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2503" w14:textId="55501267" w:rsidR="00DE6046" w:rsidRPr="00062877" w:rsidRDefault="0052393F" w:rsidP="0052393F">
      <w:pPr>
        <w:jc w:val="center"/>
        <w:rPr>
          <w:sz w:val="28"/>
          <w:szCs w:val="28"/>
        </w:rPr>
      </w:pPr>
      <w:r w:rsidRPr="00062877">
        <w:rPr>
          <w:sz w:val="28"/>
          <w:szCs w:val="28"/>
        </w:rPr>
        <w:t>Proposed changes to</w:t>
      </w:r>
      <w:r w:rsidR="003C143E">
        <w:rPr>
          <w:sz w:val="28"/>
          <w:szCs w:val="28"/>
        </w:rPr>
        <w:t xml:space="preserve"> San Diego County 4-H</w:t>
      </w:r>
      <w:r w:rsidRPr="00062877">
        <w:rPr>
          <w:sz w:val="28"/>
          <w:szCs w:val="28"/>
        </w:rPr>
        <w:t xml:space="preserve"> bylaws 2018</w:t>
      </w:r>
    </w:p>
    <w:p w14:paraId="019CB53E" w14:textId="77777777" w:rsidR="00994EC1" w:rsidRPr="00062877" w:rsidRDefault="00994EC1" w:rsidP="0052393F">
      <w:pPr>
        <w:jc w:val="center"/>
        <w:rPr>
          <w:sz w:val="28"/>
          <w:szCs w:val="28"/>
        </w:rPr>
      </w:pPr>
    </w:p>
    <w:p w14:paraId="73E1B422" w14:textId="77777777" w:rsidR="00994EC1" w:rsidRPr="00062877" w:rsidRDefault="00994EC1" w:rsidP="0052393F">
      <w:pPr>
        <w:jc w:val="center"/>
        <w:rPr>
          <w:sz w:val="28"/>
          <w:szCs w:val="28"/>
        </w:rPr>
      </w:pPr>
      <w:r w:rsidRPr="00062877">
        <w:rPr>
          <w:sz w:val="28"/>
          <w:szCs w:val="28"/>
        </w:rPr>
        <w:t xml:space="preserve">Article III </w:t>
      </w:r>
      <w:r w:rsidR="00505E05" w:rsidRPr="00062877">
        <w:rPr>
          <w:sz w:val="28"/>
          <w:szCs w:val="28"/>
        </w:rPr>
        <w:t>– Management Board Structures</w:t>
      </w:r>
    </w:p>
    <w:p w14:paraId="34C8676D" w14:textId="77777777" w:rsidR="0052393F" w:rsidRPr="00062877" w:rsidRDefault="0052393F" w:rsidP="0052393F">
      <w:pPr>
        <w:jc w:val="center"/>
        <w:rPr>
          <w:sz w:val="28"/>
          <w:szCs w:val="28"/>
        </w:rPr>
      </w:pPr>
    </w:p>
    <w:p w14:paraId="07349558" w14:textId="77777777" w:rsidR="00505E05" w:rsidRPr="00A624DF" w:rsidRDefault="0052393F" w:rsidP="00505E05">
      <w:pPr>
        <w:pStyle w:val="ListParagraph"/>
        <w:numPr>
          <w:ilvl w:val="0"/>
          <w:numId w:val="4"/>
        </w:numPr>
        <w:rPr>
          <w:b/>
          <w:sz w:val="28"/>
          <w:szCs w:val="28"/>
        </w:rPr>
      </w:pPr>
      <w:r w:rsidRPr="00A624DF">
        <w:rPr>
          <w:b/>
          <w:sz w:val="28"/>
          <w:szCs w:val="28"/>
        </w:rPr>
        <w:t>Finances</w:t>
      </w:r>
    </w:p>
    <w:p w14:paraId="07521528" w14:textId="77777777" w:rsidR="00505E05" w:rsidRPr="00062877" w:rsidRDefault="00505E05" w:rsidP="00505E05">
      <w:pPr>
        <w:pStyle w:val="ListParagraph"/>
        <w:rPr>
          <w:sz w:val="28"/>
          <w:szCs w:val="28"/>
        </w:rPr>
      </w:pPr>
    </w:p>
    <w:p w14:paraId="73025E3E" w14:textId="77777777" w:rsidR="00505E05" w:rsidRPr="00062877" w:rsidRDefault="00505E05" w:rsidP="00505E05">
      <w:pPr>
        <w:pStyle w:val="ListParagraph"/>
        <w:spacing w:line="276" w:lineRule="auto"/>
        <w:ind w:left="1440"/>
        <w:rPr>
          <w:sz w:val="28"/>
          <w:szCs w:val="28"/>
        </w:rPr>
      </w:pPr>
      <w:r w:rsidRPr="00062877">
        <w:rPr>
          <w:sz w:val="28"/>
          <w:szCs w:val="28"/>
        </w:rPr>
        <w:t>Section 3</w:t>
      </w:r>
      <w:r w:rsidR="0052393F" w:rsidRPr="00062877">
        <w:rPr>
          <w:sz w:val="28"/>
          <w:szCs w:val="28"/>
        </w:rPr>
        <w:t xml:space="preserve"> </w:t>
      </w:r>
    </w:p>
    <w:p w14:paraId="3CE67200" w14:textId="77777777" w:rsidR="0052393F" w:rsidRPr="00062877" w:rsidRDefault="00505E05" w:rsidP="00505E05">
      <w:pPr>
        <w:spacing w:line="276" w:lineRule="auto"/>
        <w:ind w:left="1440"/>
        <w:rPr>
          <w:b/>
          <w:i/>
          <w:sz w:val="28"/>
          <w:szCs w:val="28"/>
        </w:rPr>
      </w:pPr>
      <w:r w:rsidRPr="00062877">
        <w:rPr>
          <w:b/>
          <w:i/>
          <w:sz w:val="28"/>
          <w:szCs w:val="28"/>
        </w:rPr>
        <w:t xml:space="preserve">D. </w:t>
      </w:r>
      <w:r w:rsidR="0052393F" w:rsidRPr="00062877">
        <w:rPr>
          <w:b/>
          <w:i/>
          <w:sz w:val="28"/>
          <w:szCs w:val="28"/>
        </w:rPr>
        <w:t xml:space="preserve"> Fee Reduction/Fee Waivers</w:t>
      </w:r>
    </w:p>
    <w:p w14:paraId="6FB03F0B" w14:textId="77777777" w:rsidR="0052393F" w:rsidRPr="00062877" w:rsidRDefault="0052393F" w:rsidP="0052393F">
      <w:pPr>
        <w:pStyle w:val="ListParagraph"/>
        <w:ind w:left="1440"/>
        <w:rPr>
          <w:sz w:val="28"/>
          <w:szCs w:val="28"/>
        </w:rPr>
      </w:pPr>
      <w:r w:rsidRPr="00062877">
        <w:rPr>
          <w:sz w:val="28"/>
          <w:szCs w:val="28"/>
        </w:rPr>
        <w:t xml:space="preserve">All Fee Reduction/Fee Waivers shall be sent to the County Office for the Approval of the Management Board.  Payment for the fees will be a shared responsibility between the club and the Management Board, each will be responsible </w:t>
      </w:r>
      <w:proofErr w:type="gramStart"/>
      <w:r w:rsidRPr="00062877">
        <w:rPr>
          <w:sz w:val="28"/>
          <w:szCs w:val="28"/>
        </w:rPr>
        <w:t>for  50</w:t>
      </w:r>
      <w:proofErr w:type="gramEnd"/>
      <w:r w:rsidRPr="00062877">
        <w:rPr>
          <w:sz w:val="28"/>
          <w:szCs w:val="28"/>
        </w:rPr>
        <w:t xml:space="preserve">% of the requested amount – minus any additional fees </w:t>
      </w:r>
      <w:r w:rsidR="00994EC1" w:rsidRPr="00062877">
        <w:rPr>
          <w:sz w:val="28"/>
          <w:szCs w:val="28"/>
        </w:rPr>
        <w:t>the club collects.  Special circumstances such as the club’s ability to pay will be a consideration.</w:t>
      </w:r>
    </w:p>
    <w:p w14:paraId="576F690E" w14:textId="77777777" w:rsidR="00994EC1" w:rsidRPr="00062877" w:rsidRDefault="00994EC1" w:rsidP="00994EC1">
      <w:pPr>
        <w:pStyle w:val="ListParagraph"/>
        <w:ind w:left="1080"/>
        <w:rPr>
          <w:sz w:val="28"/>
          <w:szCs w:val="28"/>
        </w:rPr>
      </w:pPr>
    </w:p>
    <w:p w14:paraId="64C53990" w14:textId="77777777" w:rsidR="00994EC1" w:rsidRPr="00062877" w:rsidRDefault="00505E05" w:rsidP="00505E05">
      <w:pPr>
        <w:spacing w:line="276" w:lineRule="auto"/>
        <w:ind w:left="1440"/>
        <w:rPr>
          <w:b/>
          <w:i/>
          <w:sz w:val="28"/>
          <w:szCs w:val="28"/>
        </w:rPr>
      </w:pPr>
      <w:r w:rsidRPr="00062877">
        <w:rPr>
          <w:b/>
          <w:i/>
          <w:sz w:val="28"/>
          <w:szCs w:val="28"/>
        </w:rPr>
        <w:t xml:space="preserve">E.  </w:t>
      </w:r>
      <w:r w:rsidR="00994EC1" w:rsidRPr="00062877">
        <w:rPr>
          <w:b/>
          <w:i/>
          <w:sz w:val="28"/>
          <w:szCs w:val="28"/>
        </w:rPr>
        <w:t>Adult Registration Fees</w:t>
      </w:r>
    </w:p>
    <w:p w14:paraId="7D3E2E63" w14:textId="524E28D5" w:rsidR="00994EC1" w:rsidRPr="00062877" w:rsidRDefault="00994EC1" w:rsidP="00505E05">
      <w:pPr>
        <w:pStyle w:val="ListParagraph"/>
        <w:ind w:left="1440"/>
        <w:rPr>
          <w:sz w:val="28"/>
          <w:szCs w:val="28"/>
        </w:rPr>
      </w:pPr>
      <w:proofErr w:type="gramStart"/>
      <w:r w:rsidRPr="00062877">
        <w:rPr>
          <w:sz w:val="28"/>
          <w:szCs w:val="28"/>
        </w:rPr>
        <w:t>Registration Fees for all Adult Members</w:t>
      </w:r>
      <w:r w:rsidR="00505E05" w:rsidRPr="00062877">
        <w:rPr>
          <w:sz w:val="28"/>
          <w:szCs w:val="28"/>
        </w:rPr>
        <w:t xml:space="preserve"> actively enrolled</w:t>
      </w:r>
      <w:r w:rsidR="00062877" w:rsidRPr="00062877">
        <w:rPr>
          <w:sz w:val="28"/>
          <w:szCs w:val="28"/>
        </w:rPr>
        <w:t xml:space="preserve"> by December 31 of each 4-H Year</w:t>
      </w:r>
      <w:r w:rsidRPr="00062877">
        <w:rPr>
          <w:sz w:val="28"/>
          <w:szCs w:val="28"/>
        </w:rPr>
        <w:t xml:space="preserve"> will be paid by the Management Board</w:t>
      </w:r>
      <w:proofErr w:type="gramEnd"/>
      <w:r w:rsidRPr="00062877">
        <w:rPr>
          <w:sz w:val="28"/>
          <w:szCs w:val="28"/>
        </w:rPr>
        <w:t xml:space="preserve"> (minus all additional fees collected by the clubs)</w:t>
      </w:r>
      <w:r w:rsidR="00505E05" w:rsidRPr="00062877">
        <w:rPr>
          <w:sz w:val="28"/>
          <w:szCs w:val="28"/>
        </w:rPr>
        <w:t>.</w:t>
      </w:r>
    </w:p>
    <w:p w14:paraId="3CB58DE0" w14:textId="77777777" w:rsidR="00B90533" w:rsidRPr="00062877" w:rsidRDefault="00B90533" w:rsidP="00505E05">
      <w:pPr>
        <w:pStyle w:val="ListParagraph"/>
        <w:ind w:left="1440"/>
        <w:rPr>
          <w:sz w:val="28"/>
          <w:szCs w:val="28"/>
        </w:rPr>
      </w:pPr>
    </w:p>
    <w:p w14:paraId="1C10AF02" w14:textId="47169107" w:rsidR="00B90533" w:rsidRPr="00062877" w:rsidRDefault="00B90533" w:rsidP="00505E05">
      <w:pPr>
        <w:pStyle w:val="ListParagraph"/>
        <w:ind w:left="1440"/>
        <w:rPr>
          <w:b/>
          <w:i/>
          <w:sz w:val="28"/>
          <w:szCs w:val="28"/>
        </w:rPr>
      </w:pPr>
      <w:r w:rsidRPr="00062877">
        <w:rPr>
          <w:b/>
          <w:i/>
          <w:sz w:val="28"/>
          <w:szCs w:val="28"/>
        </w:rPr>
        <w:t>F.  Member Incentives</w:t>
      </w:r>
    </w:p>
    <w:p w14:paraId="36E4D0E1" w14:textId="77777777" w:rsidR="00062877" w:rsidRPr="00062877" w:rsidRDefault="00B90533" w:rsidP="00062877">
      <w:pPr>
        <w:pStyle w:val="ListParagraph"/>
        <w:numPr>
          <w:ilvl w:val="0"/>
          <w:numId w:val="8"/>
        </w:numPr>
        <w:spacing w:after="200" w:line="276" w:lineRule="auto"/>
        <w:ind w:left="2160"/>
        <w:rPr>
          <w:sz w:val="28"/>
          <w:szCs w:val="28"/>
        </w:rPr>
      </w:pPr>
      <w:r w:rsidRPr="00062877">
        <w:rPr>
          <w:b/>
          <w:i/>
          <w:color w:val="FF0000"/>
          <w:sz w:val="28"/>
          <w:szCs w:val="28"/>
        </w:rPr>
        <w:t xml:space="preserve"> </w:t>
      </w:r>
      <w:r w:rsidR="00062877" w:rsidRPr="00062877">
        <w:rPr>
          <w:sz w:val="28"/>
          <w:szCs w:val="28"/>
        </w:rPr>
        <w:t>Program Specifics:</w:t>
      </w:r>
    </w:p>
    <w:p w14:paraId="032E29D3" w14:textId="77777777" w:rsidR="00062877" w:rsidRPr="00062877" w:rsidRDefault="00062877" w:rsidP="00062877">
      <w:pPr>
        <w:pStyle w:val="ListParagraph"/>
        <w:numPr>
          <w:ilvl w:val="0"/>
          <w:numId w:val="9"/>
        </w:numPr>
        <w:spacing w:after="200" w:line="276" w:lineRule="auto"/>
        <w:ind w:left="2160"/>
        <w:rPr>
          <w:sz w:val="28"/>
          <w:szCs w:val="28"/>
        </w:rPr>
      </w:pPr>
      <w:r w:rsidRPr="00062877">
        <w:rPr>
          <w:sz w:val="28"/>
          <w:szCs w:val="28"/>
        </w:rPr>
        <w:t>This County Fundraising Incentive Program is Effective March 13, 2018</w:t>
      </w:r>
    </w:p>
    <w:p w14:paraId="1D072E37" w14:textId="77777777" w:rsidR="00062877" w:rsidRPr="00062877" w:rsidRDefault="00062877" w:rsidP="00062877">
      <w:pPr>
        <w:pStyle w:val="ListParagraph"/>
        <w:numPr>
          <w:ilvl w:val="0"/>
          <w:numId w:val="9"/>
        </w:numPr>
        <w:spacing w:after="200" w:line="276" w:lineRule="auto"/>
        <w:ind w:left="2160"/>
        <w:rPr>
          <w:sz w:val="28"/>
          <w:szCs w:val="28"/>
        </w:rPr>
      </w:pPr>
      <w:r w:rsidRPr="00062877">
        <w:rPr>
          <w:sz w:val="28"/>
          <w:szCs w:val="28"/>
        </w:rPr>
        <w:t>Youth Members participating in specified County Fundraising events will earn points for each volunteer hour worked.</w:t>
      </w:r>
    </w:p>
    <w:p w14:paraId="3784AE0E" w14:textId="77777777" w:rsidR="00062877" w:rsidRPr="00062877" w:rsidRDefault="00062877" w:rsidP="00062877">
      <w:pPr>
        <w:pStyle w:val="ListParagraph"/>
        <w:numPr>
          <w:ilvl w:val="0"/>
          <w:numId w:val="9"/>
        </w:numPr>
        <w:spacing w:after="200" w:line="276" w:lineRule="auto"/>
        <w:ind w:left="2160"/>
        <w:rPr>
          <w:sz w:val="28"/>
          <w:szCs w:val="28"/>
        </w:rPr>
      </w:pPr>
      <w:r w:rsidRPr="00062877">
        <w:rPr>
          <w:sz w:val="28"/>
          <w:szCs w:val="28"/>
        </w:rPr>
        <w:t>To earn points, the youth member MUST work the volunteer hours. No points will be awarded for any part of the volunteer hours worked by adult members.</w:t>
      </w:r>
    </w:p>
    <w:p w14:paraId="781610CC" w14:textId="77777777" w:rsidR="00062877" w:rsidRPr="00062877" w:rsidRDefault="00062877" w:rsidP="00062877">
      <w:pPr>
        <w:pStyle w:val="ListParagraph"/>
        <w:numPr>
          <w:ilvl w:val="0"/>
          <w:numId w:val="9"/>
        </w:numPr>
        <w:spacing w:after="200" w:line="276" w:lineRule="auto"/>
        <w:ind w:left="2160"/>
        <w:rPr>
          <w:sz w:val="28"/>
          <w:szCs w:val="28"/>
        </w:rPr>
      </w:pPr>
      <w:r w:rsidRPr="00062877">
        <w:rPr>
          <w:sz w:val="28"/>
          <w:szCs w:val="28"/>
        </w:rPr>
        <w:t>All Points Earned by Youth Member will be accumulated on a 4-H fiscal yearly basis</w:t>
      </w:r>
      <w:proofErr w:type="gramStart"/>
      <w:r w:rsidRPr="00062877">
        <w:rPr>
          <w:sz w:val="28"/>
          <w:szCs w:val="28"/>
        </w:rPr>
        <w:t>:           July</w:t>
      </w:r>
      <w:proofErr w:type="gramEnd"/>
      <w:r w:rsidRPr="00062877">
        <w:rPr>
          <w:sz w:val="28"/>
          <w:szCs w:val="28"/>
        </w:rPr>
        <w:t xml:space="preserve"> 1</w:t>
      </w:r>
      <w:r w:rsidRPr="00062877">
        <w:rPr>
          <w:sz w:val="28"/>
          <w:szCs w:val="28"/>
          <w:vertAlign w:val="superscript"/>
        </w:rPr>
        <w:t>st</w:t>
      </w:r>
      <w:r w:rsidRPr="00062877">
        <w:rPr>
          <w:sz w:val="28"/>
          <w:szCs w:val="28"/>
        </w:rPr>
        <w:t xml:space="preserve"> thru June 30</w:t>
      </w:r>
      <w:r w:rsidRPr="00062877">
        <w:rPr>
          <w:sz w:val="28"/>
          <w:szCs w:val="28"/>
          <w:vertAlign w:val="superscript"/>
        </w:rPr>
        <w:t>th</w:t>
      </w:r>
    </w:p>
    <w:p w14:paraId="018F476B" w14:textId="77777777" w:rsidR="00062877" w:rsidRPr="00062877" w:rsidRDefault="00062877" w:rsidP="00062877">
      <w:pPr>
        <w:pStyle w:val="ListParagraph"/>
        <w:numPr>
          <w:ilvl w:val="0"/>
          <w:numId w:val="9"/>
        </w:numPr>
        <w:spacing w:after="200" w:line="276" w:lineRule="auto"/>
        <w:ind w:left="2160"/>
        <w:rPr>
          <w:sz w:val="28"/>
          <w:szCs w:val="28"/>
        </w:rPr>
      </w:pPr>
      <w:r w:rsidRPr="00062877">
        <w:rPr>
          <w:sz w:val="28"/>
          <w:szCs w:val="28"/>
        </w:rPr>
        <w:t>No points will be rolled over into the following 4-H year</w:t>
      </w:r>
    </w:p>
    <w:p w14:paraId="70B37729" w14:textId="77777777" w:rsidR="00062877" w:rsidRPr="00062877" w:rsidRDefault="00062877" w:rsidP="00062877">
      <w:pPr>
        <w:pStyle w:val="ListParagraph"/>
        <w:ind w:left="2160"/>
        <w:rPr>
          <w:sz w:val="28"/>
          <w:szCs w:val="28"/>
        </w:rPr>
      </w:pPr>
    </w:p>
    <w:p w14:paraId="2FEF4EF1" w14:textId="77777777" w:rsidR="00062877" w:rsidRPr="00062877" w:rsidRDefault="00062877" w:rsidP="00062877">
      <w:pPr>
        <w:pStyle w:val="ListParagraph"/>
        <w:ind w:left="2160"/>
        <w:rPr>
          <w:sz w:val="28"/>
          <w:szCs w:val="28"/>
        </w:rPr>
      </w:pPr>
    </w:p>
    <w:p w14:paraId="0AB439E9" w14:textId="77777777" w:rsidR="00062877" w:rsidRPr="00062877" w:rsidRDefault="00062877" w:rsidP="00062877">
      <w:pPr>
        <w:pStyle w:val="ListParagraph"/>
        <w:numPr>
          <w:ilvl w:val="0"/>
          <w:numId w:val="8"/>
        </w:numPr>
        <w:spacing w:after="200" w:line="276" w:lineRule="auto"/>
        <w:ind w:left="2160"/>
        <w:rPr>
          <w:sz w:val="28"/>
          <w:szCs w:val="28"/>
        </w:rPr>
      </w:pPr>
      <w:r w:rsidRPr="00062877">
        <w:rPr>
          <w:sz w:val="28"/>
          <w:szCs w:val="28"/>
        </w:rPr>
        <w:t>Tracking</w:t>
      </w:r>
    </w:p>
    <w:p w14:paraId="3F1E68A0" w14:textId="77777777" w:rsidR="00062877" w:rsidRPr="00062877" w:rsidRDefault="00062877" w:rsidP="00062877">
      <w:pPr>
        <w:pStyle w:val="ListParagraph"/>
        <w:numPr>
          <w:ilvl w:val="0"/>
          <w:numId w:val="10"/>
        </w:numPr>
        <w:spacing w:after="200" w:line="276" w:lineRule="auto"/>
        <w:ind w:left="2520"/>
        <w:rPr>
          <w:sz w:val="28"/>
          <w:szCs w:val="28"/>
        </w:rPr>
      </w:pPr>
      <w:r w:rsidRPr="00062877">
        <w:rPr>
          <w:sz w:val="28"/>
          <w:szCs w:val="28"/>
        </w:rPr>
        <w:t>All Youth Member volunteer hours will be shown on a work receipt, including parts of an hour</w:t>
      </w:r>
    </w:p>
    <w:p w14:paraId="0CA098D2" w14:textId="77777777" w:rsidR="00062877" w:rsidRPr="00062877" w:rsidRDefault="00062877" w:rsidP="00062877">
      <w:pPr>
        <w:pStyle w:val="ListParagraph"/>
        <w:numPr>
          <w:ilvl w:val="0"/>
          <w:numId w:val="10"/>
        </w:numPr>
        <w:spacing w:after="200" w:line="276" w:lineRule="auto"/>
        <w:ind w:left="2520"/>
        <w:rPr>
          <w:sz w:val="28"/>
          <w:szCs w:val="28"/>
        </w:rPr>
      </w:pPr>
      <w:r w:rsidRPr="00062877">
        <w:rPr>
          <w:sz w:val="28"/>
          <w:szCs w:val="28"/>
        </w:rPr>
        <w:t>All Youth Members will earn One Point for each volunteer hour completed</w:t>
      </w:r>
    </w:p>
    <w:p w14:paraId="081369D6" w14:textId="77777777" w:rsidR="00062877" w:rsidRPr="00062877" w:rsidRDefault="00062877" w:rsidP="00062877">
      <w:pPr>
        <w:pStyle w:val="ListParagraph"/>
        <w:numPr>
          <w:ilvl w:val="0"/>
          <w:numId w:val="10"/>
        </w:numPr>
        <w:spacing w:after="200" w:line="276" w:lineRule="auto"/>
        <w:ind w:left="2520"/>
        <w:rPr>
          <w:sz w:val="28"/>
          <w:szCs w:val="28"/>
        </w:rPr>
      </w:pPr>
      <w:r w:rsidRPr="00062877">
        <w:rPr>
          <w:sz w:val="28"/>
          <w:szCs w:val="28"/>
        </w:rPr>
        <w:t>A work receipt will be provided to the volunteering youth member at each specified and attended County Fundraising Event</w:t>
      </w:r>
    </w:p>
    <w:p w14:paraId="6BCFFD66" w14:textId="77777777" w:rsidR="00062877" w:rsidRPr="00062877" w:rsidRDefault="00062877" w:rsidP="00062877">
      <w:pPr>
        <w:pStyle w:val="ListParagraph"/>
        <w:numPr>
          <w:ilvl w:val="0"/>
          <w:numId w:val="10"/>
        </w:numPr>
        <w:spacing w:after="200" w:line="276" w:lineRule="auto"/>
        <w:ind w:left="2520"/>
        <w:rPr>
          <w:sz w:val="28"/>
          <w:szCs w:val="28"/>
        </w:rPr>
      </w:pPr>
      <w:r w:rsidRPr="00062877">
        <w:rPr>
          <w:sz w:val="28"/>
          <w:szCs w:val="28"/>
        </w:rPr>
        <w:lastRenderedPageBreak/>
        <w:t>A copy of the work receipt will be logged and youth member hours tracked from July 1</w:t>
      </w:r>
      <w:r w:rsidRPr="00062877">
        <w:rPr>
          <w:sz w:val="28"/>
          <w:szCs w:val="28"/>
          <w:vertAlign w:val="superscript"/>
        </w:rPr>
        <w:t>st</w:t>
      </w:r>
      <w:r w:rsidRPr="00062877">
        <w:rPr>
          <w:sz w:val="28"/>
          <w:szCs w:val="28"/>
        </w:rPr>
        <w:t xml:space="preserve"> to June 30</w:t>
      </w:r>
      <w:r w:rsidRPr="00062877">
        <w:rPr>
          <w:sz w:val="28"/>
          <w:szCs w:val="28"/>
          <w:vertAlign w:val="superscript"/>
        </w:rPr>
        <w:t>th</w:t>
      </w:r>
      <w:r w:rsidRPr="00062877">
        <w:rPr>
          <w:sz w:val="28"/>
          <w:szCs w:val="28"/>
        </w:rPr>
        <w:t xml:space="preserve"> each annual year.</w:t>
      </w:r>
    </w:p>
    <w:p w14:paraId="253916E9" w14:textId="77777777" w:rsidR="00062877" w:rsidRPr="00062877" w:rsidRDefault="00062877" w:rsidP="00062877">
      <w:pPr>
        <w:pStyle w:val="ListParagraph"/>
        <w:numPr>
          <w:ilvl w:val="0"/>
          <w:numId w:val="10"/>
        </w:numPr>
        <w:spacing w:after="200" w:line="276" w:lineRule="auto"/>
        <w:ind w:left="2520"/>
        <w:rPr>
          <w:sz w:val="28"/>
          <w:szCs w:val="28"/>
        </w:rPr>
      </w:pPr>
      <w:r w:rsidRPr="00062877">
        <w:rPr>
          <w:sz w:val="28"/>
          <w:szCs w:val="28"/>
        </w:rPr>
        <w:t>All Youth Members will be responsible for their receipts</w:t>
      </w:r>
    </w:p>
    <w:p w14:paraId="1A30AF01" w14:textId="77777777" w:rsidR="00062877" w:rsidRPr="00062877" w:rsidRDefault="00062877" w:rsidP="00062877">
      <w:pPr>
        <w:ind w:left="1080"/>
        <w:rPr>
          <w:sz w:val="28"/>
          <w:szCs w:val="28"/>
        </w:rPr>
      </w:pPr>
    </w:p>
    <w:p w14:paraId="58B68258" w14:textId="77777777" w:rsidR="00062877" w:rsidRPr="00062877" w:rsidRDefault="00062877" w:rsidP="00062877">
      <w:pPr>
        <w:pStyle w:val="ListParagraph"/>
        <w:numPr>
          <w:ilvl w:val="0"/>
          <w:numId w:val="8"/>
        </w:numPr>
        <w:spacing w:after="200" w:line="276" w:lineRule="auto"/>
        <w:ind w:left="2160"/>
        <w:rPr>
          <w:sz w:val="28"/>
          <w:szCs w:val="28"/>
        </w:rPr>
      </w:pPr>
      <w:r w:rsidRPr="00062877">
        <w:rPr>
          <w:sz w:val="28"/>
          <w:szCs w:val="28"/>
        </w:rPr>
        <w:t>Incentives</w:t>
      </w:r>
    </w:p>
    <w:p w14:paraId="6CB340A9" w14:textId="77777777" w:rsidR="00062877" w:rsidRPr="00062877" w:rsidRDefault="00062877" w:rsidP="00062877">
      <w:pPr>
        <w:pStyle w:val="ListParagraph"/>
        <w:numPr>
          <w:ilvl w:val="0"/>
          <w:numId w:val="11"/>
        </w:numPr>
        <w:spacing w:after="200" w:line="276" w:lineRule="auto"/>
        <w:ind w:left="2520"/>
        <w:rPr>
          <w:sz w:val="28"/>
          <w:szCs w:val="28"/>
        </w:rPr>
      </w:pPr>
      <w:r w:rsidRPr="00062877">
        <w:rPr>
          <w:sz w:val="28"/>
          <w:szCs w:val="28"/>
        </w:rPr>
        <w:t>Pins will be awarded to Youth Members volunteering based on the following tiers</w:t>
      </w:r>
    </w:p>
    <w:p w14:paraId="33C4734E" w14:textId="77777777" w:rsidR="00062877" w:rsidRPr="00062877" w:rsidRDefault="00062877" w:rsidP="00062877">
      <w:pPr>
        <w:pStyle w:val="ListParagraph"/>
        <w:ind w:left="2520"/>
        <w:rPr>
          <w:sz w:val="28"/>
          <w:szCs w:val="28"/>
        </w:rPr>
      </w:pPr>
      <w:r w:rsidRPr="00062877">
        <w:rPr>
          <w:sz w:val="28"/>
          <w:szCs w:val="28"/>
        </w:rPr>
        <w:t>Platinum Pin      30-50 Points</w:t>
      </w:r>
    </w:p>
    <w:p w14:paraId="12883DFF" w14:textId="77777777" w:rsidR="00062877" w:rsidRPr="00062877" w:rsidRDefault="00062877" w:rsidP="00062877">
      <w:pPr>
        <w:pStyle w:val="ListParagraph"/>
        <w:ind w:left="2520"/>
        <w:rPr>
          <w:sz w:val="28"/>
          <w:szCs w:val="28"/>
        </w:rPr>
      </w:pPr>
      <w:r w:rsidRPr="00062877">
        <w:rPr>
          <w:sz w:val="28"/>
          <w:szCs w:val="28"/>
        </w:rPr>
        <w:t xml:space="preserve">Gold Pin    </w:t>
      </w:r>
      <w:r w:rsidRPr="00062877">
        <w:rPr>
          <w:sz w:val="28"/>
          <w:szCs w:val="28"/>
        </w:rPr>
        <w:tab/>
        <w:t>20-29 Points</w:t>
      </w:r>
    </w:p>
    <w:p w14:paraId="0FBF1E21" w14:textId="77777777" w:rsidR="00062877" w:rsidRPr="00062877" w:rsidRDefault="00062877" w:rsidP="00062877">
      <w:pPr>
        <w:pStyle w:val="ListParagraph"/>
        <w:ind w:left="2520"/>
        <w:rPr>
          <w:sz w:val="28"/>
          <w:szCs w:val="28"/>
        </w:rPr>
      </w:pPr>
      <w:r w:rsidRPr="00062877">
        <w:rPr>
          <w:sz w:val="28"/>
          <w:szCs w:val="28"/>
        </w:rPr>
        <w:t>Silver Pin</w:t>
      </w:r>
      <w:r w:rsidRPr="00062877">
        <w:rPr>
          <w:sz w:val="28"/>
          <w:szCs w:val="28"/>
        </w:rPr>
        <w:tab/>
        <w:t>10-19 Points</w:t>
      </w:r>
    </w:p>
    <w:p w14:paraId="31F39E33" w14:textId="77777777" w:rsidR="00062877" w:rsidRPr="00062877" w:rsidRDefault="00062877" w:rsidP="00062877">
      <w:pPr>
        <w:pStyle w:val="ListParagraph"/>
        <w:ind w:left="2520"/>
        <w:rPr>
          <w:sz w:val="28"/>
          <w:szCs w:val="28"/>
        </w:rPr>
      </w:pPr>
      <w:r w:rsidRPr="00062877">
        <w:rPr>
          <w:sz w:val="28"/>
          <w:szCs w:val="28"/>
        </w:rPr>
        <w:t>Bronze Pin</w:t>
      </w:r>
      <w:r w:rsidRPr="00062877">
        <w:rPr>
          <w:sz w:val="28"/>
          <w:szCs w:val="28"/>
        </w:rPr>
        <w:tab/>
        <w:t xml:space="preserve">  4-9   Points</w:t>
      </w:r>
    </w:p>
    <w:p w14:paraId="6A08C592" w14:textId="77777777" w:rsidR="00062877" w:rsidRPr="00062877" w:rsidRDefault="00062877" w:rsidP="00062877">
      <w:pPr>
        <w:pStyle w:val="ListParagraph"/>
        <w:numPr>
          <w:ilvl w:val="0"/>
          <w:numId w:val="11"/>
        </w:numPr>
        <w:spacing w:after="200" w:line="276" w:lineRule="auto"/>
        <w:ind w:left="2520"/>
        <w:rPr>
          <w:sz w:val="28"/>
          <w:szCs w:val="28"/>
        </w:rPr>
      </w:pPr>
      <w:r w:rsidRPr="00062877">
        <w:rPr>
          <w:sz w:val="28"/>
          <w:szCs w:val="28"/>
        </w:rPr>
        <w:t>All Youth Members volunteering will receive a certificate at the end of the 4 H Year</w:t>
      </w:r>
    </w:p>
    <w:p w14:paraId="6D9050F9" w14:textId="77777777" w:rsidR="00062877" w:rsidRPr="00062877" w:rsidRDefault="00062877" w:rsidP="00062877">
      <w:pPr>
        <w:pStyle w:val="ListParagraph"/>
        <w:ind w:left="2520"/>
        <w:rPr>
          <w:sz w:val="28"/>
          <w:szCs w:val="28"/>
        </w:rPr>
      </w:pPr>
    </w:p>
    <w:p w14:paraId="547F3F9D" w14:textId="77777777" w:rsidR="00062877" w:rsidRPr="00062877" w:rsidRDefault="00062877" w:rsidP="00062877">
      <w:pPr>
        <w:pStyle w:val="ListParagraph"/>
        <w:numPr>
          <w:ilvl w:val="0"/>
          <w:numId w:val="8"/>
        </w:numPr>
        <w:spacing w:after="200" w:line="276" w:lineRule="auto"/>
        <w:ind w:left="2160"/>
        <w:rPr>
          <w:sz w:val="28"/>
          <w:szCs w:val="28"/>
        </w:rPr>
      </w:pPr>
      <w:r w:rsidRPr="00062877">
        <w:rPr>
          <w:sz w:val="28"/>
          <w:szCs w:val="28"/>
        </w:rPr>
        <w:t>Exceptions</w:t>
      </w:r>
    </w:p>
    <w:p w14:paraId="30B85E40" w14:textId="77777777" w:rsidR="00062877" w:rsidRPr="00062877" w:rsidRDefault="00062877" w:rsidP="00062877">
      <w:pPr>
        <w:pStyle w:val="ListParagraph"/>
        <w:numPr>
          <w:ilvl w:val="0"/>
          <w:numId w:val="12"/>
        </w:numPr>
        <w:spacing w:after="200" w:line="276" w:lineRule="auto"/>
        <w:ind w:left="2520"/>
        <w:rPr>
          <w:sz w:val="28"/>
          <w:szCs w:val="28"/>
        </w:rPr>
      </w:pPr>
      <w:r w:rsidRPr="00062877">
        <w:rPr>
          <w:sz w:val="28"/>
          <w:szCs w:val="28"/>
        </w:rPr>
        <w:t>The Yearly County Fundraising Golf Tournament is excluded from Youth Member Participation. Any Youth attending will not be awarded Points</w:t>
      </w:r>
    </w:p>
    <w:p w14:paraId="2C048C87" w14:textId="77777777" w:rsidR="00062877" w:rsidRPr="00062877" w:rsidRDefault="00062877" w:rsidP="00062877">
      <w:pPr>
        <w:pStyle w:val="ListParagraph"/>
        <w:numPr>
          <w:ilvl w:val="0"/>
          <w:numId w:val="12"/>
        </w:numPr>
        <w:spacing w:after="200" w:line="276" w:lineRule="auto"/>
        <w:ind w:left="2520"/>
        <w:rPr>
          <w:sz w:val="28"/>
          <w:szCs w:val="28"/>
        </w:rPr>
      </w:pPr>
      <w:r w:rsidRPr="00062877">
        <w:rPr>
          <w:sz w:val="28"/>
          <w:szCs w:val="28"/>
        </w:rPr>
        <w:t xml:space="preserve">The Yearly County Fundraising San Diego Small Animal Photo Booth is excluded from Youth Members Earning Points. </w:t>
      </w:r>
    </w:p>
    <w:p w14:paraId="458FD143" w14:textId="77777777" w:rsidR="00062877" w:rsidRPr="00062877" w:rsidRDefault="00062877" w:rsidP="00062877">
      <w:pPr>
        <w:pStyle w:val="ListParagraph"/>
        <w:numPr>
          <w:ilvl w:val="0"/>
          <w:numId w:val="12"/>
        </w:numPr>
        <w:spacing w:after="200" w:line="276" w:lineRule="auto"/>
        <w:ind w:left="2520"/>
        <w:rPr>
          <w:sz w:val="28"/>
          <w:szCs w:val="28"/>
        </w:rPr>
      </w:pPr>
      <w:r w:rsidRPr="00062877">
        <w:rPr>
          <w:sz w:val="28"/>
          <w:szCs w:val="28"/>
        </w:rPr>
        <w:t>County Community Service Projects planned by the County Community Service group is not a fundraising event and will be excluded from Youth Members being awarded points.</w:t>
      </w:r>
    </w:p>
    <w:p w14:paraId="47C6A750" w14:textId="73E992AA" w:rsidR="00B90533" w:rsidRPr="00062877" w:rsidRDefault="00B90533" w:rsidP="00062877">
      <w:pPr>
        <w:pStyle w:val="ListParagraph"/>
        <w:ind w:left="1440"/>
        <w:rPr>
          <w:color w:val="FF0000"/>
          <w:sz w:val="32"/>
          <w:szCs w:val="32"/>
        </w:rPr>
      </w:pPr>
    </w:p>
    <w:p w14:paraId="413C2DCB" w14:textId="77777777" w:rsidR="00B90533" w:rsidRPr="008A07E4" w:rsidRDefault="00B90533" w:rsidP="00505E05">
      <w:pPr>
        <w:pStyle w:val="ListParagraph"/>
        <w:ind w:left="1440"/>
        <w:rPr>
          <w:color w:val="FF0000"/>
          <w:sz w:val="32"/>
          <w:szCs w:val="32"/>
        </w:rPr>
      </w:pPr>
    </w:p>
    <w:p w14:paraId="25ECFD19" w14:textId="77777777" w:rsidR="00994EC1" w:rsidRDefault="00994EC1" w:rsidP="0054248C">
      <w:pPr>
        <w:pStyle w:val="ListParagraph"/>
        <w:ind w:left="0"/>
        <w:rPr>
          <w:sz w:val="32"/>
          <w:szCs w:val="32"/>
        </w:rPr>
      </w:pPr>
    </w:p>
    <w:p w14:paraId="0518020D" w14:textId="77777777" w:rsidR="0054248C" w:rsidRDefault="0054248C" w:rsidP="0054248C">
      <w:pPr>
        <w:pStyle w:val="ListParagraph"/>
        <w:ind w:left="0"/>
        <w:rPr>
          <w:sz w:val="32"/>
          <w:szCs w:val="32"/>
        </w:rPr>
      </w:pPr>
    </w:p>
    <w:p w14:paraId="05135A82" w14:textId="77777777" w:rsidR="0054248C" w:rsidRDefault="0054248C" w:rsidP="0054248C">
      <w:pPr>
        <w:pStyle w:val="ListParagraph"/>
        <w:ind w:left="0"/>
        <w:rPr>
          <w:sz w:val="32"/>
          <w:szCs w:val="32"/>
        </w:rPr>
      </w:pPr>
    </w:p>
    <w:p w14:paraId="5283E007" w14:textId="77777777" w:rsidR="0054248C" w:rsidRDefault="0054248C" w:rsidP="0054248C">
      <w:pPr>
        <w:pStyle w:val="ListParagraph"/>
        <w:ind w:left="0"/>
        <w:rPr>
          <w:sz w:val="32"/>
          <w:szCs w:val="32"/>
        </w:rPr>
      </w:pPr>
    </w:p>
    <w:p w14:paraId="28364C3A" w14:textId="77777777" w:rsidR="0054248C" w:rsidRDefault="0054248C" w:rsidP="0054248C">
      <w:pPr>
        <w:pStyle w:val="ListParagraph"/>
        <w:ind w:left="0"/>
        <w:rPr>
          <w:sz w:val="32"/>
          <w:szCs w:val="32"/>
        </w:rPr>
      </w:pPr>
    </w:p>
    <w:p w14:paraId="46172530" w14:textId="77777777" w:rsidR="0054248C" w:rsidRDefault="0054248C" w:rsidP="0054248C">
      <w:pPr>
        <w:pStyle w:val="ListParagraph"/>
        <w:ind w:left="0"/>
        <w:rPr>
          <w:sz w:val="32"/>
          <w:szCs w:val="32"/>
        </w:rPr>
      </w:pPr>
    </w:p>
    <w:p w14:paraId="00FA6D4C" w14:textId="77777777" w:rsidR="0054248C" w:rsidRDefault="0054248C" w:rsidP="0054248C">
      <w:pPr>
        <w:pStyle w:val="ListParagraph"/>
        <w:ind w:left="0"/>
        <w:rPr>
          <w:sz w:val="32"/>
          <w:szCs w:val="32"/>
        </w:rPr>
      </w:pPr>
    </w:p>
    <w:p w14:paraId="223F9B55" w14:textId="77777777" w:rsidR="0054248C" w:rsidRDefault="0054248C" w:rsidP="0054248C">
      <w:pPr>
        <w:pStyle w:val="ListParagraph"/>
        <w:ind w:left="0"/>
        <w:rPr>
          <w:sz w:val="32"/>
          <w:szCs w:val="32"/>
        </w:rPr>
      </w:pPr>
    </w:p>
    <w:p w14:paraId="7D36D17C" w14:textId="77777777" w:rsidR="0054248C" w:rsidRDefault="0054248C" w:rsidP="0054248C">
      <w:pPr>
        <w:pStyle w:val="ListParagraph"/>
        <w:ind w:left="0"/>
        <w:rPr>
          <w:sz w:val="32"/>
          <w:szCs w:val="32"/>
        </w:rPr>
      </w:pPr>
    </w:p>
    <w:p w14:paraId="3B0F83F0" w14:textId="77777777" w:rsidR="0054248C" w:rsidRDefault="0054248C" w:rsidP="0054248C">
      <w:pPr>
        <w:pStyle w:val="ListParagraph"/>
        <w:ind w:left="0"/>
        <w:rPr>
          <w:sz w:val="32"/>
          <w:szCs w:val="32"/>
        </w:rPr>
      </w:pPr>
    </w:p>
    <w:p w14:paraId="5D45500C" w14:textId="77777777" w:rsidR="0054248C" w:rsidRDefault="0054248C" w:rsidP="0054248C">
      <w:pPr>
        <w:pStyle w:val="ListParagraph"/>
        <w:ind w:left="0"/>
        <w:rPr>
          <w:sz w:val="32"/>
          <w:szCs w:val="32"/>
        </w:rPr>
      </w:pPr>
    </w:p>
    <w:p w14:paraId="471CCF99" w14:textId="77777777" w:rsidR="0054248C" w:rsidRDefault="0054248C" w:rsidP="0054248C">
      <w:pPr>
        <w:pStyle w:val="ListParagraph"/>
        <w:ind w:left="0"/>
        <w:rPr>
          <w:sz w:val="32"/>
          <w:szCs w:val="32"/>
        </w:rPr>
      </w:pPr>
    </w:p>
    <w:p w14:paraId="51BCED91" w14:textId="63209C0B" w:rsidR="00BA0F4F" w:rsidRPr="00A40AE0" w:rsidRDefault="0054248C">
      <w:pPr>
        <w:rPr>
          <w:sz w:val="32"/>
          <w:szCs w:val="32"/>
          <w:highlight w:val="green"/>
        </w:rPr>
      </w:pPr>
      <w:r w:rsidRPr="00A40AE0">
        <w:rPr>
          <w:sz w:val="32"/>
          <w:szCs w:val="32"/>
          <w:highlight w:val="green"/>
        </w:rPr>
        <w:t>Below is a link to a survey where you can comment and offer constructive suggestions to these proposed changes to the bylaws.  You can also choose to leave your name and phone number if you would like a response to your comments and suggestions.  The Management Board will be voting on these proposed changes at their next meeting March 13, 2018.  The meeting is held in the county office (9335 Hazard Way Suite 201, San Diego 92123) at 6:00 pm.</w:t>
      </w:r>
    </w:p>
    <w:p w14:paraId="520DA276" w14:textId="2C604A88" w:rsidR="0054248C" w:rsidRPr="00A40AE0" w:rsidRDefault="0054248C">
      <w:pPr>
        <w:rPr>
          <w:sz w:val="32"/>
          <w:szCs w:val="32"/>
          <w:highlight w:val="green"/>
        </w:rPr>
      </w:pPr>
      <w:r w:rsidRPr="00A40AE0">
        <w:rPr>
          <w:sz w:val="32"/>
          <w:szCs w:val="32"/>
          <w:highlight w:val="green"/>
        </w:rPr>
        <w:t>The survey will close on March 5, 2018.</w:t>
      </w:r>
    </w:p>
    <w:p w14:paraId="28179949" w14:textId="77777777" w:rsidR="0054248C" w:rsidRPr="00A40AE0" w:rsidRDefault="0054248C">
      <w:pPr>
        <w:rPr>
          <w:sz w:val="32"/>
          <w:szCs w:val="32"/>
          <w:highlight w:val="green"/>
        </w:rPr>
      </w:pPr>
    </w:p>
    <w:p w14:paraId="750F4A1A" w14:textId="12AF8CFD" w:rsidR="0054248C" w:rsidRPr="00A40AE0" w:rsidRDefault="00A40AE0" w:rsidP="0054248C">
      <w:pPr>
        <w:jc w:val="center"/>
        <w:rPr>
          <w:rFonts w:ascii="Calibri" w:hAnsi="Calibri" w:cs="Calibri"/>
          <w:color w:val="0000E9"/>
          <w:sz w:val="28"/>
          <w:szCs w:val="28"/>
          <w:highlight w:val="green"/>
          <w:u w:val="single" w:color="0000E9"/>
        </w:rPr>
      </w:pPr>
      <w:hyperlink r:id="rId6" w:history="1">
        <w:r w:rsidR="0054248C" w:rsidRPr="00A40AE0">
          <w:rPr>
            <w:rStyle w:val="Hyperlink"/>
            <w:rFonts w:ascii="Calibri" w:hAnsi="Calibri" w:cs="Calibri"/>
            <w:sz w:val="28"/>
            <w:szCs w:val="28"/>
            <w:highlight w:val="green"/>
            <w:u w:color="0000E9"/>
          </w:rPr>
          <w:t>http://ucanr.edu/survey/survey.cfm?surveynumber=23958</w:t>
        </w:r>
      </w:hyperlink>
    </w:p>
    <w:p w14:paraId="5BE411E0" w14:textId="77777777" w:rsidR="0054248C" w:rsidRPr="00A40AE0" w:rsidRDefault="0054248C" w:rsidP="0054248C">
      <w:pPr>
        <w:jc w:val="center"/>
        <w:rPr>
          <w:rFonts w:ascii="Calibri" w:hAnsi="Calibri" w:cs="Calibri"/>
          <w:color w:val="0000E9"/>
          <w:sz w:val="28"/>
          <w:szCs w:val="28"/>
          <w:highlight w:val="green"/>
          <w:u w:val="single" w:color="0000E9"/>
        </w:rPr>
      </w:pPr>
    </w:p>
    <w:p w14:paraId="73C07CE8" w14:textId="5CFC31C1" w:rsidR="0054248C" w:rsidRPr="0054248C" w:rsidRDefault="0054248C" w:rsidP="0054248C">
      <w:pPr>
        <w:jc w:val="center"/>
        <w:rPr>
          <w:sz w:val="32"/>
          <w:szCs w:val="32"/>
        </w:rPr>
      </w:pPr>
      <w:r w:rsidRPr="00A40AE0">
        <w:rPr>
          <w:rFonts w:ascii="Calibri" w:hAnsi="Calibri" w:cs="Calibri"/>
          <w:b/>
          <w:i/>
          <w:color w:val="008000"/>
          <w:sz w:val="28"/>
          <w:szCs w:val="28"/>
          <w:highlight w:val="green"/>
        </w:rPr>
        <w:t xml:space="preserve">We encourage all youth member, adult leaders and family members to voice their opinions </w:t>
      </w:r>
      <w:bookmarkStart w:id="0" w:name="_GoBack"/>
      <w:bookmarkEnd w:id="0"/>
      <w:r w:rsidRPr="00A40AE0">
        <w:rPr>
          <w:rFonts w:ascii="Calibri" w:hAnsi="Calibri" w:cs="Calibri"/>
          <w:b/>
          <w:i/>
          <w:color w:val="008000"/>
          <w:sz w:val="28"/>
          <w:szCs w:val="28"/>
          <w:highlight w:val="green"/>
        </w:rPr>
        <w:t>and share their constructive suggestions</w:t>
      </w:r>
      <w:r w:rsidRPr="00A40AE0">
        <w:rPr>
          <w:rFonts w:ascii="Calibri" w:hAnsi="Calibri" w:cs="Calibri"/>
          <w:color w:val="0000E9"/>
          <w:sz w:val="28"/>
          <w:szCs w:val="28"/>
          <w:highlight w:val="green"/>
        </w:rPr>
        <w:t>.</w:t>
      </w:r>
    </w:p>
    <w:sectPr w:rsidR="0054248C" w:rsidRPr="0054248C" w:rsidSect="00B9053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2E8"/>
    <w:multiLevelType w:val="hybridMultilevel"/>
    <w:tmpl w:val="48A08AD8"/>
    <w:lvl w:ilvl="0" w:tplc="D6D65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F5002"/>
    <w:multiLevelType w:val="hybridMultilevel"/>
    <w:tmpl w:val="541AF5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B11AE"/>
    <w:multiLevelType w:val="hybridMultilevel"/>
    <w:tmpl w:val="DA72D698"/>
    <w:lvl w:ilvl="0" w:tplc="A9B86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DC4901"/>
    <w:multiLevelType w:val="hybridMultilevel"/>
    <w:tmpl w:val="4AEA8978"/>
    <w:lvl w:ilvl="0" w:tplc="BB66BAF8">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A853AB"/>
    <w:multiLevelType w:val="hybridMultilevel"/>
    <w:tmpl w:val="EC3653AC"/>
    <w:lvl w:ilvl="0" w:tplc="829050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484E6A"/>
    <w:multiLevelType w:val="hybridMultilevel"/>
    <w:tmpl w:val="FC6A0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D04F5E"/>
    <w:multiLevelType w:val="hybridMultilevel"/>
    <w:tmpl w:val="6FD0E32E"/>
    <w:lvl w:ilvl="0" w:tplc="218EB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D059E9"/>
    <w:multiLevelType w:val="hybridMultilevel"/>
    <w:tmpl w:val="0BB0A9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B82024"/>
    <w:multiLevelType w:val="hybridMultilevel"/>
    <w:tmpl w:val="7E34F1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5D7F78"/>
    <w:multiLevelType w:val="hybridMultilevel"/>
    <w:tmpl w:val="0570F46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2802FC"/>
    <w:multiLevelType w:val="hybridMultilevel"/>
    <w:tmpl w:val="6A34E85E"/>
    <w:lvl w:ilvl="0" w:tplc="58FC2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C55F1"/>
    <w:multiLevelType w:val="hybridMultilevel"/>
    <w:tmpl w:val="6F42B2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5"/>
  </w:num>
  <w:num w:numId="5">
    <w:abstractNumId w:val="7"/>
  </w:num>
  <w:num w:numId="6">
    <w:abstractNumId w:val="8"/>
  </w:num>
  <w:num w:numId="7">
    <w:abstractNumId w:val="3"/>
  </w:num>
  <w:num w:numId="8">
    <w:abstractNumId w:val="10"/>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3F"/>
    <w:rsid w:val="00062877"/>
    <w:rsid w:val="0008444A"/>
    <w:rsid w:val="003B6B61"/>
    <w:rsid w:val="003C143E"/>
    <w:rsid w:val="00505E05"/>
    <w:rsid w:val="0052393F"/>
    <w:rsid w:val="0054248C"/>
    <w:rsid w:val="008A07E4"/>
    <w:rsid w:val="00994EC1"/>
    <w:rsid w:val="00A40AE0"/>
    <w:rsid w:val="00A624DF"/>
    <w:rsid w:val="00B90533"/>
    <w:rsid w:val="00BA0F4F"/>
    <w:rsid w:val="00C42241"/>
    <w:rsid w:val="00D0322D"/>
    <w:rsid w:val="00DE60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5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3F"/>
    <w:pPr>
      <w:ind w:left="720"/>
      <w:contextualSpacing/>
    </w:pPr>
  </w:style>
  <w:style w:type="character" w:styleId="Hyperlink">
    <w:name w:val="Hyperlink"/>
    <w:basedOn w:val="DefaultParagraphFont"/>
    <w:uiPriority w:val="99"/>
    <w:unhideWhenUsed/>
    <w:rsid w:val="005424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3F"/>
    <w:pPr>
      <w:ind w:left="720"/>
      <w:contextualSpacing/>
    </w:pPr>
  </w:style>
  <w:style w:type="character" w:styleId="Hyperlink">
    <w:name w:val="Hyperlink"/>
    <w:basedOn w:val="DefaultParagraphFont"/>
    <w:uiPriority w:val="99"/>
    <w:unhideWhenUsed/>
    <w:rsid w:val="00542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canr.edu/survey/survey.cfm?surveynumber=2395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484</Words>
  <Characters>2763</Characters>
  <Application>Microsoft Macintosh Word</Application>
  <DocSecurity>0</DocSecurity>
  <Lines>23</Lines>
  <Paragraphs>6</Paragraphs>
  <ScaleCrop>false</ScaleCrop>
  <Company>UCCE San Diego</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UCCE OTAGS - Mary</dc:creator>
  <cp:keywords/>
  <dc:description/>
  <cp:lastModifiedBy>UCCE OTAGS - Mary</cp:lastModifiedBy>
  <cp:revision>7</cp:revision>
  <dcterms:created xsi:type="dcterms:W3CDTF">2018-01-31T15:44:00Z</dcterms:created>
  <dcterms:modified xsi:type="dcterms:W3CDTF">2018-01-31T18:07:00Z</dcterms:modified>
</cp:coreProperties>
</file>