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4F" w:rsidRDefault="001A5B4F" w:rsidP="001A5B4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70077" w:rsidRDefault="00E70077" w:rsidP="00B72AC8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</w:p>
    <w:p w:rsidR="00E70077" w:rsidRPr="00E70077" w:rsidRDefault="00E70077" w:rsidP="00E70077">
      <w:pPr>
        <w:spacing w:after="0" w:line="240" w:lineRule="auto"/>
        <w:jc w:val="center"/>
        <w:rPr>
          <w:rFonts w:ascii="Arial Narrow" w:eastAsia="Times New Roman" w:hAnsi="Arial Narrow"/>
          <w:b/>
          <w:sz w:val="44"/>
          <w:szCs w:val="44"/>
        </w:rPr>
      </w:pPr>
      <w:r w:rsidRPr="00E70077">
        <w:rPr>
          <w:rFonts w:ascii="Arial Narrow" w:eastAsia="Times New Roman" w:hAnsi="Arial Narrow"/>
          <w:b/>
          <w:sz w:val="44"/>
          <w:szCs w:val="44"/>
        </w:rPr>
        <w:t>University of California</w:t>
      </w:r>
    </w:p>
    <w:p w:rsidR="00E70077" w:rsidRPr="00E70077" w:rsidRDefault="00E70077" w:rsidP="00E70077">
      <w:pPr>
        <w:spacing w:after="0" w:line="240" w:lineRule="auto"/>
        <w:jc w:val="center"/>
        <w:rPr>
          <w:rFonts w:ascii="Arial Narrow" w:eastAsia="Times New Roman" w:hAnsi="Arial Narrow"/>
          <w:b/>
          <w:sz w:val="44"/>
          <w:szCs w:val="44"/>
        </w:rPr>
      </w:pPr>
      <w:r w:rsidRPr="00E70077">
        <w:rPr>
          <w:rFonts w:ascii="Arial Narrow" w:eastAsia="Times New Roman" w:hAnsi="Arial Narrow"/>
          <w:b/>
          <w:sz w:val="44"/>
          <w:szCs w:val="44"/>
        </w:rPr>
        <w:t>Agriculture and Natural Resources</w:t>
      </w:r>
    </w:p>
    <w:p w:rsidR="00E70077" w:rsidRDefault="00E70077" w:rsidP="00E70077">
      <w:pPr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2"/>
        </w:rPr>
      </w:pPr>
    </w:p>
    <w:p w:rsidR="00E70077" w:rsidRPr="00E70077" w:rsidRDefault="00E70077" w:rsidP="00E70077">
      <w:pPr>
        <w:spacing w:after="0" w:line="240" w:lineRule="auto"/>
        <w:jc w:val="center"/>
        <w:rPr>
          <w:rFonts w:ascii="Arial Narrow" w:eastAsia="Times New Roman" w:hAnsi="Arial Narrow"/>
          <w:b/>
          <w:sz w:val="36"/>
          <w:szCs w:val="32"/>
        </w:rPr>
      </w:pPr>
      <w:r w:rsidRPr="00E70077">
        <w:rPr>
          <w:rFonts w:ascii="Arial Narrow" w:eastAsia="Times New Roman" w:hAnsi="Arial Narrow"/>
          <w:b/>
          <w:sz w:val="36"/>
          <w:szCs w:val="32"/>
        </w:rPr>
        <w:t xml:space="preserve">2801 Second Street, Davis, CA </w:t>
      </w:r>
      <w:r w:rsidRPr="00E70077">
        <w:rPr>
          <w:rFonts w:ascii="Arial Narrow" w:eastAsia="Times New Roman" w:hAnsi="Arial Narrow" w:cs="Arial"/>
          <w:b/>
          <w:sz w:val="36"/>
          <w:szCs w:val="32"/>
        </w:rPr>
        <w:t>95618-7774</w:t>
      </w:r>
    </w:p>
    <w:p w:rsidR="00E70077" w:rsidRDefault="00E70077" w:rsidP="00B72AC8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</w:p>
    <w:p w:rsidR="00B72AC8" w:rsidRPr="00B72AC8" w:rsidRDefault="00E70077" w:rsidP="00B72AC8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/>
          <w:b/>
          <w:bCs/>
          <w:sz w:val="52"/>
          <w:szCs w:val="52"/>
        </w:rPr>
        <w:t>Meeting Rooms</w:t>
      </w:r>
    </w:p>
    <w:p w:rsidR="00B72AC8" w:rsidRDefault="00B72AC8" w:rsidP="00B72AC8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B72AC8" w:rsidRDefault="001A5B4F" w:rsidP="00B72AC8">
      <w:pPr>
        <w:spacing w:after="0" w:line="240" w:lineRule="auto"/>
        <w:rPr>
          <w:sz w:val="24"/>
          <w:szCs w:val="24"/>
        </w:rPr>
      </w:pPr>
      <w:r w:rsidRPr="001A5B4F">
        <w:rPr>
          <w:i/>
          <w:sz w:val="24"/>
          <w:szCs w:val="24"/>
        </w:rPr>
        <w:t>Conference room names are reflective of the bioregions throughout California</w:t>
      </w:r>
      <w:r w:rsidR="00B72AC8">
        <w:rPr>
          <w:sz w:val="24"/>
          <w:szCs w:val="24"/>
        </w:rPr>
        <w:t xml:space="preserve">. For more information see the information provided in the back of the employee handbook. </w:t>
      </w:r>
    </w:p>
    <w:p w:rsidR="00E70077" w:rsidRDefault="00E70077" w:rsidP="00B72AC8">
      <w:pPr>
        <w:spacing w:after="0" w:line="240" w:lineRule="auto"/>
        <w:rPr>
          <w:sz w:val="24"/>
          <w:szCs w:val="24"/>
        </w:rPr>
      </w:pPr>
    </w:p>
    <w:p w:rsidR="00E70077" w:rsidRDefault="00E70077" w:rsidP="00E70077">
      <w:pPr>
        <w:rPr>
          <w:sz w:val="24"/>
          <w:szCs w:val="24"/>
        </w:rPr>
      </w:pPr>
      <w:r>
        <w:rPr>
          <w:sz w:val="24"/>
          <w:szCs w:val="24"/>
        </w:rPr>
        <w:t xml:space="preserve">Please be sure to cancel reservations as soon as possible if you no longer need to use a room. </w:t>
      </w:r>
    </w:p>
    <w:p w:rsidR="002B17FA" w:rsidRDefault="002B17FA" w:rsidP="002B17FA">
      <w:pPr>
        <w:pBdr>
          <w:bottom w:val="single" w:sz="2" w:space="1" w:color="auto"/>
        </w:pBdr>
        <w:spacing w:before="160" w:after="0" w:line="240" w:lineRule="auto"/>
        <w:rPr>
          <w:b/>
        </w:rPr>
      </w:pPr>
    </w:p>
    <w:p w:rsidR="00E70077" w:rsidRDefault="00E70077" w:rsidP="002B17FA">
      <w:pPr>
        <w:pBdr>
          <w:bottom w:val="single" w:sz="2" w:space="1" w:color="auto"/>
        </w:pBdr>
        <w:spacing w:before="160" w:after="0" w:line="240" w:lineRule="auto"/>
      </w:pPr>
      <w:r w:rsidRPr="00A24E77">
        <w:rPr>
          <w:b/>
        </w:rPr>
        <w:t xml:space="preserve">Valley Conference </w:t>
      </w:r>
      <w:r>
        <w:rPr>
          <w:b/>
        </w:rPr>
        <w:t>Center</w:t>
      </w:r>
      <w:r>
        <w:t xml:space="preserve"> </w:t>
      </w:r>
    </w:p>
    <w:p w:rsidR="00E70077" w:rsidRDefault="00E70077" w:rsidP="00E70077">
      <w:pPr>
        <w:spacing w:after="0" w:line="240" w:lineRule="auto"/>
      </w:pPr>
      <w:r>
        <w:t xml:space="preserve">Sacramento Valley and San Joaquin Valley rooms are handled through a survey reservation system. Submit requests via the survey at </w:t>
      </w:r>
      <w:hyperlink r:id="rId9" w:history="1">
        <w:r>
          <w:rPr>
            <w:rStyle w:val="Hyperlink"/>
          </w:rPr>
          <w:t>http://ucce.ucdavis.edu/survey/survey.cfm?surveynumber=11283</w:t>
        </w:r>
      </w:hyperlink>
    </w:p>
    <w:p w:rsidR="002B17FA" w:rsidRDefault="002B17FA" w:rsidP="002B17FA">
      <w:pPr>
        <w:pBdr>
          <w:bottom w:val="single" w:sz="2" w:space="1" w:color="auto"/>
        </w:pBdr>
        <w:spacing w:before="160" w:after="0" w:line="240" w:lineRule="auto"/>
        <w:rPr>
          <w:b/>
        </w:rPr>
      </w:pPr>
    </w:p>
    <w:p w:rsidR="00E70077" w:rsidRDefault="00E70077" w:rsidP="002B17FA">
      <w:pPr>
        <w:pBdr>
          <w:bottom w:val="single" w:sz="2" w:space="1" w:color="auto"/>
        </w:pBdr>
        <w:spacing w:before="160" w:after="0" w:line="240" w:lineRule="auto"/>
        <w:rPr>
          <w:b/>
        </w:rPr>
      </w:pPr>
      <w:r w:rsidRPr="003F7CEC">
        <w:rPr>
          <w:b/>
        </w:rPr>
        <w:t>Meeting Rooms</w:t>
      </w:r>
      <w:r w:rsidR="004145A9">
        <w:rPr>
          <w:b/>
        </w:rPr>
        <w:t xml:space="preserve"> and Work Space</w:t>
      </w:r>
    </w:p>
    <w:p w:rsidR="00E70077" w:rsidRDefault="00E70077" w:rsidP="00E700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Instructions on how to add meeting rooms to your Outlook calendar and how to make reservations are posted on the building’s website. </w:t>
      </w:r>
    </w:p>
    <w:p w:rsidR="00E70077" w:rsidRDefault="00E70077" w:rsidP="00E70077">
      <w:pPr>
        <w:spacing w:after="0" w:line="240" w:lineRule="auto"/>
        <w:rPr>
          <w:sz w:val="24"/>
          <w:szCs w:val="24"/>
        </w:rPr>
      </w:pPr>
    </w:p>
    <w:p w:rsidR="009D39BF" w:rsidRPr="009D39BF" w:rsidRDefault="009D39BF" w:rsidP="009D39BF">
      <w:pPr>
        <w:tabs>
          <w:tab w:val="center" w:pos="2520"/>
          <w:tab w:val="center" w:pos="4590"/>
          <w:tab w:val="center" w:pos="63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Room</w:t>
      </w:r>
      <w:r>
        <w:rPr>
          <w:b/>
          <w:sz w:val="24"/>
          <w:szCs w:val="24"/>
        </w:rPr>
        <w:tab/>
      </w:r>
      <w:r w:rsidRPr="009D39BF">
        <w:rPr>
          <w:b/>
          <w:sz w:val="24"/>
          <w:szCs w:val="24"/>
        </w:rPr>
        <w:t>Seating</w:t>
      </w:r>
      <w:r w:rsidRPr="009D39BF">
        <w:rPr>
          <w:b/>
          <w:sz w:val="24"/>
          <w:szCs w:val="24"/>
        </w:rPr>
        <w:tab/>
      </w:r>
      <w:r w:rsidRPr="009D39BF">
        <w:rPr>
          <w:b/>
          <w:sz w:val="24"/>
          <w:szCs w:val="24"/>
        </w:rPr>
        <w:tab/>
        <w:t>Floor</w:t>
      </w:r>
    </w:p>
    <w:p w:rsidR="00E70077" w:rsidRDefault="009D39BF" w:rsidP="009D39BF">
      <w:pPr>
        <w:pStyle w:val="ListParagraph"/>
        <w:spacing w:after="0" w:line="240" w:lineRule="auto"/>
        <w:ind w:left="1080" w:firstLine="360"/>
      </w:pPr>
      <w:r>
        <w:t xml:space="preserve">Bay Room </w:t>
      </w:r>
      <w:r>
        <w:tab/>
      </w:r>
      <w:r>
        <w:tab/>
      </w:r>
      <w:r>
        <w:tab/>
      </w:r>
      <w:r w:rsidR="00E70077">
        <w:t>8</w:t>
      </w:r>
      <w:r>
        <w:tab/>
      </w:r>
      <w:r>
        <w:tab/>
        <w:t>first floor</w:t>
      </w:r>
    </w:p>
    <w:p w:rsidR="00E70077" w:rsidRDefault="009D39BF" w:rsidP="009D39BF">
      <w:pPr>
        <w:pStyle w:val="ListParagraph"/>
        <w:spacing w:after="0" w:line="240" w:lineRule="auto"/>
        <w:ind w:left="1080" w:firstLine="360"/>
      </w:pPr>
      <w:r>
        <w:t xml:space="preserve">Coast Room </w:t>
      </w:r>
      <w:r>
        <w:tab/>
      </w:r>
      <w:r>
        <w:tab/>
      </w:r>
      <w:r>
        <w:tab/>
        <w:t>16-18</w:t>
      </w:r>
      <w:r>
        <w:tab/>
      </w:r>
      <w:r>
        <w:tab/>
        <w:t>first floor</w:t>
      </w:r>
    </w:p>
    <w:p w:rsidR="00E70077" w:rsidRDefault="009D39BF" w:rsidP="009D39BF">
      <w:pPr>
        <w:pStyle w:val="ListParagraph"/>
        <w:spacing w:after="0" w:line="240" w:lineRule="auto"/>
        <w:ind w:left="1080" w:firstLine="360"/>
      </w:pPr>
      <w:r>
        <w:t xml:space="preserve">Modoc Room </w:t>
      </w:r>
      <w:r>
        <w:tab/>
      </w:r>
      <w:r>
        <w:tab/>
      </w:r>
      <w:r>
        <w:tab/>
        <w:t xml:space="preserve">4 </w:t>
      </w:r>
      <w:r>
        <w:tab/>
      </w:r>
      <w:r>
        <w:tab/>
        <w:t>second floor</w:t>
      </w:r>
    </w:p>
    <w:p w:rsidR="00E70077" w:rsidRDefault="009D39BF" w:rsidP="009D39BF">
      <w:pPr>
        <w:pStyle w:val="ListParagraph"/>
        <w:spacing w:after="0" w:line="240" w:lineRule="auto"/>
        <w:ind w:left="1080" w:firstLine="360"/>
      </w:pPr>
      <w:r>
        <w:t xml:space="preserve">Sierra Room </w:t>
      </w:r>
      <w:r>
        <w:tab/>
      </w:r>
      <w:r>
        <w:tab/>
      </w:r>
      <w:r>
        <w:tab/>
      </w:r>
      <w:r w:rsidR="00E70077">
        <w:t xml:space="preserve">8 </w:t>
      </w:r>
      <w:r>
        <w:tab/>
      </w:r>
      <w:r>
        <w:tab/>
        <w:t>second floor</w:t>
      </w:r>
    </w:p>
    <w:p w:rsidR="00E70077" w:rsidRDefault="009D39BF" w:rsidP="009D39BF">
      <w:pPr>
        <w:pStyle w:val="ListParagraph"/>
        <w:spacing w:after="0" w:line="240" w:lineRule="auto"/>
        <w:ind w:left="1080" w:firstLine="360"/>
      </w:pPr>
      <w:r>
        <w:t>Klamath-</w:t>
      </w:r>
      <w:r w:rsidR="00E70077">
        <w:t xml:space="preserve">Workroom Table 1 </w:t>
      </w:r>
      <w:r>
        <w:tab/>
      </w:r>
      <w:r>
        <w:tab/>
      </w:r>
      <w:r>
        <w:tab/>
      </w:r>
      <w:r w:rsidR="00E70077">
        <w:t>second fl</w:t>
      </w:r>
      <w:r>
        <w:t>oor</w:t>
      </w:r>
    </w:p>
    <w:p w:rsidR="00E70077" w:rsidRDefault="009D39BF" w:rsidP="009D39BF">
      <w:pPr>
        <w:pStyle w:val="ListParagraph"/>
        <w:spacing w:after="0" w:line="240" w:lineRule="auto"/>
        <w:ind w:left="1080" w:firstLine="360"/>
      </w:pPr>
      <w:r>
        <w:t xml:space="preserve">Klamath-Workroom Table 2 </w:t>
      </w:r>
      <w:r>
        <w:tab/>
      </w:r>
      <w:r>
        <w:tab/>
      </w:r>
      <w:r>
        <w:tab/>
        <w:t>second floor</w:t>
      </w:r>
    </w:p>
    <w:p w:rsidR="004145A9" w:rsidRPr="004145A9" w:rsidRDefault="004145A9" w:rsidP="009D39BF">
      <w:pPr>
        <w:pStyle w:val="ListParagraph"/>
        <w:spacing w:after="0" w:line="240" w:lineRule="auto"/>
        <w:ind w:left="1080" w:firstLine="360"/>
        <w:rPr>
          <w:i/>
        </w:rPr>
      </w:pPr>
      <w:r w:rsidRPr="004145A9">
        <w:rPr>
          <w:i/>
        </w:rPr>
        <w:t xml:space="preserve">Additional 4 </w:t>
      </w:r>
      <w:r>
        <w:rPr>
          <w:i/>
        </w:rPr>
        <w:t>q</w:t>
      </w:r>
      <w:r w:rsidRPr="004145A9">
        <w:rPr>
          <w:i/>
        </w:rPr>
        <w:t xml:space="preserve">uiet </w:t>
      </w:r>
      <w:r>
        <w:rPr>
          <w:i/>
        </w:rPr>
        <w:t>r</w:t>
      </w:r>
      <w:r w:rsidRPr="004145A9">
        <w:rPr>
          <w:i/>
        </w:rPr>
        <w:t xml:space="preserve">ooms that are available </w:t>
      </w:r>
      <w:r>
        <w:rPr>
          <w:i/>
        </w:rPr>
        <w:t>on drop-</w:t>
      </w:r>
      <w:r w:rsidRPr="004145A9">
        <w:rPr>
          <w:i/>
        </w:rPr>
        <w:t>in basis</w:t>
      </w:r>
    </w:p>
    <w:p w:rsidR="002B17FA" w:rsidRDefault="002B17FA" w:rsidP="002B17FA">
      <w:pPr>
        <w:pBdr>
          <w:bottom w:val="single" w:sz="2" w:space="1" w:color="auto"/>
        </w:pBdr>
        <w:spacing w:before="160" w:after="0" w:line="240" w:lineRule="auto"/>
        <w:rPr>
          <w:rFonts w:eastAsia="Times New Roman" w:cs="Times New Roman"/>
          <w:b/>
          <w:bCs/>
        </w:rPr>
      </w:pPr>
    </w:p>
    <w:p w:rsidR="00A847BD" w:rsidRPr="002B17FA" w:rsidRDefault="00191A2D" w:rsidP="002B17FA">
      <w:pPr>
        <w:pBdr>
          <w:bottom w:val="single" w:sz="2" w:space="1" w:color="auto"/>
        </w:pBdr>
        <w:spacing w:before="160" w:after="0" w:line="240" w:lineRule="auto"/>
        <w:rPr>
          <w:rFonts w:eastAsia="Times New Roman" w:cs="Times New Roman"/>
          <w:bCs/>
        </w:rPr>
      </w:pPr>
      <w:r w:rsidRPr="002B17FA">
        <w:rPr>
          <w:rFonts w:eastAsia="Times New Roman" w:cs="Times New Roman"/>
          <w:b/>
          <w:bCs/>
        </w:rPr>
        <w:t>Contact for further assistance</w:t>
      </w:r>
    </w:p>
    <w:p w:rsidR="002B17FA" w:rsidRPr="002B17FA" w:rsidRDefault="00A847BD" w:rsidP="00A847BD">
      <w:pPr>
        <w:spacing w:after="0" w:line="240" w:lineRule="auto"/>
        <w:rPr>
          <w:rFonts w:eastAsia="Times New Roman" w:cs="Times New Roman"/>
          <w:bCs/>
        </w:rPr>
      </w:pPr>
      <w:r w:rsidRPr="002B17FA">
        <w:rPr>
          <w:rFonts w:eastAsia="Times New Roman" w:cs="Times New Roman"/>
          <w:bCs/>
        </w:rPr>
        <w:t xml:space="preserve">ANR Program Support Unit, </w:t>
      </w:r>
      <w:hyperlink r:id="rId10" w:history="1">
        <w:r w:rsidR="002B17FA" w:rsidRPr="002B17FA">
          <w:rPr>
            <w:rStyle w:val="Hyperlink"/>
            <w:rFonts w:eastAsia="Times New Roman" w:cs="Times New Roman"/>
            <w:bCs/>
          </w:rPr>
          <w:t>anrprogramsupport@ucanr.edu</w:t>
        </w:r>
      </w:hyperlink>
      <w:r w:rsidR="002B17FA" w:rsidRPr="002B17FA">
        <w:rPr>
          <w:rFonts w:eastAsia="Times New Roman" w:cs="Times New Roman"/>
          <w:bCs/>
        </w:rPr>
        <w:t xml:space="preserve"> </w:t>
      </w:r>
    </w:p>
    <w:p w:rsidR="002B17FA" w:rsidRPr="002B17FA" w:rsidRDefault="002B17FA" w:rsidP="009D39BF">
      <w:pPr>
        <w:tabs>
          <w:tab w:val="left" w:pos="810"/>
          <w:tab w:val="left" w:pos="1980"/>
          <w:tab w:val="left" w:pos="4770"/>
          <w:tab w:val="left" w:pos="6570"/>
        </w:tabs>
        <w:spacing w:after="0" w:line="240" w:lineRule="auto"/>
        <w:rPr>
          <w:rFonts w:eastAsia="Times New Roman" w:cs="Times New Roman"/>
          <w:bCs/>
        </w:rPr>
      </w:pPr>
      <w:r w:rsidRPr="002B17FA">
        <w:rPr>
          <w:rFonts w:eastAsia="Times New Roman" w:cs="Times New Roman"/>
          <w:bCs/>
        </w:rPr>
        <w:t>Sherry Cooper</w:t>
      </w:r>
      <w:r w:rsidRPr="002B17FA">
        <w:rPr>
          <w:rFonts w:eastAsia="Times New Roman" w:cs="Times New Roman"/>
          <w:bCs/>
        </w:rPr>
        <w:tab/>
        <w:t>530-752-1581</w:t>
      </w:r>
      <w:r w:rsidRPr="002B17FA">
        <w:rPr>
          <w:rFonts w:eastAsia="Times New Roman" w:cs="Times New Roman"/>
          <w:bCs/>
        </w:rPr>
        <w:tab/>
        <w:t>Angela Oates</w:t>
      </w:r>
      <w:r w:rsidRPr="002B17FA">
        <w:rPr>
          <w:rFonts w:eastAsia="Times New Roman" w:cs="Times New Roman"/>
          <w:bCs/>
        </w:rPr>
        <w:tab/>
        <w:t>530-752-2442</w:t>
      </w:r>
    </w:p>
    <w:p w:rsidR="002B17FA" w:rsidRDefault="002B17FA" w:rsidP="009D39BF">
      <w:pPr>
        <w:tabs>
          <w:tab w:val="left" w:pos="810"/>
          <w:tab w:val="left" w:pos="1980"/>
          <w:tab w:val="left" w:pos="4770"/>
          <w:tab w:val="left" w:pos="6570"/>
        </w:tabs>
        <w:spacing w:after="0" w:line="240" w:lineRule="auto"/>
        <w:rPr>
          <w:rFonts w:eastAsia="Times New Roman" w:cs="Times New Roman"/>
          <w:b/>
          <w:bCs/>
        </w:rPr>
      </w:pPr>
      <w:r w:rsidRPr="002B17FA">
        <w:rPr>
          <w:rFonts w:eastAsia="Times New Roman" w:cs="Times New Roman"/>
          <w:bCs/>
        </w:rPr>
        <w:t>Lauren McNees</w:t>
      </w:r>
      <w:r w:rsidRPr="002B17FA">
        <w:rPr>
          <w:rFonts w:eastAsia="Times New Roman" w:cs="Times New Roman"/>
          <w:bCs/>
        </w:rPr>
        <w:tab/>
        <w:t>530-752-6996</w:t>
      </w:r>
      <w:r w:rsidRPr="002B17FA">
        <w:rPr>
          <w:rFonts w:eastAsia="Times New Roman" w:cs="Times New Roman"/>
          <w:bCs/>
        </w:rPr>
        <w:tab/>
        <w:t>Alex Zabelin</w:t>
      </w:r>
      <w:r w:rsidRPr="002B17FA">
        <w:rPr>
          <w:rFonts w:eastAsia="Times New Roman" w:cs="Times New Roman"/>
          <w:bCs/>
        </w:rPr>
        <w:tab/>
        <w:t>530-752-3932</w:t>
      </w:r>
      <w:r w:rsidRPr="002B17FA">
        <w:rPr>
          <w:rFonts w:eastAsia="Times New Roman" w:cs="Times New Roman"/>
          <w:b/>
          <w:bCs/>
        </w:rPr>
        <w:tab/>
      </w:r>
    </w:p>
    <w:p w:rsidR="002B17FA" w:rsidRDefault="002B17FA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br w:type="page"/>
      </w:r>
    </w:p>
    <w:p w:rsidR="00C4249A" w:rsidRPr="00C4249A" w:rsidRDefault="001A5B4F" w:rsidP="004145A9">
      <w:pPr>
        <w:pBdr>
          <w:bottom w:val="single" w:sz="2" w:space="1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</w:rPr>
      </w:pPr>
      <w:r w:rsidRPr="00C4249A">
        <w:rPr>
          <w:rFonts w:ascii="Arial Black" w:eastAsia="Times New Roman" w:hAnsi="Arial Black" w:cs="Times New Roman"/>
          <w:b/>
          <w:bCs/>
          <w:sz w:val="32"/>
          <w:szCs w:val="32"/>
        </w:rPr>
        <w:lastRenderedPageBreak/>
        <w:t xml:space="preserve">Valley Conference </w:t>
      </w:r>
      <w:r w:rsidR="00B72AC8">
        <w:rPr>
          <w:rFonts w:ascii="Arial Black" w:eastAsia="Times New Roman" w:hAnsi="Arial Black" w:cs="Times New Roman"/>
          <w:b/>
          <w:bCs/>
          <w:sz w:val="32"/>
          <w:szCs w:val="32"/>
        </w:rPr>
        <w:t>Center</w:t>
      </w:r>
    </w:p>
    <w:p w:rsidR="001A5B4F" w:rsidRDefault="00C4249A" w:rsidP="00C4249A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C4249A">
        <w:rPr>
          <w:rFonts w:eastAsia="Times New Roman" w:cs="Times New Roman"/>
          <w:i/>
          <w:sz w:val="24"/>
          <w:szCs w:val="24"/>
        </w:rPr>
        <w:t>200 person maximum</w:t>
      </w:r>
    </w:p>
    <w:p w:rsidR="00193CA3" w:rsidRPr="00C4249A" w:rsidRDefault="00193CA3" w:rsidP="00C4249A">
      <w:pPr>
        <w:spacing w:after="0" w:line="240" w:lineRule="auto"/>
        <w:jc w:val="center"/>
        <w:rPr>
          <w:rFonts w:eastAsia="Times New Roman" w:cs="Times New Roman"/>
          <w:b/>
          <w:bCs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42 feet wide and 69 feet long</w:t>
      </w:r>
    </w:p>
    <w:p w:rsidR="00C4249A" w:rsidRDefault="00C4249A" w:rsidP="00C4249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51E8D" w:rsidRPr="00C4249A" w:rsidRDefault="00B72AC8" w:rsidP="00C4249A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The </w:t>
      </w:r>
      <w:r w:rsidR="00C4249A">
        <w:rPr>
          <w:rFonts w:eastAsia="Times New Roman" w:cs="Times New Roman"/>
          <w:sz w:val="24"/>
          <w:szCs w:val="24"/>
        </w:rPr>
        <w:t xml:space="preserve">Valley Conference </w:t>
      </w:r>
      <w:r>
        <w:rPr>
          <w:rFonts w:eastAsia="Times New Roman" w:cs="Times New Roman"/>
          <w:sz w:val="24"/>
          <w:szCs w:val="24"/>
        </w:rPr>
        <w:t xml:space="preserve">Center </w:t>
      </w:r>
      <w:r w:rsidR="00C4249A">
        <w:rPr>
          <w:rFonts w:eastAsia="Times New Roman" w:cs="Times New Roman"/>
          <w:sz w:val="24"/>
          <w:szCs w:val="24"/>
        </w:rPr>
        <w:t>is located on the f</w:t>
      </w:r>
      <w:r w:rsidR="00D51E8D" w:rsidRPr="00C4249A">
        <w:rPr>
          <w:rFonts w:eastAsia="Times New Roman" w:cs="Times New Roman"/>
          <w:sz w:val="24"/>
          <w:szCs w:val="24"/>
        </w:rPr>
        <w:t>irst floor on the north side of the building</w:t>
      </w:r>
      <w:r w:rsidR="00C4249A">
        <w:rPr>
          <w:rFonts w:eastAsia="Times New Roman" w:cs="Times New Roman"/>
          <w:sz w:val="24"/>
          <w:szCs w:val="24"/>
        </w:rPr>
        <w:t xml:space="preserve"> and is a f</w:t>
      </w:r>
      <w:r w:rsidR="00D51E8D" w:rsidRPr="00C4249A">
        <w:rPr>
          <w:rFonts w:eastAsia="Times New Roman" w:cs="Times New Roman"/>
          <w:sz w:val="24"/>
          <w:szCs w:val="24"/>
        </w:rPr>
        <w:t xml:space="preserve">lexible room which can be divided </w:t>
      </w:r>
      <w:r w:rsidR="001A5B4F" w:rsidRPr="00C4249A">
        <w:rPr>
          <w:rFonts w:eastAsia="Times New Roman" w:cs="Times New Roman"/>
          <w:sz w:val="24"/>
          <w:szCs w:val="24"/>
        </w:rPr>
        <w:t>by an air</w:t>
      </w:r>
      <w:r w:rsidR="00BE0C82">
        <w:rPr>
          <w:rFonts w:eastAsia="Times New Roman" w:cs="Times New Roman"/>
          <w:sz w:val="24"/>
          <w:szCs w:val="24"/>
        </w:rPr>
        <w:t xml:space="preserve"> </w:t>
      </w:r>
      <w:r w:rsidR="001A5B4F" w:rsidRPr="00C4249A">
        <w:rPr>
          <w:rFonts w:eastAsia="Times New Roman" w:cs="Times New Roman"/>
          <w:sz w:val="24"/>
          <w:szCs w:val="24"/>
        </w:rPr>
        <w:t xml:space="preserve">wall into two sections: </w:t>
      </w:r>
    </w:p>
    <w:p w:rsidR="00D51E8D" w:rsidRPr="00D51E8D" w:rsidRDefault="00B615D1" w:rsidP="00C4249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BE0C82">
        <w:rPr>
          <w:rFonts w:eastAsia="Times New Roman" w:cs="Times New Roman"/>
          <w:bCs/>
          <w:sz w:val="24"/>
          <w:szCs w:val="24"/>
        </w:rPr>
        <w:t xml:space="preserve">San Joaquin </w:t>
      </w:r>
      <w:r w:rsidR="00C4249A" w:rsidRPr="00BE0C82">
        <w:rPr>
          <w:rFonts w:eastAsia="Times New Roman" w:cs="Times New Roman"/>
          <w:bCs/>
          <w:sz w:val="24"/>
          <w:szCs w:val="24"/>
        </w:rPr>
        <w:t>Valley</w:t>
      </w:r>
      <w:r w:rsidR="00D51E8D" w:rsidRPr="00BE0C82">
        <w:rPr>
          <w:rFonts w:eastAsia="Times New Roman" w:cs="Times New Roman"/>
          <w:bCs/>
          <w:sz w:val="24"/>
          <w:szCs w:val="24"/>
        </w:rPr>
        <w:t xml:space="preserve">: </w:t>
      </w:r>
      <w:r w:rsidR="00D51E8D" w:rsidRPr="00D51E8D">
        <w:rPr>
          <w:rFonts w:eastAsia="Times New Roman" w:cs="Times New Roman"/>
          <w:sz w:val="24"/>
          <w:szCs w:val="24"/>
        </w:rPr>
        <w:t>East section is 42 feet x 39 feet, 112 person maximum</w:t>
      </w:r>
    </w:p>
    <w:p w:rsidR="00D51E8D" w:rsidRPr="00D51E8D" w:rsidRDefault="00B615D1" w:rsidP="00C4249A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Sacramento </w:t>
      </w:r>
      <w:r w:rsidR="00C4249A" w:rsidRPr="00BE0C82">
        <w:rPr>
          <w:rFonts w:eastAsia="Times New Roman" w:cs="Times New Roman"/>
          <w:bCs/>
          <w:sz w:val="24"/>
          <w:szCs w:val="24"/>
        </w:rPr>
        <w:t>Valley</w:t>
      </w:r>
      <w:r w:rsidR="00D51E8D" w:rsidRPr="00BE0C82">
        <w:rPr>
          <w:rFonts w:eastAsia="Times New Roman" w:cs="Times New Roman"/>
          <w:bCs/>
          <w:sz w:val="24"/>
          <w:szCs w:val="24"/>
        </w:rPr>
        <w:t>:</w:t>
      </w:r>
      <w:r w:rsidR="00D51E8D" w:rsidRPr="00D51E8D">
        <w:rPr>
          <w:rFonts w:eastAsia="Times New Roman" w:cs="Times New Roman"/>
          <w:sz w:val="24"/>
          <w:szCs w:val="24"/>
        </w:rPr>
        <w:t xml:space="preserve"> West section is approximately 42 feet x 30 feet, 88 person maximum</w:t>
      </w:r>
    </w:p>
    <w:p w:rsidR="00AD0DFC" w:rsidRDefault="00AD0DFC" w:rsidP="00C4249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51E8D" w:rsidRDefault="00D51E8D" w:rsidP="00C4249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51E8D">
        <w:rPr>
          <w:rFonts w:eastAsia="Times New Roman" w:cs="Times New Roman"/>
          <w:sz w:val="24"/>
          <w:szCs w:val="24"/>
        </w:rPr>
        <w:t>Each room has its own foyer space and is reserved with each room and is a great place to set up buffets or coffee stations. </w:t>
      </w:r>
    </w:p>
    <w:p w:rsidR="00AD0DFC" w:rsidRDefault="00AD0DFC" w:rsidP="00C4249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D0DFC" w:rsidRPr="001A5B4F" w:rsidRDefault="00191A2D" w:rsidP="00C4249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A5B4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71DDA9" wp14:editId="26516022">
            <wp:simplePos x="0" y="0"/>
            <wp:positionH relativeFrom="column">
              <wp:posOffset>1144905</wp:posOffset>
            </wp:positionH>
            <wp:positionV relativeFrom="paragraph">
              <wp:posOffset>293370</wp:posOffset>
            </wp:positionV>
            <wp:extent cx="4006850" cy="2263775"/>
            <wp:effectExtent l="0" t="0" r="0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lley 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0685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DFC">
        <w:rPr>
          <w:rFonts w:eastAsia="Times New Roman" w:cs="Times New Roman"/>
          <w:sz w:val="24"/>
          <w:szCs w:val="24"/>
        </w:rPr>
        <w:t>Tables are rectangular, 24”</w:t>
      </w:r>
      <w:r w:rsidR="00634DD2">
        <w:rPr>
          <w:rFonts w:eastAsia="Times New Roman" w:cs="Times New Roman"/>
          <w:sz w:val="24"/>
          <w:szCs w:val="24"/>
        </w:rPr>
        <w:t xml:space="preserve"> </w:t>
      </w:r>
      <w:r w:rsidR="00AD0DFC">
        <w:rPr>
          <w:rFonts w:eastAsia="Times New Roman" w:cs="Times New Roman"/>
          <w:sz w:val="24"/>
          <w:szCs w:val="24"/>
        </w:rPr>
        <w:t xml:space="preserve">wide and 60” long. </w:t>
      </w:r>
    </w:p>
    <w:p w:rsidR="001A5B4F" w:rsidRPr="00BE0C82" w:rsidRDefault="001A5B4F" w:rsidP="00AD0DFC">
      <w:pPr>
        <w:spacing w:after="0" w:line="240" w:lineRule="auto"/>
        <w:ind w:left="720"/>
        <w:rPr>
          <w:i/>
          <w:sz w:val="20"/>
          <w:szCs w:val="20"/>
        </w:rPr>
      </w:pPr>
      <w:r w:rsidRPr="00BE0C82">
        <w:rPr>
          <w:i/>
          <w:sz w:val="20"/>
          <w:szCs w:val="20"/>
        </w:rPr>
        <w:t xml:space="preserve">Diagram portrays </w:t>
      </w:r>
      <w:r w:rsidR="00BE0C82" w:rsidRPr="00BE0C82">
        <w:rPr>
          <w:i/>
          <w:sz w:val="20"/>
          <w:szCs w:val="20"/>
        </w:rPr>
        <w:t xml:space="preserve">entire Valley Conference </w:t>
      </w:r>
      <w:r w:rsidR="00B72AC8">
        <w:rPr>
          <w:i/>
          <w:sz w:val="20"/>
          <w:szCs w:val="20"/>
        </w:rPr>
        <w:t>Center</w:t>
      </w:r>
      <w:r w:rsidR="00BE0C82" w:rsidRPr="00BE0C82">
        <w:rPr>
          <w:i/>
          <w:sz w:val="20"/>
          <w:szCs w:val="20"/>
        </w:rPr>
        <w:t xml:space="preserve"> set in theater which is the </w:t>
      </w:r>
      <w:r w:rsidRPr="00BE0C82">
        <w:rPr>
          <w:i/>
          <w:sz w:val="20"/>
          <w:szCs w:val="20"/>
        </w:rPr>
        <w:t>maximum seating arrangement.</w:t>
      </w:r>
    </w:p>
    <w:p w:rsidR="00C4249A" w:rsidRDefault="00BE0C82" w:rsidP="00C4249A">
      <w:pPr>
        <w:pStyle w:val="Heading2"/>
      </w:pPr>
      <w:r>
        <w:t>Features</w:t>
      </w:r>
    </w:p>
    <w:p w:rsidR="001A5B4F" w:rsidRPr="00AD0DFC" w:rsidRDefault="00BE0C82" w:rsidP="00C4249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0"/>
          <w:szCs w:val="20"/>
        </w:rPr>
      </w:pPr>
      <w:r w:rsidRPr="00AD0DFC">
        <w:rPr>
          <w:sz w:val="20"/>
          <w:szCs w:val="20"/>
        </w:rPr>
        <w:t xml:space="preserve">This conference room can be divided </w:t>
      </w:r>
      <w:r w:rsidR="001A5B4F" w:rsidRPr="00AD0DFC">
        <w:rPr>
          <w:sz w:val="20"/>
          <w:szCs w:val="20"/>
        </w:rPr>
        <w:t>as two independent rooms, or as a single room with all 3 screens.</w:t>
      </w:r>
      <w:r w:rsidRPr="00AD0DFC">
        <w:rPr>
          <w:sz w:val="20"/>
          <w:szCs w:val="20"/>
        </w:rPr>
        <w:t xml:space="preserve"> </w:t>
      </w:r>
      <w:r w:rsidR="00B615D1">
        <w:rPr>
          <w:sz w:val="20"/>
          <w:szCs w:val="20"/>
        </w:rPr>
        <w:t xml:space="preserve">San Joaquin </w:t>
      </w:r>
      <w:r w:rsidRPr="00AD0DFC">
        <w:rPr>
          <w:sz w:val="20"/>
          <w:szCs w:val="20"/>
        </w:rPr>
        <w:t xml:space="preserve">Valley will have two screens and </w:t>
      </w:r>
      <w:r w:rsidR="00B615D1">
        <w:rPr>
          <w:sz w:val="20"/>
          <w:szCs w:val="20"/>
        </w:rPr>
        <w:t xml:space="preserve">Sacramento </w:t>
      </w:r>
      <w:r w:rsidRPr="00AD0DFC">
        <w:rPr>
          <w:sz w:val="20"/>
          <w:szCs w:val="20"/>
        </w:rPr>
        <w:t xml:space="preserve">Valley will have one screen. </w:t>
      </w:r>
    </w:p>
    <w:p w:rsidR="00C4249A" w:rsidRPr="00AD0DFC" w:rsidRDefault="00C4249A" w:rsidP="00C4249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sz w:val="20"/>
          <w:szCs w:val="20"/>
        </w:rPr>
      </w:pPr>
      <w:r w:rsidRPr="00AD0DFC">
        <w:rPr>
          <w:sz w:val="20"/>
          <w:szCs w:val="20"/>
        </w:rPr>
        <w:t>R</w:t>
      </w:r>
      <w:r w:rsidR="001A5B4F" w:rsidRPr="00AD0DFC">
        <w:rPr>
          <w:sz w:val="20"/>
          <w:szCs w:val="20"/>
        </w:rPr>
        <w:t>olling podium provided</w:t>
      </w:r>
      <w:r w:rsidRPr="00AD0DFC">
        <w:rPr>
          <w:sz w:val="20"/>
          <w:szCs w:val="20"/>
        </w:rPr>
        <w:t xml:space="preserve"> </w:t>
      </w:r>
      <w:r w:rsidR="00BE0C82" w:rsidRPr="00AD0DFC">
        <w:rPr>
          <w:sz w:val="20"/>
          <w:szCs w:val="20"/>
        </w:rPr>
        <w:t xml:space="preserve">for each room. </w:t>
      </w:r>
    </w:p>
    <w:p w:rsidR="001A5B4F" w:rsidRPr="00AD0DFC" w:rsidRDefault="00C4249A" w:rsidP="00C4249A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0"/>
          <w:szCs w:val="20"/>
        </w:rPr>
      </w:pPr>
      <w:r w:rsidRPr="00AD0DFC">
        <w:rPr>
          <w:b/>
          <w:sz w:val="20"/>
          <w:szCs w:val="20"/>
        </w:rPr>
        <w:t>Video</w:t>
      </w:r>
      <w:r w:rsidRPr="00AD0DFC">
        <w:rPr>
          <w:sz w:val="20"/>
          <w:szCs w:val="20"/>
        </w:rPr>
        <w:t xml:space="preserve">: </w:t>
      </w:r>
      <w:r w:rsidR="001A5B4F" w:rsidRPr="00AD0DFC">
        <w:rPr>
          <w:sz w:val="20"/>
          <w:szCs w:val="20"/>
        </w:rPr>
        <w:t xml:space="preserve">3 90” monitors, mounted on </w:t>
      </w:r>
      <w:r w:rsidRPr="00AD0DFC">
        <w:rPr>
          <w:sz w:val="20"/>
          <w:szCs w:val="20"/>
        </w:rPr>
        <w:t>s</w:t>
      </w:r>
      <w:r w:rsidR="001A5B4F" w:rsidRPr="00AD0DFC">
        <w:rPr>
          <w:sz w:val="20"/>
          <w:szCs w:val="20"/>
        </w:rPr>
        <w:t xml:space="preserve">outh </w:t>
      </w:r>
      <w:r w:rsidRPr="00AD0DFC">
        <w:rPr>
          <w:sz w:val="20"/>
          <w:szCs w:val="20"/>
        </w:rPr>
        <w:t>w</w:t>
      </w:r>
      <w:r w:rsidR="001A5B4F" w:rsidRPr="00AD0DFC">
        <w:rPr>
          <w:sz w:val="20"/>
          <w:szCs w:val="20"/>
        </w:rPr>
        <w:t xml:space="preserve">all </w:t>
      </w:r>
      <w:r w:rsidRPr="00AD0DFC">
        <w:rPr>
          <w:sz w:val="20"/>
          <w:szCs w:val="20"/>
        </w:rPr>
        <w:t xml:space="preserve">which </w:t>
      </w:r>
      <w:r w:rsidR="001A5B4F" w:rsidRPr="00AD0DFC">
        <w:rPr>
          <w:sz w:val="20"/>
          <w:szCs w:val="20"/>
        </w:rPr>
        <w:t>can b</w:t>
      </w:r>
      <w:r w:rsidRPr="00AD0DFC">
        <w:rPr>
          <w:sz w:val="20"/>
          <w:szCs w:val="20"/>
        </w:rPr>
        <w:t xml:space="preserve">e split between sub-rooms </w:t>
      </w:r>
      <w:r w:rsidR="001A5B4F" w:rsidRPr="00AD0DFC">
        <w:rPr>
          <w:sz w:val="20"/>
          <w:szCs w:val="20"/>
        </w:rPr>
        <w:t>or all screens display the same image.</w:t>
      </w:r>
    </w:p>
    <w:p w:rsidR="00C4249A" w:rsidRPr="00AD0DFC" w:rsidRDefault="00C4249A" w:rsidP="00C4249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AD0DFC">
        <w:rPr>
          <w:b/>
          <w:sz w:val="20"/>
          <w:szCs w:val="20"/>
        </w:rPr>
        <w:t>Audio</w:t>
      </w:r>
      <w:r w:rsidRPr="00AD0DFC">
        <w:rPr>
          <w:sz w:val="20"/>
          <w:szCs w:val="20"/>
        </w:rPr>
        <w:t xml:space="preserve">: </w:t>
      </w:r>
    </w:p>
    <w:p w:rsidR="001A5B4F" w:rsidRPr="00AD0DFC" w:rsidRDefault="001A5B4F" w:rsidP="00C4249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AD0DFC">
        <w:rPr>
          <w:sz w:val="20"/>
          <w:szCs w:val="20"/>
        </w:rPr>
        <w:t>8 channel audio system</w:t>
      </w:r>
    </w:p>
    <w:p w:rsidR="001A5B4F" w:rsidRPr="00AD0DFC" w:rsidRDefault="001A5B4F" w:rsidP="00C4249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AD0DFC">
        <w:rPr>
          <w:sz w:val="20"/>
          <w:szCs w:val="20"/>
        </w:rPr>
        <w:t>3 hand-held microphones</w:t>
      </w:r>
    </w:p>
    <w:p w:rsidR="001A5B4F" w:rsidRPr="00AD0DFC" w:rsidRDefault="001A5B4F" w:rsidP="00C4249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AD0DFC">
        <w:rPr>
          <w:sz w:val="20"/>
          <w:szCs w:val="20"/>
        </w:rPr>
        <w:t>3 lapel microphones</w:t>
      </w:r>
    </w:p>
    <w:p w:rsidR="001A5B4F" w:rsidRPr="00AD0DFC" w:rsidRDefault="001A5B4F" w:rsidP="00C4249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AD0DFC">
        <w:rPr>
          <w:sz w:val="20"/>
          <w:szCs w:val="20"/>
        </w:rPr>
        <w:t>Ceiling mounted speakers</w:t>
      </w:r>
    </w:p>
    <w:p w:rsidR="001A5B4F" w:rsidRPr="00AD0DFC" w:rsidRDefault="001A5B4F" w:rsidP="00C4249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AD0DFC">
        <w:rPr>
          <w:sz w:val="20"/>
          <w:szCs w:val="20"/>
        </w:rPr>
        <w:t>Ability for two phone lines to be mixed into built-in audio system</w:t>
      </w:r>
    </w:p>
    <w:p w:rsidR="00C4249A" w:rsidRPr="00AD0DFC" w:rsidRDefault="001A5B4F" w:rsidP="00C4249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 w:rsidRPr="00AD0DFC">
        <w:rPr>
          <w:b/>
          <w:sz w:val="20"/>
          <w:szCs w:val="20"/>
        </w:rPr>
        <w:t>Controls</w:t>
      </w:r>
      <w:r w:rsidRPr="00AD0DFC">
        <w:rPr>
          <w:sz w:val="20"/>
          <w:szCs w:val="20"/>
        </w:rPr>
        <w:t>:</w:t>
      </w:r>
    </w:p>
    <w:p w:rsidR="00C4249A" w:rsidRPr="00AD0DFC" w:rsidRDefault="001A5B4F" w:rsidP="00C4249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AD0DFC">
        <w:rPr>
          <w:sz w:val="20"/>
          <w:szCs w:val="20"/>
        </w:rPr>
        <w:t>2 touch panels (one in each room) with pr</w:t>
      </w:r>
      <w:r w:rsidR="00C4249A" w:rsidRPr="00AD0DFC">
        <w:rPr>
          <w:sz w:val="20"/>
          <w:szCs w:val="20"/>
        </w:rPr>
        <w:t>e-set configurations (A</w:t>
      </w:r>
      <w:proofErr w:type="gramStart"/>
      <w:r w:rsidR="00C4249A" w:rsidRPr="00AD0DFC">
        <w:rPr>
          <w:sz w:val="20"/>
          <w:szCs w:val="20"/>
        </w:rPr>
        <w:t>,B,C</w:t>
      </w:r>
      <w:proofErr w:type="gramEnd"/>
      <w:r w:rsidR="00C4249A" w:rsidRPr="00AD0DFC">
        <w:rPr>
          <w:sz w:val="20"/>
          <w:szCs w:val="20"/>
        </w:rPr>
        <w:t>, etc.)</w:t>
      </w:r>
    </w:p>
    <w:p w:rsidR="00C4249A" w:rsidRPr="00AD0DFC" w:rsidRDefault="001A5B4F" w:rsidP="00C4249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AD0DFC">
        <w:rPr>
          <w:sz w:val="20"/>
          <w:szCs w:val="20"/>
        </w:rPr>
        <w:t>8 floor mounted access points for power/data</w:t>
      </w:r>
    </w:p>
    <w:p w:rsidR="00C4249A" w:rsidRPr="00AD0DFC" w:rsidRDefault="001A5B4F" w:rsidP="00C4249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AD0DFC">
        <w:rPr>
          <w:sz w:val="20"/>
          <w:szCs w:val="20"/>
        </w:rPr>
        <w:t xml:space="preserve">3 floor mounted access points for HDMI feed to monitors </w:t>
      </w:r>
    </w:p>
    <w:p w:rsidR="00AD0DFC" w:rsidRPr="00AD0DFC" w:rsidRDefault="001A5B4F" w:rsidP="00C4249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AD0DFC">
        <w:rPr>
          <w:sz w:val="20"/>
          <w:szCs w:val="20"/>
        </w:rPr>
        <w:t>3 podium positions, with floor access points</w:t>
      </w:r>
    </w:p>
    <w:p w:rsidR="009D39BF" w:rsidRDefault="001A5B4F" w:rsidP="00C4249A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sz w:val="20"/>
          <w:szCs w:val="20"/>
        </w:rPr>
      </w:pPr>
      <w:r w:rsidRPr="00AD0DFC">
        <w:rPr>
          <w:sz w:val="20"/>
          <w:szCs w:val="20"/>
        </w:rPr>
        <w:t>Access for 3</w:t>
      </w:r>
      <w:r w:rsidRPr="00AD0DFC">
        <w:rPr>
          <w:sz w:val="20"/>
          <w:szCs w:val="20"/>
          <w:vertAlign w:val="superscript"/>
        </w:rPr>
        <w:t>rd</w:t>
      </w:r>
      <w:r w:rsidRPr="00AD0DFC">
        <w:rPr>
          <w:sz w:val="20"/>
          <w:szCs w:val="20"/>
        </w:rPr>
        <w:t xml:space="preserve"> party connection to audio system (XLR)</w:t>
      </w:r>
    </w:p>
    <w:p w:rsidR="009D39BF" w:rsidRDefault="009D39B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93CA3" w:rsidRPr="00AD0DFC" w:rsidRDefault="00193CA3" w:rsidP="009D39BF">
      <w:pPr>
        <w:pStyle w:val="ListParagraph"/>
        <w:spacing w:after="0" w:line="240" w:lineRule="auto"/>
        <w:rPr>
          <w:sz w:val="20"/>
          <w:szCs w:val="20"/>
        </w:rPr>
      </w:pPr>
    </w:p>
    <w:p w:rsidR="00C4249A" w:rsidRPr="00C4249A" w:rsidRDefault="00BC72AB" w:rsidP="004145A9">
      <w:pPr>
        <w:pBdr>
          <w:bottom w:val="single" w:sz="2" w:space="1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</w:rPr>
      </w:pPr>
      <w:r>
        <w:rPr>
          <w:rFonts w:ascii="Arial Black" w:eastAsia="Times New Roman" w:hAnsi="Arial Black" w:cs="Times New Roman"/>
          <w:b/>
          <w:bCs/>
          <w:sz w:val="32"/>
          <w:szCs w:val="32"/>
        </w:rPr>
        <w:t>Coast</w:t>
      </w:r>
      <w:r w:rsidR="00C4249A" w:rsidRPr="00C4249A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Room</w:t>
      </w:r>
    </w:p>
    <w:p w:rsidR="00C4249A" w:rsidRDefault="00BE0C82" w:rsidP="00C4249A">
      <w:pPr>
        <w:spacing w:after="0" w:line="240" w:lineRule="auto"/>
        <w:jc w:val="center"/>
        <w:rPr>
          <w:rFonts w:eastAsia="Times New Roman" w:cs="Times New Roman"/>
          <w:bCs/>
          <w:i/>
          <w:sz w:val="24"/>
          <w:szCs w:val="24"/>
        </w:rPr>
      </w:pPr>
      <w:r>
        <w:rPr>
          <w:rFonts w:eastAsia="Times New Roman" w:cs="Times New Roman"/>
          <w:bCs/>
          <w:i/>
          <w:sz w:val="24"/>
          <w:szCs w:val="24"/>
        </w:rPr>
        <w:t xml:space="preserve">Seating for </w:t>
      </w:r>
      <w:r w:rsidR="00321D31">
        <w:rPr>
          <w:rFonts w:eastAsia="Times New Roman" w:cs="Times New Roman"/>
          <w:bCs/>
          <w:i/>
          <w:sz w:val="24"/>
          <w:szCs w:val="24"/>
        </w:rPr>
        <w:t>16</w:t>
      </w:r>
      <w:r w:rsidR="00191A2D">
        <w:rPr>
          <w:rFonts w:eastAsia="Times New Roman" w:cs="Times New Roman"/>
          <w:bCs/>
          <w:i/>
          <w:sz w:val="24"/>
          <w:szCs w:val="24"/>
        </w:rPr>
        <w:t>-18</w:t>
      </w:r>
    </w:p>
    <w:p w:rsidR="00D51E8D" w:rsidRPr="00D51E8D" w:rsidRDefault="00C4249A" w:rsidP="00C4249A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C4249A">
        <w:rPr>
          <w:rFonts w:eastAsia="Times New Roman" w:cs="Times New Roman"/>
          <w:bCs/>
          <w:i/>
          <w:sz w:val="24"/>
          <w:szCs w:val="24"/>
        </w:rPr>
        <w:t>Asymmetrical conference room on f</w:t>
      </w:r>
      <w:r w:rsidR="00D51E8D" w:rsidRPr="00D51E8D">
        <w:rPr>
          <w:rFonts w:eastAsia="Times New Roman" w:cs="Times New Roman"/>
          <w:i/>
          <w:sz w:val="24"/>
          <w:szCs w:val="24"/>
        </w:rPr>
        <w:t>irst floor on the south side of the building</w:t>
      </w:r>
    </w:p>
    <w:p w:rsidR="00D51E8D" w:rsidRPr="00D51E8D" w:rsidRDefault="00D51E8D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51E8D" w:rsidRPr="00D51E8D" w:rsidRDefault="00BE0C82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</w:t>
      </w:r>
      <w:r w:rsidR="00D51E8D" w:rsidRPr="00D51E8D">
        <w:rPr>
          <w:rFonts w:eastAsia="Times New Roman" w:cs="Times New Roman"/>
          <w:sz w:val="24"/>
          <w:szCs w:val="24"/>
        </w:rPr>
        <w:t xml:space="preserve">ixed, oval table with </w:t>
      </w:r>
      <w:r>
        <w:rPr>
          <w:rFonts w:eastAsia="Times New Roman" w:cs="Times New Roman"/>
          <w:sz w:val="24"/>
          <w:szCs w:val="24"/>
        </w:rPr>
        <w:t xml:space="preserve">access to </w:t>
      </w:r>
      <w:proofErr w:type="gramStart"/>
      <w:r>
        <w:rPr>
          <w:rFonts w:eastAsia="Times New Roman" w:cs="Times New Roman"/>
          <w:sz w:val="24"/>
          <w:szCs w:val="24"/>
        </w:rPr>
        <w:t>outside,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r w:rsidR="00D51E8D" w:rsidRPr="00D51E8D">
        <w:rPr>
          <w:rFonts w:eastAsia="Times New Roman" w:cs="Times New Roman"/>
          <w:sz w:val="24"/>
          <w:szCs w:val="24"/>
        </w:rPr>
        <w:t>covered patio which is reserved with this room.</w:t>
      </w:r>
    </w:p>
    <w:p w:rsidR="00C4249A" w:rsidRDefault="00C4249A" w:rsidP="001A5B4F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8069D1" wp14:editId="53683FAE">
            <wp:simplePos x="0" y="0"/>
            <wp:positionH relativeFrom="column">
              <wp:posOffset>1181100</wp:posOffset>
            </wp:positionH>
            <wp:positionV relativeFrom="paragraph">
              <wp:posOffset>157480</wp:posOffset>
            </wp:positionV>
            <wp:extent cx="3668395" cy="2770505"/>
            <wp:effectExtent l="0" t="0" r="825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t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4"/>
          <w:szCs w:val="24"/>
        </w:rPr>
        <w:br/>
      </w:r>
    </w:p>
    <w:p w:rsidR="00C4249A" w:rsidRDefault="00C4249A" w:rsidP="00C4249A">
      <w:pPr>
        <w:pStyle w:val="Heading2"/>
      </w:pPr>
      <w:r>
        <w:t>Features:</w:t>
      </w:r>
    </w:p>
    <w:p w:rsidR="00C4249A" w:rsidRDefault="00C4249A" w:rsidP="00C4249A">
      <w:pPr>
        <w:pStyle w:val="ListParagraph"/>
        <w:numPr>
          <w:ilvl w:val="0"/>
          <w:numId w:val="7"/>
        </w:numPr>
      </w:pPr>
      <w:r w:rsidRPr="00E1601B">
        <w:t>70” touch-screen monitor</w:t>
      </w:r>
      <w:r>
        <w:t xml:space="preserve"> on south wall- mounted on articulating (moveable) arm</w:t>
      </w:r>
    </w:p>
    <w:p w:rsidR="00C4249A" w:rsidRDefault="00C4249A" w:rsidP="00C4249A">
      <w:pPr>
        <w:pStyle w:val="ListParagraph"/>
        <w:numPr>
          <w:ilvl w:val="0"/>
          <w:numId w:val="7"/>
        </w:numPr>
      </w:pPr>
      <w:r>
        <w:t>Computer is attached to the monitor</w:t>
      </w:r>
    </w:p>
    <w:p w:rsidR="00C4249A" w:rsidRDefault="00C4249A" w:rsidP="00C4249A">
      <w:pPr>
        <w:pStyle w:val="ListParagraph"/>
        <w:numPr>
          <w:ilvl w:val="0"/>
          <w:numId w:val="7"/>
        </w:numPr>
      </w:pPr>
      <w:r>
        <w:t>Physical control panel mounted on wall</w:t>
      </w:r>
    </w:p>
    <w:p w:rsidR="00C4249A" w:rsidRDefault="00C4249A" w:rsidP="00C4249A">
      <w:pPr>
        <w:pStyle w:val="ListParagraph"/>
        <w:numPr>
          <w:ilvl w:val="0"/>
          <w:numId w:val="7"/>
        </w:numPr>
      </w:pPr>
      <w:r>
        <w:t>Access port panel below television (plug in laptops, etc.)</w:t>
      </w:r>
    </w:p>
    <w:p w:rsidR="00C4249A" w:rsidRDefault="00C4249A" w:rsidP="00C4249A">
      <w:pPr>
        <w:pStyle w:val="ListParagraph"/>
        <w:numPr>
          <w:ilvl w:val="0"/>
          <w:numId w:val="7"/>
        </w:numPr>
      </w:pPr>
      <w:r>
        <w:t>Access to file-server from room</w:t>
      </w:r>
    </w:p>
    <w:p w:rsidR="00C4249A" w:rsidRDefault="00C4249A" w:rsidP="00C4249A">
      <w:pPr>
        <w:pStyle w:val="ListParagraph"/>
        <w:numPr>
          <w:ilvl w:val="0"/>
          <w:numId w:val="7"/>
        </w:numPr>
      </w:pPr>
      <w:r>
        <w:t xml:space="preserve">Videoconferencing </w:t>
      </w:r>
    </w:p>
    <w:p w:rsidR="00C4249A" w:rsidRDefault="00C4249A" w:rsidP="00C4249A">
      <w:pPr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br w:type="page"/>
      </w:r>
    </w:p>
    <w:p w:rsidR="00BE0C82" w:rsidRPr="00C4249A" w:rsidRDefault="00BE0C82" w:rsidP="004145A9">
      <w:pPr>
        <w:pBdr>
          <w:bottom w:val="single" w:sz="2" w:space="1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</w:rPr>
      </w:pPr>
      <w:r>
        <w:rPr>
          <w:rFonts w:ascii="Arial Black" w:eastAsia="Times New Roman" w:hAnsi="Arial Black" w:cs="Times New Roman"/>
          <w:b/>
          <w:bCs/>
          <w:sz w:val="32"/>
          <w:szCs w:val="32"/>
        </w:rPr>
        <w:lastRenderedPageBreak/>
        <w:t>Bay</w:t>
      </w:r>
      <w:r w:rsidRPr="00C4249A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Room</w:t>
      </w:r>
    </w:p>
    <w:p w:rsidR="00BE0C82" w:rsidRDefault="00BE0C82" w:rsidP="00BE0C82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BE0C82">
        <w:rPr>
          <w:rFonts w:eastAsia="Times New Roman" w:cs="Times New Roman"/>
          <w:i/>
          <w:sz w:val="24"/>
          <w:szCs w:val="24"/>
        </w:rPr>
        <w:t xml:space="preserve">Seating for </w:t>
      </w:r>
      <w:r w:rsidRPr="00D51E8D">
        <w:rPr>
          <w:rFonts w:eastAsia="Times New Roman" w:cs="Times New Roman"/>
          <w:i/>
          <w:sz w:val="24"/>
          <w:szCs w:val="24"/>
        </w:rPr>
        <w:t>8</w:t>
      </w:r>
    </w:p>
    <w:p w:rsidR="00BE0C82" w:rsidRDefault="00BE0C82" w:rsidP="00BE0C82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F</w:t>
      </w:r>
      <w:r w:rsidRPr="00D51E8D">
        <w:rPr>
          <w:rFonts w:eastAsia="Times New Roman" w:cs="Times New Roman"/>
          <w:i/>
          <w:sz w:val="24"/>
          <w:szCs w:val="24"/>
        </w:rPr>
        <w:t>irst floor on the south side of the building</w:t>
      </w:r>
    </w:p>
    <w:p w:rsidR="00BE0C82" w:rsidRPr="00BE0C82" w:rsidRDefault="00BE0C82" w:rsidP="00BE0C82">
      <w:pPr>
        <w:spacing w:after="0" w:line="240" w:lineRule="auto"/>
        <w:jc w:val="center"/>
        <w:rPr>
          <w:rFonts w:eastAsia="Times New Roman" w:cs="Times New Roman"/>
          <w:b/>
          <w:bCs/>
          <w:i/>
          <w:sz w:val="24"/>
          <w:szCs w:val="24"/>
        </w:rPr>
      </w:pPr>
    </w:p>
    <w:p w:rsidR="00D51E8D" w:rsidRDefault="00BE0C82" w:rsidP="00BE0C8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Meeting room with fixed, </w:t>
      </w:r>
      <w:r w:rsidR="00D51E8D" w:rsidRPr="00D51E8D">
        <w:rPr>
          <w:rFonts w:eastAsia="Times New Roman" w:cs="Times New Roman"/>
          <w:sz w:val="24"/>
          <w:szCs w:val="24"/>
        </w:rPr>
        <w:t xml:space="preserve">oval table with </w:t>
      </w:r>
      <w:r>
        <w:rPr>
          <w:rFonts w:eastAsia="Times New Roman" w:cs="Times New Roman"/>
          <w:sz w:val="24"/>
          <w:szCs w:val="24"/>
        </w:rPr>
        <w:t xml:space="preserve">access to </w:t>
      </w:r>
      <w:proofErr w:type="gramStart"/>
      <w:r w:rsidR="00D51E8D" w:rsidRPr="00D51E8D">
        <w:rPr>
          <w:rFonts w:eastAsia="Times New Roman" w:cs="Times New Roman"/>
          <w:sz w:val="24"/>
          <w:szCs w:val="24"/>
        </w:rPr>
        <w:t>outside,</w:t>
      </w:r>
      <w:proofErr w:type="gramEnd"/>
      <w:r w:rsidR="00D51E8D" w:rsidRPr="00D51E8D">
        <w:rPr>
          <w:rFonts w:eastAsia="Times New Roman" w:cs="Times New Roman"/>
          <w:sz w:val="24"/>
          <w:szCs w:val="24"/>
        </w:rPr>
        <w:t xml:space="preserve"> covered patio which is reserved with this room.</w:t>
      </w:r>
    </w:p>
    <w:p w:rsidR="00BE0C82" w:rsidRPr="00D51E8D" w:rsidRDefault="00BE0C82" w:rsidP="00BE0C82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C02C25" wp14:editId="4C6A4149">
            <wp:simplePos x="0" y="0"/>
            <wp:positionH relativeFrom="column">
              <wp:posOffset>1152525</wp:posOffset>
            </wp:positionH>
            <wp:positionV relativeFrom="paragraph">
              <wp:posOffset>145415</wp:posOffset>
            </wp:positionV>
            <wp:extent cx="3638550" cy="40640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y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C82" w:rsidRDefault="00BE0C82" w:rsidP="00BE0C82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E0C82" w:rsidRDefault="00BE0C82" w:rsidP="00BE0C82">
      <w:pPr>
        <w:pStyle w:val="Heading2"/>
      </w:pPr>
      <w:r>
        <w:t>Features</w:t>
      </w:r>
    </w:p>
    <w:p w:rsidR="00BE0C82" w:rsidRDefault="00BE0C82" w:rsidP="00BE0C82">
      <w:pPr>
        <w:pStyle w:val="ListParagraph"/>
        <w:numPr>
          <w:ilvl w:val="0"/>
          <w:numId w:val="7"/>
        </w:numPr>
      </w:pPr>
      <w:r w:rsidRPr="00E1601B">
        <w:t>55” touch-screen monitor</w:t>
      </w:r>
      <w:r>
        <w:t xml:space="preserve"> on North wall- mounted on non-moving arm</w:t>
      </w:r>
    </w:p>
    <w:p w:rsidR="00BE0C82" w:rsidRDefault="00BE0C82" w:rsidP="00BE0C82">
      <w:pPr>
        <w:pStyle w:val="ListParagraph"/>
        <w:numPr>
          <w:ilvl w:val="0"/>
          <w:numId w:val="7"/>
        </w:numPr>
      </w:pPr>
      <w:r>
        <w:t>Computer is built into the monitor</w:t>
      </w:r>
    </w:p>
    <w:p w:rsidR="00BE0C82" w:rsidRDefault="00BE0C82" w:rsidP="00BE0C82">
      <w:pPr>
        <w:pStyle w:val="ListParagraph"/>
        <w:numPr>
          <w:ilvl w:val="0"/>
          <w:numId w:val="7"/>
        </w:numPr>
      </w:pPr>
      <w:r>
        <w:t>Physical control panel mounted on wall</w:t>
      </w:r>
    </w:p>
    <w:p w:rsidR="00BE0C82" w:rsidRDefault="00BE0C82" w:rsidP="00BE0C82">
      <w:pPr>
        <w:pStyle w:val="ListParagraph"/>
        <w:numPr>
          <w:ilvl w:val="0"/>
          <w:numId w:val="7"/>
        </w:numPr>
      </w:pPr>
      <w:r>
        <w:t>Access port panel below television (plug in laptops, etc.)</w:t>
      </w:r>
    </w:p>
    <w:p w:rsidR="00BE0C82" w:rsidRDefault="00BE0C82" w:rsidP="00BE0C82">
      <w:pPr>
        <w:pStyle w:val="ListParagraph"/>
        <w:numPr>
          <w:ilvl w:val="0"/>
          <w:numId w:val="7"/>
        </w:numPr>
      </w:pPr>
      <w:r>
        <w:t>Access to file-server from room</w:t>
      </w:r>
    </w:p>
    <w:p w:rsidR="00BE0C82" w:rsidRDefault="00BE0C82" w:rsidP="00BE0C82">
      <w:pPr>
        <w:pStyle w:val="ListParagraph"/>
        <w:numPr>
          <w:ilvl w:val="0"/>
          <w:numId w:val="7"/>
        </w:numPr>
      </w:pPr>
      <w:r>
        <w:t>Videoconferencing</w:t>
      </w:r>
    </w:p>
    <w:p w:rsidR="00BE0C82" w:rsidRDefault="00BE0C82" w:rsidP="00BE0C82">
      <w:pPr>
        <w:pStyle w:val="Heading2"/>
      </w:pPr>
      <w:r>
        <w:t>Notes</w:t>
      </w:r>
    </w:p>
    <w:p w:rsidR="009D39BF" w:rsidRDefault="00BE0C82" w:rsidP="00BE0C82">
      <w:r>
        <w:t>Non-articulating arm is used because this monitor will be directly in the walking path through room.</w:t>
      </w:r>
    </w:p>
    <w:p w:rsidR="009D39BF" w:rsidRDefault="009D39BF">
      <w:r>
        <w:br w:type="page"/>
      </w:r>
    </w:p>
    <w:p w:rsidR="00524A31" w:rsidRDefault="00524A31" w:rsidP="004145A9">
      <w:pPr>
        <w:pBdr>
          <w:bottom w:val="single" w:sz="2" w:space="1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</w:rPr>
      </w:pPr>
      <w:r>
        <w:rPr>
          <w:rFonts w:ascii="Arial Black" w:eastAsia="Times New Roman" w:hAnsi="Arial Black" w:cs="Times New Roman"/>
          <w:b/>
          <w:bCs/>
          <w:sz w:val="32"/>
          <w:szCs w:val="32"/>
        </w:rPr>
        <w:lastRenderedPageBreak/>
        <w:t>Sierra</w:t>
      </w:r>
      <w:r w:rsidRPr="00C4249A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Room</w:t>
      </w:r>
    </w:p>
    <w:p w:rsidR="00D51E8D" w:rsidRPr="00D51E8D" w:rsidRDefault="00191A2D" w:rsidP="00524A31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382726" wp14:editId="7F42C64D">
            <wp:simplePos x="0" y="0"/>
            <wp:positionH relativeFrom="column">
              <wp:posOffset>2038985</wp:posOffset>
            </wp:positionH>
            <wp:positionV relativeFrom="paragraph">
              <wp:posOffset>66675</wp:posOffset>
            </wp:positionV>
            <wp:extent cx="2399665" cy="3076575"/>
            <wp:effectExtent l="4445" t="0" r="5080" b="508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erra room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966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31" w:rsidRPr="00524A31">
        <w:rPr>
          <w:rFonts w:eastAsia="Times New Roman" w:cs="Times New Roman"/>
          <w:i/>
          <w:sz w:val="24"/>
          <w:szCs w:val="24"/>
        </w:rPr>
        <w:t>Seating for 8</w:t>
      </w:r>
    </w:p>
    <w:p w:rsidR="00D51E8D" w:rsidRDefault="00524A31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>F</w:t>
      </w:r>
      <w:r w:rsidR="00D51E8D" w:rsidRPr="00D51E8D">
        <w:rPr>
          <w:rFonts w:eastAsia="Times New Roman" w:cs="Times New Roman"/>
          <w:sz w:val="24"/>
          <w:szCs w:val="24"/>
        </w:rPr>
        <w:t>ixed, oval table in the south side.</w:t>
      </w:r>
      <w:proofErr w:type="gramEnd"/>
      <w:r w:rsidR="00D51E8D" w:rsidRPr="00D51E8D">
        <w:rPr>
          <w:rFonts w:eastAsia="Times New Roman" w:cs="Times New Roman"/>
          <w:sz w:val="24"/>
          <w:szCs w:val="24"/>
        </w:rPr>
        <w:t xml:space="preserve"> </w:t>
      </w:r>
    </w:p>
    <w:p w:rsidR="00524A31" w:rsidRDefault="00524A31" w:rsidP="00524A31">
      <w:pPr>
        <w:pStyle w:val="Heading2"/>
      </w:pPr>
      <w:r>
        <w:t>Features</w:t>
      </w:r>
    </w:p>
    <w:p w:rsidR="00524A31" w:rsidRDefault="00524A31" w:rsidP="00524A31">
      <w:pPr>
        <w:pStyle w:val="ListParagraph"/>
        <w:numPr>
          <w:ilvl w:val="0"/>
          <w:numId w:val="7"/>
        </w:numPr>
      </w:pPr>
      <w:r w:rsidRPr="00E1601B">
        <w:t>55” touch-screen monitor</w:t>
      </w:r>
      <w:r>
        <w:t xml:space="preserve"> on East wall – non-articulating arm</w:t>
      </w:r>
    </w:p>
    <w:p w:rsidR="00524A31" w:rsidRDefault="00524A31" w:rsidP="00524A31">
      <w:pPr>
        <w:pStyle w:val="ListParagraph"/>
        <w:numPr>
          <w:ilvl w:val="0"/>
          <w:numId w:val="7"/>
        </w:numPr>
      </w:pPr>
      <w:r>
        <w:t>Computer is part of monitor</w:t>
      </w:r>
    </w:p>
    <w:p w:rsidR="00524A31" w:rsidRDefault="00524A31" w:rsidP="00524A31">
      <w:pPr>
        <w:pStyle w:val="ListParagraph"/>
        <w:numPr>
          <w:ilvl w:val="0"/>
          <w:numId w:val="7"/>
        </w:numPr>
      </w:pPr>
      <w:r>
        <w:t>Physical control panel mounted on wall</w:t>
      </w:r>
    </w:p>
    <w:p w:rsidR="00524A31" w:rsidRDefault="00524A31" w:rsidP="00524A31">
      <w:pPr>
        <w:pStyle w:val="ListParagraph"/>
        <w:numPr>
          <w:ilvl w:val="0"/>
          <w:numId w:val="7"/>
        </w:numPr>
      </w:pPr>
      <w:r>
        <w:t xml:space="preserve">Access port panel below television (plug in laptops, </w:t>
      </w:r>
      <w:proofErr w:type="spellStart"/>
      <w:r>
        <w:t>etc</w:t>
      </w:r>
      <w:proofErr w:type="spellEnd"/>
      <w:r>
        <w:t>)</w:t>
      </w:r>
    </w:p>
    <w:p w:rsidR="00524A31" w:rsidRDefault="00524A31" w:rsidP="00524A31">
      <w:pPr>
        <w:pStyle w:val="ListParagraph"/>
        <w:numPr>
          <w:ilvl w:val="0"/>
          <w:numId w:val="7"/>
        </w:numPr>
      </w:pPr>
      <w:r>
        <w:t>Access to file-server from room</w:t>
      </w:r>
    </w:p>
    <w:p w:rsidR="00524A31" w:rsidRDefault="00524A31" w:rsidP="00524A31">
      <w:pPr>
        <w:pStyle w:val="ListParagraph"/>
        <w:numPr>
          <w:ilvl w:val="0"/>
          <w:numId w:val="7"/>
        </w:numPr>
      </w:pPr>
      <w:r>
        <w:t>Videoconferencing</w:t>
      </w:r>
    </w:p>
    <w:p w:rsidR="00524A31" w:rsidRDefault="00524A31" w:rsidP="00524A31">
      <w:pPr>
        <w:pStyle w:val="ListParagraph"/>
        <w:numPr>
          <w:ilvl w:val="0"/>
          <w:numId w:val="7"/>
        </w:numPr>
      </w:pPr>
      <w:r>
        <w:t xml:space="preserve">Apple TV + </w:t>
      </w:r>
      <w:proofErr w:type="spellStart"/>
      <w:r>
        <w:t>iPad</w:t>
      </w:r>
      <w:proofErr w:type="spellEnd"/>
      <w:r>
        <w:t xml:space="preserve"> – display tablet on monitor</w:t>
      </w:r>
    </w:p>
    <w:p w:rsidR="00524A31" w:rsidRDefault="00524A31" w:rsidP="00524A31">
      <w:pPr>
        <w:pStyle w:val="ListParagraph"/>
        <w:numPr>
          <w:ilvl w:val="0"/>
          <w:numId w:val="7"/>
        </w:numPr>
      </w:pPr>
      <w:r w:rsidRPr="00E1601B">
        <w:t>Monitor/computer also acts as a white-board</w:t>
      </w:r>
    </w:p>
    <w:p w:rsidR="00524A31" w:rsidRDefault="001B7504" w:rsidP="004145A9">
      <w:pPr>
        <w:pBdr>
          <w:bottom w:val="single" w:sz="2" w:space="1" w:color="auto"/>
        </w:pBd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</w:rPr>
      </w:pPr>
      <w:r>
        <w:rPr>
          <w:rFonts w:ascii="Arial Black" w:eastAsia="Times New Roman" w:hAnsi="Arial Black" w:cs="Times New Roman"/>
          <w:b/>
          <w:bCs/>
          <w:sz w:val="32"/>
          <w:szCs w:val="32"/>
        </w:rPr>
        <w:t>Modoc</w:t>
      </w:r>
      <w:r w:rsidR="00524A31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</w:t>
      </w:r>
      <w:r w:rsidR="00524A31" w:rsidRPr="00C4249A">
        <w:rPr>
          <w:rFonts w:ascii="Arial Black" w:eastAsia="Times New Roman" w:hAnsi="Arial Black" w:cs="Times New Roman"/>
          <w:b/>
          <w:bCs/>
          <w:sz w:val="32"/>
          <w:szCs w:val="32"/>
        </w:rPr>
        <w:t>Room</w:t>
      </w:r>
    </w:p>
    <w:p w:rsidR="00524A31" w:rsidRPr="00D51E8D" w:rsidRDefault="00524A31" w:rsidP="00524A31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</w:rPr>
      </w:pPr>
      <w:r w:rsidRPr="00524A31">
        <w:rPr>
          <w:rFonts w:eastAsia="Times New Roman" w:cs="Times New Roman"/>
          <w:i/>
          <w:sz w:val="24"/>
          <w:szCs w:val="24"/>
        </w:rPr>
        <w:t xml:space="preserve">Seating </w:t>
      </w:r>
      <w:r w:rsidR="00BB0FEA">
        <w:rPr>
          <w:rFonts w:eastAsia="Times New Roman" w:cs="Times New Roman"/>
          <w:i/>
          <w:sz w:val="24"/>
          <w:szCs w:val="24"/>
        </w:rPr>
        <w:t>for 4</w:t>
      </w:r>
    </w:p>
    <w:p w:rsidR="00524A31" w:rsidRDefault="000E4295" w:rsidP="000E429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2166FA" wp14:editId="67786926">
            <wp:simplePos x="0" y="0"/>
            <wp:positionH relativeFrom="column">
              <wp:posOffset>1803400</wp:posOffset>
            </wp:positionH>
            <wp:positionV relativeFrom="paragraph">
              <wp:posOffset>530860</wp:posOffset>
            </wp:positionV>
            <wp:extent cx="2571750" cy="2333625"/>
            <wp:effectExtent l="0" t="0" r="0" b="9525"/>
            <wp:wrapTight wrapText="bothSides">
              <wp:wrapPolygon edited="0">
                <wp:start x="21600" y="21600"/>
                <wp:lineTo x="21600" y="88"/>
                <wp:lineTo x="160" y="88"/>
                <wp:lineTo x="160" y="21600"/>
                <wp:lineTo x="21600" y="2160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lamath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717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24A31">
        <w:rPr>
          <w:rFonts w:eastAsia="Times New Roman" w:cs="Times New Roman"/>
          <w:sz w:val="24"/>
          <w:szCs w:val="24"/>
        </w:rPr>
        <w:t>F</w:t>
      </w:r>
      <w:r w:rsidR="00D51E8D" w:rsidRPr="00D51E8D">
        <w:rPr>
          <w:rFonts w:eastAsia="Times New Roman" w:cs="Times New Roman"/>
          <w:sz w:val="24"/>
          <w:szCs w:val="24"/>
        </w:rPr>
        <w:t>ixed, round</w:t>
      </w:r>
      <w:r>
        <w:rPr>
          <w:rFonts w:eastAsia="Times New Roman" w:cs="Times New Roman"/>
          <w:sz w:val="24"/>
          <w:szCs w:val="24"/>
        </w:rPr>
        <w:t xml:space="preserve"> table in the northwest corner.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r w:rsidR="00524A31">
        <w:rPr>
          <w:rFonts w:eastAsia="Times New Roman" w:cs="Times New Roman"/>
          <w:sz w:val="24"/>
          <w:szCs w:val="24"/>
        </w:rPr>
        <w:t xml:space="preserve">No audiovisual installed in this room. </w:t>
      </w:r>
      <w:r w:rsidR="005A25B9">
        <w:rPr>
          <w:rFonts w:eastAsia="Times New Roman" w:cs="Times New Roman"/>
          <w:sz w:val="24"/>
          <w:szCs w:val="24"/>
        </w:rPr>
        <w:t xml:space="preserve">White board is installed in this room. </w:t>
      </w:r>
      <w:r w:rsidR="00524A31">
        <w:rPr>
          <w:rFonts w:eastAsia="Times New Roman" w:cs="Times New Roman"/>
          <w:sz w:val="24"/>
          <w:szCs w:val="24"/>
        </w:rPr>
        <w:br w:type="page"/>
      </w:r>
    </w:p>
    <w:p w:rsidR="00D51E8D" w:rsidRPr="00D51E8D" w:rsidRDefault="00D51E8D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24A31" w:rsidRPr="00524A31" w:rsidRDefault="00524A31" w:rsidP="001A5B4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</w:rPr>
      </w:pPr>
      <w:r w:rsidRPr="00524A31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Additional Space </w:t>
      </w:r>
    </w:p>
    <w:p w:rsidR="00524A31" w:rsidRDefault="00524A31" w:rsidP="001A5B4F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4145A9" w:rsidRDefault="000E4295" w:rsidP="004145A9">
      <w:pPr>
        <w:pBdr>
          <w:bottom w:val="single" w:sz="2" w:space="1" w:color="auto"/>
        </w:pBd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W</w:t>
      </w:r>
      <w:r w:rsidR="00D51E8D" w:rsidRPr="001A5B4F">
        <w:rPr>
          <w:rFonts w:eastAsia="Times New Roman" w:cs="Times New Roman"/>
          <w:b/>
          <w:bCs/>
          <w:sz w:val="24"/>
          <w:szCs w:val="24"/>
        </w:rPr>
        <w:t xml:space="preserve">orkroom </w:t>
      </w:r>
      <w:r>
        <w:rPr>
          <w:rFonts w:eastAsia="Times New Roman" w:cs="Times New Roman"/>
          <w:b/>
          <w:bCs/>
          <w:sz w:val="24"/>
          <w:szCs w:val="24"/>
        </w:rPr>
        <w:t>T</w:t>
      </w:r>
      <w:r w:rsidR="00D51E8D" w:rsidRPr="001A5B4F">
        <w:rPr>
          <w:rFonts w:eastAsia="Times New Roman" w:cs="Times New Roman"/>
          <w:b/>
          <w:bCs/>
          <w:sz w:val="24"/>
          <w:szCs w:val="24"/>
        </w:rPr>
        <w:t xml:space="preserve">able </w:t>
      </w:r>
      <w:r>
        <w:rPr>
          <w:rFonts w:eastAsia="Times New Roman" w:cs="Times New Roman"/>
          <w:b/>
          <w:bCs/>
          <w:sz w:val="24"/>
          <w:szCs w:val="24"/>
        </w:rPr>
        <w:t>Space</w:t>
      </w:r>
      <w:r w:rsidR="00BB0FEA">
        <w:rPr>
          <w:rFonts w:eastAsia="Times New Roman" w:cs="Times New Roman"/>
          <w:b/>
          <w:bCs/>
          <w:sz w:val="24"/>
          <w:szCs w:val="24"/>
        </w:rPr>
        <w:t xml:space="preserve"> (Klamath)</w:t>
      </w:r>
    </w:p>
    <w:p w:rsidR="000E4295" w:rsidRPr="00722AC9" w:rsidRDefault="00722AC9" w:rsidP="001A5B4F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proofErr w:type="gramStart"/>
      <w:r w:rsidRPr="00191A2D">
        <w:rPr>
          <w:rFonts w:eastAsia="Times New Roman" w:cs="Times New Roman"/>
          <w:bCs/>
          <w:sz w:val="24"/>
          <w:szCs w:val="24"/>
        </w:rPr>
        <w:t>Ref</w:t>
      </w:r>
      <w:r w:rsidRPr="00722AC9">
        <w:rPr>
          <w:rFonts w:eastAsia="Times New Roman" w:cs="Times New Roman"/>
          <w:bCs/>
          <w:sz w:val="24"/>
          <w:szCs w:val="24"/>
        </w:rPr>
        <w:t>erenced as “ANR-Workroom Table 1” and ANR-Workroom Table 2” on the Outlook reservation system.</w:t>
      </w:r>
      <w:proofErr w:type="gramEnd"/>
      <w:r w:rsidRPr="00722AC9">
        <w:rPr>
          <w:rFonts w:eastAsia="Times New Roman" w:cs="Times New Roman"/>
          <w:bCs/>
          <w:sz w:val="24"/>
          <w:szCs w:val="24"/>
        </w:rPr>
        <w:t xml:space="preserve"> </w:t>
      </w:r>
    </w:p>
    <w:p w:rsidR="00722AC9" w:rsidRDefault="00722AC9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51E8D" w:rsidRPr="00D51E8D" w:rsidRDefault="00D51E8D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51E8D">
        <w:rPr>
          <w:rFonts w:eastAsia="Times New Roman" w:cs="Times New Roman"/>
          <w:sz w:val="24"/>
          <w:szCs w:val="24"/>
        </w:rPr>
        <w:t>Two tables in the center of the room can be reserved for projects requiri</w:t>
      </w:r>
      <w:r w:rsidR="000E4295">
        <w:rPr>
          <w:rFonts w:eastAsia="Times New Roman" w:cs="Times New Roman"/>
          <w:sz w:val="24"/>
          <w:szCs w:val="24"/>
        </w:rPr>
        <w:t xml:space="preserve">ng space to assemble. It is located on the second floor on the southeast side of the building. </w:t>
      </w:r>
      <w:r w:rsidRPr="00D51E8D">
        <w:rPr>
          <w:rFonts w:eastAsia="Times New Roman" w:cs="Times New Roman"/>
          <w:sz w:val="24"/>
          <w:szCs w:val="24"/>
        </w:rPr>
        <w:t>This is also one of the file storage rooms, so the files will be accessible to others during reserved periods.</w:t>
      </w:r>
    </w:p>
    <w:p w:rsidR="00524A31" w:rsidRDefault="00524A31" w:rsidP="001A5B4F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4145A9" w:rsidRDefault="004145A9" w:rsidP="004145A9">
      <w:pPr>
        <w:pBdr>
          <w:bottom w:val="single" w:sz="2" w:space="1" w:color="auto"/>
        </w:pBd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Quiet </w:t>
      </w:r>
      <w:r w:rsidR="00BB0FEA">
        <w:rPr>
          <w:rFonts w:eastAsia="Times New Roman" w:cs="Times New Roman"/>
          <w:b/>
          <w:bCs/>
          <w:sz w:val="24"/>
          <w:szCs w:val="24"/>
        </w:rPr>
        <w:t>Rooms</w:t>
      </w:r>
      <w:r>
        <w:rPr>
          <w:rFonts w:eastAsia="Times New Roman" w:cs="Times New Roman"/>
          <w:b/>
          <w:bCs/>
          <w:sz w:val="24"/>
          <w:szCs w:val="24"/>
        </w:rPr>
        <w:t xml:space="preserve"> and Offices</w:t>
      </w:r>
    </w:p>
    <w:p w:rsidR="00D51E8D" w:rsidRDefault="00D51E8D" w:rsidP="004145A9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BB0FEA">
        <w:rPr>
          <w:rFonts w:eastAsia="Times New Roman" w:cs="Times New Roman"/>
          <w:sz w:val="24"/>
          <w:szCs w:val="24"/>
        </w:rPr>
        <w:t xml:space="preserve">The following rooms </w:t>
      </w:r>
      <w:r w:rsidR="00524A31" w:rsidRPr="00BB0FEA">
        <w:rPr>
          <w:rFonts w:eastAsia="Times New Roman" w:cs="Times New Roman"/>
          <w:sz w:val="24"/>
          <w:szCs w:val="24"/>
        </w:rPr>
        <w:t xml:space="preserve">are available </w:t>
      </w:r>
      <w:r w:rsidR="00BB0FEA" w:rsidRPr="00BB0FEA">
        <w:rPr>
          <w:rFonts w:eastAsia="Times New Roman" w:cs="Times New Roman"/>
          <w:sz w:val="24"/>
          <w:szCs w:val="24"/>
        </w:rPr>
        <w:t xml:space="preserve">on a drop-in </w:t>
      </w:r>
      <w:r w:rsidRPr="00BB0FEA">
        <w:rPr>
          <w:rFonts w:eastAsia="Times New Roman" w:cs="Times New Roman"/>
          <w:sz w:val="24"/>
          <w:szCs w:val="24"/>
        </w:rPr>
        <w:t xml:space="preserve">basis. They </w:t>
      </w:r>
      <w:r w:rsidR="00BB0FEA" w:rsidRPr="00BB0FEA">
        <w:rPr>
          <w:rFonts w:eastAsia="Times New Roman" w:cs="Times New Roman"/>
          <w:sz w:val="24"/>
          <w:szCs w:val="24"/>
        </w:rPr>
        <w:t xml:space="preserve">cannot be </w:t>
      </w:r>
      <w:r w:rsidRPr="00BB0FEA">
        <w:rPr>
          <w:rFonts w:eastAsia="Times New Roman" w:cs="Times New Roman"/>
          <w:sz w:val="24"/>
          <w:szCs w:val="24"/>
        </w:rPr>
        <w:t>reserved in advance.</w:t>
      </w:r>
    </w:p>
    <w:p w:rsidR="00C91B32" w:rsidRPr="00D51E8D" w:rsidRDefault="00C91B32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E4295" w:rsidRPr="00D51E8D" w:rsidRDefault="00BB0FEA" w:rsidP="000E429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22AC9">
        <w:rPr>
          <w:rFonts w:eastAsia="Times New Roman" w:cs="Times New Roman"/>
          <w:b/>
          <w:bCs/>
          <w:i/>
          <w:sz w:val="24"/>
          <w:szCs w:val="24"/>
        </w:rPr>
        <w:t>Mojave (</w:t>
      </w:r>
      <w:r w:rsidR="00D51E8D" w:rsidRPr="00722AC9">
        <w:rPr>
          <w:rFonts w:eastAsia="Times New Roman" w:cs="Times New Roman"/>
          <w:b/>
          <w:bCs/>
          <w:i/>
          <w:sz w:val="24"/>
          <w:szCs w:val="24"/>
        </w:rPr>
        <w:t>Room 160</w:t>
      </w:r>
      <w:r w:rsidRPr="00722AC9">
        <w:rPr>
          <w:rFonts w:eastAsia="Times New Roman" w:cs="Times New Roman"/>
          <w:b/>
          <w:bCs/>
          <w:i/>
          <w:sz w:val="24"/>
          <w:szCs w:val="24"/>
        </w:rPr>
        <w:t>)</w:t>
      </w:r>
      <w:r w:rsidR="00D51E8D" w:rsidRPr="00722AC9">
        <w:rPr>
          <w:rFonts w:eastAsia="Times New Roman" w:cs="Times New Roman"/>
          <w:b/>
          <w:bCs/>
          <w:i/>
          <w:sz w:val="24"/>
          <w:szCs w:val="24"/>
        </w:rPr>
        <w:t>:</w:t>
      </w:r>
      <w:r w:rsidR="00D51E8D" w:rsidRPr="001A5B4F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51E8D" w:rsidRPr="00D51E8D">
        <w:rPr>
          <w:rFonts w:eastAsia="Times New Roman" w:cs="Times New Roman"/>
          <w:sz w:val="24"/>
          <w:szCs w:val="24"/>
        </w:rPr>
        <w:t xml:space="preserve">Quiet room meeting space with a </w:t>
      </w:r>
      <w:r w:rsidR="000E4295">
        <w:rPr>
          <w:rFonts w:eastAsia="Times New Roman" w:cs="Times New Roman"/>
          <w:sz w:val="24"/>
          <w:szCs w:val="24"/>
        </w:rPr>
        <w:t>fixed, round table for 4 people located on the f</w:t>
      </w:r>
      <w:r w:rsidR="000E4295" w:rsidRPr="00D51E8D">
        <w:rPr>
          <w:rFonts w:eastAsia="Times New Roman" w:cs="Times New Roman"/>
          <w:sz w:val="24"/>
          <w:szCs w:val="24"/>
        </w:rPr>
        <w:t>irst floor</w:t>
      </w:r>
      <w:r w:rsidR="000E4295">
        <w:rPr>
          <w:rFonts w:eastAsia="Times New Roman" w:cs="Times New Roman"/>
          <w:sz w:val="24"/>
          <w:szCs w:val="24"/>
        </w:rPr>
        <w:t xml:space="preserve"> on the northwest side of the building. </w:t>
      </w:r>
    </w:p>
    <w:p w:rsidR="00524A31" w:rsidRPr="00D51E8D" w:rsidRDefault="00524A31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E4295" w:rsidRPr="00D51E8D" w:rsidRDefault="00BB0FEA" w:rsidP="000E429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22AC9">
        <w:rPr>
          <w:rFonts w:eastAsia="Times New Roman" w:cs="Times New Roman"/>
          <w:b/>
          <w:bCs/>
          <w:i/>
          <w:sz w:val="24"/>
          <w:szCs w:val="24"/>
        </w:rPr>
        <w:t>Colorado (</w:t>
      </w:r>
      <w:r w:rsidR="00D51E8D" w:rsidRPr="00722AC9">
        <w:rPr>
          <w:rFonts w:eastAsia="Times New Roman" w:cs="Times New Roman"/>
          <w:b/>
          <w:bCs/>
          <w:i/>
          <w:sz w:val="24"/>
          <w:szCs w:val="24"/>
        </w:rPr>
        <w:t>Room 161</w:t>
      </w:r>
      <w:r w:rsidRPr="00722AC9">
        <w:rPr>
          <w:rFonts w:eastAsia="Times New Roman" w:cs="Times New Roman"/>
          <w:b/>
          <w:bCs/>
          <w:i/>
          <w:sz w:val="24"/>
          <w:szCs w:val="24"/>
        </w:rPr>
        <w:t>)</w:t>
      </w:r>
      <w:r w:rsidR="00D51E8D" w:rsidRPr="00722AC9">
        <w:rPr>
          <w:rFonts w:eastAsia="Times New Roman" w:cs="Times New Roman"/>
          <w:b/>
          <w:bCs/>
          <w:i/>
          <w:sz w:val="24"/>
          <w:szCs w:val="24"/>
        </w:rPr>
        <w:t>:</w:t>
      </w:r>
      <w:r w:rsidR="00D51E8D" w:rsidRPr="001A5B4F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51E8D" w:rsidRPr="00D51E8D">
        <w:rPr>
          <w:rFonts w:eastAsia="Times New Roman" w:cs="Times New Roman"/>
          <w:sz w:val="24"/>
          <w:szCs w:val="24"/>
        </w:rPr>
        <w:t xml:space="preserve">Quiet room meeting space with a </w:t>
      </w:r>
      <w:r w:rsidR="000E4295">
        <w:rPr>
          <w:rFonts w:eastAsia="Times New Roman" w:cs="Times New Roman"/>
          <w:sz w:val="24"/>
          <w:szCs w:val="24"/>
        </w:rPr>
        <w:t>fixed, round table for 4 people located on the f</w:t>
      </w:r>
      <w:r w:rsidR="000E4295" w:rsidRPr="00D51E8D">
        <w:rPr>
          <w:rFonts w:eastAsia="Times New Roman" w:cs="Times New Roman"/>
          <w:sz w:val="24"/>
          <w:szCs w:val="24"/>
        </w:rPr>
        <w:t>irst floor</w:t>
      </w:r>
      <w:r w:rsidR="000E4295">
        <w:rPr>
          <w:rFonts w:eastAsia="Times New Roman" w:cs="Times New Roman"/>
          <w:sz w:val="24"/>
          <w:szCs w:val="24"/>
        </w:rPr>
        <w:t xml:space="preserve"> on the northwest side of the building. </w:t>
      </w:r>
    </w:p>
    <w:p w:rsidR="000E4295" w:rsidRDefault="000E4295" w:rsidP="001A5B4F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D51E8D" w:rsidRDefault="00D51E8D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A5B4F">
        <w:rPr>
          <w:rFonts w:eastAsia="Times New Roman" w:cs="Times New Roman"/>
          <w:b/>
          <w:bCs/>
          <w:sz w:val="24"/>
          <w:szCs w:val="24"/>
        </w:rPr>
        <w:t>Room 129:</w:t>
      </w:r>
      <w:r w:rsidRPr="00D51E8D">
        <w:rPr>
          <w:rFonts w:eastAsia="Times New Roman" w:cs="Times New Roman"/>
          <w:sz w:val="24"/>
          <w:szCs w:val="24"/>
        </w:rPr>
        <w:t xml:space="preserve"> Office with two rectangular tables with 4 chairs</w:t>
      </w:r>
      <w:r w:rsidR="000E4295">
        <w:rPr>
          <w:rFonts w:eastAsia="Times New Roman" w:cs="Times New Roman"/>
          <w:sz w:val="24"/>
          <w:szCs w:val="24"/>
        </w:rPr>
        <w:t xml:space="preserve"> located o</w:t>
      </w:r>
      <w:r w:rsidR="000E4295" w:rsidRPr="00D51E8D">
        <w:rPr>
          <w:rFonts w:eastAsia="Times New Roman" w:cs="Times New Roman"/>
          <w:sz w:val="24"/>
          <w:szCs w:val="24"/>
        </w:rPr>
        <w:t xml:space="preserve">pposite </w:t>
      </w:r>
      <w:r w:rsidR="000E4295">
        <w:rPr>
          <w:rFonts w:eastAsia="Times New Roman" w:cs="Times New Roman"/>
          <w:sz w:val="24"/>
          <w:szCs w:val="24"/>
        </w:rPr>
        <w:t xml:space="preserve">the </w:t>
      </w:r>
      <w:r w:rsidR="000E4295" w:rsidRPr="00D51E8D">
        <w:rPr>
          <w:rFonts w:eastAsia="Times New Roman" w:cs="Times New Roman"/>
          <w:sz w:val="24"/>
          <w:szCs w:val="24"/>
        </w:rPr>
        <w:t>center stairwell</w:t>
      </w:r>
      <w:r w:rsidRPr="00D51E8D">
        <w:rPr>
          <w:rFonts w:eastAsia="Times New Roman" w:cs="Times New Roman"/>
          <w:sz w:val="24"/>
          <w:szCs w:val="24"/>
        </w:rPr>
        <w:t>. Flexible se</w:t>
      </w:r>
      <w:r w:rsidR="000E4295">
        <w:rPr>
          <w:rFonts w:eastAsia="Times New Roman" w:cs="Times New Roman"/>
          <w:sz w:val="24"/>
          <w:szCs w:val="24"/>
        </w:rPr>
        <w:t>ating which can be moved about.</w:t>
      </w:r>
    </w:p>
    <w:p w:rsidR="00524A31" w:rsidRPr="00D51E8D" w:rsidRDefault="00524A31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E4295" w:rsidRDefault="00D51E8D" w:rsidP="000E429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A5B4F">
        <w:rPr>
          <w:rFonts w:eastAsia="Times New Roman" w:cs="Times New Roman"/>
          <w:b/>
          <w:bCs/>
          <w:sz w:val="24"/>
          <w:szCs w:val="24"/>
        </w:rPr>
        <w:t xml:space="preserve">Room 180: </w:t>
      </w:r>
      <w:r w:rsidR="000E4295" w:rsidRPr="00D51E8D">
        <w:rPr>
          <w:rFonts w:eastAsia="Times New Roman" w:cs="Times New Roman"/>
          <w:sz w:val="24"/>
          <w:szCs w:val="24"/>
        </w:rPr>
        <w:t>Office with two rectangular tables with 4 chairs</w:t>
      </w:r>
      <w:r w:rsidR="000E4295">
        <w:rPr>
          <w:rFonts w:eastAsia="Times New Roman" w:cs="Times New Roman"/>
          <w:sz w:val="24"/>
          <w:szCs w:val="24"/>
        </w:rPr>
        <w:t xml:space="preserve"> located o</w:t>
      </w:r>
      <w:r w:rsidR="000E4295" w:rsidRPr="00D51E8D">
        <w:rPr>
          <w:rFonts w:eastAsia="Times New Roman" w:cs="Times New Roman"/>
          <w:sz w:val="24"/>
          <w:szCs w:val="24"/>
        </w:rPr>
        <w:t xml:space="preserve">pposite </w:t>
      </w:r>
      <w:r w:rsidR="000E4295">
        <w:rPr>
          <w:rFonts w:eastAsia="Times New Roman" w:cs="Times New Roman"/>
          <w:sz w:val="24"/>
          <w:szCs w:val="24"/>
        </w:rPr>
        <w:t xml:space="preserve">the </w:t>
      </w:r>
      <w:r w:rsidR="000E4295" w:rsidRPr="00D51E8D">
        <w:rPr>
          <w:rFonts w:eastAsia="Times New Roman" w:cs="Times New Roman"/>
          <w:sz w:val="24"/>
          <w:szCs w:val="24"/>
        </w:rPr>
        <w:t>center stairwell. Flexible se</w:t>
      </w:r>
      <w:r w:rsidR="000E4295">
        <w:rPr>
          <w:rFonts w:eastAsia="Times New Roman" w:cs="Times New Roman"/>
          <w:sz w:val="24"/>
          <w:szCs w:val="24"/>
        </w:rPr>
        <w:t>ating which can be moved about.</w:t>
      </w:r>
    </w:p>
    <w:p w:rsidR="009E55EB" w:rsidRDefault="009E55EB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24A31" w:rsidRPr="001A5B4F" w:rsidRDefault="00524A31" w:rsidP="001A5B4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524A31" w:rsidRPr="001A5B4F" w:rsidSect="009D39BF">
      <w:footerReference w:type="default" r:id="rId16"/>
      <w:pgSz w:w="12240" w:h="15840"/>
      <w:pgMar w:top="900" w:right="1440" w:bottom="1440" w:left="1440" w:header="720" w:footer="1230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EC" w:rsidRDefault="00F446EC" w:rsidP="006125EE">
      <w:pPr>
        <w:spacing w:after="0" w:line="240" w:lineRule="auto"/>
      </w:pPr>
      <w:r>
        <w:separator/>
      </w:r>
    </w:p>
  </w:endnote>
  <w:endnote w:type="continuationSeparator" w:id="0">
    <w:p w:rsidR="00F446EC" w:rsidRDefault="00F446EC" w:rsidP="0061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EE" w:rsidRPr="009D39BF" w:rsidRDefault="003A4DE8" w:rsidP="003A4DE8">
    <w:pPr>
      <w:pStyle w:val="Footer"/>
      <w:pBdr>
        <w:top w:val="single" w:sz="4" w:space="1" w:color="auto"/>
      </w:pBdr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6E7F35" wp14:editId="3312CC60">
          <wp:simplePos x="0" y="0"/>
          <wp:positionH relativeFrom="column">
            <wp:posOffset>-349250</wp:posOffset>
          </wp:positionH>
          <wp:positionV relativeFrom="paragraph">
            <wp:posOffset>55245</wp:posOffset>
          </wp:positionV>
          <wp:extent cx="1889125" cy="34861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NR_blue_goldbar5x2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5EE" w:rsidRPr="009D39BF">
      <w:rPr>
        <w:sz w:val="16"/>
        <w:szCs w:val="16"/>
      </w:rPr>
      <w:fldChar w:fldCharType="begin"/>
    </w:r>
    <w:r w:rsidR="006125EE" w:rsidRPr="009D39BF">
      <w:rPr>
        <w:sz w:val="16"/>
        <w:szCs w:val="16"/>
      </w:rPr>
      <w:instrText xml:space="preserve"> DATE \@ "M/d/yyyy h:mm am/pm" </w:instrText>
    </w:r>
    <w:r w:rsidR="006125EE" w:rsidRPr="009D39BF">
      <w:rPr>
        <w:sz w:val="16"/>
        <w:szCs w:val="16"/>
      </w:rPr>
      <w:fldChar w:fldCharType="separate"/>
    </w:r>
    <w:r w:rsidR="001F5473">
      <w:rPr>
        <w:noProof/>
        <w:sz w:val="16"/>
        <w:szCs w:val="16"/>
      </w:rPr>
      <w:t>10/24/2013 12:59 AM</w:t>
    </w:r>
    <w:r w:rsidR="006125EE" w:rsidRPr="009D39BF">
      <w:rPr>
        <w:sz w:val="16"/>
        <w:szCs w:val="16"/>
      </w:rPr>
      <w:fldChar w:fldCharType="end"/>
    </w:r>
  </w:p>
  <w:p w:rsidR="006125EE" w:rsidRPr="009D39BF" w:rsidRDefault="006125EE" w:rsidP="003A4DE8">
    <w:pPr>
      <w:pStyle w:val="Footer"/>
      <w:jc w:val="right"/>
      <w:rPr>
        <w:sz w:val="16"/>
        <w:szCs w:val="16"/>
      </w:rPr>
    </w:pPr>
    <w:r w:rsidRPr="009D39BF">
      <w:rPr>
        <w:sz w:val="16"/>
        <w:szCs w:val="16"/>
      </w:rPr>
      <w:fldChar w:fldCharType="begin"/>
    </w:r>
    <w:r w:rsidRPr="009D39BF">
      <w:rPr>
        <w:sz w:val="16"/>
        <w:szCs w:val="16"/>
      </w:rPr>
      <w:instrText xml:space="preserve"> FILENAME  \* Lower \p  \* MERGEFORMAT </w:instrText>
    </w:r>
    <w:r w:rsidRPr="009D39BF">
      <w:rPr>
        <w:sz w:val="16"/>
        <w:szCs w:val="16"/>
      </w:rPr>
      <w:fldChar w:fldCharType="separate"/>
    </w:r>
    <w:r w:rsidR="00136C74" w:rsidRPr="009D39BF">
      <w:rPr>
        <w:noProof/>
        <w:sz w:val="16"/>
        <w:szCs w:val="16"/>
      </w:rPr>
      <w:t>c:\anr psu sc\new building\conference rooms\descriptions anr meeting rooms.docx</w:t>
    </w:r>
    <w:r w:rsidRPr="009D39B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EC" w:rsidRDefault="00F446EC" w:rsidP="006125EE">
      <w:pPr>
        <w:spacing w:after="0" w:line="240" w:lineRule="auto"/>
      </w:pPr>
      <w:r>
        <w:separator/>
      </w:r>
    </w:p>
  </w:footnote>
  <w:footnote w:type="continuationSeparator" w:id="0">
    <w:p w:rsidR="00F446EC" w:rsidRDefault="00F446EC" w:rsidP="00612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8C3"/>
    <w:multiLevelType w:val="multilevel"/>
    <w:tmpl w:val="59EE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F22C4"/>
    <w:multiLevelType w:val="hybridMultilevel"/>
    <w:tmpl w:val="B41AC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7C39"/>
    <w:multiLevelType w:val="hybridMultilevel"/>
    <w:tmpl w:val="E3E8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536AC"/>
    <w:multiLevelType w:val="hybridMultilevel"/>
    <w:tmpl w:val="3484F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3C70A0"/>
    <w:multiLevelType w:val="multilevel"/>
    <w:tmpl w:val="E85C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8093F"/>
    <w:multiLevelType w:val="hybridMultilevel"/>
    <w:tmpl w:val="DF0A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81B4D"/>
    <w:multiLevelType w:val="hybridMultilevel"/>
    <w:tmpl w:val="865C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31A38"/>
    <w:multiLevelType w:val="hybridMultilevel"/>
    <w:tmpl w:val="0E94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A14F2"/>
    <w:multiLevelType w:val="hybridMultilevel"/>
    <w:tmpl w:val="915E4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C5D4339"/>
    <w:multiLevelType w:val="hybridMultilevel"/>
    <w:tmpl w:val="69BA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8D"/>
    <w:rsid w:val="000613B5"/>
    <w:rsid w:val="000B2D81"/>
    <w:rsid w:val="000B3D02"/>
    <w:rsid w:val="000E4295"/>
    <w:rsid w:val="00136C74"/>
    <w:rsid w:val="00137853"/>
    <w:rsid w:val="00176DC0"/>
    <w:rsid w:val="00191A2D"/>
    <w:rsid w:val="00193CA3"/>
    <w:rsid w:val="001A5B4F"/>
    <w:rsid w:val="001B7504"/>
    <w:rsid w:val="001F5473"/>
    <w:rsid w:val="002B17FA"/>
    <w:rsid w:val="00301C27"/>
    <w:rsid w:val="00321D31"/>
    <w:rsid w:val="003A4DE8"/>
    <w:rsid w:val="003C2045"/>
    <w:rsid w:val="004145A9"/>
    <w:rsid w:val="004A61F4"/>
    <w:rsid w:val="004C189C"/>
    <w:rsid w:val="005159E0"/>
    <w:rsid w:val="00524A31"/>
    <w:rsid w:val="005569E6"/>
    <w:rsid w:val="005A25B9"/>
    <w:rsid w:val="005A358F"/>
    <w:rsid w:val="006125EE"/>
    <w:rsid w:val="00634DD2"/>
    <w:rsid w:val="00722AC9"/>
    <w:rsid w:val="00995AB7"/>
    <w:rsid w:val="009D027E"/>
    <w:rsid w:val="009D39BF"/>
    <w:rsid w:val="009E55EB"/>
    <w:rsid w:val="00A847BD"/>
    <w:rsid w:val="00AD0DFC"/>
    <w:rsid w:val="00B615D1"/>
    <w:rsid w:val="00B72AC8"/>
    <w:rsid w:val="00BB0FEA"/>
    <w:rsid w:val="00BC72AB"/>
    <w:rsid w:val="00BE0C82"/>
    <w:rsid w:val="00C4249A"/>
    <w:rsid w:val="00C83424"/>
    <w:rsid w:val="00C91B32"/>
    <w:rsid w:val="00CC3416"/>
    <w:rsid w:val="00D51E8D"/>
    <w:rsid w:val="00E1601B"/>
    <w:rsid w:val="00E70077"/>
    <w:rsid w:val="00E7706A"/>
    <w:rsid w:val="00F016D6"/>
    <w:rsid w:val="00F352BE"/>
    <w:rsid w:val="00F4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49A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1E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B4F"/>
    <w:pPr>
      <w:spacing w:after="160"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49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C4249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0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3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2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EE"/>
  </w:style>
  <w:style w:type="paragraph" w:styleId="Footer">
    <w:name w:val="footer"/>
    <w:basedOn w:val="Normal"/>
    <w:link w:val="FooterChar"/>
    <w:uiPriority w:val="99"/>
    <w:unhideWhenUsed/>
    <w:rsid w:val="00612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49A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1E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B4F"/>
    <w:pPr>
      <w:spacing w:after="160"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49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C4249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0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3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2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EE"/>
  </w:style>
  <w:style w:type="paragraph" w:styleId="Footer">
    <w:name w:val="footer"/>
    <w:basedOn w:val="Normal"/>
    <w:link w:val="FooterChar"/>
    <w:uiPriority w:val="99"/>
    <w:unhideWhenUsed/>
    <w:rsid w:val="00612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6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7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1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802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1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0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44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mailto:anrprogramsupport@ucanr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cce.ucdavis.edu/survey/survey.cfm?surveynumber=11283" TargetMode="External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E977-E9FD-41B2-A653-0211E487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L Cooper</dc:creator>
  <cp:lastModifiedBy>Sherry L Cooper</cp:lastModifiedBy>
  <cp:revision>30</cp:revision>
  <cp:lastPrinted>2013-10-22T00:07:00Z</cp:lastPrinted>
  <dcterms:created xsi:type="dcterms:W3CDTF">2013-09-17T16:01:00Z</dcterms:created>
  <dcterms:modified xsi:type="dcterms:W3CDTF">2013-10-24T08:00:00Z</dcterms:modified>
</cp:coreProperties>
</file>