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D7" w:rsidRPr="009704C4" w:rsidRDefault="000607D7" w:rsidP="000607D7">
      <w:pPr>
        <w:spacing w:after="0" w:line="240" w:lineRule="auto"/>
        <w:rPr>
          <w:rFonts w:ascii="Calibri" w:eastAsia="Times New Roman" w:hAnsi="Calibri" w:cs="Calibri"/>
          <w:b/>
          <w:bCs/>
          <w:color w:val="2E74B5"/>
          <w:sz w:val="24"/>
          <w:szCs w:val="24"/>
        </w:rPr>
      </w:pPr>
      <w:r w:rsidRPr="009704C4">
        <w:rPr>
          <w:rFonts w:ascii="Calibri" w:eastAsia="Times New Roman" w:hAnsi="Calibri" w:cs="Calibri"/>
          <w:b/>
          <w:bCs/>
          <w:color w:val="2E74B5"/>
          <w:sz w:val="24"/>
          <w:szCs w:val="24"/>
        </w:rPr>
        <w:t>Cond</w:t>
      </w:r>
      <w:bookmarkStart w:id="0" w:name="_GoBack"/>
      <w:bookmarkEnd w:id="0"/>
      <w:r w:rsidRPr="009704C4">
        <w:rPr>
          <w:rFonts w:ascii="Calibri" w:eastAsia="Times New Roman" w:hAnsi="Calibri" w:cs="Calibri"/>
          <w:b/>
          <w:bCs/>
          <w:color w:val="2E74B5"/>
          <w:sz w:val="24"/>
          <w:szCs w:val="24"/>
        </w:rPr>
        <w:t>ition Change: UC ANR contri</w:t>
      </w:r>
      <w:r>
        <w:rPr>
          <w:rFonts w:ascii="Calibri" w:eastAsia="Times New Roman" w:hAnsi="Calibri" w:cs="Calibri"/>
          <w:b/>
          <w:bCs/>
          <w:color w:val="2E74B5"/>
          <w:sz w:val="24"/>
          <w:szCs w:val="24"/>
        </w:rPr>
        <w:t>buted to improved water quality</w:t>
      </w:r>
    </w:p>
    <w:p w:rsidR="000607D7" w:rsidRPr="009704C4" w:rsidRDefault="000607D7" w:rsidP="000607D7">
      <w:pPr>
        <w:spacing w:after="0" w:line="240" w:lineRule="auto"/>
        <w:rPr>
          <w:rFonts w:ascii="Calibri" w:eastAsia="Times New Roman" w:hAnsi="Calibri" w:cs="Calibri"/>
          <w:sz w:val="24"/>
          <w:szCs w:val="24"/>
        </w:rPr>
      </w:pPr>
    </w:p>
    <w:p w:rsidR="000607D7" w:rsidRPr="009704C4" w:rsidRDefault="000607D7" w:rsidP="000607D7">
      <w:pPr>
        <w:spacing w:after="0" w:line="240" w:lineRule="auto"/>
        <w:rPr>
          <w:rFonts w:eastAsia="Times New Roman" w:cstheme="minorHAnsi"/>
          <w:sz w:val="24"/>
          <w:szCs w:val="24"/>
        </w:rPr>
      </w:pPr>
      <w:r w:rsidRPr="009704C4">
        <w:rPr>
          <w:rFonts w:eastAsia="Times New Roman" w:cstheme="minorHAnsi"/>
          <w:b/>
          <w:bCs/>
          <w:color w:val="000000"/>
          <w:sz w:val="24"/>
          <w:szCs w:val="24"/>
        </w:rPr>
        <w:t>Issue</w:t>
      </w:r>
    </w:p>
    <w:p w:rsidR="000607D7" w:rsidRPr="009704C4" w:rsidRDefault="000607D7" w:rsidP="000607D7">
      <w:pPr>
        <w:spacing w:after="0" w:line="240" w:lineRule="auto"/>
        <w:rPr>
          <w:rFonts w:eastAsia="Times New Roman" w:cstheme="minorHAnsi"/>
          <w:color w:val="000000"/>
          <w:sz w:val="24"/>
          <w:szCs w:val="24"/>
        </w:rPr>
      </w:pPr>
      <w:r w:rsidRPr="009704C4">
        <w:rPr>
          <w:rFonts w:eastAsia="Times New Roman" w:cstheme="minorHAnsi"/>
          <w:color w:val="000000"/>
          <w:sz w:val="24"/>
          <w:szCs w:val="24"/>
        </w:rPr>
        <w:t xml:space="preserve">Poor water quality can result from a variety of point and non-point sources of pollution such as land development, land use practices, or pollutants and sediment in runoff from </w:t>
      </w:r>
      <w:proofErr w:type="spellStart"/>
      <w:r w:rsidRPr="009704C4">
        <w:rPr>
          <w:rFonts w:eastAsia="Times New Roman" w:cstheme="minorHAnsi"/>
          <w:color w:val="000000"/>
          <w:sz w:val="24"/>
          <w:szCs w:val="24"/>
        </w:rPr>
        <w:t>stormwater</w:t>
      </w:r>
      <w:proofErr w:type="spellEnd"/>
      <w:r w:rsidRPr="009704C4">
        <w:rPr>
          <w:rFonts w:eastAsia="Times New Roman" w:cstheme="minorHAnsi"/>
          <w:color w:val="000000"/>
          <w:sz w:val="24"/>
          <w:szCs w:val="24"/>
        </w:rPr>
        <w:t xml:space="preserve"> in urban and agricultural sites. </w:t>
      </w:r>
      <w:r w:rsidRPr="009704C4">
        <w:rPr>
          <w:rFonts w:cstheme="minorHAnsi"/>
          <w:sz w:val="24"/>
          <w:szCs w:val="24"/>
          <w:shd w:val="clear" w:color="auto" w:fill="FFFFFF"/>
        </w:rPr>
        <w:t xml:space="preserve">Inefficient irrigation systems can lead to large volumes of subsurface water drainage increasing the leaching of nitrates into water. </w:t>
      </w:r>
      <w:r w:rsidRPr="009704C4">
        <w:rPr>
          <w:rFonts w:cstheme="minorHAnsi"/>
          <w:sz w:val="24"/>
          <w:szCs w:val="24"/>
          <w:lang w:val="en"/>
        </w:rPr>
        <w:t>When nitrate in a public water supply reaches or exceeds 45 mg/l standard, costly measures are required to remove it.</w:t>
      </w:r>
      <w:r w:rsidRPr="009704C4">
        <w:rPr>
          <w:rFonts w:ascii="Source Sans Pro" w:hAnsi="Source Sans Pro" w:cs="Arial"/>
          <w:sz w:val="24"/>
          <w:szCs w:val="24"/>
          <w:lang w:val="en"/>
        </w:rPr>
        <w:t xml:space="preserve"> </w:t>
      </w:r>
      <w:r w:rsidRPr="009704C4">
        <w:rPr>
          <w:sz w:val="24"/>
          <w:szCs w:val="24"/>
        </w:rPr>
        <w:t xml:space="preserve">In California, multiple areas have elevated levels of nitrate contamination in groundwater including the San Joaquin Valley, Santa Ana Valley, and Salinas basins. </w:t>
      </w:r>
      <w:r w:rsidRPr="009704C4">
        <w:rPr>
          <w:rFonts w:eastAsia="Times New Roman" w:cstheme="minorHAnsi"/>
          <w:color w:val="000000"/>
          <w:sz w:val="24"/>
          <w:szCs w:val="24"/>
        </w:rPr>
        <w:t>Water quality regulations for irrigated lands in California require that growers monitor water use and nutrient discharges to limit movement of fertilizers into groundwater and surface water. In addition to managing agricultural lands, protecting water quality from rangelands is also a major concern as surface runoff and groundwater on rangelands provide important sources of municipal water for regional communities.</w:t>
      </w:r>
    </w:p>
    <w:p w:rsidR="000607D7" w:rsidRPr="009704C4" w:rsidRDefault="000607D7" w:rsidP="000607D7">
      <w:pPr>
        <w:spacing w:after="0" w:line="240" w:lineRule="auto"/>
        <w:rPr>
          <w:rFonts w:eastAsia="Times New Roman" w:cstheme="minorHAnsi"/>
          <w:sz w:val="24"/>
          <w:szCs w:val="24"/>
        </w:rPr>
      </w:pPr>
    </w:p>
    <w:p w:rsidR="000607D7" w:rsidRPr="009704C4" w:rsidRDefault="000607D7" w:rsidP="000607D7">
      <w:pPr>
        <w:spacing w:after="0" w:line="240" w:lineRule="auto"/>
        <w:rPr>
          <w:rFonts w:ascii="Calibri" w:eastAsia="Times New Roman" w:hAnsi="Calibri" w:cs="Calibri"/>
          <w:sz w:val="24"/>
          <w:szCs w:val="24"/>
        </w:rPr>
      </w:pPr>
      <w:r w:rsidRPr="009704C4">
        <w:rPr>
          <w:rFonts w:ascii="Calibri" w:eastAsia="Times New Roman" w:hAnsi="Calibri" w:cs="Calibri"/>
          <w:b/>
          <w:bCs/>
          <w:color w:val="000000"/>
          <w:sz w:val="24"/>
          <w:szCs w:val="24"/>
        </w:rPr>
        <w:t>Methods</w:t>
      </w:r>
    </w:p>
    <w:p w:rsidR="000607D7" w:rsidRPr="009704C4" w:rsidRDefault="000607D7" w:rsidP="000607D7">
      <w:pPr>
        <w:spacing w:after="0" w:line="240" w:lineRule="auto"/>
        <w:rPr>
          <w:rFonts w:eastAsia="Times New Roman" w:cstheme="minorHAnsi"/>
          <w:sz w:val="24"/>
          <w:szCs w:val="24"/>
        </w:rPr>
      </w:pPr>
      <w:r w:rsidRPr="009704C4">
        <w:rPr>
          <w:rFonts w:eastAsia="Times New Roman" w:cstheme="minorHAnsi"/>
          <w:color w:val="000000"/>
          <w:sz w:val="24"/>
          <w:szCs w:val="24"/>
        </w:rPr>
        <w:t>UC ANR uses applied research to better understand the impacts of agricultural and rangeland management practices on water quality and extends outreach to growers, ranchers and the public.</w:t>
      </w:r>
    </w:p>
    <w:p w:rsidR="000607D7" w:rsidRPr="009704C4" w:rsidRDefault="000607D7" w:rsidP="000607D7">
      <w:pPr>
        <w:spacing w:before="240" w:after="0" w:line="240" w:lineRule="auto"/>
        <w:rPr>
          <w:rFonts w:eastAsia="Times New Roman" w:cstheme="minorHAnsi"/>
          <w:sz w:val="24"/>
          <w:szCs w:val="24"/>
        </w:rPr>
      </w:pPr>
      <w:r w:rsidRPr="009704C4">
        <w:rPr>
          <w:rFonts w:eastAsia="Times New Roman" w:cstheme="minorHAnsi"/>
          <w:color w:val="000000"/>
          <w:sz w:val="24"/>
          <w:szCs w:val="24"/>
        </w:rPr>
        <w:t>UC Davis Agriculture Experiment Station scientists at the UC Davis location collaborate with the California State Water Board to assess modeling tools that can be used for evaluation of assimilative capacity in groundwater basins with respect to salt and nitrates</w:t>
      </w:r>
      <w:r w:rsidRPr="009704C4">
        <w:rPr>
          <w:rFonts w:eastAsia="Times New Roman" w:cstheme="minorHAnsi"/>
          <w:sz w:val="24"/>
          <w:szCs w:val="24"/>
        </w:rPr>
        <w:t xml:space="preserve"> </w:t>
      </w:r>
      <w:r w:rsidRPr="009704C4">
        <w:rPr>
          <w:rFonts w:eastAsia="Times New Roman" w:cstheme="minorHAnsi"/>
          <w:color w:val="FF0000"/>
          <w:sz w:val="24"/>
          <w:szCs w:val="24"/>
        </w:rPr>
        <w:t>(Thomas Harter)</w:t>
      </w:r>
      <w:r w:rsidRPr="009704C4">
        <w:rPr>
          <w:rFonts w:eastAsia="Times New Roman" w:cstheme="minorHAnsi"/>
          <w:color w:val="000000"/>
          <w:sz w:val="24"/>
          <w:szCs w:val="24"/>
        </w:rPr>
        <w:t>.</w:t>
      </w:r>
    </w:p>
    <w:p w:rsidR="000607D7" w:rsidRPr="009704C4" w:rsidRDefault="000607D7" w:rsidP="000607D7">
      <w:pPr>
        <w:spacing w:before="240" w:after="0" w:line="240" w:lineRule="auto"/>
        <w:rPr>
          <w:rFonts w:eastAsia="Times New Roman" w:cstheme="minorHAnsi"/>
          <w:color w:val="000000"/>
          <w:sz w:val="24"/>
          <w:szCs w:val="24"/>
        </w:rPr>
      </w:pPr>
      <w:r w:rsidRPr="009704C4">
        <w:rPr>
          <w:rFonts w:eastAsia="Times New Roman" w:cstheme="minorHAnsi"/>
          <w:color w:val="000000"/>
          <w:sz w:val="24"/>
          <w:szCs w:val="24"/>
        </w:rPr>
        <w:t xml:space="preserve">A collaborative group of University of California Cooperative Extension (UCCE) scientists conduct trials evaluating the use of nitrate in irrigation water for crop production, increased nitrate retention in soils, determining nitrogen uptake by vegetable crops, evaluation of nitrate immobilization in winter-fallow beds, and evaluation of improving the efficiency nitrogen fertilization in organic vegetable production systems in Monterey County. The outcome in field trials showed significant reductions in concentration and load of pesticide in agricultural runoff. If growers implement this practice they could see a greater than 95% reduction in concentration and 99% reduction in load of pesticide in agricultural runoff. Research findings are shared with growers, conservation agencies involved with water quality regulation and the State Water Control Board </w:t>
      </w:r>
      <w:r w:rsidRPr="009704C4">
        <w:rPr>
          <w:rFonts w:eastAsia="Times New Roman" w:cstheme="minorHAnsi"/>
          <w:color w:val="FF0000"/>
          <w:sz w:val="24"/>
          <w:szCs w:val="24"/>
        </w:rPr>
        <w:t>(Richard Smith and Michael Cahn)</w:t>
      </w:r>
      <w:r w:rsidRPr="009704C4">
        <w:rPr>
          <w:rFonts w:eastAsia="Times New Roman" w:cstheme="minorHAnsi"/>
          <w:color w:val="000000"/>
          <w:sz w:val="24"/>
          <w:szCs w:val="24"/>
        </w:rPr>
        <w:t xml:space="preserve">. </w:t>
      </w:r>
    </w:p>
    <w:p w:rsidR="000607D7" w:rsidRPr="009704C4" w:rsidRDefault="000607D7" w:rsidP="000607D7">
      <w:pPr>
        <w:spacing w:before="240" w:after="0" w:line="240" w:lineRule="auto"/>
        <w:rPr>
          <w:rFonts w:eastAsia="Times New Roman" w:cstheme="minorHAnsi"/>
          <w:sz w:val="24"/>
          <w:szCs w:val="24"/>
        </w:rPr>
      </w:pPr>
      <w:r w:rsidRPr="009704C4">
        <w:rPr>
          <w:rFonts w:eastAsia="Times New Roman" w:cstheme="minorHAnsi"/>
          <w:color w:val="000000"/>
          <w:sz w:val="24"/>
          <w:szCs w:val="24"/>
        </w:rPr>
        <w:t xml:space="preserve">Another ongoing activity is the expansion of </w:t>
      </w:r>
      <w:proofErr w:type="spellStart"/>
      <w:r w:rsidRPr="009704C4">
        <w:rPr>
          <w:rFonts w:eastAsia="Times New Roman" w:cstheme="minorHAnsi"/>
          <w:color w:val="000000"/>
          <w:sz w:val="24"/>
          <w:szCs w:val="24"/>
        </w:rPr>
        <w:t>CropManage</w:t>
      </w:r>
      <w:proofErr w:type="spellEnd"/>
      <w:r w:rsidRPr="009704C4">
        <w:rPr>
          <w:rFonts w:eastAsia="Times New Roman" w:cstheme="minorHAnsi"/>
          <w:color w:val="000000"/>
          <w:sz w:val="24"/>
          <w:szCs w:val="24"/>
        </w:rPr>
        <w:t xml:space="preserve">, the online decision support software, which now provides a practical tool for growers to customize water and nitrogen applications for individual fields and minimize leaching losses of nitrate </w:t>
      </w:r>
      <w:r w:rsidRPr="009704C4">
        <w:rPr>
          <w:rFonts w:eastAsia="Times New Roman" w:cstheme="minorHAnsi"/>
          <w:color w:val="FF0000"/>
          <w:sz w:val="24"/>
          <w:szCs w:val="24"/>
        </w:rPr>
        <w:t>(Michael Cahn)</w:t>
      </w:r>
      <w:r w:rsidRPr="009704C4">
        <w:rPr>
          <w:rFonts w:eastAsia="Times New Roman" w:cstheme="minorHAnsi"/>
          <w:color w:val="000000"/>
          <w:sz w:val="24"/>
          <w:szCs w:val="24"/>
        </w:rPr>
        <w:t xml:space="preserve">. A training program led by a partnership between UC ANR and the California Department of Food and Agriculture develops and implements irrigation and nitrogen management training for California's Certified Crop Advisors </w:t>
      </w:r>
      <w:r w:rsidRPr="009704C4">
        <w:rPr>
          <w:rFonts w:eastAsia="Times New Roman" w:cstheme="minorHAnsi"/>
          <w:color w:val="FF0000"/>
          <w:sz w:val="24"/>
          <w:szCs w:val="24"/>
        </w:rPr>
        <w:t xml:space="preserve">(Daniel </w:t>
      </w:r>
      <w:proofErr w:type="spellStart"/>
      <w:r w:rsidRPr="009704C4">
        <w:rPr>
          <w:rFonts w:eastAsia="Times New Roman" w:cstheme="minorHAnsi"/>
          <w:color w:val="FF0000"/>
          <w:sz w:val="24"/>
          <w:szCs w:val="24"/>
        </w:rPr>
        <w:t>Munk</w:t>
      </w:r>
      <w:proofErr w:type="spellEnd"/>
      <w:r w:rsidRPr="009704C4">
        <w:rPr>
          <w:rFonts w:eastAsia="Times New Roman" w:cstheme="minorHAnsi"/>
          <w:color w:val="FF0000"/>
          <w:sz w:val="24"/>
          <w:szCs w:val="24"/>
        </w:rPr>
        <w:t>, Doug Parker and Faith Kearns)</w:t>
      </w:r>
      <w:r w:rsidRPr="009704C4">
        <w:rPr>
          <w:rFonts w:eastAsia="Times New Roman" w:cstheme="minorHAnsi"/>
          <w:color w:val="000000"/>
          <w:sz w:val="24"/>
          <w:szCs w:val="24"/>
        </w:rPr>
        <w:t>.</w:t>
      </w:r>
    </w:p>
    <w:p w:rsidR="000607D7" w:rsidRPr="009704C4" w:rsidRDefault="000607D7" w:rsidP="000607D7">
      <w:pPr>
        <w:spacing w:before="240" w:after="0" w:line="240" w:lineRule="auto"/>
        <w:rPr>
          <w:rFonts w:eastAsia="Times New Roman" w:cstheme="minorHAnsi"/>
          <w:sz w:val="24"/>
          <w:szCs w:val="24"/>
        </w:rPr>
      </w:pPr>
      <w:r w:rsidRPr="009704C4">
        <w:rPr>
          <w:rFonts w:eastAsia="Times New Roman" w:cstheme="minorHAnsi"/>
          <w:color w:val="000000"/>
          <w:sz w:val="24"/>
          <w:szCs w:val="24"/>
        </w:rPr>
        <w:lastRenderedPageBreak/>
        <w:t>As a result of UC ANR research and extension, participants learned and adopted practices that lead to improved water quality. Outcomes with specific indicators follow.</w:t>
      </w:r>
    </w:p>
    <w:p w:rsidR="000607D7" w:rsidRPr="009704C4" w:rsidRDefault="000607D7" w:rsidP="000607D7">
      <w:pPr>
        <w:spacing w:before="240" w:after="0" w:line="240" w:lineRule="auto"/>
        <w:rPr>
          <w:rFonts w:eastAsia="Times New Roman" w:cstheme="minorHAnsi"/>
          <w:sz w:val="24"/>
          <w:szCs w:val="24"/>
        </w:rPr>
      </w:pPr>
      <w:r w:rsidRPr="009704C4">
        <w:rPr>
          <w:rFonts w:eastAsia="Times New Roman" w:cstheme="minorHAnsi"/>
          <w:b/>
          <w:bCs/>
          <w:color w:val="000000"/>
          <w:sz w:val="24"/>
          <w:szCs w:val="24"/>
        </w:rPr>
        <w:t xml:space="preserve">Outcomes </w:t>
      </w:r>
    </w:p>
    <w:p w:rsidR="000607D7" w:rsidRPr="009704C4" w:rsidRDefault="000607D7" w:rsidP="000607D7">
      <w:pPr>
        <w:spacing w:before="240" w:after="0" w:line="240" w:lineRule="auto"/>
        <w:rPr>
          <w:rFonts w:eastAsia="Times New Roman" w:cstheme="minorHAnsi"/>
          <w:b/>
          <w:bCs/>
          <w:color w:val="000000"/>
          <w:sz w:val="24"/>
          <w:szCs w:val="24"/>
        </w:rPr>
      </w:pPr>
      <w:r w:rsidRPr="009704C4">
        <w:rPr>
          <w:rFonts w:eastAsia="Times New Roman" w:cstheme="minorHAnsi"/>
          <w:b/>
          <w:bCs/>
          <w:color w:val="000000"/>
          <w:sz w:val="24"/>
          <w:szCs w:val="24"/>
        </w:rPr>
        <w:t>Participants learned about recommended management practices for preserving water quality.</w:t>
      </w:r>
    </w:p>
    <w:p w:rsidR="000607D7" w:rsidRPr="009704C4" w:rsidRDefault="000607D7" w:rsidP="000607D7">
      <w:pPr>
        <w:numPr>
          <w:ilvl w:val="0"/>
          <w:numId w:val="3"/>
        </w:numPr>
        <w:spacing w:after="0" w:line="240" w:lineRule="auto"/>
        <w:textAlignment w:val="baseline"/>
        <w:rPr>
          <w:rFonts w:eastAsia="Times New Roman" w:cstheme="minorHAnsi"/>
          <w:sz w:val="24"/>
          <w:szCs w:val="24"/>
        </w:rPr>
      </w:pPr>
      <w:r w:rsidRPr="009704C4">
        <w:rPr>
          <w:rFonts w:eastAsia="Times New Roman" w:cstheme="minorHAnsi"/>
          <w:color w:val="000000"/>
          <w:sz w:val="24"/>
          <w:szCs w:val="24"/>
        </w:rPr>
        <w:t>There were several gains in knowledge as a result</w:t>
      </w:r>
      <w:r>
        <w:rPr>
          <w:rFonts w:eastAsia="Times New Roman" w:cstheme="minorHAnsi"/>
          <w:color w:val="000000"/>
          <w:sz w:val="24"/>
          <w:szCs w:val="24"/>
        </w:rPr>
        <w:t xml:space="preserve"> of the irrigation and nitrogen </w:t>
      </w:r>
      <w:r w:rsidRPr="009704C4">
        <w:rPr>
          <w:rFonts w:eastAsia="Times New Roman" w:cstheme="minorHAnsi"/>
          <w:sz w:val="24"/>
          <w:szCs w:val="24"/>
        </w:rPr>
        <w:t>management trainings:</w:t>
      </w:r>
    </w:p>
    <w:p w:rsidR="000607D7" w:rsidRPr="009704C4" w:rsidRDefault="000607D7" w:rsidP="000607D7">
      <w:pPr>
        <w:numPr>
          <w:ilvl w:val="1"/>
          <w:numId w:val="1"/>
        </w:numPr>
        <w:spacing w:after="0" w:line="240" w:lineRule="auto"/>
        <w:textAlignment w:val="baseline"/>
        <w:rPr>
          <w:rFonts w:eastAsia="Times New Roman" w:cstheme="minorHAnsi"/>
          <w:sz w:val="24"/>
          <w:szCs w:val="24"/>
        </w:rPr>
      </w:pPr>
      <w:r w:rsidRPr="009704C4">
        <w:rPr>
          <w:rFonts w:eastAsia="Times New Roman" w:cstheme="minorHAnsi"/>
          <w:sz w:val="24"/>
          <w:szCs w:val="24"/>
        </w:rPr>
        <w:t>The percentage of California Certified Crop Advisors reporting they had good or complete understanding of the nitrogen cycle increased from 70% before the training to 97% after.</w:t>
      </w:r>
    </w:p>
    <w:p w:rsidR="000607D7" w:rsidRPr="009704C4" w:rsidRDefault="000607D7" w:rsidP="000607D7">
      <w:pPr>
        <w:numPr>
          <w:ilvl w:val="1"/>
          <w:numId w:val="1"/>
        </w:numPr>
        <w:spacing w:after="0" w:line="240" w:lineRule="auto"/>
        <w:textAlignment w:val="baseline"/>
        <w:rPr>
          <w:rFonts w:eastAsia="Times New Roman" w:cstheme="minorHAnsi"/>
          <w:sz w:val="24"/>
          <w:szCs w:val="24"/>
        </w:rPr>
      </w:pPr>
      <w:r w:rsidRPr="009704C4">
        <w:rPr>
          <w:rFonts w:eastAsia="Times New Roman" w:cstheme="minorHAnsi"/>
          <w:sz w:val="24"/>
          <w:szCs w:val="24"/>
        </w:rPr>
        <w:t xml:space="preserve"> Knowledge of irrigation practices related to nitrogen management increased from 83% before the program to 95% following the program.</w:t>
      </w:r>
    </w:p>
    <w:p w:rsidR="000607D7" w:rsidRPr="009704C4" w:rsidRDefault="000607D7" w:rsidP="000607D7">
      <w:pPr>
        <w:numPr>
          <w:ilvl w:val="1"/>
          <w:numId w:val="1"/>
        </w:numPr>
        <w:spacing w:after="0" w:line="240" w:lineRule="auto"/>
        <w:textAlignment w:val="baseline"/>
        <w:rPr>
          <w:rFonts w:eastAsia="Times New Roman" w:cstheme="minorHAnsi"/>
          <w:sz w:val="24"/>
          <w:szCs w:val="24"/>
        </w:rPr>
      </w:pPr>
      <w:r w:rsidRPr="009704C4">
        <w:rPr>
          <w:rFonts w:eastAsia="Times New Roman" w:cstheme="minorHAnsi"/>
          <w:sz w:val="24"/>
          <w:szCs w:val="24"/>
        </w:rPr>
        <w:t xml:space="preserve">One participant and former Kings River Water Quality Coalition leader explained that “CCA’s and growers have never been better informed on nitrogen management issues and most growers have made significant changes to how they evaluate crop nitrogen needs.” </w:t>
      </w:r>
      <w:r w:rsidRPr="009704C4">
        <w:rPr>
          <w:rFonts w:eastAsia="Times New Roman" w:cstheme="minorHAnsi"/>
          <w:color w:val="FF0000"/>
          <w:sz w:val="24"/>
          <w:szCs w:val="24"/>
        </w:rPr>
        <w:t xml:space="preserve">(Daniel </w:t>
      </w:r>
      <w:proofErr w:type="spellStart"/>
      <w:r w:rsidRPr="009704C4">
        <w:rPr>
          <w:rFonts w:eastAsia="Times New Roman" w:cstheme="minorHAnsi"/>
          <w:color w:val="FF0000"/>
          <w:sz w:val="24"/>
          <w:szCs w:val="24"/>
        </w:rPr>
        <w:t>Munk</w:t>
      </w:r>
      <w:proofErr w:type="spellEnd"/>
      <w:r w:rsidRPr="009704C4">
        <w:rPr>
          <w:rFonts w:eastAsia="Times New Roman" w:cstheme="minorHAnsi"/>
          <w:color w:val="FF0000"/>
          <w:sz w:val="24"/>
          <w:szCs w:val="24"/>
        </w:rPr>
        <w:t>, Doug Parker and Faith Kearns)</w:t>
      </w:r>
    </w:p>
    <w:p w:rsidR="000607D7" w:rsidRPr="009704C4" w:rsidRDefault="000607D7" w:rsidP="000607D7">
      <w:pPr>
        <w:spacing w:before="240" w:after="0" w:line="240" w:lineRule="auto"/>
        <w:rPr>
          <w:rFonts w:eastAsia="Times New Roman" w:cstheme="minorHAnsi"/>
          <w:b/>
          <w:bCs/>
          <w:color w:val="000000"/>
          <w:sz w:val="24"/>
          <w:szCs w:val="24"/>
        </w:rPr>
      </w:pPr>
      <w:r w:rsidRPr="009704C4">
        <w:rPr>
          <w:rFonts w:eastAsia="Times New Roman" w:cstheme="minorHAnsi"/>
          <w:b/>
          <w:bCs/>
          <w:color w:val="000000"/>
          <w:sz w:val="24"/>
          <w:szCs w:val="24"/>
        </w:rPr>
        <w:t>Participants adopted recommended management practices for preserving water quality.</w:t>
      </w:r>
    </w:p>
    <w:p w:rsidR="000607D7" w:rsidRPr="009704C4" w:rsidRDefault="000607D7" w:rsidP="000607D7">
      <w:pPr>
        <w:numPr>
          <w:ilvl w:val="0"/>
          <w:numId w:val="1"/>
        </w:numPr>
        <w:spacing w:after="0" w:line="240" w:lineRule="auto"/>
        <w:ind w:hanging="180"/>
        <w:textAlignment w:val="baseline"/>
        <w:rPr>
          <w:rFonts w:eastAsia="Times New Roman" w:cstheme="minorHAnsi"/>
          <w:color w:val="FF0000"/>
          <w:sz w:val="24"/>
          <w:szCs w:val="24"/>
        </w:rPr>
      </w:pPr>
      <w:r w:rsidRPr="009704C4">
        <w:rPr>
          <w:rFonts w:eastAsia="Times New Roman" w:cstheme="minorHAnsi"/>
          <w:color w:val="000000"/>
          <w:sz w:val="24"/>
          <w:szCs w:val="24"/>
        </w:rPr>
        <w:t xml:space="preserve">Several growing operations where wells have high concentrations of nitrate in their well water, are reducing their fertilizer application rates in vegetables, resulting in improved Nitrogen use efficiency. </w:t>
      </w:r>
      <w:r w:rsidRPr="009704C4">
        <w:rPr>
          <w:rFonts w:eastAsia="Times New Roman" w:cstheme="minorHAnsi"/>
          <w:color w:val="FF0000"/>
          <w:sz w:val="24"/>
          <w:szCs w:val="24"/>
        </w:rPr>
        <w:t>(Richard Smith and Michael Cahn)</w:t>
      </w:r>
    </w:p>
    <w:p w:rsidR="000607D7" w:rsidRPr="009704C4" w:rsidRDefault="000607D7" w:rsidP="000607D7">
      <w:pPr>
        <w:spacing w:before="240" w:after="0" w:line="240" w:lineRule="auto"/>
        <w:rPr>
          <w:rFonts w:eastAsia="Times New Roman" w:cstheme="minorHAnsi"/>
          <w:sz w:val="24"/>
          <w:szCs w:val="24"/>
        </w:rPr>
      </w:pPr>
      <w:r w:rsidRPr="009704C4">
        <w:rPr>
          <w:rFonts w:eastAsia="Times New Roman" w:cstheme="minorHAnsi"/>
          <w:b/>
          <w:bCs/>
          <w:color w:val="000000"/>
          <w:sz w:val="24"/>
          <w:szCs w:val="24"/>
        </w:rPr>
        <w:t>Science-based information was applied to water quality policy and decision-making.</w:t>
      </w:r>
    </w:p>
    <w:p w:rsidR="000607D7" w:rsidRPr="009704C4" w:rsidRDefault="000607D7" w:rsidP="000607D7">
      <w:pPr>
        <w:numPr>
          <w:ilvl w:val="0"/>
          <w:numId w:val="2"/>
        </w:numPr>
        <w:spacing w:after="0" w:line="240" w:lineRule="auto"/>
        <w:textAlignment w:val="baseline"/>
        <w:rPr>
          <w:rFonts w:ascii="Calibri" w:eastAsia="Times New Roman" w:hAnsi="Calibri" w:cs="Calibri"/>
          <w:color w:val="000000"/>
          <w:sz w:val="24"/>
          <w:szCs w:val="24"/>
        </w:rPr>
      </w:pPr>
      <w:r w:rsidRPr="009704C4">
        <w:rPr>
          <w:rFonts w:ascii="Calibri" w:eastAsia="Times New Roman" w:hAnsi="Calibri" w:cs="Calibri"/>
          <w:color w:val="000000"/>
          <w:sz w:val="24"/>
          <w:szCs w:val="24"/>
        </w:rPr>
        <w:t>Both the crop nutrient uptake information and studies on nitrate in irrigation water have been cited by the Central Coast Regional Water Quality Control Board and are being used to shape water quality regulations through the refinement of the agricultural discharge order</w:t>
      </w:r>
      <w:r w:rsidRPr="009704C4">
        <w:rPr>
          <w:rFonts w:ascii="Calibri" w:eastAsia="Times New Roman" w:hAnsi="Calibri" w:cs="Calibri"/>
          <w:i/>
          <w:iCs/>
          <w:color w:val="7030A0"/>
          <w:sz w:val="24"/>
          <w:szCs w:val="24"/>
        </w:rPr>
        <w:t xml:space="preserve"> </w:t>
      </w:r>
      <w:r w:rsidRPr="009704C4">
        <w:rPr>
          <w:rFonts w:ascii="Calibri" w:eastAsia="Times New Roman" w:hAnsi="Calibri" w:cs="Calibri"/>
          <w:color w:val="000000"/>
          <w:sz w:val="24"/>
          <w:szCs w:val="24"/>
        </w:rPr>
        <w:t>(</w:t>
      </w:r>
      <w:r w:rsidRPr="009704C4">
        <w:rPr>
          <w:rFonts w:ascii="Calibri" w:eastAsia="Times New Roman" w:hAnsi="Calibri" w:cs="Calibri"/>
          <w:color w:val="FF0000"/>
          <w:sz w:val="24"/>
          <w:szCs w:val="24"/>
        </w:rPr>
        <w:t>Richard Smith and Michael Cahn</w:t>
      </w:r>
      <w:r w:rsidRPr="009704C4">
        <w:rPr>
          <w:rFonts w:ascii="Calibri" w:eastAsia="Times New Roman" w:hAnsi="Calibri" w:cs="Calibri"/>
          <w:sz w:val="24"/>
          <w:szCs w:val="24"/>
        </w:rPr>
        <w:t>)</w:t>
      </w:r>
    </w:p>
    <w:p w:rsidR="000607D7" w:rsidRPr="009704C4" w:rsidRDefault="000607D7" w:rsidP="000607D7">
      <w:pPr>
        <w:numPr>
          <w:ilvl w:val="0"/>
          <w:numId w:val="2"/>
        </w:numPr>
        <w:spacing w:after="0" w:line="240" w:lineRule="auto"/>
        <w:textAlignment w:val="baseline"/>
        <w:rPr>
          <w:rFonts w:ascii="Calibri" w:eastAsia="Times New Roman" w:hAnsi="Calibri" w:cs="Calibri"/>
          <w:color w:val="000000"/>
          <w:sz w:val="24"/>
          <w:szCs w:val="24"/>
        </w:rPr>
      </w:pPr>
      <w:r w:rsidRPr="009704C4">
        <w:rPr>
          <w:rFonts w:ascii="Calibri" w:eastAsia="Times New Roman" w:hAnsi="Calibri" w:cs="Calibri"/>
          <w:color w:val="000000"/>
          <w:sz w:val="24"/>
          <w:szCs w:val="24"/>
        </w:rPr>
        <w:t xml:space="preserve">Based on the research on nitrogen use efficiency, the nitrification inhibitor, </w:t>
      </w:r>
      <w:proofErr w:type="spellStart"/>
      <w:r w:rsidRPr="009704C4">
        <w:rPr>
          <w:rFonts w:ascii="Calibri" w:eastAsia="Times New Roman" w:hAnsi="Calibri" w:cs="Calibri"/>
          <w:color w:val="000000"/>
          <w:sz w:val="24"/>
          <w:szCs w:val="24"/>
        </w:rPr>
        <w:t>nitrapyrin</w:t>
      </w:r>
      <w:proofErr w:type="spellEnd"/>
      <w:r w:rsidRPr="009704C4">
        <w:rPr>
          <w:rFonts w:ascii="Calibri" w:eastAsia="Times New Roman" w:hAnsi="Calibri" w:cs="Calibri"/>
          <w:color w:val="000000"/>
          <w:sz w:val="24"/>
          <w:szCs w:val="24"/>
        </w:rPr>
        <w:t>, will be registered in 2020 for use on leafy vegetables (</w:t>
      </w:r>
      <w:r w:rsidRPr="009704C4">
        <w:rPr>
          <w:rFonts w:ascii="Calibri" w:eastAsia="Times New Roman" w:hAnsi="Calibri" w:cs="Calibri"/>
          <w:color w:val="FF0000"/>
          <w:sz w:val="24"/>
          <w:szCs w:val="24"/>
        </w:rPr>
        <w:t>Richard Smith</w:t>
      </w:r>
      <w:r w:rsidRPr="009704C4">
        <w:rPr>
          <w:rFonts w:ascii="Calibri" w:eastAsia="Times New Roman" w:hAnsi="Calibri" w:cs="Calibri"/>
          <w:color w:val="000000"/>
          <w:sz w:val="24"/>
          <w:szCs w:val="24"/>
        </w:rPr>
        <w:t>).</w:t>
      </w:r>
    </w:p>
    <w:p w:rsidR="000607D7" w:rsidRPr="009704C4" w:rsidRDefault="000607D7" w:rsidP="000607D7">
      <w:pPr>
        <w:spacing w:after="0" w:line="240" w:lineRule="auto"/>
        <w:textAlignment w:val="baseline"/>
        <w:rPr>
          <w:rFonts w:eastAsia="Times New Roman" w:cstheme="minorHAnsi"/>
          <w:sz w:val="24"/>
          <w:szCs w:val="24"/>
          <w:highlight w:val="yellow"/>
        </w:rPr>
      </w:pPr>
    </w:p>
    <w:p w:rsidR="000607D7" w:rsidRPr="009704C4" w:rsidRDefault="000607D7" w:rsidP="000607D7">
      <w:pPr>
        <w:spacing w:after="0" w:line="240" w:lineRule="auto"/>
        <w:textAlignment w:val="baseline"/>
        <w:rPr>
          <w:rFonts w:eastAsia="Times New Roman" w:cstheme="minorHAnsi"/>
          <w:sz w:val="24"/>
          <w:szCs w:val="24"/>
        </w:rPr>
      </w:pPr>
      <w:r w:rsidRPr="009704C4">
        <w:rPr>
          <w:rFonts w:eastAsia="Times New Roman" w:cstheme="minorHAnsi"/>
          <w:b/>
          <w:sz w:val="24"/>
          <w:szCs w:val="24"/>
        </w:rPr>
        <w:t xml:space="preserve">Change in condition: </w:t>
      </w:r>
      <w:r w:rsidRPr="009704C4">
        <w:rPr>
          <w:rFonts w:eastAsia="Times New Roman" w:cstheme="minorHAnsi"/>
          <w:b/>
          <w:color w:val="000000"/>
          <w:sz w:val="24"/>
          <w:szCs w:val="24"/>
        </w:rPr>
        <w:t>Improved water quality.</w:t>
      </w:r>
    </w:p>
    <w:p w:rsidR="000607D7" w:rsidRPr="009704C4" w:rsidRDefault="000607D7" w:rsidP="000607D7">
      <w:pPr>
        <w:numPr>
          <w:ilvl w:val="0"/>
          <w:numId w:val="1"/>
        </w:numPr>
        <w:spacing w:after="0" w:line="240" w:lineRule="auto"/>
        <w:textAlignment w:val="baseline"/>
        <w:rPr>
          <w:rFonts w:eastAsia="Times New Roman" w:cstheme="minorHAnsi"/>
          <w:color w:val="000000"/>
          <w:sz w:val="24"/>
          <w:szCs w:val="24"/>
        </w:rPr>
      </w:pPr>
      <w:r w:rsidRPr="009704C4">
        <w:rPr>
          <w:rFonts w:eastAsia="Times New Roman" w:cstheme="minorHAnsi"/>
          <w:color w:val="000000"/>
          <w:sz w:val="24"/>
          <w:szCs w:val="24"/>
        </w:rPr>
        <w:t xml:space="preserve">Several major vegetable growing operations in the Salinas Valley have adopted the </w:t>
      </w:r>
      <w:proofErr w:type="spellStart"/>
      <w:r w:rsidRPr="009704C4">
        <w:rPr>
          <w:rFonts w:eastAsia="Times New Roman" w:cstheme="minorHAnsi"/>
          <w:color w:val="000000"/>
          <w:sz w:val="24"/>
          <w:szCs w:val="24"/>
        </w:rPr>
        <w:t>CropManage</w:t>
      </w:r>
      <w:proofErr w:type="spellEnd"/>
      <w:r w:rsidRPr="009704C4">
        <w:rPr>
          <w:rFonts w:eastAsia="Times New Roman" w:cstheme="minorHAnsi"/>
          <w:color w:val="000000"/>
          <w:sz w:val="24"/>
          <w:szCs w:val="24"/>
        </w:rPr>
        <w:t xml:space="preserve"> approach to managing fertilizer and water in vegetables. </w:t>
      </w:r>
      <w:proofErr w:type="spellStart"/>
      <w:r w:rsidRPr="009704C4">
        <w:rPr>
          <w:rFonts w:eastAsia="Times New Roman" w:cstheme="minorHAnsi"/>
          <w:color w:val="000000"/>
          <w:sz w:val="24"/>
          <w:szCs w:val="24"/>
        </w:rPr>
        <w:t>CropManage</w:t>
      </w:r>
      <w:proofErr w:type="spellEnd"/>
      <w:r w:rsidRPr="009704C4">
        <w:rPr>
          <w:rFonts w:eastAsia="Times New Roman" w:cstheme="minorHAnsi"/>
          <w:color w:val="000000"/>
          <w:sz w:val="24"/>
          <w:szCs w:val="24"/>
        </w:rPr>
        <w:t xml:space="preserve"> is now used in 9% of the lettuce acreage in the Salinas Valley, and has resulted in an average of a 30% reduction in nitrogen fertilizer applied to these crops. This reduction is important because high nitrogen fertilizer application rates can lead to high nitrate concentrations in rural wells in excess of safe drinking water standards. </w:t>
      </w:r>
      <w:r w:rsidRPr="009704C4">
        <w:rPr>
          <w:rFonts w:eastAsia="Times New Roman" w:cstheme="minorHAnsi"/>
          <w:color w:val="FF0000"/>
          <w:sz w:val="24"/>
          <w:szCs w:val="24"/>
        </w:rPr>
        <w:t>(Michael Cahn)</w:t>
      </w:r>
    </w:p>
    <w:p w:rsidR="000607D7" w:rsidRPr="009704C4" w:rsidRDefault="000607D7" w:rsidP="000607D7">
      <w:pPr>
        <w:spacing w:before="240" w:after="0" w:line="240" w:lineRule="auto"/>
        <w:rPr>
          <w:rFonts w:ascii="Calibri" w:eastAsia="Times New Roman" w:hAnsi="Calibri" w:cs="Calibri"/>
          <w:color w:val="000000"/>
          <w:sz w:val="24"/>
          <w:szCs w:val="24"/>
        </w:rPr>
      </w:pPr>
      <w:r w:rsidRPr="009704C4">
        <w:rPr>
          <w:rFonts w:ascii="Calibri" w:eastAsia="Times New Roman" w:hAnsi="Calibri" w:cs="Calibri"/>
          <w:color w:val="000000"/>
          <w:sz w:val="24"/>
          <w:szCs w:val="24"/>
        </w:rPr>
        <w:t xml:space="preserve">These aforementioned measured outcomes lead to improved knowledge and adoption of mitigation management practices. By reducing pollutants such as nitrates from fertilizers, pesticides, and animal waste that runoff or leach from agricultural and rangelands into water supplies, UC ANR helps preserve water quality. </w:t>
      </w:r>
      <w:r w:rsidRPr="009704C4">
        <w:rPr>
          <w:sz w:val="24"/>
          <w:szCs w:val="24"/>
        </w:rPr>
        <w:t>I</w:t>
      </w:r>
      <w:r w:rsidRPr="009704C4">
        <w:rPr>
          <w:rFonts w:ascii="Calibri" w:eastAsia="Times New Roman" w:hAnsi="Calibri" w:cs="Calibri"/>
          <w:color w:val="000000"/>
          <w:sz w:val="24"/>
          <w:szCs w:val="24"/>
        </w:rPr>
        <w:t xml:space="preserve">mproved practices will enable managers to </w:t>
      </w:r>
      <w:r w:rsidRPr="009704C4">
        <w:rPr>
          <w:rFonts w:ascii="Calibri" w:eastAsia="Times New Roman" w:hAnsi="Calibri" w:cs="Calibri"/>
          <w:color w:val="000000"/>
          <w:sz w:val="24"/>
          <w:szCs w:val="24"/>
        </w:rPr>
        <w:lastRenderedPageBreak/>
        <w:t>reduce pollutants, leading to more environmentally sustainable farming and ranching. Thus, UC ANR contributes to the public value of protecting California’s Natural Resources.</w:t>
      </w:r>
    </w:p>
    <w:p w:rsidR="004C59CB" w:rsidRDefault="00137734"/>
    <w:sectPr w:rsidR="004C59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34" w:rsidRDefault="00137734" w:rsidP="0045771E">
      <w:pPr>
        <w:spacing w:after="0" w:line="240" w:lineRule="auto"/>
      </w:pPr>
      <w:r>
        <w:separator/>
      </w:r>
    </w:p>
  </w:endnote>
  <w:endnote w:type="continuationSeparator" w:id="0">
    <w:p w:rsidR="00137734" w:rsidRDefault="00137734" w:rsidP="0045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34" w:rsidRDefault="00137734" w:rsidP="0045771E">
      <w:pPr>
        <w:spacing w:after="0" w:line="240" w:lineRule="auto"/>
      </w:pPr>
      <w:r>
        <w:separator/>
      </w:r>
    </w:p>
  </w:footnote>
  <w:footnote w:type="continuationSeparator" w:id="0">
    <w:p w:rsidR="00137734" w:rsidRDefault="00137734" w:rsidP="0045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1E" w:rsidRDefault="0045771E" w:rsidP="0045771E">
    <w:pPr>
      <w:pStyle w:val="Header"/>
    </w:pPr>
    <w:r>
      <w:t>2019 Draft for Internal Use</w:t>
    </w:r>
  </w:p>
  <w:p w:rsidR="0045771E" w:rsidRDefault="0045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2A42"/>
    <w:multiLevelType w:val="multilevel"/>
    <w:tmpl w:val="E79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4635D"/>
    <w:multiLevelType w:val="multilevel"/>
    <w:tmpl w:val="711258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86C3D"/>
    <w:multiLevelType w:val="multilevel"/>
    <w:tmpl w:val="1BAE3C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A"/>
    <w:rsid w:val="000607D7"/>
    <w:rsid w:val="00137734"/>
    <w:rsid w:val="003C656E"/>
    <w:rsid w:val="0045771E"/>
    <w:rsid w:val="00865023"/>
    <w:rsid w:val="00CA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0B32D-94C7-47E2-BE99-554ABA1E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71E"/>
  </w:style>
  <w:style w:type="paragraph" w:styleId="Footer">
    <w:name w:val="footer"/>
    <w:basedOn w:val="Normal"/>
    <w:link w:val="FooterChar"/>
    <w:uiPriority w:val="99"/>
    <w:unhideWhenUsed/>
    <w:rsid w:val="00457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5093</Characters>
  <Application>Microsoft Office Word</Application>
  <DocSecurity>0</DocSecurity>
  <Lines>42</Lines>
  <Paragraphs>11</Paragraphs>
  <ScaleCrop>false</ScaleCrop>
  <Company>UCOP</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4</cp:revision>
  <dcterms:created xsi:type="dcterms:W3CDTF">2020-05-13T23:37:00Z</dcterms:created>
  <dcterms:modified xsi:type="dcterms:W3CDTF">2020-05-13T23:59:00Z</dcterms:modified>
</cp:coreProperties>
</file>