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554" w:rsidRDefault="00B37347" w:rsidP="00FA5554">
      <w:pPr>
        <w:jc w:val="center"/>
        <w:rPr>
          <w:rFonts w:ascii="Calibri" w:hAnsi="Calibri"/>
          <w:b/>
          <w:sz w:val="28"/>
          <w:szCs w:val="28"/>
        </w:rPr>
      </w:pPr>
      <w:r w:rsidRPr="009C3EC3">
        <w:rPr>
          <w:rFonts w:ascii="Calibri" w:hAnsi="Calibri"/>
          <w:b/>
          <w:sz w:val="28"/>
          <w:szCs w:val="28"/>
        </w:rPr>
        <w:t>WALNUT HUSK FLY BIOLOGY, MONITORING, and SPRAY TIMING</w:t>
      </w:r>
    </w:p>
    <w:p w:rsidR="00B37347" w:rsidRDefault="00B37347" w:rsidP="00FA5554">
      <w:pPr>
        <w:jc w:val="center"/>
        <w:rPr>
          <w:rFonts w:ascii="Calibri" w:hAnsi="Calibri"/>
          <w:i/>
        </w:rPr>
      </w:pPr>
      <w:r w:rsidRPr="009C3EC3">
        <w:rPr>
          <w:rFonts w:ascii="Calibri" w:hAnsi="Calibri"/>
          <w:i/>
        </w:rPr>
        <w:t>Janine Hasey, UC Farm Advisor, Sutter</w:t>
      </w:r>
      <w:r w:rsidR="00295D40">
        <w:rPr>
          <w:rFonts w:ascii="Calibri" w:hAnsi="Calibri"/>
          <w:i/>
        </w:rPr>
        <w:t>,</w:t>
      </w:r>
      <w:r w:rsidRPr="009C3EC3">
        <w:rPr>
          <w:rFonts w:ascii="Calibri" w:hAnsi="Calibri"/>
          <w:i/>
        </w:rPr>
        <w:t xml:space="preserve"> Yuba</w:t>
      </w:r>
      <w:r w:rsidR="00295D40">
        <w:rPr>
          <w:rFonts w:ascii="Calibri" w:hAnsi="Calibri"/>
          <w:i/>
        </w:rPr>
        <w:t>, and Colusa</w:t>
      </w:r>
      <w:r w:rsidRPr="009C3EC3">
        <w:rPr>
          <w:rFonts w:ascii="Calibri" w:hAnsi="Calibri"/>
          <w:i/>
        </w:rPr>
        <w:t xml:space="preserve"> Counties</w:t>
      </w:r>
    </w:p>
    <w:p w:rsidR="00FA5554" w:rsidRPr="009C3EC3" w:rsidRDefault="00FA5554" w:rsidP="00FA5554">
      <w:pPr>
        <w:jc w:val="center"/>
        <w:rPr>
          <w:rFonts w:ascii="Calibri" w:hAnsi="Calibri"/>
          <w:i/>
        </w:rPr>
      </w:pPr>
    </w:p>
    <w:p w:rsidR="00B37347" w:rsidRPr="000D17B4" w:rsidRDefault="00B37347" w:rsidP="00B37347">
      <w:pPr>
        <w:rPr>
          <w:rFonts w:ascii="Calibri" w:hAnsi="Calibri"/>
        </w:rPr>
      </w:pPr>
      <w:r w:rsidRPr="000D17B4">
        <w:rPr>
          <w:rFonts w:ascii="Calibri" w:hAnsi="Calibri"/>
        </w:rPr>
        <w:t xml:space="preserve">For some growers, walnut husk fly (WHF) is their primary orchard insect pest. The colorful husk fly has a yellow spot on its back, dark triangular bands at the wing tips, and is about the size of a house fly. English walnut varieties such as Tulare, Hartley, and </w:t>
      </w:r>
      <w:proofErr w:type="spellStart"/>
      <w:r w:rsidRPr="000D17B4">
        <w:rPr>
          <w:rFonts w:ascii="Calibri" w:hAnsi="Calibri"/>
        </w:rPr>
        <w:t>Franquette</w:t>
      </w:r>
      <w:proofErr w:type="spellEnd"/>
      <w:r w:rsidRPr="000D17B4">
        <w:rPr>
          <w:rFonts w:ascii="Calibri" w:hAnsi="Calibri"/>
        </w:rPr>
        <w:t xml:space="preserve"> are the most susceptible to husk fly damage although all varieties can be infested. Husk flies produce one generation per year overwintering as pupae in the soil. They emerge as adults in the Sacramento Valley from mid-June through September with peak emergence from mid-July to mid-August. About one percent of the pupae survive for two years in the soil.   </w:t>
      </w:r>
    </w:p>
    <w:p w:rsidR="001D71F5" w:rsidRDefault="001D71F5" w:rsidP="00B37347">
      <w:pPr>
        <w:rPr>
          <w:rFonts w:ascii="Calibri" w:hAnsi="Calibri"/>
        </w:rPr>
      </w:pPr>
    </w:p>
    <w:p w:rsidR="00B37347" w:rsidRPr="000D17B4" w:rsidRDefault="00D95E45" w:rsidP="00B37347">
      <w:pPr>
        <w:rPr>
          <w:rFonts w:ascii="Calibri" w:hAnsi="Calibri"/>
        </w:rPr>
      </w:pPr>
      <w:r>
        <w:rPr>
          <w:rFonts w:ascii="Calibri" w:hAnsi="Calibri"/>
          <w:b/>
          <w:smallCaps/>
          <w:noProof/>
          <w:sz w:val="28"/>
        </w:rPr>
        <w:drawing>
          <wp:anchor distT="0" distB="0" distL="114300" distR="114300" simplePos="0" relativeHeight="251665408" behindDoc="0" locked="0" layoutInCell="1" allowOverlap="1">
            <wp:simplePos x="0" y="0"/>
            <wp:positionH relativeFrom="column">
              <wp:posOffset>-123825</wp:posOffset>
            </wp:positionH>
            <wp:positionV relativeFrom="paragraph">
              <wp:posOffset>321310</wp:posOffset>
            </wp:positionV>
            <wp:extent cx="3552825" cy="3276600"/>
            <wp:effectExtent l="19050" t="0" r="9525" b="0"/>
            <wp:wrapSquare wrapText="right"/>
            <wp:docPr id="20" name="Picture 5" descr="Photo"/>
            <wp:cNvGraphicFramePr/>
            <a:graphic xmlns:a="http://schemas.openxmlformats.org/drawingml/2006/main">
              <a:graphicData uri="http://schemas.openxmlformats.org/drawingml/2006/picture">
                <pic:pic xmlns:pic="http://schemas.openxmlformats.org/drawingml/2006/picture">
                  <pic:nvPicPr>
                    <pic:cNvPr id="2053" name="Picture 5" descr="Photo"/>
                    <pic:cNvPicPr>
                      <a:picLocks noChangeAspect="1" noChangeArrowheads="1"/>
                    </pic:cNvPicPr>
                  </pic:nvPicPr>
                  <pic:blipFill>
                    <a:blip r:embed="rId8" cstate="print"/>
                    <a:srcRect/>
                    <a:stretch>
                      <a:fillRect/>
                    </a:stretch>
                  </pic:blipFill>
                  <pic:spPr bwMode="auto">
                    <a:xfrm>
                      <a:off x="0" y="0"/>
                      <a:ext cx="3552825" cy="3276600"/>
                    </a:xfrm>
                    <a:prstGeom prst="rect">
                      <a:avLst/>
                    </a:prstGeom>
                    <a:noFill/>
                  </pic:spPr>
                </pic:pic>
              </a:graphicData>
            </a:graphic>
          </wp:anchor>
        </w:drawing>
      </w:r>
      <w:r w:rsidR="00B37347" w:rsidRPr="002810CC">
        <w:rPr>
          <w:rFonts w:ascii="Calibri" w:hAnsi="Calibri"/>
          <w:b/>
          <w:smallCaps/>
          <w:sz w:val="28"/>
        </w:rPr>
        <w:t>Life Cycle</w:t>
      </w:r>
      <w:r w:rsidR="00B37347" w:rsidRPr="002810CC">
        <w:rPr>
          <w:rFonts w:ascii="Calibri" w:hAnsi="Calibri"/>
          <w:smallCaps/>
          <w:sz w:val="28"/>
        </w:rPr>
        <w:t>:</w:t>
      </w:r>
      <w:r w:rsidR="00B37347" w:rsidRPr="000D17B4">
        <w:rPr>
          <w:rFonts w:ascii="Calibri" w:hAnsi="Calibri"/>
        </w:rPr>
        <w:t xml:space="preserve"> Understanding the life cycle is important to spray timing and effective control. After emergence, it takes a female about 2 weeks to mate, develop eggs and start laying them into the walnut husk. The most effective spray timing is the period when the female is developing eggs </w:t>
      </w:r>
      <w:r w:rsidR="00B37347" w:rsidRPr="000D17B4">
        <w:rPr>
          <w:rFonts w:ascii="Calibri" w:hAnsi="Calibri"/>
          <w:b/>
        </w:rPr>
        <w:t>before</w:t>
      </w:r>
      <w:r w:rsidR="00B37347" w:rsidRPr="000D17B4">
        <w:rPr>
          <w:rFonts w:ascii="Calibri" w:hAnsi="Calibri"/>
        </w:rPr>
        <w:t xml:space="preserve"> egg laying occurs.  Once eggs are deposited, they hatch into white maggots within about 5 days and feed on the husk for 3 to 5 weeks before dropping to the ground, burrowing into the soil, and pupating.  </w:t>
      </w:r>
    </w:p>
    <w:p w:rsidR="001D71F5" w:rsidRPr="000D17B4" w:rsidRDefault="001D71F5" w:rsidP="00B37347">
      <w:pPr>
        <w:rPr>
          <w:rFonts w:ascii="Calibri" w:hAnsi="Calibri"/>
        </w:rPr>
      </w:pPr>
    </w:p>
    <w:p w:rsidR="00B37347" w:rsidRPr="000D17B4" w:rsidRDefault="00B37347" w:rsidP="00B37347">
      <w:pPr>
        <w:rPr>
          <w:rFonts w:ascii="Calibri" w:hAnsi="Calibri"/>
        </w:rPr>
      </w:pPr>
      <w:r w:rsidRPr="002810CC">
        <w:rPr>
          <w:rFonts w:ascii="Calibri" w:hAnsi="Calibri"/>
          <w:b/>
          <w:smallCaps/>
          <w:sz w:val="28"/>
        </w:rPr>
        <w:t>Damage</w:t>
      </w:r>
      <w:r w:rsidRPr="002810CC">
        <w:rPr>
          <w:rFonts w:ascii="Calibri" w:hAnsi="Calibri"/>
          <w:smallCaps/>
          <w:sz w:val="28"/>
        </w:rPr>
        <w:t>:</w:t>
      </w:r>
      <w:r w:rsidRPr="000D17B4">
        <w:rPr>
          <w:rFonts w:ascii="Calibri" w:hAnsi="Calibri"/>
        </w:rPr>
        <w:t xml:space="preserve">  First symptoms are the small “stings” in the husk where eggs were deposited. The husk turns black and soft as maggots feed inside the husk, causing stains on the nutshell which cannot be removed by normal </w:t>
      </w:r>
      <w:r w:rsidR="00D95E45">
        <w:rPr>
          <w:rFonts w:ascii="Calibri" w:hAnsi="Calibri"/>
        </w:rPr>
        <w:t>b</w:t>
      </w:r>
      <w:r w:rsidRPr="000D17B4">
        <w:rPr>
          <w:rFonts w:ascii="Calibri" w:hAnsi="Calibri"/>
        </w:rPr>
        <w:t xml:space="preserve">leaching. Stained shells cannot be sold in-shell. Early infestations can have a </w:t>
      </w:r>
      <w:proofErr w:type="gramStart"/>
      <w:r w:rsidRPr="000D17B4">
        <w:rPr>
          <w:rFonts w:ascii="Calibri" w:hAnsi="Calibri"/>
        </w:rPr>
        <w:t>significant</w:t>
      </w:r>
      <w:proofErr w:type="gramEnd"/>
      <w:r w:rsidRPr="000D17B4">
        <w:rPr>
          <w:rFonts w:ascii="Calibri" w:hAnsi="Calibri"/>
        </w:rPr>
        <w:t xml:space="preserve"> impact on kernel quality and substantially reduce the crop’s value.    </w:t>
      </w:r>
    </w:p>
    <w:p w:rsidR="001D71F5" w:rsidRPr="000D17B4" w:rsidRDefault="001D71F5" w:rsidP="00B37347">
      <w:pPr>
        <w:rPr>
          <w:rFonts w:ascii="Calibri" w:hAnsi="Calibri"/>
        </w:rPr>
      </w:pPr>
    </w:p>
    <w:p w:rsidR="00101115" w:rsidRDefault="00101115" w:rsidP="00D95E45">
      <w:pPr>
        <w:rPr>
          <w:rFonts w:ascii="Calibri" w:hAnsi="Calibri"/>
          <w:b/>
          <w:smallCaps/>
          <w:sz w:val="28"/>
        </w:rPr>
      </w:pPr>
    </w:p>
    <w:p w:rsidR="00B37347" w:rsidRDefault="0003743E" w:rsidP="00D95E45">
      <w:pPr>
        <w:rPr>
          <w:rFonts w:ascii="Calibri" w:hAnsi="Calibri"/>
        </w:rPr>
      </w:pPr>
      <w:bookmarkStart w:id="0" w:name="_GoBack"/>
      <w:r>
        <w:rPr>
          <w:rFonts w:ascii="Calibri" w:hAnsi="Calibr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8" type="#_x0000_t75" style="position:absolute;margin-left:273.25pt;margin-top:6.95pt;width:274.25pt;height:205.95pt;z-index:251667456" wrapcoords="-45 0 -45 21540 21600 21540 21600 0 -45 0">
            <v:imagedata r:id="rId9" o:title=""/>
            <w10:wrap type="tight"/>
          </v:shape>
          <o:OLEObject Type="Embed" ProgID="PowerPoint.Slide.12" ShapeID="_x0000_s1508" DrawAspect="Content" ObjectID="_1465303995" r:id="rId10"/>
        </w:object>
      </w:r>
      <w:bookmarkEnd w:id="0"/>
      <w:r w:rsidR="00B37347" w:rsidRPr="002810CC">
        <w:rPr>
          <w:rFonts w:ascii="Calibri" w:hAnsi="Calibri"/>
          <w:b/>
          <w:smallCaps/>
          <w:sz w:val="28"/>
        </w:rPr>
        <w:t>Monitoring and Spray Timing</w:t>
      </w:r>
      <w:r w:rsidR="00B37347" w:rsidRPr="002810CC">
        <w:rPr>
          <w:rFonts w:ascii="Calibri" w:hAnsi="Calibri"/>
          <w:smallCaps/>
          <w:sz w:val="28"/>
        </w:rPr>
        <w:t>:</w:t>
      </w:r>
      <w:r w:rsidR="00B37347" w:rsidRPr="000D17B4">
        <w:rPr>
          <w:rFonts w:ascii="Calibri" w:hAnsi="Calibri"/>
        </w:rPr>
        <w:t xml:space="preserve">  Since WHF is not driven by temperature and development is related to food availability, there are no degree-day models as with codling moth to time sprays. Each orchard must be monitored for husk fly activity to decide if and when to treat. Yellow sticky traps charged with an ammonium carbonate lure work best. </w:t>
      </w:r>
      <w:r w:rsidR="00227A0E">
        <w:rPr>
          <w:rFonts w:ascii="Calibri" w:hAnsi="Calibri"/>
        </w:rPr>
        <w:t xml:space="preserve">For information on performance of various traps and lures see Walnut Research Reports 2012 at </w:t>
      </w:r>
      <w:hyperlink r:id="rId11" w:history="1">
        <w:r w:rsidR="00227A0E" w:rsidRPr="00372B5E">
          <w:rPr>
            <w:rStyle w:val="Hyperlink"/>
            <w:rFonts w:ascii="Calibri" w:hAnsi="Calibri"/>
          </w:rPr>
          <w:t>http://walnutresearch.ucdavis.edu</w:t>
        </w:r>
      </w:hyperlink>
      <w:r w:rsidR="00227A0E">
        <w:rPr>
          <w:rFonts w:ascii="Calibri" w:hAnsi="Calibri"/>
        </w:rPr>
        <w:t xml:space="preserve">. </w:t>
      </w:r>
      <w:r w:rsidR="00B37347" w:rsidRPr="000D17B4">
        <w:rPr>
          <w:rFonts w:ascii="Calibri" w:hAnsi="Calibri"/>
        </w:rPr>
        <w:t xml:space="preserve"> Past damage and “hot spots” will help with trap placement; hang two traps every 10 acres. Walnut husk fly is not likely to stay confined to a single orchard if there are other walnut orchards </w:t>
      </w:r>
      <w:r w:rsidR="00D95E45" w:rsidRPr="000D17B4">
        <w:rPr>
          <w:rFonts w:ascii="Calibri" w:hAnsi="Calibri"/>
        </w:rPr>
        <w:t>within ½ mile.</w:t>
      </w:r>
    </w:p>
    <w:p w:rsidR="00B500F1" w:rsidRPr="000D17B4" w:rsidRDefault="00B500F1" w:rsidP="00483F68">
      <w:pPr>
        <w:rPr>
          <w:rFonts w:ascii="Calibri" w:hAnsi="Calibri"/>
        </w:rPr>
      </w:pPr>
    </w:p>
    <w:p w:rsidR="00101115" w:rsidRDefault="00101115" w:rsidP="00B37347">
      <w:pPr>
        <w:rPr>
          <w:rFonts w:ascii="Calibri" w:hAnsi="Calibri"/>
          <w:b/>
          <w:smallCaps/>
          <w:sz w:val="28"/>
        </w:rPr>
      </w:pPr>
    </w:p>
    <w:p w:rsidR="00101115" w:rsidRDefault="00101115" w:rsidP="00B37347">
      <w:pPr>
        <w:rPr>
          <w:rFonts w:ascii="Calibri" w:hAnsi="Calibri"/>
          <w:b/>
          <w:smallCaps/>
          <w:sz w:val="28"/>
        </w:rPr>
      </w:pPr>
    </w:p>
    <w:p w:rsidR="00B37347" w:rsidRDefault="00B37347" w:rsidP="00B37347">
      <w:pPr>
        <w:rPr>
          <w:rFonts w:ascii="Calibri" w:hAnsi="Calibri"/>
        </w:rPr>
      </w:pPr>
      <w:r w:rsidRPr="002810CC">
        <w:rPr>
          <w:rFonts w:ascii="Calibri" w:hAnsi="Calibri"/>
          <w:b/>
          <w:smallCaps/>
          <w:sz w:val="28"/>
        </w:rPr>
        <w:lastRenderedPageBreak/>
        <w:t>Monitoring options:</w:t>
      </w:r>
      <w:r w:rsidRPr="000D17B4">
        <w:rPr>
          <w:rFonts w:ascii="Calibri" w:hAnsi="Calibri"/>
        </w:rPr>
        <w:t xml:space="preserve"> </w:t>
      </w:r>
      <w:r w:rsidR="002810CC">
        <w:rPr>
          <w:rFonts w:ascii="Calibri" w:hAnsi="Calibri"/>
        </w:rPr>
        <w:t xml:space="preserve"> </w:t>
      </w:r>
      <w:r w:rsidRPr="000D17B4">
        <w:rPr>
          <w:rFonts w:ascii="Calibri" w:hAnsi="Calibri"/>
        </w:rPr>
        <w:t xml:space="preserve">Visit the UC IPM Pest Management Guidelines website at </w:t>
      </w:r>
      <w:hyperlink r:id="rId12" w:history="1">
        <w:r w:rsidRPr="000D17B4">
          <w:rPr>
            <w:rStyle w:val="Hyperlink"/>
            <w:rFonts w:ascii="Calibri" w:hAnsi="Calibri"/>
          </w:rPr>
          <w:t>http://ipm.ucdavis.edu</w:t>
        </w:r>
      </w:hyperlink>
      <w:r w:rsidRPr="000D17B4">
        <w:rPr>
          <w:rFonts w:ascii="Calibri" w:hAnsi="Calibri"/>
        </w:rPr>
        <w:t xml:space="preserve"> and click on walnut, then husk fly to get details, photos of sexing flies and finding eggs, and monitoring forms for the following methods</w:t>
      </w:r>
      <w:r w:rsidR="00F16909">
        <w:rPr>
          <w:rFonts w:ascii="Calibri" w:hAnsi="Calibri"/>
        </w:rPr>
        <w:t xml:space="preserve"> (the first two have typically been effective)</w:t>
      </w:r>
      <w:r w:rsidRPr="000D17B4">
        <w:rPr>
          <w:rFonts w:ascii="Calibri" w:hAnsi="Calibri"/>
        </w:rPr>
        <w:t xml:space="preserve">: </w:t>
      </w:r>
    </w:p>
    <w:p w:rsidR="00B37347" w:rsidRPr="00FA5554" w:rsidRDefault="00B37347" w:rsidP="00B37347">
      <w:pPr>
        <w:numPr>
          <w:ilvl w:val="0"/>
          <w:numId w:val="8"/>
        </w:numPr>
        <w:spacing w:after="40" w:line="276" w:lineRule="auto"/>
        <w:ind w:left="1440"/>
        <w:rPr>
          <w:rFonts w:ascii="Calibri" w:hAnsi="Calibri"/>
          <w:sz w:val="22"/>
          <w:szCs w:val="22"/>
        </w:rPr>
      </w:pPr>
      <w:r w:rsidRPr="00FA5554">
        <w:rPr>
          <w:rFonts w:ascii="Calibri" w:hAnsi="Calibri"/>
          <w:sz w:val="22"/>
          <w:szCs w:val="22"/>
        </w:rPr>
        <w:t>Monitor for eggs (the most accurate)</w:t>
      </w:r>
    </w:p>
    <w:p w:rsidR="00B37347" w:rsidRPr="00FA5554" w:rsidRDefault="00B37347" w:rsidP="00B37347">
      <w:pPr>
        <w:numPr>
          <w:ilvl w:val="2"/>
          <w:numId w:val="6"/>
        </w:numPr>
        <w:spacing w:after="40"/>
        <w:rPr>
          <w:rFonts w:ascii="Calibri" w:hAnsi="Calibri"/>
          <w:sz w:val="22"/>
          <w:szCs w:val="22"/>
        </w:rPr>
      </w:pPr>
      <w:r w:rsidRPr="00FA5554">
        <w:rPr>
          <w:rFonts w:ascii="Calibri" w:hAnsi="Calibri"/>
          <w:sz w:val="22"/>
          <w:szCs w:val="22"/>
        </w:rPr>
        <w:t>Time spray when the first female with eggs is found</w:t>
      </w:r>
    </w:p>
    <w:p w:rsidR="00B37347" w:rsidRPr="00FA5554" w:rsidRDefault="00B37347" w:rsidP="00B37347">
      <w:pPr>
        <w:numPr>
          <w:ilvl w:val="1"/>
          <w:numId w:val="6"/>
        </w:numPr>
        <w:spacing w:after="40"/>
        <w:rPr>
          <w:rFonts w:ascii="Calibri" w:hAnsi="Calibri"/>
          <w:sz w:val="22"/>
          <w:szCs w:val="22"/>
        </w:rPr>
      </w:pPr>
      <w:r w:rsidRPr="00FA5554">
        <w:rPr>
          <w:rFonts w:ascii="Calibri" w:hAnsi="Calibri"/>
          <w:sz w:val="22"/>
          <w:szCs w:val="22"/>
        </w:rPr>
        <w:t>Monitor trap catches</w:t>
      </w:r>
    </w:p>
    <w:p w:rsidR="00B37347" w:rsidRPr="00FA5554" w:rsidRDefault="00B37347" w:rsidP="00B37347">
      <w:pPr>
        <w:numPr>
          <w:ilvl w:val="2"/>
          <w:numId w:val="6"/>
        </w:numPr>
        <w:spacing w:after="40"/>
        <w:rPr>
          <w:rFonts w:ascii="Calibri" w:hAnsi="Calibri"/>
          <w:sz w:val="22"/>
          <w:szCs w:val="22"/>
        </w:rPr>
      </w:pPr>
      <w:r w:rsidRPr="00FA5554">
        <w:rPr>
          <w:rFonts w:ascii="Calibri" w:hAnsi="Calibri"/>
          <w:sz w:val="22"/>
          <w:szCs w:val="22"/>
        </w:rPr>
        <w:t>Spray when a sharp increase occurs</w:t>
      </w:r>
    </w:p>
    <w:p w:rsidR="00B37347" w:rsidRDefault="00B37347" w:rsidP="00B37347">
      <w:pPr>
        <w:numPr>
          <w:ilvl w:val="2"/>
          <w:numId w:val="6"/>
        </w:numPr>
        <w:spacing w:after="40"/>
        <w:rPr>
          <w:rFonts w:ascii="Calibri" w:hAnsi="Calibri"/>
          <w:sz w:val="22"/>
          <w:szCs w:val="22"/>
        </w:rPr>
      </w:pPr>
      <w:r w:rsidRPr="00FA5554">
        <w:rPr>
          <w:rFonts w:ascii="Calibri" w:hAnsi="Calibri"/>
          <w:sz w:val="22"/>
          <w:szCs w:val="22"/>
        </w:rPr>
        <w:t>If using GF 120 in low population orchards, spray at 1</w:t>
      </w:r>
      <w:r w:rsidRPr="00FA5554">
        <w:rPr>
          <w:rFonts w:ascii="Calibri" w:hAnsi="Calibri"/>
          <w:sz w:val="22"/>
          <w:szCs w:val="22"/>
          <w:vertAlign w:val="superscript"/>
        </w:rPr>
        <w:t>st</w:t>
      </w:r>
      <w:r w:rsidRPr="00FA5554">
        <w:rPr>
          <w:rFonts w:ascii="Calibri" w:hAnsi="Calibri"/>
          <w:sz w:val="22"/>
          <w:szCs w:val="22"/>
        </w:rPr>
        <w:t xml:space="preserve"> fly.</w:t>
      </w:r>
    </w:p>
    <w:p w:rsidR="00B37347" w:rsidRPr="00FA5554" w:rsidRDefault="00B37347" w:rsidP="00B37347">
      <w:pPr>
        <w:numPr>
          <w:ilvl w:val="1"/>
          <w:numId w:val="6"/>
        </w:numPr>
        <w:spacing w:after="40"/>
        <w:rPr>
          <w:rFonts w:ascii="Calibri" w:hAnsi="Calibri"/>
          <w:sz w:val="22"/>
          <w:szCs w:val="22"/>
        </w:rPr>
      </w:pPr>
      <w:r w:rsidRPr="00FA5554">
        <w:rPr>
          <w:rFonts w:ascii="Calibri" w:hAnsi="Calibri"/>
          <w:sz w:val="22"/>
          <w:szCs w:val="22"/>
        </w:rPr>
        <w:t>Monitor for stings</w:t>
      </w:r>
    </w:p>
    <w:p w:rsidR="00B37347" w:rsidRDefault="00B37347" w:rsidP="000646AC">
      <w:pPr>
        <w:numPr>
          <w:ilvl w:val="6"/>
          <w:numId w:val="6"/>
        </w:numPr>
        <w:tabs>
          <w:tab w:val="clear" w:pos="5040"/>
        </w:tabs>
        <w:spacing w:after="40"/>
        <w:ind w:left="1800" w:firstLine="0"/>
        <w:rPr>
          <w:rFonts w:ascii="Calibri" w:hAnsi="Calibri"/>
          <w:sz w:val="22"/>
          <w:szCs w:val="22"/>
        </w:rPr>
      </w:pPr>
      <w:r w:rsidRPr="00FA5554">
        <w:rPr>
          <w:rFonts w:ascii="Calibri" w:hAnsi="Calibri"/>
          <w:sz w:val="22"/>
          <w:szCs w:val="22"/>
        </w:rPr>
        <w:t>Spray at 1st sting (but damage has occurred)</w:t>
      </w:r>
    </w:p>
    <w:p w:rsidR="00F16909" w:rsidRDefault="00F16909" w:rsidP="00F16909">
      <w:pPr>
        <w:spacing w:after="40"/>
        <w:ind w:left="360"/>
        <w:rPr>
          <w:rFonts w:asciiTheme="minorHAnsi" w:hAnsiTheme="minorHAnsi"/>
          <w:b/>
        </w:rPr>
      </w:pPr>
      <w:r w:rsidRPr="00F16909">
        <w:rPr>
          <w:rFonts w:asciiTheme="minorHAnsi" w:hAnsiTheme="minorHAnsi"/>
          <w:b/>
        </w:rPr>
        <w:t xml:space="preserve">2013 </w:t>
      </w:r>
      <w:r>
        <w:rPr>
          <w:rFonts w:asciiTheme="minorHAnsi" w:hAnsiTheme="minorHAnsi"/>
          <w:b/>
        </w:rPr>
        <w:t>–</w:t>
      </w:r>
      <w:r w:rsidRPr="00F16909">
        <w:rPr>
          <w:rFonts w:asciiTheme="minorHAnsi" w:hAnsiTheme="minorHAnsi"/>
          <w:b/>
        </w:rPr>
        <w:t xml:space="preserve"> </w:t>
      </w:r>
      <w:r>
        <w:rPr>
          <w:rFonts w:asciiTheme="minorHAnsi" w:hAnsiTheme="minorHAnsi"/>
          <w:b/>
        </w:rPr>
        <w:t xml:space="preserve">With increased WHF pressure, apply sprays </w:t>
      </w:r>
      <w:r w:rsidR="00EB540B">
        <w:rPr>
          <w:rFonts w:asciiTheme="minorHAnsi" w:hAnsiTheme="minorHAnsi"/>
          <w:b/>
        </w:rPr>
        <w:t>when flies are caught on traps rather than waiting for a sharp increase in trap catches.</w:t>
      </w:r>
    </w:p>
    <w:p w:rsidR="00B37347" w:rsidRPr="00FA5554" w:rsidRDefault="00B37347" w:rsidP="00B37347">
      <w:pPr>
        <w:numPr>
          <w:ilvl w:val="0"/>
          <w:numId w:val="7"/>
        </w:numPr>
        <w:spacing w:after="40"/>
        <w:rPr>
          <w:rFonts w:ascii="Calibri" w:hAnsi="Calibri"/>
          <w:sz w:val="22"/>
          <w:szCs w:val="22"/>
        </w:rPr>
      </w:pPr>
      <w:r w:rsidRPr="00FA5554">
        <w:rPr>
          <w:rFonts w:ascii="Calibri" w:hAnsi="Calibri"/>
          <w:sz w:val="22"/>
          <w:szCs w:val="22"/>
        </w:rPr>
        <w:t>Continue monitoring through the season. Typically there is a 3 week interval between sprays. Treat up to 3 weeks before harvest.</w:t>
      </w:r>
    </w:p>
    <w:p w:rsidR="00B37347" w:rsidRPr="00FA5554" w:rsidRDefault="00B37347" w:rsidP="00B37347">
      <w:pPr>
        <w:numPr>
          <w:ilvl w:val="1"/>
          <w:numId w:val="7"/>
        </w:numPr>
        <w:spacing w:after="40"/>
        <w:rPr>
          <w:rFonts w:ascii="Calibri" w:hAnsi="Calibri"/>
          <w:sz w:val="22"/>
          <w:szCs w:val="22"/>
        </w:rPr>
      </w:pPr>
      <w:r w:rsidRPr="00FA5554">
        <w:rPr>
          <w:rFonts w:ascii="Calibri" w:hAnsi="Calibri"/>
          <w:sz w:val="22"/>
          <w:szCs w:val="22"/>
        </w:rPr>
        <w:t>After emergence, it takes 2 weeks for a female to mate and develop eggs before she starts laying.</w:t>
      </w:r>
    </w:p>
    <w:p w:rsidR="00B37347" w:rsidRPr="00FA5554" w:rsidRDefault="00B37347" w:rsidP="00B37347">
      <w:pPr>
        <w:numPr>
          <w:ilvl w:val="1"/>
          <w:numId w:val="7"/>
        </w:numPr>
        <w:spacing w:after="40"/>
        <w:rPr>
          <w:rFonts w:ascii="Calibri" w:hAnsi="Calibri"/>
          <w:sz w:val="22"/>
          <w:szCs w:val="22"/>
        </w:rPr>
      </w:pPr>
      <w:r w:rsidRPr="00FA5554">
        <w:rPr>
          <w:rFonts w:ascii="Calibri" w:hAnsi="Calibri"/>
          <w:sz w:val="22"/>
          <w:szCs w:val="22"/>
        </w:rPr>
        <w:t>A short-residual insecticide plus bait will generally kill WHF for about</w:t>
      </w:r>
      <w:r w:rsidR="00F16909">
        <w:rPr>
          <w:rFonts w:ascii="Calibri" w:hAnsi="Calibri"/>
          <w:sz w:val="22"/>
          <w:szCs w:val="22"/>
        </w:rPr>
        <w:t xml:space="preserve"> 7-</w:t>
      </w:r>
      <w:r w:rsidRPr="00FA5554">
        <w:rPr>
          <w:rFonts w:ascii="Calibri" w:hAnsi="Calibri"/>
          <w:sz w:val="22"/>
          <w:szCs w:val="22"/>
        </w:rPr>
        <w:t xml:space="preserve"> 10 days. </w:t>
      </w:r>
    </w:p>
    <w:p w:rsidR="00B37347" w:rsidRDefault="00B37347" w:rsidP="00B37347">
      <w:pPr>
        <w:numPr>
          <w:ilvl w:val="0"/>
          <w:numId w:val="7"/>
        </w:numPr>
        <w:spacing w:after="40"/>
        <w:rPr>
          <w:rFonts w:ascii="Calibri" w:hAnsi="Calibri"/>
          <w:sz w:val="22"/>
          <w:szCs w:val="22"/>
        </w:rPr>
      </w:pPr>
      <w:r w:rsidRPr="00FA5554">
        <w:rPr>
          <w:rFonts w:ascii="Calibri" w:hAnsi="Calibri"/>
          <w:sz w:val="22"/>
          <w:szCs w:val="22"/>
        </w:rPr>
        <w:t xml:space="preserve">The 3 week interval is based on killing all the flies with the previous spray </w:t>
      </w:r>
    </w:p>
    <w:p w:rsidR="00EB540B" w:rsidRPr="00FA5554" w:rsidRDefault="00EB540B" w:rsidP="00EB540B">
      <w:pPr>
        <w:spacing w:after="40"/>
        <w:ind w:left="720"/>
        <w:rPr>
          <w:rFonts w:ascii="Calibri" w:hAnsi="Calibri"/>
          <w:sz w:val="22"/>
          <w:szCs w:val="22"/>
        </w:rPr>
      </w:pPr>
    </w:p>
    <w:p w:rsidR="00101115" w:rsidRDefault="00B37347" w:rsidP="00BE596B">
      <w:pPr>
        <w:spacing w:after="120"/>
        <w:rPr>
          <w:rFonts w:ascii="Calibri" w:hAnsi="Calibri"/>
        </w:rPr>
      </w:pPr>
      <w:r w:rsidRPr="00FA5554">
        <w:rPr>
          <w:rFonts w:ascii="Calibri" w:hAnsi="Calibri"/>
          <w:b/>
          <w:smallCaps/>
          <w:sz w:val="28"/>
          <w:szCs w:val="28"/>
        </w:rPr>
        <w:t>Treatment Options</w:t>
      </w:r>
      <w:r w:rsidRPr="00FA5554">
        <w:rPr>
          <w:rFonts w:ascii="Calibri" w:hAnsi="Calibri"/>
          <w:smallCaps/>
          <w:sz w:val="28"/>
          <w:szCs w:val="28"/>
        </w:rPr>
        <w:t>:</w:t>
      </w:r>
      <w:r w:rsidRPr="000D17B4">
        <w:rPr>
          <w:rFonts w:ascii="Calibri" w:hAnsi="Calibri"/>
        </w:rPr>
        <w:t xml:space="preserve"> There are several insecticides, both for conventional and organic orchards, effective against husk fly and all should have bait added to the treatment except GF-120 (contains its own bait). Full coverage is not that critical if you add bait which lures the fly to the treated leaves where it comes into contact with the insecticide. The exceptions are high population orchards with extensive previous damage; these should have full coverage sprays at full rates of insecticides and bait with every row sprayed.  The UC IPM website above lists insecticides, baits and rates to use for WHF control.  Aphid control will also help reduce the movement of husk flies within and between orchards by reducing the sugary food source of aphid honeydew.</w:t>
      </w:r>
    </w:p>
    <w:tbl>
      <w:tblPr>
        <w:tblW w:w="9300" w:type="dxa"/>
        <w:tblCellSpacing w:w="0" w:type="dxa"/>
        <w:tblInd w:w="600" w:type="dxa"/>
        <w:tblCellMar>
          <w:left w:w="0" w:type="dxa"/>
          <w:right w:w="0" w:type="dxa"/>
        </w:tblCellMar>
        <w:tblLook w:val="04A0" w:firstRow="1" w:lastRow="0" w:firstColumn="1" w:lastColumn="0" w:noHBand="0" w:noVBand="1"/>
      </w:tblPr>
      <w:tblGrid>
        <w:gridCol w:w="9316"/>
      </w:tblGrid>
      <w:tr w:rsidR="00BE596B" w:rsidTr="00BE596B">
        <w:trPr>
          <w:tblCellSpacing w:w="0" w:type="dxa"/>
        </w:trPr>
        <w:tc>
          <w:tcPr>
            <w:tcW w:w="0" w:type="auto"/>
            <w:hideMark/>
          </w:tcPr>
          <w:p w:rsidR="00BE596B" w:rsidRDefault="00BE596B">
            <w:pPr>
              <w:pStyle w:val="Heading1"/>
              <w:rPr>
                <w:rFonts w:cs="Arial"/>
                <w:sz w:val="21"/>
                <w:szCs w:val="21"/>
              </w:rPr>
            </w:pPr>
            <w:bookmarkStart w:id="1" w:name="ipmpagecontent"/>
            <w:bookmarkEnd w:id="1"/>
            <w:r>
              <w:rPr>
                <w:rFonts w:cs="Arial"/>
                <w:sz w:val="21"/>
                <w:szCs w:val="21"/>
              </w:rPr>
              <w:t>Walnut</w:t>
            </w:r>
          </w:p>
          <w:p w:rsidR="00BE596B" w:rsidRDefault="00BE596B">
            <w:pPr>
              <w:pStyle w:val="Heading2"/>
              <w:rPr>
                <w:rFonts w:cs="Arial"/>
                <w:sz w:val="25"/>
                <w:szCs w:val="25"/>
              </w:rPr>
            </w:pPr>
            <w:r>
              <w:rPr>
                <w:rFonts w:cs="Arial"/>
                <w:sz w:val="25"/>
                <w:szCs w:val="25"/>
              </w:rPr>
              <w:t>Identifying Mated Female Walnut Husk Flies</w:t>
            </w:r>
          </w:p>
          <w:p w:rsidR="00BE596B" w:rsidRDefault="006C006C">
            <w:pPr>
              <w:pStyle w:val="NormalWeb"/>
              <w:rPr>
                <w:rFonts w:ascii="Arial" w:hAnsi="Arial" w:cs="Arial"/>
                <w:sz w:val="19"/>
                <w:szCs w:val="19"/>
              </w:rPr>
            </w:pPr>
            <w:r>
              <w:rPr>
                <w:rFonts w:ascii="Arial" w:hAnsi="Arial" w:cs="Arial"/>
                <w:sz w:val="19"/>
                <w:szCs w:val="19"/>
              </w:rPr>
              <w:t xml:space="preserve">If you choose to monitor for eggs using </w:t>
            </w:r>
            <w:r w:rsidR="00BE596B">
              <w:rPr>
                <w:rFonts w:ascii="Arial" w:hAnsi="Arial" w:cs="Arial"/>
                <w:sz w:val="19"/>
                <w:szCs w:val="19"/>
              </w:rPr>
              <w:t xml:space="preserve">a dissecting scope or hand lens, use the photos below to help identify gender and recognize eggs. At the first appearance of gravid </w:t>
            </w:r>
            <w:r w:rsidR="005617AC">
              <w:rPr>
                <w:rFonts w:ascii="Arial" w:hAnsi="Arial" w:cs="Arial"/>
                <w:sz w:val="19"/>
                <w:szCs w:val="19"/>
              </w:rPr>
              <w:t xml:space="preserve">(with eggs) </w:t>
            </w:r>
            <w:r w:rsidR="00BE596B">
              <w:rPr>
                <w:rFonts w:ascii="Arial" w:hAnsi="Arial" w:cs="Arial"/>
                <w:sz w:val="19"/>
                <w:szCs w:val="19"/>
              </w:rPr>
              <w:t>females</w:t>
            </w:r>
            <w:r w:rsidR="005617AC">
              <w:rPr>
                <w:rFonts w:ascii="Arial" w:hAnsi="Arial" w:cs="Arial"/>
                <w:sz w:val="19"/>
                <w:szCs w:val="19"/>
              </w:rPr>
              <w:t xml:space="preserve"> there is about one</w:t>
            </w:r>
            <w:r w:rsidR="00BE596B">
              <w:rPr>
                <w:rFonts w:ascii="Arial" w:hAnsi="Arial" w:cs="Arial"/>
                <w:sz w:val="19"/>
                <w:szCs w:val="19"/>
              </w:rPr>
              <w:t xml:space="preserve"> week before egg laying</w:t>
            </w:r>
            <w:r w:rsidR="005617AC">
              <w:rPr>
                <w:rFonts w:ascii="Arial" w:hAnsi="Arial" w:cs="Arial"/>
                <w:sz w:val="19"/>
                <w:szCs w:val="19"/>
              </w:rPr>
              <w:t xml:space="preserve"> occurs but plan to spray immediately</w:t>
            </w:r>
            <w:r w:rsidR="00BE596B">
              <w:rPr>
                <w:rFonts w:ascii="Arial" w:hAnsi="Arial" w:cs="Arial"/>
                <w:sz w:val="19"/>
                <w:szCs w:val="19"/>
              </w:rPr>
              <w:t xml:space="preserve">. This procedure is not used if you are using </w:t>
            </w:r>
            <w:hyperlink r:id="rId13" w:anchor="MANAGEMENT" w:history="1">
              <w:r w:rsidR="00BE596B">
                <w:rPr>
                  <w:rStyle w:val="Hyperlink"/>
                  <w:rFonts w:ascii="Arial" w:hAnsi="Arial" w:cs="Arial"/>
                  <w:sz w:val="19"/>
                  <w:szCs w:val="19"/>
                </w:rPr>
                <w:t>GF-120 bait</w:t>
              </w:r>
            </w:hyperlink>
            <w:r w:rsidR="00BE596B">
              <w:rPr>
                <w:rFonts w:ascii="Arial" w:hAnsi="Arial" w:cs="Arial"/>
                <w:sz w:val="19"/>
                <w:szCs w:val="19"/>
              </w:rPr>
              <w:t xml:space="preserve"> because these sprays need to be applied as soon as flies are caught rather than waiting for the gravid females. Names link to more information on identification and management. </w:t>
            </w:r>
          </w:p>
          <w:tbl>
            <w:tblPr>
              <w:tblW w:w="0" w:type="auto"/>
              <w:tblCellSpacing w:w="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90"/>
              <w:gridCol w:w="3090"/>
              <w:gridCol w:w="3120"/>
            </w:tblGrid>
            <w:tr w:rsidR="00BE596B">
              <w:trPr>
                <w:tblCellSpacing w:w="0" w:type="dxa"/>
              </w:trPr>
              <w:tc>
                <w:tcPr>
                  <w:tcW w:w="0" w:type="auto"/>
                  <w:gridSpan w:val="3"/>
                  <w:tcBorders>
                    <w:top w:val="nil"/>
                    <w:left w:val="nil"/>
                    <w:bottom w:val="nil"/>
                    <w:right w:val="nil"/>
                  </w:tcBorders>
                  <w:vAlign w:val="center"/>
                  <w:hideMark/>
                </w:tcPr>
                <w:p w:rsidR="00BE596B" w:rsidRDefault="00BE596B">
                  <w:pPr>
                    <w:spacing w:after="180"/>
                    <w:rPr>
                      <w:rFonts w:ascii="Arial" w:hAnsi="Arial" w:cs="Arial"/>
                      <w:b/>
                      <w:bCs/>
                      <w:sz w:val="19"/>
                      <w:szCs w:val="19"/>
                    </w:rPr>
                  </w:pPr>
                </w:p>
              </w:tc>
            </w:tr>
            <w:tr w:rsidR="00BE596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E596B" w:rsidRDefault="00BE596B">
                  <w:pPr>
                    <w:pStyle w:val="NormalWeb"/>
                    <w:rPr>
                      <w:rFonts w:ascii="Arial" w:hAnsi="Arial" w:cs="Arial"/>
                      <w:sz w:val="19"/>
                      <w:szCs w:val="19"/>
                    </w:rPr>
                  </w:pPr>
                  <w:r>
                    <w:rPr>
                      <w:rFonts w:ascii="Arial" w:hAnsi="Arial" w:cs="Arial"/>
                      <w:noProof/>
                      <w:color w:val="0000FF"/>
                      <w:sz w:val="19"/>
                      <w:szCs w:val="19"/>
                    </w:rPr>
                    <w:drawing>
                      <wp:inline distT="0" distB="0" distL="0" distR="0">
                        <wp:extent cx="1885950" cy="1266825"/>
                        <wp:effectExtent l="19050" t="0" r="0" b="0"/>
                        <wp:docPr id="3" name="Picture 3" descr="Distinguishing male from female, walnut husk fl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tinguishing male from female, walnut husk fly">
                                  <a:hlinkClick r:id="rId14"/>
                                </pic:cNvPr>
                                <pic:cNvPicPr>
                                  <a:picLocks noChangeAspect="1" noChangeArrowheads="1"/>
                                </pic:cNvPicPr>
                              </pic:nvPicPr>
                              <pic:blipFill>
                                <a:blip r:embed="rId15" cstate="print"/>
                                <a:srcRect/>
                                <a:stretch>
                                  <a:fillRect/>
                                </a:stretch>
                              </pic:blipFill>
                              <pic:spPr bwMode="auto">
                                <a:xfrm>
                                  <a:off x="0" y="0"/>
                                  <a:ext cx="1885950" cy="1266825"/>
                                </a:xfrm>
                                <a:prstGeom prst="rect">
                                  <a:avLst/>
                                </a:prstGeom>
                                <a:noFill/>
                                <a:ln w="9525">
                                  <a:noFill/>
                                  <a:miter lim="800000"/>
                                  <a:headEnd/>
                                  <a:tailEnd/>
                                </a:ln>
                              </pic:spPr>
                            </pic:pic>
                          </a:graphicData>
                        </a:graphic>
                      </wp:inline>
                    </w:drawing>
                  </w:r>
                  <w:r>
                    <w:rPr>
                      <w:rFonts w:ascii="Arial" w:hAnsi="Arial" w:cs="Arial"/>
                      <w:sz w:val="19"/>
                      <w:szCs w:val="19"/>
                    </w:rPr>
                    <w:br/>
                  </w:r>
                  <w:hyperlink r:id="rId16" w:history="1">
                    <w:r>
                      <w:rPr>
                        <w:rStyle w:val="Hyperlink"/>
                        <w:rFonts w:ascii="Arial" w:hAnsi="Arial" w:cs="Arial"/>
                        <w:sz w:val="19"/>
                        <w:szCs w:val="19"/>
                      </w:rPr>
                      <w:t>Walnut husk flies</w:t>
                    </w:r>
                  </w:hyperlink>
                  <w:r>
                    <w:rPr>
                      <w:rFonts w:ascii="Arial" w:hAnsi="Arial" w:cs="Arial"/>
                      <w:sz w:val="19"/>
                      <w:szCs w:val="19"/>
                    </w:rPr>
                    <w:t xml:space="preserve"> </w:t>
                  </w:r>
                  <w:r>
                    <w:rPr>
                      <w:rFonts w:ascii="Arial" w:hAnsi="Arial" w:cs="Arial"/>
                      <w:sz w:val="19"/>
                      <w:szCs w:val="19"/>
                    </w:rPr>
                    <w:br/>
                  </w:r>
                  <w:r>
                    <w:rPr>
                      <w:rFonts w:ascii="Arial" w:hAnsi="Arial" w:cs="Arial"/>
                      <w:b/>
                      <w:bCs/>
                      <w:sz w:val="19"/>
                      <w:szCs w:val="19"/>
                    </w:rPr>
                    <w:t>Identification tip</w:t>
                  </w:r>
                  <w:r>
                    <w:rPr>
                      <w:rFonts w:ascii="Arial" w:hAnsi="Arial" w:cs="Arial"/>
                      <w:sz w:val="19"/>
                      <w:szCs w:val="19"/>
                    </w:rPr>
                    <w:t>: Distinguish females from males by looking at the legs: the first leg segment of the female walnut husk fly is yellow, while the male is dark.</w:t>
                  </w:r>
                </w:p>
              </w:tc>
              <w:tc>
                <w:tcPr>
                  <w:tcW w:w="0" w:type="auto"/>
                  <w:tcBorders>
                    <w:top w:val="outset" w:sz="6" w:space="0" w:color="auto"/>
                    <w:left w:val="outset" w:sz="6" w:space="0" w:color="auto"/>
                    <w:bottom w:val="outset" w:sz="6" w:space="0" w:color="auto"/>
                    <w:right w:val="outset" w:sz="6" w:space="0" w:color="auto"/>
                  </w:tcBorders>
                  <w:hideMark/>
                </w:tcPr>
                <w:p w:rsidR="00BE596B" w:rsidRDefault="00BE596B">
                  <w:pPr>
                    <w:rPr>
                      <w:rFonts w:ascii="Arial" w:hAnsi="Arial" w:cs="Arial"/>
                      <w:sz w:val="19"/>
                      <w:szCs w:val="19"/>
                    </w:rPr>
                  </w:pPr>
                  <w:r>
                    <w:rPr>
                      <w:rFonts w:ascii="Arial" w:hAnsi="Arial" w:cs="Arial"/>
                      <w:noProof/>
                      <w:color w:val="0000FF"/>
                      <w:sz w:val="19"/>
                      <w:szCs w:val="19"/>
                    </w:rPr>
                    <w:drawing>
                      <wp:inline distT="0" distB="0" distL="0" distR="0">
                        <wp:extent cx="1885950" cy="1257300"/>
                        <wp:effectExtent l="19050" t="0" r="0" b="0"/>
                        <wp:docPr id="4" name="Picture 4" descr="Gravid female walnut husk fl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vid female walnut husk fly">
                                  <a:hlinkClick r:id="rId17"/>
                                </pic:cNvPr>
                                <pic:cNvPicPr>
                                  <a:picLocks noChangeAspect="1" noChangeArrowheads="1"/>
                                </pic:cNvPicPr>
                              </pic:nvPicPr>
                              <pic:blipFill>
                                <a:blip r:embed="rId18" cstate="print"/>
                                <a:srcRect/>
                                <a:stretch>
                                  <a:fillRect/>
                                </a:stretch>
                              </pic:blipFill>
                              <pic:spPr bwMode="auto">
                                <a:xfrm>
                                  <a:off x="0" y="0"/>
                                  <a:ext cx="1885950" cy="1257300"/>
                                </a:xfrm>
                                <a:prstGeom prst="rect">
                                  <a:avLst/>
                                </a:prstGeom>
                                <a:noFill/>
                                <a:ln w="9525">
                                  <a:noFill/>
                                  <a:miter lim="800000"/>
                                  <a:headEnd/>
                                  <a:tailEnd/>
                                </a:ln>
                              </pic:spPr>
                            </pic:pic>
                          </a:graphicData>
                        </a:graphic>
                      </wp:inline>
                    </w:drawing>
                  </w:r>
                  <w:r>
                    <w:rPr>
                      <w:rFonts w:ascii="Arial" w:hAnsi="Arial" w:cs="Arial"/>
                      <w:sz w:val="19"/>
                      <w:szCs w:val="19"/>
                    </w:rPr>
                    <w:br/>
                  </w:r>
                  <w:r>
                    <w:rPr>
                      <w:rFonts w:ascii="Arial" w:hAnsi="Arial" w:cs="Arial"/>
                      <w:b/>
                      <w:bCs/>
                      <w:sz w:val="19"/>
                      <w:szCs w:val="19"/>
                    </w:rPr>
                    <w:t>Identification tip</w:t>
                  </w:r>
                  <w:r>
                    <w:rPr>
                      <w:rFonts w:ascii="Arial" w:hAnsi="Arial" w:cs="Arial"/>
                      <w:sz w:val="19"/>
                      <w:szCs w:val="19"/>
                    </w:rPr>
                    <w:t>: To determine if a female has mated, gently crush the abdomens of females with a pointed tool, and use a hand lens or dissecting microscope to look for tiny white eggs.</w:t>
                  </w:r>
                </w:p>
              </w:tc>
              <w:tc>
                <w:tcPr>
                  <w:tcW w:w="0" w:type="auto"/>
                  <w:tcBorders>
                    <w:top w:val="outset" w:sz="6" w:space="0" w:color="auto"/>
                    <w:left w:val="outset" w:sz="6" w:space="0" w:color="auto"/>
                    <w:bottom w:val="outset" w:sz="6" w:space="0" w:color="auto"/>
                    <w:right w:val="outset" w:sz="6" w:space="0" w:color="auto"/>
                  </w:tcBorders>
                  <w:hideMark/>
                </w:tcPr>
                <w:p w:rsidR="00BE596B" w:rsidRDefault="00BE596B">
                  <w:pPr>
                    <w:pStyle w:val="NormalWeb"/>
                    <w:rPr>
                      <w:rFonts w:ascii="Arial" w:hAnsi="Arial" w:cs="Arial"/>
                      <w:sz w:val="19"/>
                      <w:szCs w:val="19"/>
                    </w:rPr>
                  </w:pPr>
                  <w:r>
                    <w:rPr>
                      <w:rFonts w:ascii="Arial" w:hAnsi="Arial" w:cs="Arial"/>
                      <w:noProof/>
                      <w:color w:val="0000FF"/>
                      <w:sz w:val="19"/>
                      <w:szCs w:val="19"/>
                    </w:rPr>
                    <w:drawing>
                      <wp:inline distT="0" distB="0" distL="0" distR="0">
                        <wp:extent cx="1895475" cy="1266825"/>
                        <wp:effectExtent l="19050" t="0" r="9525" b="0"/>
                        <wp:docPr id="5" name="Picture 5" descr="Small eggs of gravid female husk fl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ll eggs of gravid female husk fly">
                                  <a:hlinkClick r:id="rId19"/>
                                </pic:cNvPr>
                                <pic:cNvPicPr>
                                  <a:picLocks noChangeAspect="1" noChangeArrowheads="1"/>
                                </pic:cNvPicPr>
                              </pic:nvPicPr>
                              <pic:blipFill>
                                <a:blip r:embed="rId20" cstate="print"/>
                                <a:srcRect/>
                                <a:stretch>
                                  <a:fillRect/>
                                </a:stretch>
                              </pic:blipFill>
                              <pic:spPr bwMode="auto">
                                <a:xfrm>
                                  <a:off x="0" y="0"/>
                                  <a:ext cx="1895475" cy="1266825"/>
                                </a:xfrm>
                                <a:prstGeom prst="rect">
                                  <a:avLst/>
                                </a:prstGeom>
                                <a:noFill/>
                                <a:ln w="9525">
                                  <a:noFill/>
                                  <a:miter lim="800000"/>
                                  <a:headEnd/>
                                  <a:tailEnd/>
                                </a:ln>
                              </pic:spPr>
                            </pic:pic>
                          </a:graphicData>
                        </a:graphic>
                      </wp:inline>
                    </w:drawing>
                  </w:r>
                  <w:r>
                    <w:rPr>
                      <w:rFonts w:ascii="Arial" w:hAnsi="Arial" w:cs="Arial"/>
                      <w:sz w:val="19"/>
                      <w:szCs w:val="19"/>
                    </w:rPr>
                    <w:br/>
                  </w:r>
                  <w:r>
                    <w:rPr>
                      <w:rFonts w:ascii="Arial" w:hAnsi="Arial" w:cs="Arial"/>
                      <w:b/>
                      <w:bCs/>
                      <w:sz w:val="19"/>
                      <w:szCs w:val="19"/>
                    </w:rPr>
                    <w:t>Identification tip</w:t>
                  </w:r>
                  <w:r>
                    <w:rPr>
                      <w:rFonts w:ascii="Arial" w:hAnsi="Arial" w:cs="Arial"/>
                      <w:sz w:val="19"/>
                      <w:szCs w:val="19"/>
                    </w:rPr>
                    <w:t>: In the photo above there are about 7 eggs squeezed from a female mated husk fly. These eggs resemble small grains of rice.</w:t>
                  </w:r>
                </w:p>
              </w:tc>
            </w:tr>
          </w:tbl>
          <w:p w:rsidR="00BE596B" w:rsidRDefault="0003743E" w:rsidP="00BE596B">
            <w:pPr>
              <w:rPr>
                <w:rFonts w:ascii="Arial" w:hAnsi="Arial" w:cs="Arial"/>
                <w:sz w:val="15"/>
                <w:szCs w:val="15"/>
              </w:rPr>
            </w:pPr>
            <w:r>
              <w:rPr>
                <w:rFonts w:ascii="Arial" w:hAnsi="Arial" w:cs="Arial"/>
                <w:sz w:val="15"/>
                <w:szCs w:val="15"/>
              </w:rPr>
              <w:pict>
                <v:rect id="_x0000_i1027" style="width:0;height:1.5pt" o:hralign="center" o:hrstd="t" o:hr="t" fillcolor="#aca899" stroked="f"/>
              </w:pict>
            </w:r>
          </w:p>
          <w:p w:rsidR="00BE596B" w:rsidRDefault="00BE596B" w:rsidP="003E7995">
            <w:pPr>
              <w:pStyle w:val="noskip"/>
              <w:rPr>
                <w:rFonts w:ascii="Arial" w:hAnsi="Arial" w:cs="Arial"/>
                <w:sz w:val="15"/>
                <w:szCs w:val="15"/>
              </w:rPr>
            </w:pPr>
            <w:r>
              <w:rPr>
                <w:rFonts w:ascii="Arial" w:hAnsi="Arial" w:cs="Arial"/>
                <w:sz w:val="15"/>
                <w:szCs w:val="15"/>
              </w:rPr>
              <w:t>Statewide IPM Program, Agriculture and Natural Resources, University of California</w:t>
            </w:r>
            <w:r>
              <w:rPr>
                <w:rFonts w:ascii="Arial" w:hAnsi="Arial" w:cs="Arial"/>
                <w:sz w:val="15"/>
                <w:szCs w:val="15"/>
              </w:rPr>
              <w:br/>
              <w:t xml:space="preserve">All contents copyright © 2008 The Regents of the University of California. All rights reserved. . </w:t>
            </w:r>
          </w:p>
        </w:tc>
      </w:tr>
    </w:tbl>
    <w:p w:rsidR="00BE596B" w:rsidRPr="000D17B4" w:rsidRDefault="00BE596B" w:rsidP="00B37347">
      <w:pPr>
        <w:rPr>
          <w:rFonts w:ascii="Calibri" w:hAnsi="Calibri"/>
        </w:rPr>
      </w:pPr>
    </w:p>
    <w:sectPr w:rsidR="00BE596B" w:rsidRPr="000D17B4" w:rsidSect="003E7995">
      <w:footerReference w:type="default" r:id="rId21"/>
      <w:type w:val="continuous"/>
      <w:pgSz w:w="12240" w:h="15840"/>
      <w:pgMar w:top="720" w:right="720" w:bottom="432"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42C" w:rsidRDefault="0034342C">
      <w:r>
        <w:separator/>
      </w:r>
    </w:p>
  </w:endnote>
  <w:endnote w:type="continuationSeparator" w:id="0">
    <w:p w:rsidR="0034342C" w:rsidRDefault="0034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ADDON">
    <w:charset w:val="00"/>
    <w:family w:val="auto"/>
    <w:pitch w:val="variable"/>
    <w:sig w:usb0="80000027" w:usb1="1000004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6C" w:rsidRDefault="006C006C">
    <w:pPr>
      <w:pStyle w:val="Footer"/>
    </w:pPr>
    <w:r>
      <w:t>Revised May 15, 2013</w:t>
    </w:r>
    <w:r w:rsidR="00C15D70">
      <w:t>, June 20, 2014</w:t>
    </w:r>
  </w:p>
  <w:p w:rsidR="006C006C" w:rsidRDefault="006C0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42C" w:rsidRDefault="0034342C">
      <w:r>
        <w:separator/>
      </w:r>
    </w:p>
  </w:footnote>
  <w:footnote w:type="continuationSeparator" w:id="0">
    <w:p w:rsidR="0034342C" w:rsidRDefault="00343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E5905"/>
    <w:multiLevelType w:val="hybridMultilevel"/>
    <w:tmpl w:val="0AAA5A38"/>
    <w:lvl w:ilvl="0" w:tplc="45182520">
      <w:start w:val="1"/>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FDFC55C2">
      <w:start w:val="165"/>
      <w:numFmt w:val="bullet"/>
      <w:lvlText w:val="•"/>
      <w:lvlJc w:val="left"/>
      <w:pPr>
        <w:tabs>
          <w:tab w:val="num" w:pos="2160"/>
        </w:tabs>
        <w:ind w:left="2160" w:hanging="360"/>
      </w:pPr>
      <w:rPr>
        <w:rFonts w:ascii="Times New Roman" w:hAnsi="Times New Roman" w:hint="default"/>
      </w:rPr>
    </w:lvl>
    <w:lvl w:ilvl="3" w:tplc="5CC2D304">
      <w:start w:val="1"/>
      <w:numFmt w:val="bullet"/>
      <w:lvlText w:val="•"/>
      <w:lvlJc w:val="left"/>
      <w:pPr>
        <w:tabs>
          <w:tab w:val="num" w:pos="2880"/>
        </w:tabs>
        <w:ind w:left="2880" w:hanging="360"/>
      </w:pPr>
      <w:rPr>
        <w:rFonts w:ascii="Times New Roman" w:hAnsi="Times New Roman" w:hint="default"/>
      </w:rPr>
    </w:lvl>
    <w:lvl w:ilvl="4" w:tplc="D14A8450">
      <w:start w:val="1"/>
      <w:numFmt w:val="bullet"/>
      <w:lvlText w:val="•"/>
      <w:lvlJc w:val="left"/>
      <w:pPr>
        <w:tabs>
          <w:tab w:val="num" w:pos="3600"/>
        </w:tabs>
        <w:ind w:left="3600" w:hanging="360"/>
      </w:pPr>
      <w:rPr>
        <w:rFonts w:ascii="Times New Roman" w:hAnsi="Times New Roman" w:hint="default"/>
      </w:rPr>
    </w:lvl>
    <w:lvl w:ilvl="5" w:tplc="859C3402">
      <w:start w:val="1"/>
      <w:numFmt w:val="bullet"/>
      <w:lvlText w:val="•"/>
      <w:lvlJc w:val="left"/>
      <w:pPr>
        <w:tabs>
          <w:tab w:val="num" w:pos="4320"/>
        </w:tabs>
        <w:ind w:left="4320" w:hanging="360"/>
      </w:pPr>
      <w:rPr>
        <w:rFonts w:ascii="Times New Roman" w:hAnsi="Times New Roman" w:hint="default"/>
      </w:rPr>
    </w:lvl>
    <w:lvl w:ilvl="6" w:tplc="BA7C9DDE">
      <w:start w:val="1"/>
      <w:numFmt w:val="bullet"/>
      <w:lvlText w:val="•"/>
      <w:lvlJc w:val="left"/>
      <w:pPr>
        <w:tabs>
          <w:tab w:val="num" w:pos="5040"/>
        </w:tabs>
        <w:ind w:left="5040" w:hanging="360"/>
      </w:pPr>
      <w:rPr>
        <w:rFonts w:ascii="Times New Roman" w:hAnsi="Times New Roman" w:hint="default"/>
      </w:rPr>
    </w:lvl>
    <w:lvl w:ilvl="7" w:tplc="B9603854" w:tentative="1">
      <w:start w:val="1"/>
      <w:numFmt w:val="bullet"/>
      <w:lvlText w:val="•"/>
      <w:lvlJc w:val="left"/>
      <w:pPr>
        <w:tabs>
          <w:tab w:val="num" w:pos="5760"/>
        </w:tabs>
        <w:ind w:left="5760" w:hanging="360"/>
      </w:pPr>
      <w:rPr>
        <w:rFonts w:ascii="Times New Roman" w:hAnsi="Times New Roman" w:hint="default"/>
      </w:rPr>
    </w:lvl>
    <w:lvl w:ilvl="8" w:tplc="36EA39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AF13B4"/>
    <w:multiLevelType w:val="hybridMultilevel"/>
    <w:tmpl w:val="4A34236A"/>
    <w:lvl w:ilvl="0" w:tplc="C2C0D3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E96568"/>
    <w:multiLevelType w:val="hybridMultilevel"/>
    <w:tmpl w:val="E140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97BE7"/>
    <w:multiLevelType w:val="hybridMultilevel"/>
    <w:tmpl w:val="2174A62E"/>
    <w:lvl w:ilvl="0" w:tplc="171CCB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9D7B73"/>
    <w:multiLevelType w:val="hybridMultilevel"/>
    <w:tmpl w:val="C47A3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3432A9"/>
    <w:multiLevelType w:val="hybridMultilevel"/>
    <w:tmpl w:val="7D5EED84"/>
    <w:lvl w:ilvl="0" w:tplc="0CCEBF9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177E0C"/>
    <w:multiLevelType w:val="hybridMultilevel"/>
    <w:tmpl w:val="EE76B458"/>
    <w:lvl w:ilvl="0" w:tplc="7F0A11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7">
    <w:nsid w:val="29F84CE2"/>
    <w:multiLevelType w:val="hybridMultilevel"/>
    <w:tmpl w:val="27B805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C9796B"/>
    <w:multiLevelType w:val="hybridMultilevel"/>
    <w:tmpl w:val="C2A84706"/>
    <w:lvl w:ilvl="0" w:tplc="0FEAE82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9">
    <w:nsid w:val="328964F8"/>
    <w:multiLevelType w:val="hybridMultilevel"/>
    <w:tmpl w:val="013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9335F"/>
    <w:multiLevelType w:val="hybridMultilevel"/>
    <w:tmpl w:val="EB56EC34"/>
    <w:lvl w:ilvl="0" w:tplc="7CE00D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760D07"/>
    <w:multiLevelType w:val="hybridMultilevel"/>
    <w:tmpl w:val="0EF0814E"/>
    <w:lvl w:ilvl="0" w:tplc="7CE00D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951B2E"/>
    <w:multiLevelType w:val="hybridMultilevel"/>
    <w:tmpl w:val="E5F4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F2055B"/>
    <w:multiLevelType w:val="hybridMultilevel"/>
    <w:tmpl w:val="245074E4"/>
    <w:lvl w:ilvl="0" w:tplc="0CCEBF9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B3197A"/>
    <w:multiLevelType w:val="hybridMultilevel"/>
    <w:tmpl w:val="D6668CCE"/>
    <w:lvl w:ilvl="0" w:tplc="0CCEBF9C">
      <w:start w:val="1"/>
      <w:numFmt w:val="bullet"/>
      <w:lvlText w:val=""/>
      <w:lvlJc w:val="left"/>
      <w:pPr>
        <w:tabs>
          <w:tab w:val="num" w:pos="720"/>
        </w:tabs>
        <w:ind w:left="720" w:hanging="360"/>
      </w:pPr>
      <w:rPr>
        <w:rFonts w:ascii="Symbol" w:hAnsi="Symbol" w:hint="default"/>
      </w:rPr>
    </w:lvl>
    <w:lvl w:ilvl="1" w:tplc="36CEEB12">
      <w:start w:val="165"/>
      <w:numFmt w:val="bullet"/>
      <w:lvlText w:val="–"/>
      <w:lvlJc w:val="left"/>
      <w:pPr>
        <w:tabs>
          <w:tab w:val="num" w:pos="1440"/>
        </w:tabs>
        <w:ind w:left="1440" w:hanging="360"/>
      </w:pPr>
      <w:rPr>
        <w:rFonts w:ascii="Times New Roman" w:hAnsi="Times New Roman" w:hint="default"/>
      </w:rPr>
    </w:lvl>
    <w:lvl w:ilvl="2" w:tplc="AC387C02" w:tentative="1">
      <w:start w:val="1"/>
      <w:numFmt w:val="bullet"/>
      <w:lvlText w:val="•"/>
      <w:lvlJc w:val="left"/>
      <w:pPr>
        <w:tabs>
          <w:tab w:val="num" w:pos="2160"/>
        </w:tabs>
        <w:ind w:left="2160" w:hanging="360"/>
      </w:pPr>
      <w:rPr>
        <w:rFonts w:ascii="Times New Roman" w:hAnsi="Times New Roman" w:hint="default"/>
      </w:rPr>
    </w:lvl>
    <w:lvl w:ilvl="3" w:tplc="C78CE730" w:tentative="1">
      <w:start w:val="1"/>
      <w:numFmt w:val="bullet"/>
      <w:lvlText w:val="•"/>
      <w:lvlJc w:val="left"/>
      <w:pPr>
        <w:tabs>
          <w:tab w:val="num" w:pos="2880"/>
        </w:tabs>
        <w:ind w:left="2880" w:hanging="360"/>
      </w:pPr>
      <w:rPr>
        <w:rFonts w:ascii="Times New Roman" w:hAnsi="Times New Roman" w:hint="default"/>
      </w:rPr>
    </w:lvl>
    <w:lvl w:ilvl="4" w:tplc="A6E65622" w:tentative="1">
      <w:start w:val="1"/>
      <w:numFmt w:val="bullet"/>
      <w:lvlText w:val="•"/>
      <w:lvlJc w:val="left"/>
      <w:pPr>
        <w:tabs>
          <w:tab w:val="num" w:pos="3600"/>
        </w:tabs>
        <w:ind w:left="3600" w:hanging="360"/>
      </w:pPr>
      <w:rPr>
        <w:rFonts w:ascii="Times New Roman" w:hAnsi="Times New Roman" w:hint="default"/>
      </w:rPr>
    </w:lvl>
    <w:lvl w:ilvl="5" w:tplc="BEB493E6" w:tentative="1">
      <w:start w:val="1"/>
      <w:numFmt w:val="bullet"/>
      <w:lvlText w:val="•"/>
      <w:lvlJc w:val="left"/>
      <w:pPr>
        <w:tabs>
          <w:tab w:val="num" w:pos="4320"/>
        </w:tabs>
        <w:ind w:left="4320" w:hanging="360"/>
      </w:pPr>
      <w:rPr>
        <w:rFonts w:ascii="Times New Roman" w:hAnsi="Times New Roman" w:hint="default"/>
      </w:rPr>
    </w:lvl>
    <w:lvl w:ilvl="6" w:tplc="624EDB9E" w:tentative="1">
      <w:start w:val="1"/>
      <w:numFmt w:val="bullet"/>
      <w:lvlText w:val="•"/>
      <w:lvlJc w:val="left"/>
      <w:pPr>
        <w:tabs>
          <w:tab w:val="num" w:pos="5040"/>
        </w:tabs>
        <w:ind w:left="5040" w:hanging="360"/>
      </w:pPr>
      <w:rPr>
        <w:rFonts w:ascii="Times New Roman" w:hAnsi="Times New Roman" w:hint="default"/>
      </w:rPr>
    </w:lvl>
    <w:lvl w:ilvl="7" w:tplc="FA38DD16" w:tentative="1">
      <w:start w:val="1"/>
      <w:numFmt w:val="bullet"/>
      <w:lvlText w:val="•"/>
      <w:lvlJc w:val="left"/>
      <w:pPr>
        <w:tabs>
          <w:tab w:val="num" w:pos="5760"/>
        </w:tabs>
        <w:ind w:left="5760" w:hanging="360"/>
      </w:pPr>
      <w:rPr>
        <w:rFonts w:ascii="Times New Roman" w:hAnsi="Times New Roman" w:hint="default"/>
      </w:rPr>
    </w:lvl>
    <w:lvl w:ilvl="8" w:tplc="4E92A70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FFA7D21"/>
    <w:multiLevelType w:val="hybridMultilevel"/>
    <w:tmpl w:val="4DF8B5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4"/>
  </w:num>
  <w:num w:numId="4">
    <w:abstractNumId w:val="7"/>
  </w:num>
  <w:num w:numId="5">
    <w:abstractNumId w:val="15"/>
  </w:num>
  <w:num w:numId="6">
    <w:abstractNumId w:val="0"/>
  </w:num>
  <w:num w:numId="7">
    <w:abstractNumId w:val="14"/>
  </w:num>
  <w:num w:numId="8">
    <w:abstractNumId w:val="12"/>
  </w:num>
  <w:num w:numId="9">
    <w:abstractNumId w:val="9"/>
  </w:num>
  <w:num w:numId="10">
    <w:abstractNumId w:val="2"/>
  </w:num>
  <w:num w:numId="11">
    <w:abstractNumId w:val="3"/>
  </w:num>
  <w:num w:numId="12">
    <w:abstractNumId w:val="1"/>
  </w:num>
  <w:num w:numId="13">
    <w:abstractNumId w:val="8"/>
  </w:num>
  <w:num w:numId="14">
    <w:abstractNumId w:val="6"/>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ED"/>
    <w:rsid w:val="000123CF"/>
    <w:rsid w:val="00015082"/>
    <w:rsid w:val="000178B6"/>
    <w:rsid w:val="0002524D"/>
    <w:rsid w:val="000311EC"/>
    <w:rsid w:val="00031FDF"/>
    <w:rsid w:val="00036B5E"/>
    <w:rsid w:val="0003743E"/>
    <w:rsid w:val="0004392C"/>
    <w:rsid w:val="000455AF"/>
    <w:rsid w:val="0006160C"/>
    <w:rsid w:val="000646AC"/>
    <w:rsid w:val="000852D9"/>
    <w:rsid w:val="00086B53"/>
    <w:rsid w:val="000B3D8A"/>
    <w:rsid w:val="000B3F70"/>
    <w:rsid w:val="000C245C"/>
    <w:rsid w:val="000D17B4"/>
    <w:rsid w:val="000E70AC"/>
    <w:rsid w:val="000F033F"/>
    <w:rsid w:val="000F56C3"/>
    <w:rsid w:val="000F741B"/>
    <w:rsid w:val="00101115"/>
    <w:rsid w:val="001052BF"/>
    <w:rsid w:val="001074A9"/>
    <w:rsid w:val="00114F42"/>
    <w:rsid w:val="00127BD1"/>
    <w:rsid w:val="00141986"/>
    <w:rsid w:val="00142FDE"/>
    <w:rsid w:val="00143361"/>
    <w:rsid w:val="001455D4"/>
    <w:rsid w:val="00145EE8"/>
    <w:rsid w:val="001512E7"/>
    <w:rsid w:val="00154960"/>
    <w:rsid w:val="00154C75"/>
    <w:rsid w:val="00155EED"/>
    <w:rsid w:val="00160282"/>
    <w:rsid w:val="0016375E"/>
    <w:rsid w:val="001A1A39"/>
    <w:rsid w:val="001D4B81"/>
    <w:rsid w:val="001D71F5"/>
    <w:rsid w:val="001F0359"/>
    <w:rsid w:val="001F5623"/>
    <w:rsid w:val="002135FB"/>
    <w:rsid w:val="00227A0E"/>
    <w:rsid w:val="002302B9"/>
    <w:rsid w:val="00234B6B"/>
    <w:rsid w:val="00236135"/>
    <w:rsid w:val="00246A6F"/>
    <w:rsid w:val="00252060"/>
    <w:rsid w:val="0025711F"/>
    <w:rsid w:val="0026036A"/>
    <w:rsid w:val="00262FE1"/>
    <w:rsid w:val="00265269"/>
    <w:rsid w:val="002763B1"/>
    <w:rsid w:val="002810CC"/>
    <w:rsid w:val="00281831"/>
    <w:rsid w:val="00283A49"/>
    <w:rsid w:val="00286FCA"/>
    <w:rsid w:val="00295AC3"/>
    <w:rsid w:val="00295D40"/>
    <w:rsid w:val="0029616A"/>
    <w:rsid w:val="002B0812"/>
    <w:rsid w:val="002B0E43"/>
    <w:rsid w:val="002B3D3A"/>
    <w:rsid w:val="002B62CD"/>
    <w:rsid w:val="002C5056"/>
    <w:rsid w:val="002E3F60"/>
    <w:rsid w:val="002E7BEE"/>
    <w:rsid w:val="002F460C"/>
    <w:rsid w:val="002F6302"/>
    <w:rsid w:val="003125D2"/>
    <w:rsid w:val="00314E45"/>
    <w:rsid w:val="00315B2C"/>
    <w:rsid w:val="00323432"/>
    <w:rsid w:val="00323B65"/>
    <w:rsid w:val="003273FB"/>
    <w:rsid w:val="00340D9D"/>
    <w:rsid w:val="003424E4"/>
    <w:rsid w:val="0034342C"/>
    <w:rsid w:val="003608FD"/>
    <w:rsid w:val="00380165"/>
    <w:rsid w:val="0038281C"/>
    <w:rsid w:val="00386E1A"/>
    <w:rsid w:val="003A16EE"/>
    <w:rsid w:val="003A2312"/>
    <w:rsid w:val="003D1296"/>
    <w:rsid w:val="003D78D1"/>
    <w:rsid w:val="003D7E4E"/>
    <w:rsid w:val="003E514B"/>
    <w:rsid w:val="003E7995"/>
    <w:rsid w:val="003F4BEF"/>
    <w:rsid w:val="00412DDC"/>
    <w:rsid w:val="00421A9E"/>
    <w:rsid w:val="00427950"/>
    <w:rsid w:val="00440202"/>
    <w:rsid w:val="00440B91"/>
    <w:rsid w:val="00440F5D"/>
    <w:rsid w:val="0044566F"/>
    <w:rsid w:val="00447344"/>
    <w:rsid w:val="004733AE"/>
    <w:rsid w:val="004827DC"/>
    <w:rsid w:val="00483B8B"/>
    <w:rsid w:val="00483F68"/>
    <w:rsid w:val="00487D5D"/>
    <w:rsid w:val="00490BDC"/>
    <w:rsid w:val="004A2D2E"/>
    <w:rsid w:val="004A7AC0"/>
    <w:rsid w:val="004B7BE8"/>
    <w:rsid w:val="004D0784"/>
    <w:rsid w:val="004D1775"/>
    <w:rsid w:val="004E02E0"/>
    <w:rsid w:val="004E033B"/>
    <w:rsid w:val="00506E66"/>
    <w:rsid w:val="005100C4"/>
    <w:rsid w:val="0051372F"/>
    <w:rsid w:val="00533DD0"/>
    <w:rsid w:val="005372C6"/>
    <w:rsid w:val="0054731B"/>
    <w:rsid w:val="00554ADB"/>
    <w:rsid w:val="005617AC"/>
    <w:rsid w:val="00562620"/>
    <w:rsid w:val="00572683"/>
    <w:rsid w:val="005800E1"/>
    <w:rsid w:val="00587B0F"/>
    <w:rsid w:val="005975C1"/>
    <w:rsid w:val="005C05E4"/>
    <w:rsid w:val="005E7B79"/>
    <w:rsid w:val="005F4A79"/>
    <w:rsid w:val="006111D9"/>
    <w:rsid w:val="00616E5D"/>
    <w:rsid w:val="00632315"/>
    <w:rsid w:val="00651276"/>
    <w:rsid w:val="0065452D"/>
    <w:rsid w:val="00654701"/>
    <w:rsid w:val="00660034"/>
    <w:rsid w:val="0066400F"/>
    <w:rsid w:val="00664D7F"/>
    <w:rsid w:val="006941A3"/>
    <w:rsid w:val="00696F51"/>
    <w:rsid w:val="00696F57"/>
    <w:rsid w:val="006B01A6"/>
    <w:rsid w:val="006C006C"/>
    <w:rsid w:val="006C2D8F"/>
    <w:rsid w:val="006C5D09"/>
    <w:rsid w:val="006C6F42"/>
    <w:rsid w:val="006E3BEA"/>
    <w:rsid w:val="006F7086"/>
    <w:rsid w:val="00711B06"/>
    <w:rsid w:val="00722A68"/>
    <w:rsid w:val="007243AF"/>
    <w:rsid w:val="00727246"/>
    <w:rsid w:val="00736A0E"/>
    <w:rsid w:val="00746E53"/>
    <w:rsid w:val="00766777"/>
    <w:rsid w:val="00770815"/>
    <w:rsid w:val="0077481A"/>
    <w:rsid w:val="007A1159"/>
    <w:rsid w:val="007B62B9"/>
    <w:rsid w:val="007C1C31"/>
    <w:rsid w:val="007C59D2"/>
    <w:rsid w:val="007D62AB"/>
    <w:rsid w:val="007D798C"/>
    <w:rsid w:val="007E339E"/>
    <w:rsid w:val="007F3281"/>
    <w:rsid w:val="007F4EC7"/>
    <w:rsid w:val="00802D32"/>
    <w:rsid w:val="00807E59"/>
    <w:rsid w:val="0081214B"/>
    <w:rsid w:val="0081706D"/>
    <w:rsid w:val="00826C35"/>
    <w:rsid w:val="00852702"/>
    <w:rsid w:val="0085791B"/>
    <w:rsid w:val="00857AD2"/>
    <w:rsid w:val="00871A00"/>
    <w:rsid w:val="00886B51"/>
    <w:rsid w:val="00891BCD"/>
    <w:rsid w:val="008A7C4F"/>
    <w:rsid w:val="008B37EF"/>
    <w:rsid w:val="008B3E78"/>
    <w:rsid w:val="008B5926"/>
    <w:rsid w:val="008B62DF"/>
    <w:rsid w:val="008D0053"/>
    <w:rsid w:val="008D487E"/>
    <w:rsid w:val="008E1532"/>
    <w:rsid w:val="008F4766"/>
    <w:rsid w:val="00901C78"/>
    <w:rsid w:val="009066CF"/>
    <w:rsid w:val="00923458"/>
    <w:rsid w:val="00927ACD"/>
    <w:rsid w:val="009360DF"/>
    <w:rsid w:val="00936C31"/>
    <w:rsid w:val="00946649"/>
    <w:rsid w:val="00955BD3"/>
    <w:rsid w:val="00985478"/>
    <w:rsid w:val="00997E84"/>
    <w:rsid w:val="009B17AC"/>
    <w:rsid w:val="009B3C83"/>
    <w:rsid w:val="009B439E"/>
    <w:rsid w:val="009B4BB2"/>
    <w:rsid w:val="009C3EC3"/>
    <w:rsid w:val="009E6B03"/>
    <w:rsid w:val="00A01A87"/>
    <w:rsid w:val="00A03312"/>
    <w:rsid w:val="00A24E5D"/>
    <w:rsid w:val="00A255A8"/>
    <w:rsid w:val="00A33FA1"/>
    <w:rsid w:val="00A52136"/>
    <w:rsid w:val="00A536E7"/>
    <w:rsid w:val="00A539CC"/>
    <w:rsid w:val="00A61631"/>
    <w:rsid w:val="00A63C62"/>
    <w:rsid w:val="00A85E08"/>
    <w:rsid w:val="00A97B9E"/>
    <w:rsid w:val="00AA2451"/>
    <w:rsid w:val="00AA4F50"/>
    <w:rsid w:val="00AA77FB"/>
    <w:rsid w:val="00AB01B1"/>
    <w:rsid w:val="00AB4B68"/>
    <w:rsid w:val="00AB7502"/>
    <w:rsid w:val="00AB7A4F"/>
    <w:rsid w:val="00AC0173"/>
    <w:rsid w:val="00AE7BB2"/>
    <w:rsid w:val="00AF1921"/>
    <w:rsid w:val="00AF5108"/>
    <w:rsid w:val="00B0041E"/>
    <w:rsid w:val="00B15925"/>
    <w:rsid w:val="00B17621"/>
    <w:rsid w:val="00B335C3"/>
    <w:rsid w:val="00B372A2"/>
    <w:rsid w:val="00B37347"/>
    <w:rsid w:val="00B466CE"/>
    <w:rsid w:val="00B500F1"/>
    <w:rsid w:val="00B517D0"/>
    <w:rsid w:val="00B5487D"/>
    <w:rsid w:val="00B77AA5"/>
    <w:rsid w:val="00B819E3"/>
    <w:rsid w:val="00BA0579"/>
    <w:rsid w:val="00BA09E9"/>
    <w:rsid w:val="00BA0ED8"/>
    <w:rsid w:val="00BA36F2"/>
    <w:rsid w:val="00BB7F39"/>
    <w:rsid w:val="00BD4FA3"/>
    <w:rsid w:val="00BD6C4A"/>
    <w:rsid w:val="00BE34B4"/>
    <w:rsid w:val="00BE499F"/>
    <w:rsid w:val="00BE596B"/>
    <w:rsid w:val="00BF02A9"/>
    <w:rsid w:val="00BF2906"/>
    <w:rsid w:val="00BF3515"/>
    <w:rsid w:val="00BF4E6B"/>
    <w:rsid w:val="00BF58A1"/>
    <w:rsid w:val="00C027F3"/>
    <w:rsid w:val="00C07E9A"/>
    <w:rsid w:val="00C10DDB"/>
    <w:rsid w:val="00C15D70"/>
    <w:rsid w:val="00C35DC7"/>
    <w:rsid w:val="00C42DDE"/>
    <w:rsid w:val="00C4345D"/>
    <w:rsid w:val="00C470A4"/>
    <w:rsid w:val="00C50C73"/>
    <w:rsid w:val="00C530FA"/>
    <w:rsid w:val="00C61CF3"/>
    <w:rsid w:val="00C70385"/>
    <w:rsid w:val="00C72FD8"/>
    <w:rsid w:val="00C80BFE"/>
    <w:rsid w:val="00C8516F"/>
    <w:rsid w:val="00C927CF"/>
    <w:rsid w:val="00CA2CAD"/>
    <w:rsid w:val="00CC5C6A"/>
    <w:rsid w:val="00CC61C6"/>
    <w:rsid w:val="00CD1AF7"/>
    <w:rsid w:val="00CD62BF"/>
    <w:rsid w:val="00CE02C6"/>
    <w:rsid w:val="00CE3BF7"/>
    <w:rsid w:val="00CE7FA7"/>
    <w:rsid w:val="00CF126F"/>
    <w:rsid w:val="00CF3B54"/>
    <w:rsid w:val="00D2368F"/>
    <w:rsid w:val="00D25E57"/>
    <w:rsid w:val="00D31238"/>
    <w:rsid w:val="00D348B0"/>
    <w:rsid w:val="00D37184"/>
    <w:rsid w:val="00D40E50"/>
    <w:rsid w:val="00D541F6"/>
    <w:rsid w:val="00D73D42"/>
    <w:rsid w:val="00D91367"/>
    <w:rsid w:val="00D92D95"/>
    <w:rsid w:val="00D95E45"/>
    <w:rsid w:val="00D96C9A"/>
    <w:rsid w:val="00DA087F"/>
    <w:rsid w:val="00DB122C"/>
    <w:rsid w:val="00DC355C"/>
    <w:rsid w:val="00DC4CE6"/>
    <w:rsid w:val="00DD2585"/>
    <w:rsid w:val="00DD2E9E"/>
    <w:rsid w:val="00E32A69"/>
    <w:rsid w:val="00E3701F"/>
    <w:rsid w:val="00E77F35"/>
    <w:rsid w:val="00E8105C"/>
    <w:rsid w:val="00E82D8B"/>
    <w:rsid w:val="00E85DD2"/>
    <w:rsid w:val="00E87918"/>
    <w:rsid w:val="00E92BCA"/>
    <w:rsid w:val="00EB540B"/>
    <w:rsid w:val="00ED24CD"/>
    <w:rsid w:val="00EE5A5F"/>
    <w:rsid w:val="00EF4306"/>
    <w:rsid w:val="00F07AAD"/>
    <w:rsid w:val="00F16909"/>
    <w:rsid w:val="00F2242E"/>
    <w:rsid w:val="00F22927"/>
    <w:rsid w:val="00F278D2"/>
    <w:rsid w:val="00F74B59"/>
    <w:rsid w:val="00F80D8C"/>
    <w:rsid w:val="00F93A69"/>
    <w:rsid w:val="00F94D5C"/>
    <w:rsid w:val="00F9564C"/>
    <w:rsid w:val="00FA5554"/>
    <w:rsid w:val="00FA764A"/>
    <w:rsid w:val="00FB02B3"/>
    <w:rsid w:val="00FB3B12"/>
    <w:rsid w:val="00FC265F"/>
    <w:rsid w:val="00FC2FD5"/>
    <w:rsid w:val="00FC4C9E"/>
    <w:rsid w:val="00FD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2">
      <o:colormenu v:ext="edit" strokecolor="none"/>
    </o:shapedefaults>
    <o:shapelayout v:ext="edit">
      <o:idmap v:ext="edit" data="1"/>
    </o:shapelayout>
  </w:shapeDefaults>
  <w:decimalSymbol w:val="."/>
  <w:listSeparator w:val=","/>
  <w15:docId w15:val="{1B0448CA-A1E4-406B-A72E-57571797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D2"/>
    <w:rPr>
      <w:sz w:val="24"/>
      <w:szCs w:val="24"/>
    </w:rPr>
  </w:style>
  <w:style w:type="paragraph" w:styleId="Heading1">
    <w:name w:val="heading 1"/>
    <w:basedOn w:val="Normal"/>
    <w:link w:val="Heading1Char"/>
    <w:uiPriority w:val="9"/>
    <w:qFormat/>
    <w:rsid w:val="00BE596B"/>
    <w:pPr>
      <w:spacing w:before="120"/>
      <w:outlineLvl w:val="0"/>
    </w:pPr>
    <w:rPr>
      <w:rFonts w:ascii="Verdana" w:hAnsi="Verdana"/>
      <w:b/>
      <w:bCs/>
      <w:color w:val="003399"/>
      <w:kern w:val="36"/>
      <w:sz w:val="26"/>
      <w:szCs w:val="26"/>
    </w:rPr>
  </w:style>
  <w:style w:type="paragraph" w:styleId="Heading2">
    <w:name w:val="heading 2"/>
    <w:basedOn w:val="Normal"/>
    <w:link w:val="Heading2Char"/>
    <w:uiPriority w:val="9"/>
    <w:qFormat/>
    <w:rsid w:val="00BE596B"/>
    <w:pPr>
      <w:outlineLvl w:val="1"/>
    </w:pPr>
    <w:rPr>
      <w:rFonts w:ascii="Verdana" w:hAnsi="Verdana"/>
      <w:b/>
      <w:bCs/>
      <w:color w:val="00000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1AF7"/>
    <w:rPr>
      <w:rFonts w:ascii="Tahoma" w:hAnsi="Tahoma" w:cs="Tahoma"/>
      <w:sz w:val="16"/>
      <w:szCs w:val="16"/>
    </w:rPr>
  </w:style>
  <w:style w:type="character" w:styleId="Hyperlink">
    <w:name w:val="Hyperlink"/>
    <w:basedOn w:val="DefaultParagraphFont"/>
    <w:rsid w:val="004E02E0"/>
    <w:rPr>
      <w:color w:val="0000FF"/>
      <w:u w:val="single"/>
    </w:rPr>
  </w:style>
  <w:style w:type="paragraph" w:styleId="Footer">
    <w:name w:val="footer"/>
    <w:basedOn w:val="Normal"/>
    <w:link w:val="FooterChar"/>
    <w:uiPriority w:val="99"/>
    <w:rsid w:val="004E02E0"/>
    <w:pPr>
      <w:tabs>
        <w:tab w:val="center" w:pos="4320"/>
        <w:tab w:val="right" w:pos="8640"/>
      </w:tabs>
    </w:pPr>
  </w:style>
  <w:style w:type="character" w:customStyle="1" w:styleId="FooterChar">
    <w:name w:val="Footer Char"/>
    <w:basedOn w:val="DefaultParagraphFont"/>
    <w:link w:val="Footer"/>
    <w:uiPriority w:val="99"/>
    <w:rsid w:val="004E02E0"/>
    <w:rPr>
      <w:sz w:val="24"/>
      <w:szCs w:val="24"/>
      <w:lang w:val="en-US" w:eastAsia="en-US" w:bidi="ar-SA"/>
    </w:rPr>
  </w:style>
  <w:style w:type="paragraph" w:styleId="ListParagraph">
    <w:name w:val="List Paragraph"/>
    <w:basedOn w:val="Normal"/>
    <w:qFormat/>
    <w:rsid w:val="004E02E0"/>
    <w:pPr>
      <w:spacing w:after="200" w:line="276" w:lineRule="auto"/>
      <w:ind w:left="720"/>
      <w:contextualSpacing/>
    </w:pPr>
    <w:rPr>
      <w:rFonts w:ascii="Calibri" w:eastAsia="Calibri" w:hAnsi="Calibri"/>
      <w:sz w:val="22"/>
      <w:szCs w:val="22"/>
    </w:rPr>
  </w:style>
  <w:style w:type="paragraph" w:styleId="Header">
    <w:name w:val="header"/>
    <w:basedOn w:val="Normal"/>
    <w:rsid w:val="00F80D8C"/>
    <w:pPr>
      <w:tabs>
        <w:tab w:val="center" w:pos="4320"/>
        <w:tab w:val="right" w:pos="8640"/>
      </w:tabs>
    </w:pPr>
  </w:style>
  <w:style w:type="paragraph" w:customStyle="1" w:styleId="Default">
    <w:name w:val="Default"/>
    <w:rsid w:val="000852D9"/>
    <w:pPr>
      <w:autoSpaceDE w:val="0"/>
      <w:autoSpaceDN w:val="0"/>
      <w:adjustRightInd w:val="0"/>
    </w:pPr>
    <w:rPr>
      <w:rFonts w:ascii="BRADDON" w:hAnsi="BRADDON" w:cs="BRADDON"/>
      <w:color w:val="000000"/>
      <w:sz w:val="24"/>
      <w:szCs w:val="24"/>
    </w:rPr>
  </w:style>
  <w:style w:type="paragraph" w:customStyle="1" w:styleId="Outline0011">
    <w:name w:val="Outline001_1"/>
    <w:rsid w:val="00B37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360"/>
    </w:pPr>
    <w:rPr>
      <w:rFonts w:ascii="Symbol" w:hAnsi="Symbol" w:cs="Symbol"/>
      <w:sz w:val="24"/>
      <w:szCs w:val="24"/>
    </w:rPr>
  </w:style>
  <w:style w:type="table" w:styleId="TableGrid">
    <w:name w:val="Table Grid"/>
    <w:basedOn w:val="TableNormal"/>
    <w:rsid w:val="001052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596B"/>
    <w:rPr>
      <w:rFonts w:ascii="Verdana" w:hAnsi="Verdana"/>
      <w:b/>
      <w:bCs/>
      <w:color w:val="003399"/>
      <w:kern w:val="36"/>
      <w:sz w:val="26"/>
      <w:szCs w:val="26"/>
    </w:rPr>
  </w:style>
  <w:style w:type="character" w:customStyle="1" w:styleId="Heading2Char">
    <w:name w:val="Heading 2 Char"/>
    <w:basedOn w:val="DefaultParagraphFont"/>
    <w:link w:val="Heading2"/>
    <w:uiPriority w:val="9"/>
    <w:rsid w:val="00BE596B"/>
    <w:rPr>
      <w:rFonts w:ascii="Verdana" w:hAnsi="Verdana"/>
      <w:b/>
      <w:bCs/>
      <w:color w:val="000000"/>
      <w:sz w:val="31"/>
      <w:szCs w:val="31"/>
    </w:rPr>
  </w:style>
  <w:style w:type="paragraph" w:customStyle="1" w:styleId="noskip">
    <w:name w:val="noskip"/>
    <w:basedOn w:val="Normal"/>
    <w:rsid w:val="00BE596B"/>
    <w:pPr>
      <w:spacing w:after="100" w:afterAutospacing="1"/>
    </w:pPr>
  </w:style>
  <w:style w:type="paragraph" w:customStyle="1" w:styleId="breadcrumb">
    <w:name w:val="breadcrumb"/>
    <w:basedOn w:val="Normal"/>
    <w:rsid w:val="00BE596B"/>
    <w:pPr>
      <w:spacing w:before="60"/>
    </w:pPr>
    <w:rPr>
      <w:sz w:val="20"/>
      <w:szCs w:val="20"/>
    </w:rPr>
  </w:style>
  <w:style w:type="paragraph" w:styleId="NormalWeb">
    <w:name w:val="Normal (Web)"/>
    <w:basedOn w:val="Normal"/>
    <w:uiPriority w:val="99"/>
    <w:unhideWhenUsed/>
    <w:rsid w:val="00BE596B"/>
    <w:pPr>
      <w:spacing w:before="100" w:beforeAutospacing="1" w:after="100" w:afterAutospacing="1"/>
    </w:pPr>
  </w:style>
  <w:style w:type="character" w:styleId="FollowedHyperlink">
    <w:name w:val="FollowedHyperlink"/>
    <w:basedOn w:val="DefaultParagraphFont"/>
    <w:rsid w:val="00227A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588285">
      <w:bodyDiv w:val="1"/>
      <w:marLeft w:val="0"/>
      <w:marRight w:val="0"/>
      <w:marTop w:val="0"/>
      <w:marBottom w:val="0"/>
      <w:divBdr>
        <w:top w:val="none" w:sz="0" w:space="0" w:color="auto"/>
        <w:left w:val="none" w:sz="0" w:space="0" w:color="auto"/>
        <w:bottom w:val="none" w:sz="0" w:space="0" w:color="auto"/>
        <w:right w:val="none" w:sz="0" w:space="0" w:color="auto"/>
      </w:divBdr>
    </w:div>
    <w:div w:id="1991211055">
      <w:bodyDiv w:val="1"/>
      <w:marLeft w:val="0"/>
      <w:marRight w:val="0"/>
      <w:marTop w:val="0"/>
      <w:marBottom w:val="0"/>
      <w:divBdr>
        <w:top w:val="none" w:sz="0" w:space="0" w:color="auto"/>
        <w:left w:val="none" w:sz="0" w:space="0" w:color="auto"/>
        <w:bottom w:val="none" w:sz="0" w:space="0" w:color="auto"/>
        <w:right w:val="none" w:sz="0" w:space="0" w:color="auto"/>
      </w:divBdr>
      <w:divsChild>
        <w:div w:id="162168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pm.ucdavis.edu/PMG/r881301211.htm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pm.ucdavis.edu" TargetMode="External"/><Relationship Id="rId17" Type="http://schemas.openxmlformats.org/officeDocument/2006/relationships/hyperlink" Target="http://ipm.ucdavis.edu/PMG/R/I-DP-RCOM-EG.003.html" TargetMode="External"/><Relationship Id="rId2" Type="http://schemas.openxmlformats.org/officeDocument/2006/relationships/numbering" Target="numbering.xml"/><Relationship Id="rId16" Type="http://schemas.openxmlformats.org/officeDocument/2006/relationships/hyperlink" Target="http://ipm.ucdavis.edu/PMG/r881301211.html"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lnutresearch.ucdavis.edu"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package" Target="embeddings/Microsoft_PowerPoint_Slide1.sldx"/><Relationship Id="rId19" Type="http://schemas.openxmlformats.org/officeDocument/2006/relationships/hyperlink" Target="http://ipm.ucdavis.edu/PMG/R/I-DP-RCOM-EG.004.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ipm.ucdavis.edu/PMG/R/I-DP-RCOM-AD.004.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7807-CD9C-4BCD-815D-842E1643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California Cooperative Extension</Company>
  <LinksUpToDate>false</LinksUpToDate>
  <CharactersWithSpaces>5647</CharactersWithSpaces>
  <SharedDoc>false</SharedDoc>
  <HLinks>
    <vt:vector size="30" baseType="variant">
      <vt:variant>
        <vt:i4>6160405</vt:i4>
      </vt:variant>
      <vt:variant>
        <vt:i4>11</vt:i4>
      </vt:variant>
      <vt:variant>
        <vt:i4>0</vt:i4>
      </vt:variant>
      <vt:variant>
        <vt:i4>5</vt:i4>
      </vt:variant>
      <vt:variant>
        <vt:lpwstr>http://ucipm.ucdavis.edu/</vt:lpwstr>
      </vt:variant>
      <vt:variant>
        <vt:lpwstr/>
      </vt:variant>
      <vt:variant>
        <vt:i4>2818166</vt:i4>
      </vt:variant>
      <vt:variant>
        <vt:i4>6</vt:i4>
      </vt:variant>
      <vt:variant>
        <vt:i4>0</vt:i4>
      </vt:variant>
      <vt:variant>
        <vt:i4>5</vt:i4>
      </vt:variant>
      <vt:variant>
        <vt:lpwstr>http://ipm.ucdavis.edu/</vt:lpwstr>
      </vt:variant>
      <vt:variant>
        <vt:lpwstr/>
      </vt:variant>
      <vt:variant>
        <vt:i4>2818095</vt:i4>
      </vt:variant>
      <vt:variant>
        <vt:i4>3</vt:i4>
      </vt:variant>
      <vt:variant>
        <vt:i4>0</vt:i4>
      </vt:variant>
      <vt:variant>
        <vt:i4>5</vt:i4>
      </vt:variant>
      <vt:variant>
        <vt:lpwstr>http://www.ipm.ucdavis.edu/</vt:lpwstr>
      </vt:variant>
      <vt:variant>
        <vt:lpwstr/>
      </vt:variant>
      <vt:variant>
        <vt:i4>655387</vt:i4>
      </vt:variant>
      <vt:variant>
        <vt:i4>0</vt:i4>
      </vt:variant>
      <vt:variant>
        <vt:i4>0</vt:i4>
      </vt:variant>
      <vt:variant>
        <vt:i4>5</vt:i4>
      </vt:variant>
      <vt:variant>
        <vt:lpwstr>http://cesutter.ucdavis.edu/</vt:lpwstr>
      </vt:variant>
      <vt:variant>
        <vt:lpwstr/>
      </vt:variant>
      <vt:variant>
        <vt:i4>131093</vt:i4>
      </vt:variant>
      <vt:variant>
        <vt:i4>-1</vt:i4>
      </vt:variant>
      <vt:variant>
        <vt:i4>1501</vt:i4>
      </vt:variant>
      <vt:variant>
        <vt:i4>1</vt:i4>
      </vt:variant>
      <vt:variant>
        <vt:lpwstr>http://www.caff.org/images/caff_logo_front.gif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pbagley</dc:creator>
  <cp:lastModifiedBy>Michele L Searcy</cp:lastModifiedBy>
  <cp:revision>3</cp:revision>
  <cp:lastPrinted>2013-05-15T17:05:00Z</cp:lastPrinted>
  <dcterms:created xsi:type="dcterms:W3CDTF">2014-06-26T23:06:00Z</dcterms:created>
  <dcterms:modified xsi:type="dcterms:W3CDTF">2014-06-26T23:07:00Z</dcterms:modified>
</cp:coreProperties>
</file>