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1AE7" w14:textId="33A0FEEF" w:rsidR="00211D11" w:rsidRDefault="005A7DAB" w:rsidP="00211D11">
      <w:pPr>
        <w:ind w:left="810"/>
        <w:rPr>
          <w:sz w:val="26"/>
          <w:szCs w:val="26"/>
        </w:rPr>
      </w:pPr>
      <w:r w:rsidRPr="005A7DAB">
        <w:rPr>
          <w:b/>
          <w:color w:val="0066CC"/>
          <w:sz w:val="26"/>
          <w:szCs w:val="26"/>
        </w:rPr>
        <w:t>UC Master Gardeners of Placer County</w:t>
      </w:r>
      <w:r w:rsidRPr="00AA0890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br/>
      </w:r>
      <w:r w:rsidR="00211D11" w:rsidRPr="005A7DAB"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4CE66125" wp14:editId="3D29A008">
            <wp:simplePos x="0" y="0"/>
            <wp:positionH relativeFrom="column">
              <wp:posOffset>20955</wp:posOffset>
            </wp:positionH>
            <wp:positionV relativeFrom="paragraph">
              <wp:posOffset>-144780</wp:posOffset>
            </wp:positionV>
            <wp:extent cx="666750" cy="685800"/>
            <wp:effectExtent l="19050" t="0" r="0" b="0"/>
            <wp:wrapSquare wrapText="right"/>
            <wp:docPr id="9" name="Picture 2" descr="37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76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1D11" w:rsidRPr="005A7DAB">
        <w:rPr>
          <w:sz w:val="22"/>
        </w:rPr>
        <w:t>University of California</w:t>
      </w:r>
      <w:r w:rsidRPr="005A7DAB">
        <w:rPr>
          <w:sz w:val="22"/>
        </w:rPr>
        <w:t>, Placer County</w:t>
      </w:r>
      <w:r w:rsidR="00211D11" w:rsidRPr="005A7DAB">
        <w:rPr>
          <w:sz w:val="22"/>
        </w:rPr>
        <w:t xml:space="preserve"> Cooperative Extension</w:t>
      </w:r>
      <w:r w:rsidR="00211D11" w:rsidRPr="00AA0890">
        <w:rPr>
          <w:sz w:val="26"/>
          <w:szCs w:val="26"/>
        </w:rPr>
        <w:br/>
      </w:r>
    </w:p>
    <w:p w14:paraId="4260D949" w14:textId="77777777" w:rsidR="00AB7759" w:rsidRPr="00AA0890" w:rsidRDefault="00AB7759" w:rsidP="00211D11">
      <w:pPr>
        <w:ind w:left="810"/>
        <w:rPr>
          <w:sz w:val="26"/>
          <w:szCs w:val="26"/>
        </w:rPr>
      </w:pPr>
    </w:p>
    <w:p w14:paraId="0844C80B" w14:textId="6E2A037F" w:rsidR="00C54254" w:rsidRPr="00F82433" w:rsidRDefault="006F4A1E" w:rsidP="002F4C6E">
      <w:pPr>
        <w:pStyle w:val="Title"/>
        <w:jc w:val="center"/>
      </w:pPr>
      <w:r>
        <w:t>The Backyard Orchard: Top 10</w:t>
      </w:r>
    </w:p>
    <w:p w14:paraId="00A3F678" w14:textId="67DB347E" w:rsidR="00AB7759" w:rsidRPr="00AD3EFB" w:rsidRDefault="00AB7759" w:rsidP="002F4C6E">
      <w:pPr>
        <w:pStyle w:val="Heading1"/>
        <w:jc w:val="center"/>
      </w:pPr>
      <w:r w:rsidRPr="00AD3EFB">
        <w:t xml:space="preserve">Public Website:  </w:t>
      </w:r>
      <w:hyperlink r:id="rId9" w:history="1">
        <w:r w:rsidRPr="00AD3EFB">
          <w:rPr>
            <w:rStyle w:val="Hyperlink"/>
            <w:b/>
            <w:bCs/>
            <w:sz w:val="32"/>
            <w:szCs w:val="32"/>
          </w:rPr>
          <w:t>http://pcmg.ucanr.org</w:t>
        </w:r>
      </w:hyperlink>
    </w:p>
    <w:p w14:paraId="39DD4B0E" w14:textId="2410F721" w:rsidR="00AB7759" w:rsidRPr="00AD3EFB" w:rsidRDefault="00AB7759" w:rsidP="002F4C6E">
      <w:pPr>
        <w:pStyle w:val="Heading1"/>
        <w:jc w:val="center"/>
      </w:pPr>
      <w:r w:rsidRPr="00AD3EFB">
        <w:t>Questions:</w:t>
      </w:r>
      <w:r w:rsidR="00B32747">
        <w:tab/>
      </w:r>
      <w:r w:rsidRPr="00AD3EFB">
        <w:t>Hotline (530) 889-7388</w:t>
      </w:r>
    </w:p>
    <w:p w14:paraId="323B3E19" w14:textId="31A95E4C" w:rsidR="00AB7759" w:rsidRPr="00AD3EFB" w:rsidRDefault="00B32747" w:rsidP="00B32747">
      <w:pPr>
        <w:pStyle w:val="Heading1"/>
        <w:ind w:left="720" w:firstLine="720"/>
        <w:jc w:val="center"/>
      </w:pPr>
      <w:r>
        <w:t xml:space="preserve">   </w:t>
      </w:r>
      <w:r w:rsidR="00AB7759" w:rsidRPr="00AD3EFB">
        <w:t>ROT Line (530) 889-7399</w:t>
      </w:r>
    </w:p>
    <w:p w14:paraId="7953A077" w14:textId="12116314" w:rsidR="00AB7759" w:rsidRPr="00AD3EFB" w:rsidRDefault="00AB7759" w:rsidP="00F82433">
      <w:pPr>
        <w:pStyle w:val="Heading1"/>
        <w:jc w:val="center"/>
        <w:rPr>
          <w:sz w:val="32"/>
          <w:szCs w:val="32"/>
        </w:rPr>
      </w:pPr>
    </w:p>
    <w:p w14:paraId="4012AAA5" w14:textId="5C4CCF6D" w:rsidR="006777AF" w:rsidRPr="00F82433" w:rsidRDefault="006777AF" w:rsidP="006777AF">
      <w:pPr>
        <w:pStyle w:val="Heading2"/>
        <w:rPr>
          <w:b/>
          <w:bCs/>
          <w:sz w:val="28"/>
          <w:szCs w:val="28"/>
        </w:rPr>
      </w:pPr>
      <w:r w:rsidRPr="00F82433">
        <w:rPr>
          <w:b/>
          <w:bCs/>
          <w:sz w:val="28"/>
          <w:szCs w:val="28"/>
        </w:rPr>
        <w:t>HANDOUTS</w:t>
      </w:r>
    </w:p>
    <w:p w14:paraId="1DD90C2D" w14:textId="419CC5E4" w:rsidR="00D013C6" w:rsidRPr="006F4A1E" w:rsidRDefault="006F4A1E" w:rsidP="00D013C6">
      <w:pPr>
        <w:rPr>
          <w:sz w:val="24"/>
          <w:szCs w:val="24"/>
        </w:rPr>
      </w:pPr>
      <w:r w:rsidRPr="006F4A1E">
        <w:rPr>
          <w:sz w:val="24"/>
          <w:szCs w:val="24"/>
        </w:rPr>
        <w:t>Resource Sheet</w:t>
      </w:r>
    </w:p>
    <w:p w14:paraId="55D52E9D" w14:textId="77777777" w:rsidR="00A3718E" w:rsidRPr="00F82433" w:rsidRDefault="00A3718E" w:rsidP="006777AF">
      <w:pPr>
        <w:rPr>
          <w:sz w:val="24"/>
          <w:szCs w:val="24"/>
        </w:rPr>
      </w:pPr>
    </w:p>
    <w:p w14:paraId="49B0E5AB" w14:textId="51E2C101" w:rsidR="006777AF" w:rsidRDefault="006777AF" w:rsidP="006777AF">
      <w:pPr>
        <w:rPr>
          <w:sz w:val="24"/>
          <w:szCs w:val="24"/>
        </w:rPr>
      </w:pPr>
    </w:p>
    <w:p w14:paraId="031330EA" w14:textId="77777777" w:rsidR="00C6682F" w:rsidRPr="00F82433" w:rsidRDefault="00C6682F" w:rsidP="006777AF">
      <w:pPr>
        <w:rPr>
          <w:sz w:val="24"/>
          <w:szCs w:val="24"/>
        </w:rPr>
      </w:pPr>
    </w:p>
    <w:p w14:paraId="37977CB5" w14:textId="275B853E" w:rsidR="001C3665" w:rsidRPr="00DE29A9" w:rsidRDefault="006777AF" w:rsidP="00211D11">
      <w:pPr>
        <w:rPr>
          <w:b/>
          <w:bCs/>
          <w:sz w:val="28"/>
          <w:szCs w:val="28"/>
        </w:rPr>
      </w:pPr>
      <w:r w:rsidRPr="00F82433">
        <w:rPr>
          <w:b/>
          <w:bCs/>
          <w:sz w:val="28"/>
          <w:szCs w:val="28"/>
        </w:rPr>
        <w:t>RESOURCE LINKS</w:t>
      </w:r>
      <w:r w:rsidR="00DE29A9">
        <w:rPr>
          <w:b/>
          <w:bCs/>
          <w:sz w:val="28"/>
          <w:szCs w:val="28"/>
        </w:rPr>
        <w:t xml:space="preserve"> </w:t>
      </w:r>
    </w:p>
    <w:p w14:paraId="260ED957" w14:textId="5F49A412" w:rsidR="006777AF" w:rsidRDefault="006F4A1E" w:rsidP="006F4A1E">
      <w:pPr>
        <w:tabs>
          <w:tab w:val="right" w:pos="9936"/>
        </w:tabs>
        <w:rPr>
          <w:color w:val="000000" w:themeColor="text1"/>
          <w:sz w:val="24"/>
          <w:szCs w:val="24"/>
        </w:rPr>
      </w:pPr>
      <w:r w:rsidRPr="006F4A1E">
        <w:rPr>
          <w:color w:val="000000" w:themeColor="text1"/>
          <w:sz w:val="24"/>
          <w:szCs w:val="24"/>
        </w:rPr>
        <w:t>Tree Ring Irrigation Contraption</w:t>
      </w:r>
      <w:r w:rsidR="008066F1">
        <w:rPr>
          <w:color w:val="000000" w:themeColor="text1"/>
          <w:sz w:val="24"/>
          <w:szCs w:val="24"/>
        </w:rPr>
        <w:t xml:space="preserve">   </w:t>
      </w:r>
      <w:hyperlink r:id="rId10" w:history="1">
        <w:r w:rsidRPr="006F4A1E">
          <w:rPr>
            <w:rStyle w:val="Hyperlink"/>
            <w:sz w:val="24"/>
            <w:szCs w:val="24"/>
          </w:rPr>
          <w:t>https://ccuh.ucdavis.edu/tric</w:t>
        </w:r>
      </w:hyperlink>
    </w:p>
    <w:p w14:paraId="27281D15" w14:textId="61AE4D6D" w:rsidR="006F4A1E" w:rsidRDefault="006F4A1E" w:rsidP="006F4A1E">
      <w:pPr>
        <w:tabs>
          <w:tab w:val="right" w:pos="9936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NRCS web soil survey  </w:t>
      </w:r>
      <w:hyperlink r:id="rId11" w:history="1">
        <w:r w:rsidRPr="006F4A1E">
          <w:rPr>
            <w:rStyle w:val="Hyperlink"/>
            <w:sz w:val="24"/>
            <w:szCs w:val="24"/>
          </w:rPr>
          <w:t>https://websoilsurvey.sc.egov.usda.gov/App/HomePage.htm</w:t>
        </w:r>
      </w:hyperlink>
    </w:p>
    <w:p w14:paraId="5278727A" w14:textId="62C57A4A" w:rsidR="006F4A1E" w:rsidRPr="006F4A1E" w:rsidRDefault="006F4A1E" w:rsidP="006F4A1E">
      <w:pPr>
        <w:tabs>
          <w:tab w:val="right" w:pos="9936"/>
        </w:tabs>
        <w:rPr>
          <w:color w:val="000000" w:themeColor="text1"/>
          <w:sz w:val="24"/>
          <w:szCs w:val="24"/>
        </w:rPr>
      </w:pPr>
      <w:r w:rsidRPr="006F4A1E">
        <w:rPr>
          <w:color w:val="000000" w:themeColor="text1"/>
          <w:sz w:val="24"/>
          <w:szCs w:val="24"/>
        </w:rPr>
        <w:t xml:space="preserve">UC Home Orchard </w:t>
      </w:r>
      <w:r>
        <w:rPr>
          <w:color w:val="000000" w:themeColor="text1"/>
          <w:sz w:val="24"/>
          <w:szCs w:val="24"/>
        </w:rPr>
        <w:t xml:space="preserve"> </w:t>
      </w:r>
      <w:hyperlink r:id="rId12" w:history="1">
        <w:r w:rsidRPr="006F4A1E">
          <w:rPr>
            <w:rStyle w:val="Hyperlink"/>
            <w:sz w:val="24"/>
            <w:szCs w:val="24"/>
          </w:rPr>
          <w:t>http://homeorchard.ucanr.edu/</w:t>
        </w:r>
      </w:hyperlink>
    </w:p>
    <w:p w14:paraId="76DD4069" w14:textId="5CAE8A0D" w:rsidR="006F4A1E" w:rsidRDefault="006F4A1E" w:rsidP="006F4A1E">
      <w:pPr>
        <w:tabs>
          <w:tab w:val="right" w:pos="9936"/>
        </w:tabs>
        <w:rPr>
          <w:color w:val="000000" w:themeColor="text1"/>
          <w:sz w:val="24"/>
          <w:szCs w:val="24"/>
        </w:rPr>
      </w:pPr>
      <w:r w:rsidRPr="006F4A1E">
        <w:rPr>
          <w:color w:val="000000" w:themeColor="text1"/>
          <w:sz w:val="24"/>
          <w:szCs w:val="24"/>
        </w:rPr>
        <w:t>UC IPM site</w:t>
      </w:r>
      <w:r>
        <w:rPr>
          <w:color w:val="000000" w:themeColor="text1"/>
          <w:sz w:val="24"/>
          <w:szCs w:val="24"/>
        </w:rPr>
        <w:t xml:space="preserve">  </w:t>
      </w:r>
      <w:hyperlink r:id="rId13" w:history="1">
        <w:r w:rsidRPr="006F4A1E">
          <w:rPr>
            <w:rStyle w:val="Hyperlink"/>
            <w:sz w:val="24"/>
            <w:szCs w:val="24"/>
          </w:rPr>
          <w:t>http://ipm.ucanr.edu/</w:t>
        </w:r>
      </w:hyperlink>
    </w:p>
    <w:p w14:paraId="2EF30318" w14:textId="7DACED94" w:rsidR="006F4A1E" w:rsidRDefault="006F4A1E" w:rsidP="006F4A1E">
      <w:pPr>
        <w:tabs>
          <w:tab w:val="right" w:pos="9936"/>
        </w:tabs>
        <w:rPr>
          <w:color w:val="000000" w:themeColor="text1"/>
          <w:sz w:val="24"/>
          <w:szCs w:val="24"/>
        </w:rPr>
      </w:pPr>
      <w:r w:rsidRPr="006F4A1E">
        <w:rPr>
          <w:color w:val="000000" w:themeColor="text1"/>
          <w:sz w:val="24"/>
          <w:szCs w:val="24"/>
        </w:rPr>
        <w:t>Placer Co Master Gardeners</w:t>
      </w:r>
      <w:r>
        <w:rPr>
          <w:color w:val="000000" w:themeColor="text1"/>
          <w:sz w:val="24"/>
          <w:szCs w:val="24"/>
        </w:rPr>
        <w:t xml:space="preserve">  </w:t>
      </w:r>
      <w:hyperlink r:id="rId14" w:history="1">
        <w:r w:rsidRPr="006F4A1E">
          <w:rPr>
            <w:rStyle w:val="Hyperlink"/>
            <w:sz w:val="24"/>
            <w:szCs w:val="24"/>
          </w:rPr>
          <w:t>http://pcmg.ucanr.org/</w:t>
        </w:r>
      </w:hyperlink>
    </w:p>
    <w:p w14:paraId="5BFF6774" w14:textId="4552F12E" w:rsidR="006F4A1E" w:rsidRDefault="006F4A1E" w:rsidP="006F4A1E">
      <w:pPr>
        <w:tabs>
          <w:tab w:val="right" w:pos="9936"/>
        </w:tabs>
        <w:rPr>
          <w:sz w:val="24"/>
          <w:szCs w:val="24"/>
        </w:rPr>
      </w:pPr>
      <w:r w:rsidRPr="006F4A1E">
        <w:rPr>
          <w:sz w:val="24"/>
          <w:szCs w:val="24"/>
        </w:rPr>
        <w:t>Nevada Co Master Gardeners</w:t>
      </w:r>
      <w:r>
        <w:rPr>
          <w:sz w:val="24"/>
          <w:szCs w:val="24"/>
        </w:rPr>
        <w:t xml:space="preserve">  </w:t>
      </w:r>
      <w:hyperlink r:id="rId15" w:history="1">
        <w:r w:rsidRPr="006F4A1E">
          <w:rPr>
            <w:rStyle w:val="Hyperlink"/>
            <w:sz w:val="24"/>
            <w:szCs w:val="24"/>
          </w:rPr>
          <w:t>http://ncmg.ucanr.org/</w:t>
        </w:r>
      </w:hyperlink>
    </w:p>
    <w:p w14:paraId="44B4C51E" w14:textId="77777777" w:rsidR="006F4A1E" w:rsidRPr="006F4A1E" w:rsidRDefault="006F4A1E" w:rsidP="006F4A1E">
      <w:pPr>
        <w:tabs>
          <w:tab w:val="right" w:pos="9936"/>
        </w:tabs>
      </w:pPr>
      <w:r>
        <w:rPr>
          <w:sz w:val="24"/>
          <w:szCs w:val="24"/>
        </w:rPr>
        <w:t xml:space="preserve">Kevin Marini  </w:t>
      </w:r>
      <w:hyperlink r:id="rId16" w:history="1">
        <w:r w:rsidRPr="006F4A1E">
          <w:rPr>
            <w:rStyle w:val="Hyperlink"/>
          </w:rPr>
          <w:t>Krmarini@ucdavis.edu</w:t>
        </w:r>
      </w:hyperlink>
      <w:r w:rsidRPr="006F4A1E">
        <w:t xml:space="preserve"> </w:t>
      </w:r>
    </w:p>
    <w:p w14:paraId="19FB55AB" w14:textId="65FAE7B6" w:rsidR="006F4A1E" w:rsidRPr="006F4A1E" w:rsidRDefault="006F4A1E" w:rsidP="006F4A1E">
      <w:pPr>
        <w:tabs>
          <w:tab w:val="right" w:pos="9936"/>
        </w:tabs>
        <w:rPr>
          <w:sz w:val="24"/>
          <w:szCs w:val="24"/>
        </w:rPr>
      </w:pPr>
    </w:p>
    <w:p w14:paraId="741EEE71" w14:textId="77777777" w:rsidR="006F4A1E" w:rsidRPr="00F82433" w:rsidRDefault="006F4A1E" w:rsidP="006F4A1E">
      <w:pPr>
        <w:tabs>
          <w:tab w:val="right" w:pos="9936"/>
        </w:tabs>
        <w:rPr>
          <w:sz w:val="24"/>
          <w:szCs w:val="24"/>
        </w:rPr>
      </w:pPr>
    </w:p>
    <w:p w14:paraId="0A1A7ED5" w14:textId="35805C2A" w:rsidR="006777AF" w:rsidRPr="00F82433" w:rsidRDefault="006777AF" w:rsidP="00211D11">
      <w:pPr>
        <w:rPr>
          <w:sz w:val="24"/>
          <w:szCs w:val="24"/>
        </w:rPr>
      </w:pPr>
    </w:p>
    <w:p w14:paraId="1786D1E8" w14:textId="7D135B36" w:rsidR="001C3665" w:rsidRPr="00DE29A9" w:rsidRDefault="00F82433" w:rsidP="00211D11">
      <w:pPr>
        <w:rPr>
          <w:b/>
          <w:bCs/>
          <w:sz w:val="28"/>
          <w:szCs w:val="28"/>
        </w:rPr>
      </w:pPr>
      <w:r w:rsidRPr="00F82433">
        <w:rPr>
          <w:b/>
          <w:bCs/>
          <w:sz w:val="28"/>
          <w:szCs w:val="28"/>
        </w:rPr>
        <w:t>BOOKS</w:t>
      </w:r>
      <w:r w:rsidR="00DE29A9">
        <w:rPr>
          <w:b/>
          <w:bCs/>
          <w:sz w:val="28"/>
          <w:szCs w:val="28"/>
        </w:rPr>
        <w:t xml:space="preserve">  </w:t>
      </w:r>
    </w:p>
    <w:p w14:paraId="35B201FB" w14:textId="46B1DFD0" w:rsidR="00F82433" w:rsidRPr="008066F1" w:rsidRDefault="00C6682F" w:rsidP="00211D11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Ingels</w:t>
      </w:r>
      <w:proofErr w:type="spellEnd"/>
      <w:r>
        <w:rPr>
          <w:color w:val="000000" w:themeColor="text1"/>
          <w:sz w:val="24"/>
          <w:szCs w:val="24"/>
        </w:rPr>
        <w:t>, Chuck</w:t>
      </w:r>
      <w:r w:rsidR="00B776A6" w:rsidRPr="008066F1">
        <w:rPr>
          <w:color w:val="000000" w:themeColor="text1"/>
          <w:sz w:val="24"/>
          <w:szCs w:val="24"/>
        </w:rPr>
        <w:t xml:space="preserve">. </w:t>
      </w:r>
      <w:r w:rsidRPr="005208C2">
        <w:rPr>
          <w:i/>
          <w:iCs/>
          <w:color w:val="000000" w:themeColor="text1"/>
          <w:sz w:val="24"/>
          <w:szCs w:val="24"/>
        </w:rPr>
        <w:t xml:space="preserve">The </w:t>
      </w:r>
      <w:r w:rsidR="006F4A1E" w:rsidRPr="005208C2">
        <w:rPr>
          <w:i/>
          <w:iCs/>
          <w:color w:val="000000" w:themeColor="text1"/>
          <w:sz w:val="24"/>
          <w:szCs w:val="24"/>
        </w:rPr>
        <w:t>Home Orchard</w:t>
      </w:r>
      <w:r w:rsidR="00B776A6" w:rsidRPr="008066F1">
        <w:rPr>
          <w:color w:val="000000" w:themeColor="text1"/>
          <w:sz w:val="24"/>
          <w:szCs w:val="24"/>
        </w:rPr>
        <w:t>.</w:t>
      </w:r>
      <w:r w:rsidR="00F82433" w:rsidRPr="008066F1">
        <w:rPr>
          <w:color w:val="000000" w:themeColor="text1"/>
          <w:sz w:val="24"/>
          <w:szCs w:val="24"/>
        </w:rPr>
        <w:t xml:space="preserve"> </w:t>
      </w:r>
      <w:r w:rsidR="002A1881" w:rsidRPr="008066F1">
        <w:rPr>
          <w:color w:val="000000" w:themeColor="text1"/>
          <w:sz w:val="24"/>
          <w:szCs w:val="24"/>
        </w:rPr>
        <w:t>(</w:t>
      </w:r>
      <w:r w:rsidR="00F82433" w:rsidRPr="008066F1">
        <w:rPr>
          <w:color w:val="000000" w:themeColor="text1"/>
          <w:sz w:val="24"/>
          <w:szCs w:val="24"/>
        </w:rPr>
        <w:t>200</w:t>
      </w:r>
      <w:r>
        <w:rPr>
          <w:color w:val="000000" w:themeColor="text1"/>
          <w:sz w:val="24"/>
          <w:szCs w:val="24"/>
        </w:rPr>
        <w:t>7</w:t>
      </w:r>
      <w:r w:rsidR="002A1881" w:rsidRPr="008066F1">
        <w:rPr>
          <w:color w:val="000000" w:themeColor="text1"/>
          <w:sz w:val="24"/>
          <w:szCs w:val="24"/>
        </w:rPr>
        <w:t>)</w:t>
      </w:r>
      <w:r w:rsidR="00B776A6" w:rsidRPr="008066F1">
        <w:rPr>
          <w:color w:val="000000" w:themeColor="text1"/>
          <w:sz w:val="24"/>
          <w:szCs w:val="24"/>
        </w:rPr>
        <w:t>.</w:t>
      </w:r>
    </w:p>
    <w:p w14:paraId="1CFAA56C" w14:textId="56A8E83D" w:rsidR="00F82433" w:rsidRPr="00F82433" w:rsidRDefault="00F82433" w:rsidP="00211D11">
      <w:pPr>
        <w:rPr>
          <w:sz w:val="24"/>
          <w:szCs w:val="24"/>
        </w:rPr>
      </w:pPr>
    </w:p>
    <w:p w14:paraId="7B8F65B6" w14:textId="6878E37C" w:rsidR="00F82433" w:rsidRDefault="00F82433" w:rsidP="00211D11">
      <w:pPr>
        <w:rPr>
          <w:sz w:val="24"/>
          <w:szCs w:val="24"/>
        </w:rPr>
      </w:pPr>
    </w:p>
    <w:p w14:paraId="00BBEA50" w14:textId="77777777" w:rsidR="00C6682F" w:rsidRPr="00F82433" w:rsidRDefault="00C6682F" w:rsidP="00211D11">
      <w:pPr>
        <w:rPr>
          <w:sz w:val="24"/>
          <w:szCs w:val="24"/>
        </w:rPr>
      </w:pPr>
    </w:p>
    <w:p w14:paraId="76460DF1" w14:textId="49BBF54A" w:rsidR="00D013C6" w:rsidRPr="00DE29A9" w:rsidRDefault="00F82433" w:rsidP="00211D11">
      <w:pPr>
        <w:rPr>
          <w:b/>
          <w:bCs/>
          <w:sz w:val="28"/>
          <w:szCs w:val="28"/>
        </w:rPr>
      </w:pPr>
      <w:r w:rsidRPr="00F82433">
        <w:rPr>
          <w:b/>
          <w:bCs/>
          <w:sz w:val="28"/>
          <w:szCs w:val="28"/>
        </w:rPr>
        <w:t>MORE</w:t>
      </w:r>
    </w:p>
    <w:p w14:paraId="33CB38B4" w14:textId="77777777" w:rsidR="006F4A1E" w:rsidRPr="006F4A1E" w:rsidRDefault="006F4A1E" w:rsidP="006F4A1E">
      <w:pPr>
        <w:rPr>
          <w:color w:val="000000" w:themeColor="text1"/>
        </w:rPr>
      </w:pPr>
      <w:r w:rsidRPr="006F4A1E">
        <w:rPr>
          <w:color w:val="000000" w:themeColor="text1"/>
          <w:sz w:val="24"/>
          <w:szCs w:val="24"/>
        </w:rPr>
        <w:t xml:space="preserve">Dave Wilson Nursery </w:t>
      </w:r>
      <w:r>
        <w:rPr>
          <w:color w:val="000000" w:themeColor="text1"/>
          <w:sz w:val="24"/>
          <w:szCs w:val="24"/>
        </w:rPr>
        <w:t xml:space="preserve"> </w:t>
      </w:r>
      <w:hyperlink r:id="rId17" w:history="1">
        <w:r w:rsidRPr="006F4A1E">
          <w:rPr>
            <w:rStyle w:val="Hyperlink"/>
          </w:rPr>
          <w:t>https://www.davewilson.com/</w:t>
        </w:r>
      </w:hyperlink>
      <w:r w:rsidRPr="006F4A1E">
        <w:rPr>
          <w:color w:val="000000" w:themeColor="text1"/>
        </w:rPr>
        <w:t xml:space="preserve"> </w:t>
      </w:r>
    </w:p>
    <w:p w14:paraId="5D70411D" w14:textId="06219877" w:rsidR="009950CE" w:rsidRDefault="006F4A1E" w:rsidP="00211D11">
      <w:pPr>
        <w:rPr>
          <w:sz w:val="24"/>
          <w:szCs w:val="24"/>
        </w:rPr>
      </w:pPr>
      <w:r w:rsidRPr="006F4A1E">
        <w:rPr>
          <w:color w:val="000000" w:themeColor="text1"/>
          <w:sz w:val="24"/>
          <w:szCs w:val="24"/>
        </w:rPr>
        <w:t>Four Winds Growers (Citrus)</w:t>
      </w:r>
      <w:r>
        <w:rPr>
          <w:color w:val="000000" w:themeColor="text1"/>
          <w:sz w:val="24"/>
          <w:szCs w:val="24"/>
        </w:rPr>
        <w:t xml:space="preserve">  </w:t>
      </w:r>
      <w:hyperlink r:id="rId18" w:history="1">
        <w:r w:rsidRPr="006F4A1E">
          <w:rPr>
            <w:rStyle w:val="Hyperlink"/>
            <w:sz w:val="24"/>
            <w:szCs w:val="24"/>
          </w:rPr>
          <w:t>https://www.fourwindsgrowers.com/</w:t>
        </w:r>
      </w:hyperlink>
    </w:p>
    <w:sectPr w:rsidR="009950CE" w:rsidSect="00211D11">
      <w:footerReference w:type="default" r:id="rId19"/>
      <w:pgSz w:w="12240" w:h="15840"/>
      <w:pgMar w:top="1152" w:right="1152" w:bottom="432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32BB0" w14:textId="77777777" w:rsidR="00B80BE3" w:rsidRDefault="00B80BE3" w:rsidP="00211D11">
      <w:r>
        <w:separator/>
      </w:r>
    </w:p>
  </w:endnote>
  <w:endnote w:type="continuationSeparator" w:id="0">
    <w:p w14:paraId="1746AD18" w14:textId="77777777" w:rsidR="00B80BE3" w:rsidRDefault="00B80BE3" w:rsidP="0021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4E565" w14:textId="77777777" w:rsidR="00211D11" w:rsidRDefault="00211D11" w:rsidP="00211D11">
    <w:pPr>
      <w:pBdr>
        <w:top w:val="single" w:sz="4" w:space="6" w:color="auto"/>
      </w:pBdr>
      <w:tabs>
        <w:tab w:val="left" w:pos="2520"/>
      </w:tabs>
      <w:jc w:val="center"/>
      <w:rPr>
        <w:rFonts w:cs="Times New Roman"/>
        <w:bCs/>
        <w:sz w:val="18"/>
        <w:szCs w:val="18"/>
      </w:rPr>
    </w:pPr>
    <w:r w:rsidRPr="00EA0D2C">
      <w:rPr>
        <w:rFonts w:cs="Times New Roman"/>
        <w:sz w:val="18"/>
        <w:szCs w:val="18"/>
      </w:rPr>
      <w:t>UCCE is part of the Division of Agriculture and Natural Resources (ANR) of the University of California.</w:t>
    </w:r>
    <w:r>
      <w:rPr>
        <w:rFonts w:cs="Times New Roman"/>
        <w:sz w:val="18"/>
        <w:szCs w:val="18"/>
      </w:rPr>
      <w:br/>
    </w:r>
    <w:r w:rsidRPr="00EA0D2C">
      <w:rPr>
        <w:rFonts w:cs="Times New Roman"/>
        <w:sz w:val="18"/>
        <w:szCs w:val="18"/>
      </w:rPr>
      <w:t xml:space="preserve"> </w:t>
    </w:r>
    <w:r>
      <w:rPr>
        <w:rFonts w:cs="Times New Roman"/>
        <w:sz w:val="18"/>
        <w:szCs w:val="18"/>
      </w:rPr>
      <w:t xml:space="preserve">UCCE Placer County: 11477 E Avenue, </w:t>
    </w:r>
    <w:r w:rsidRPr="00EA0D2C">
      <w:rPr>
        <w:rFonts w:cs="Times New Roman"/>
        <w:sz w:val="18"/>
        <w:szCs w:val="18"/>
      </w:rPr>
      <w:t>Auburn, CA 95603</w:t>
    </w:r>
    <w:r>
      <w:rPr>
        <w:rFonts w:cs="Times New Roman"/>
        <w:sz w:val="18"/>
        <w:szCs w:val="18"/>
      </w:rPr>
      <w:t xml:space="preserve">, </w:t>
    </w:r>
    <w:r w:rsidRPr="00EA0D2C">
      <w:rPr>
        <w:rFonts w:cs="Times New Roman"/>
        <w:bCs/>
        <w:sz w:val="18"/>
        <w:szCs w:val="18"/>
      </w:rPr>
      <w:t>(530) 889-7385</w:t>
    </w:r>
  </w:p>
  <w:p w14:paraId="23A11D59" w14:textId="3DF7DA27" w:rsidR="00211D11" w:rsidRPr="00016A0E" w:rsidRDefault="00211D11" w:rsidP="00211D11">
    <w:pPr>
      <w:tabs>
        <w:tab w:val="left" w:pos="1440"/>
      </w:tabs>
      <w:spacing w:before="120"/>
      <w:jc w:val="center"/>
    </w:pPr>
    <w:r>
      <w:rPr>
        <w:rFonts w:cs="Times New Roman"/>
        <w:b/>
        <w:sz w:val="18"/>
        <w:szCs w:val="18"/>
      </w:rPr>
      <w:t xml:space="preserve">UC </w:t>
    </w:r>
    <w:r w:rsidRPr="00FB6CB5">
      <w:rPr>
        <w:rFonts w:cs="Times New Roman"/>
        <w:b/>
        <w:sz w:val="18"/>
        <w:szCs w:val="18"/>
      </w:rPr>
      <w:t>Master Gardener</w:t>
    </w:r>
    <w:r>
      <w:rPr>
        <w:rFonts w:cs="Times New Roman"/>
        <w:b/>
        <w:sz w:val="18"/>
        <w:szCs w:val="18"/>
      </w:rPr>
      <w:t>s of Placer County</w:t>
    </w:r>
    <w:r w:rsidRPr="00FB6CB5">
      <w:rPr>
        <w:rFonts w:cs="Times New Roman"/>
        <w:b/>
        <w:sz w:val="18"/>
        <w:szCs w:val="18"/>
      </w:rPr>
      <w:t xml:space="preserve"> Hotline: (530) 889-7388; Websi</w:t>
    </w:r>
    <w:r w:rsidRPr="00FB6CB5">
      <w:rPr>
        <w:rFonts w:eastAsia="Times New Roman" w:cs="Times New Roman"/>
        <w:b/>
        <w:sz w:val="18"/>
        <w:szCs w:val="18"/>
      </w:rPr>
      <w:t xml:space="preserve">te: </w:t>
    </w:r>
    <w:hyperlink r:id="rId1" w:history="1">
      <w:r w:rsidRPr="00B4793E">
        <w:rPr>
          <w:rStyle w:val="Hyperlink"/>
          <w:rFonts w:eastAsia="Times New Roman" w:cs="Times New Roman"/>
          <w:b/>
          <w:sz w:val="18"/>
          <w:szCs w:val="18"/>
        </w:rPr>
        <w:t>http://pcmg.ucanr.org/</w:t>
      </w:r>
    </w:hyperlink>
    <w:r>
      <w:rPr>
        <w:rFonts w:eastAsia="Times New Roman" w:cs="Times New Roman"/>
        <w:b/>
        <w:sz w:val="18"/>
        <w:szCs w:val="18"/>
      </w:rPr>
      <w:t xml:space="preserve">  </w:t>
    </w:r>
    <w:r w:rsidR="002A1881">
      <w:rPr>
        <w:rFonts w:eastAsia="Times New Roman" w:cs="Times New Roman"/>
        <w:b/>
        <w:sz w:val="18"/>
        <w:szCs w:val="18"/>
      </w:rPr>
      <w:t xml:space="preserve">  </w:t>
    </w:r>
    <w:r w:rsidR="00C6682F">
      <w:rPr>
        <w:rFonts w:eastAsia="Times New Roman" w:cs="Times New Roman"/>
        <w:b/>
        <w:sz w:val="18"/>
        <w:szCs w:val="18"/>
      </w:rPr>
      <w:t>11</w:t>
    </w:r>
    <w:r w:rsidR="002A1881">
      <w:rPr>
        <w:rFonts w:eastAsia="Times New Roman" w:cs="Times New Roman"/>
        <w:b/>
        <w:sz w:val="18"/>
        <w:szCs w:val="18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52A1D" w14:textId="77777777" w:rsidR="00B80BE3" w:rsidRDefault="00B80BE3" w:rsidP="00211D11">
      <w:r>
        <w:separator/>
      </w:r>
    </w:p>
  </w:footnote>
  <w:footnote w:type="continuationSeparator" w:id="0">
    <w:p w14:paraId="78461214" w14:textId="77777777" w:rsidR="00B80BE3" w:rsidRDefault="00B80BE3" w:rsidP="00211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E38BE"/>
    <w:multiLevelType w:val="hybridMultilevel"/>
    <w:tmpl w:val="114E4346"/>
    <w:lvl w:ilvl="0" w:tplc="632290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AD46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D00E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5C8DC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DAAA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D2AC3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A4F6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50D61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1E271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578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hideSpellingErrors/>
  <w:hideGrammatical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7B"/>
    <w:rsid w:val="00000CA2"/>
    <w:rsid w:val="00055E14"/>
    <w:rsid w:val="000B1266"/>
    <w:rsid w:val="000F57C4"/>
    <w:rsid w:val="00171273"/>
    <w:rsid w:val="001C3665"/>
    <w:rsid w:val="001E3D33"/>
    <w:rsid w:val="00211D11"/>
    <w:rsid w:val="00280334"/>
    <w:rsid w:val="00290520"/>
    <w:rsid w:val="002A1881"/>
    <w:rsid w:val="002C1DD7"/>
    <w:rsid w:val="002F4C6E"/>
    <w:rsid w:val="003E1DDE"/>
    <w:rsid w:val="00460909"/>
    <w:rsid w:val="0047137B"/>
    <w:rsid w:val="004A354C"/>
    <w:rsid w:val="004B1177"/>
    <w:rsid w:val="004F263E"/>
    <w:rsid w:val="00500ED7"/>
    <w:rsid w:val="00513BA9"/>
    <w:rsid w:val="005208C2"/>
    <w:rsid w:val="005A7DAB"/>
    <w:rsid w:val="0063484C"/>
    <w:rsid w:val="006777AF"/>
    <w:rsid w:val="006F4A1E"/>
    <w:rsid w:val="00732D43"/>
    <w:rsid w:val="008066F1"/>
    <w:rsid w:val="00843402"/>
    <w:rsid w:val="00870EE0"/>
    <w:rsid w:val="008C2F73"/>
    <w:rsid w:val="009202B6"/>
    <w:rsid w:val="00927752"/>
    <w:rsid w:val="00937568"/>
    <w:rsid w:val="009726C1"/>
    <w:rsid w:val="009950CE"/>
    <w:rsid w:val="009D7A93"/>
    <w:rsid w:val="00A3718E"/>
    <w:rsid w:val="00AB7759"/>
    <w:rsid w:val="00AC3803"/>
    <w:rsid w:val="00AD3EFB"/>
    <w:rsid w:val="00B32747"/>
    <w:rsid w:val="00B63422"/>
    <w:rsid w:val="00B776A6"/>
    <w:rsid w:val="00B80BE3"/>
    <w:rsid w:val="00BC07EE"/>
    <w:rsid w:val="00BE522E"/>
    <w:rsid w:val="00C54254"/>
    <w:rsid w:val="00C6682F"/>
    <w:rsid w:val="00C84CC6"/>
    <w:rsid w:val="00CE520C"/>
    <w:rsid w:val="00D013C6"/>
    <w:rsid w:val="00DD1B79"/>
    <w:rsid w:val="00DE29A9"/>
    <w:rsid w:val="00E96C49"/>
    <w:rsid w:val="00EA63E6"/>
    <w:rsid w:val="00EC00C3"/>
    <w:rsid w:val="00EC6604"/>
    <w:rsid w:val="00EC7316"/>
    <w:rsid w:val="00ED4CE0"/>
    <w:rsid w:val="00F82433"/>
    <w:rsid w:val="00F86BF4"/>
    <w:rsid w:val="00FD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95AE6"/>
  <w15:docId w15:val="{48EF7481-2334-4BB0-A5AE-C69F9A19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DAB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DAB"/>
    <w:pPr>
      <w:outlineLvl w:val="0"/>
    </w:pPr>
    <w:rPr>
      <w:sz w:val="2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54254"/>
    <w:pPr>
      <w:outlineLvl w:val="1"/>
    </w:pPr>
    <w:rPr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C54254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202B6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02B6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202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DAB"/>
    <w:rPr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EA63E6"/>
    <w:rPr>
      <w:rFonts w:ascii="Arial" w:eastAsiaTheme="majorEastAsia" w:hAnsi="Arial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4254"/>
    <w:rPr>
      <w:rFonts w:ascii="Arial" w:eastAsiaTheme="majorEastAsia" w:hAnsi="Arial" w:cstheme="majorBidi"/>
      <w:b/>
      <w:bCs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9202B6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9202B6"/>
    <w:rPr>
      <w:rFonts w:ascii="Arial" w:eastAsiaTheme="majorEastAsia" w:hAnsi="Arial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202B6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paragraph" w:styleId="Header">
    <w:name w:val="header"/>
    <w:basedOn w:val="Normal"/>
    <w:link w:val="HeaderChar"/>
    <w:uiPriority w:val="99"/>
    <w:unhideWhenUsed/>
    <w:rsid w:val="00211D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D1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11D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D11"/>
    <w:rPr>
      <w:sz w:val="24"/>
    </w:rPr>
  </w:style>
  <w:style w:type="character" w:styleId="Hyperlink">
    <w:name w:val="Hyperlink"/>
    <w:basedOn w:val="DefaultParagraphFont"/>
    <w:uiPriority w:val="99"/>
    <w:unhideWhenUsed/>
    <w:rsid w:val="00211D1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11D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D1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B7759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F4C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9726C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F4A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F4A1E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3852">
          <w:marLeft w:val="1166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m.ucanr.edu/" TargetMode="External"/><Relationship Id="rId18" Type="http://schemas.openxmlformats.org/officeDocument/2006/relationships/hyperlink" Target="https://www.fourwindsgrowers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homeorchard.ucanr.edu/" TargetMode="External"/><Relationship Id="rId17" Type="http://schemas.openxmlformats.org/officeDocument/2006/relationships/hyperlink" Target="https://www.davewilson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rmarini@ucdavis.ed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soilsurvey.sc.egov.usda.gov/App/HomePage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cmg.ucanr.org/" TargetMode="External"/><Relationship Id="rId10" Type="http://schemas.openxmlformats.org/officeDocument/2006/relationships/hyperlink" Target="https://ccuh.ucdavis.edu/tric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cmg.ucanr.org" TargetMode="External"/><Relationship Id="rId14" Type="http://schemas.openxmlformats.org/officeDocument/2006/relationships/hyperlink" Target="http://pcmg.ucanr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cmg.ucanr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\Downloads\27282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2017-08-08T00:00:00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C:\Users\barba\Downloads\272829.dotx</Template>
  <TotalTime>22</TotalTime>
  <Pages>1</Pages>
  <Words>82</Words>
  <Characters>697</Characters>
  <Application>Microsoft Office Word</Application>
  <DocSecurity>0</DocSecurity>
  <Lines>33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Backyard Orchard: Top 10 Resources</vt:lpstr>
    </vt:vector>
  </TitlesOfParts>
  <Manager/>
  <Company/>
  <LinksUpToDate>false</LinksUpToDate>
  <CharactersWithSpaces>780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Backyard Orchard: Top 10 Resources</dc:title>
  <dc:subject/>
  <dc:creator>Kevin Marini</dc:creator>
  <cp:keywords/>
  <dc:description/>
  <cp:lastModifiedBy>Microsoft Office User</cp:lastModifiedBy>
  <cp:revision>6</cp:revision>
  <cp:lastPrinted>2022-08-14T23:33:00Z</cp:lastPrinted>
  <dcterms:created xsi:type="dcterms:W3CDTF">2022-11-10T18:45:00Z</dcterms:created>
  <dcterms:modified xsi:type="dcterms:W3CDTF">2022-11-15T03:28:00Z</dcterms:modified>
  <cp:category/>
</cp:coreProperties>
</file>