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6C" w:rsidRDefault="003C356C" w:rsidP="003C356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bCs/>
          <w:color w:val="939699"/>
          <w:sz w:val="24"/>
          <w:szCs w:val="24"/>
        </w:rPr>
      </w:pPr>
      <w:r>
        <w:rPr>
          <w:rFonts w:ascii="MyriadPro-Semibold" w:hAnsi="MyriadPro-Semibold" w:cs="MyriadPro-Semibold"/>
          <w:b/>
          <w:bCs/>
          <w:color w:val="939699"/>
          <w:sz w:val="24"/>
          <w:szCs w:val="24"/>
        </w:rPr>
        <w:t>A project of the National Center for Appropriate Technology • 1-800-346-9140 • www.attra.ncat.org</w:t>
      </w:r>
    </w:p>
    <w:p w:rsidR="002F2083" w:rsidRDefault="003C356C" w:rsidP="003C356C">
      <w:r>
        <w:rPr>
          <w:rFonts w:ascii="MyriadPro-Semibold" w:hAnsi="MyriadPro-Semibold" w:cs="MyriadPro-Semibold"/>
          <w:b/>
          <w:bCs/>
          <w:color w:val="000000"/>
          <w:sz w:val="84"/>
          <w:szCs w:val="84"/>
        </w:rPr>
        <w:t>Drought Programs and Resources</w:t>
      </w:r>
      <w:bookmarkStart w:id="0" w:name="_GoBack"/>
      <w:bookmarkEnd w:id="0"/>
    </w:p>
    <w:sectPr w:rsidR="002F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6C"/>
    <w:rsid w:val="002F2083"/>
    <w:rsid w:val="003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98F21-1F66-4D37-8644-BE807447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Faber</dc:creator>
  <cp:keywords/>
  <dc:description/>
  <cp:lastModifiedBy>Ben Faber</cp:lastModifiedBy>
  <cp:revision>1</cp:revision>
  <dcterms:created xsi:type="dcterms:W3CDTF">2014-11-07T16:36:00Z</dcterms:created>
  <dcterms:modified xsi:type="dcterms:W3CDTF">2014-11-07T16:36:00Z</dcterms:modified>
</cp:coreProperties>
</file>