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2D" w:rsidRPr="00D574AE" w:rsidRDefault="00D574AE" w:rsidP="00445AD5">
      <w:pPr>
        <w:jc w:val="center"/>
        <w:rPr>
          <w:rFonts w:ascii="Cronos Pro" w:hAnsi="Cronos Pro" w:cs="Cronos Pro"/>
          <w:b/>
          <w:bCs/>
          <w:i/>
          <w:noProof/>
          <w:sz w:val="44"/>
          <w:szCs w:val="44"/>
        </w:rPr>
      </w:pPr>
      <w:r w:rsidRPr="00D574AE">
        <w:rPr>
          <w:rFonts w:ascii="Cronos Pro" w:hAnsi="Cronos Pro" w:cs="Cronos Pro"/>
          <w:b/>
          <w:bCs/>
          <w:i/>
          <w:noProof/>
          <w:sz w:val="44"/>
          <w:szCs w:val="44"/>
        </w:rPr>
        <w:t>Quest for Speed</w:t>
      </w:r>
    </w:p>
    <w:p w:rsidR="0071222D" w:rsidRDefault="00D574AE" w:rsidP="00445AD5">
      <w:pPr>
        <w:jc w:val="center"/>
        <w:rPr>
          <w:rFonts w:ascii="Cronos Pro" w:hAnsi="Cronos Pro" w:cs="Cronos Pro"/>
          <w:b/>
          <w:bCs/>
          <w:noProof/>
          <w:sz w:val="44"/>
          <w:szCs w:val="44"/>
        </w:rPr>
      </w:pPr>
      <w:r>
        <w:rPr>
          <w:rFonts w:ascii="Cronos Pro" w:hAnsi="Cronos Pro" w:cs="Cronos Pro"/>
          <w:b/>
          <w:bCs/>
          <w:noProof/>
          <w:sz w:val="44"/>
          <w:szCs w:val="44"/>
        </w:rPr>
        <w:t>TechXcite: Discover Engineering Curriculum</w:t>
      </w:r>
    </w:p>
    <w:p w:rsidR="0071222D" w:rsidRPr="00FC4D80" w:rsidRDefault="0071222D" w:rsidP="00445AD5">
      <w:pPr>
        <w:jc w:val="center"/>
        <w:rPr>
          <w:rStyle w:val="Strong"/>
          <w:rFonts w:ascii="Cronos Pro" w:hAnsi="Cronos Pro" w:cs="Cronos Pro"/>
          <w:sz w:val="28"/>
          <w:szCs w:val="28"/>
        </w:rPr>
      </w:pPr>
      <w:r w:rsidRPr="00FC4D80">
        <w:rPr>
          <w:rFonts w:ascii="Cronos Pro" w:hAnsi="Cronos Pro" w:cs="Cronos Pro"/>
          <w:b/>
          <w:bCs/>
          <w:noProof/>
          <w:sz w:val="28"/>
          <w:szCs w:val="28"/>
        </w:rPr>
        <w:t>4-H Science, Engineering, and Technology</w:t>
      </w:r>
    </w:p>
    <w:p w:rsidR="0071222D" w:rsidRDefault="0071222D" w:rsidP="00445AD5">
      <w:pPr>
        <w:jc w:val="center"/>
        <w:rPr>
          <w:rStyle w:val="Strong"/>
          <w:rFonts w:ascii="Cronos Pro" w:hAnsi="Cronos Pro" w:cs="Cronos Pro"/>
          <w:sz w:val="28"/>
          <w:szCs w:val="28"/>
        </w:rPr>
      </w:pPr>
      <w:r w:rsidRPr="00FC4D80">
        <w:rPr>
          <w:rStyle w:val="Strong"/>
          <w:rFonts w:ascii="Cronos Pro" w:hAnsi="Cronos Pro" w:cs="Cronos Pro"/>
          <w:sz w:val="28"/>
          <w:szCs w:val="28"/>
        </w:rPr>
        <w:t>2011 Winter Workshops</w:t>
      </w:r>
    </w:p>
    <w:p w:rsidR="0071222D" w:rsidRDefault="0071222D" w:rsidP="00445AD5">
      <w:pPr>
        <w:jc w:val="center"/>
        <w:rPr>
          <w:rStyle w:val="Strong"/>
          <w:rFonts w:ascii="Cronos Pro" w:hAnsi="Cronos Pro" w:cs="Cronos Pro"/>
          <w:sz w:val="28"/>
          <w:szCs w:val="28"/>
        </w:rPr>
      </w:pPr>
    </w:p>
    <w:p w:rsidR="0071222D" w:rsidRDefault="0071222D" w:rsidP="00EC72C2">
      <w:pPr>
        <w:jc w:val="center"/>
        <w:rPr>
          <w:rFonts w:ascii="Cronos Pro" w:hAnsi="Cronos Pro" w:cs="Cronos Pro"/>
          <w:sz w:val="28"/>
          <w:szCs w:val="28"/>
        </w:rPr>
      </w:pPr>
      <w:r>
        <w:rPr>
          <w:rFonts w:ascii="Cronos Pro" w:hAnsi="Cronos Pro" w:cs="Cronos Pro"/>
          <w:sz w:val="28"/>
          <w:szCs w:val="28"/>
        </w:rPr>
        <w:t xml:space="preserve">For </w:t>
      </w:r>
      <w:r w:rsidRPr="003A01D9">
        <w:rPr>
          <w:rFonts w:ascii="Cronos Pro" w:hAnsi="Cronos Pro" w:cs="Cronos Pro"/>
          <w:b/>
          <w:bCs/>
          <w:sz w:val="28"/>
          <w:szCs w:val="28"/>
          <w:u w:val="single"/>
        </w:rPr>
        <w:t>all youth educators</w:t>
      </w:r>
      <w:r>
        <w:rPr>
          <w:rFonts w:ascii="Cronos Pro" w:hAnsi="Cronos Pro" w:cs="Cronos Pro"/>
          <w:sz w:val="28"/>
          <w:szCs w:val="28"/>
        </w:rPr>
        <w:t xml:space="preserve"> including: 4-H volunteers &amp; teen leaders, after school and classroom teachers, other youth educators and extenders</w:t>
      </w:r>
    </w:p>
    <w:p w:rsidR="0071222D" w:rsidRDefault="0071222D" w:rsidP="00445AD5">
      <w:pPr>
        <w:jc w:val="center"/>
        <w:rPr>
          <w:rFonts w:ascii="Cronos Pro" w:hAnsi="Cronos Pro" w:cs="Cronos Pro"/>
          <w:sz w:val="28"/>
          <w:szCs w:val="28"/>
        </w:rPr>
      </w:pPr>
    </w:p>
    <w:p w:rsidR="0071222D" w:rsidRDefault="0071222D" w:rsidP="00445AD5">
      <w:pPr>
        <w:jc w:val="center"/>
        <w:rPr>
          <w:rFonts w:ascii="Cronos Pro" w:hAnsi="Cronos Pro" w:cs="Cronos Pro"/>
          <w:b/>
          <w:bCs/>
          <w:sz w:val="28"/>
          <w:szCs w:val="28"/>
        </w:rPr>
      </w:pPr>
      <w:r w:rsidRPr="00210023">
        <w:rPr>
          <w:rFonts w:ascii="Cronos Pro" w:hAnsi="Cronos Pro" w:cs="Cronos Pro"/>
          <w:b/>
          <w:bCs/>
          <w:sz w:val="28"/>
          <w:szCs w:val="28"/>
        </w:rPr>
        <w:t xml:space="preserve">February 5, 2011 from 9:00am – 4:00pm </w:t>
      </w:r>
    </w:p>
    <w:p w:rsidR="0071222D" w:rsidRDefault="0071222D" w:rsidP="00445AD5">
      <w:pPr>
        <w:jc w:val="center"/>
        <w:rPr>
          <w:rFonts w:ascii="Cronos Pro" w:hAnsi="Cronos Pro" w:cs="Cronos Pro"/>
          <w:b/>
          <w:bCs/>
          <w:sz w:val="28"/>
          <w:szCs w:val="28"/>
        </w:rPr>
      </w:pPr>
      <w:r>
        <w:rPr>
          <w:rFonts w:ascii="Cronos Pro" w:hAnsi="Cronos Pro" w:cs="Cronos Pro"/>
          <w:b/>
          <w:bCs/>
          <w:sz w:val="28"/>
          <w:szCs w:val="28"/>
        </w:rPr>
        <w:t xml:space="preserve">Hosted by </w:t>
      </w:r>
      <w:r w:rsidR="00D574AE">
        <w:rPr>
          <w:rFonts w:ascii="Cronos Pro" w:hAnsi="Cronos Pro" w:cs="Cronos Pro"/>
          <w:b/>
          <w:bCs/>
          <w:sz w:val="28"/>
          <w:szCs w:val="28"/>
        </w:rPr>
        <w:t>Butte</w:t>
      </w:r>
      <w:r>
        <w:rPr>
          <w:rFonts w:ascii="Cronos Pro" w:hAnsi="Cronos Pro" w:cs="Cronos Pro"/>
          <w:b/>
          <w:bCs/>
          <w:sz w:val="28"/>
          <w:szCs w:val="28"/>
        </w:rPr>
        <w:t xml:space="preserve"> County 4-H Youth Development</w:t>
      </w:r>
    </w:p>
    <w:p w:rsidR="0071222D" w:rsidRPr="00210023" w:rsidRDefault="00D574AE" w:rsidP="00445AD5">
      <w:pPr>
        <w:jc w:val="center"/>
        <w:rPr>
          <w:rFonts w:ascii="Cronos Pro" w:hAnsi="Cronos Pro" w:cs="Cronos Pro"/>
          <w:b/>
          <w:bCs/>
          <w:sz w:val="28"/>
          <w:szCs w:val="28"/>
        </w:rPr>
      </w:pPr>
      <w:r>
        <w:rPr>
          <w:rFonts w:ascii="Cronos Pro" w:hAnsi="Cronos Pro" w:cs="Cronos Pro"/>
          <w:b/>
          <w:bCs/>
          <w:sz w:val="28"/>
          <w:szCs w:val="28"/>
        </w:rPr>
        <w:t xml:space="preserve">HR Conference Room, </w:t>
      </w:r>
      <w:r w:rsidR="004D26C3">
        <w:rPr>
          <w:rFonts w:ascii="Cronos Pro" w:hAnsi="Cronos Pro" w:cs="Cronos Pro"/>
          <w:b/>
          <w:bCs/>
          <w:sz w:val="28"/>
          <w:szCs w:val="28"/>
        </w:rPr>
        <w:t xml:space="preserve">Suite G, </w:t>
      </w:r>
      <w:r>
        <w:rPr>
          <w:rFonts w:ascii="Cronos Pro" w:hAnsi="Cronos Pro" w:cs="Cronos Pro"/>
          <w:b/>
          <w:bCs/>
          <w:sz w:val="28"/>
          <w:szCs w:val="28"/>
        </w:rPr>
        <w:t>2279 Del Oro Ave., Oroville, CA. 95965</w:t>
      </w:r>
    </w:p>
    <w:p w:rsidR="0071222D" w:rsidRDefault="0071222D" w:rsidP="00445AD5">
      <w:pPr>
        <w:jc w:val="center"/>
        <w:rPr>
          <w:rFonts w:ascii="Cronos Pro" w:hAnsi="Cronos Pro" w:cs="Cronos Pro"/>
          <w:sz w:val="28"/>
          <w:szCs w:val="28"/>
        </w:rPr>
      </w:pPr>
    </w:p>
    <w:p w:rsidR="0071222D" w:rsidRDefault="0071222D" w:rsidP="00445AD5">
      <w:pPr>
        <w:jc w:val="center"/>
        <w:rPr>
          <w:rFonts w:ascii="Cronos Pro" w:hAnsi="Cronos Pro" w:cs="Cronos Pro"/>
          <w:sz w:val="28"/>
          <w:szCs w:val="28"/>
        </w:rPr>
      </w:pPr>
      <w:r>
        <w:rPr>
          <w:rFonts w:ascii="Cronos Pro" w:hAnsi="Cronos Pro" w:cs="Cronos Pro"/>
          <w:sz w:val="28"/>
          <w:szCs w:val="28"/>
        </w:rPr>
        <w:t>Workshops are FREE! Lunch is provided.</w:t>
      </w:r>
    </w:p>
    <w:p w:rsidR="0071222D" w:rsidRPr="00445AD5" w:rsidRDefault="0071222D" w:rsidP="00445AD5">
      <w:pPr>
        <w:jc w:val="center"/>
        <w:rPr>
          <w:rFonts w:ascii="Cronos Pro" w:hAnsi="Cronos Pro" w:cs="Cronos Pro"/>
          <w:sz w:val="28"/>
          <w:szCs w:val="28"/>
        </w:rPr>
      </w:pPr>
      <w:r>
        <w:rPr>
          <w:rFonts w:ascii="Cronos Pro" w:hAnsi="Cronos Pro" w:cs="Cronos Pro"/>
          <w:sz w:val="28"/>
          <w:szCs w:val="28"/>
        </w:rPr>
        <w:t>FREE curriculum given to those registered by Jan. 24.</w:t>
      </w:r>
    </w:p>
    <w:p w:rsidR="0071222D" w:rsidRPr="00445AD5" w:rsidRDefault="0071222D" w:rsidP="00445AD5">
      <w:pPr>
        <w:jc w:val="center"/>
        <w:rPr>
          <w:rStyle w:val="Strong"/>
          <w:rFonts w:ascii="Cronos Pro" w:hAnsi="Cronos Pro" w:cs="Cronos Pro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566"/>
        <w:gridCol w:w="6498"/>
      </w:tblGrid>
      <w:tr w:rsidR="0071222D" w:rsidRPr="00DE0AE4">
        <w:tc>
          <w:tcPr>
            <w:tcW w:w="4518" w:type="dxa"/>
            <w:vAlign w:val="center"/>
          </w:tcPr>
          <w:p w:rsidR="0071222D" w:rsidRPr="00DE0AE4" w:rsidRDefault="0071222D" w:rsidP="00DE0AE4">
            <w:pPr>
              <w:jc w:val="center"/>
              <w:rPr>
                <w:rStyle w:val="Strong"/>
                <w:rFonts w:ascii="Cronos Pro" w:hAnsi="Cronos Pro" w:cs="Cronos Pro"/>
                <w:sz w:val="24"/>
                <w:szCs w:val="24"/>
              </w:rPr>
            </w:pPr>
            <w:r w:rsidRPr="00DE0AE4">
              <w:rPr>
                <w:rStyle w:val="Strong"/>
                <w:rFonts w:ascii="Cronos Pro" w:hAnsi="Cronos Pro" w:cs="Cronos Pro"/>
                <w:sz w:val="24"/>
                <w:szCs w:val="24"/>
              </w:rPr>
              <w:t>2011 Curricula Themes</w:t>
            </w:r>
          </w:p>
          <w:p w:rsidR="0071222D" w:rsidRPr="00DE0AE4" w:rsidRDefault="00153366" w:rsidP="00DE0AE4">
            <w:pPr>
              <w:jc w:val="center"/>
              <w:rPr>
                <w:rStyle w:val="Strong"/>
                <w:rFonts w:ascii="Cronos Pro" w:hAnsi="Cronos Pro" w:cs="Cronos Pro"/>
                <w:sz w:val="24"/>
                <w:szCs w:val="24"/>
              </w:rPr>
            </w:pPr>
            <w:r>
              <w:rPr>
                <w:rFonts w:ascii="Cronos Pro" w:hAnsi="Cronos Pro" w:cs="Cronos Pro"/>
                <w:noProof/>
                <w:sz w:val="24"/>
                <w:szCs w:val="24"/>
              </w:rPr>
              <w:drawing>
                <wp:inline distT="0" distB="0" distL="0" distR="0">
                  <wp:extent cx="2743200" cy="1035050"/>
                  <wp:effectExtent l="19050" t="0" r="0" b="0"/>
                  <wp:docPr id="1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vAlign w:val="center"/>
          </w:tcPr>
          <w:p w:rsidR="0071222D" w:rsidRDefault="0071222D" w:rsidP="00DE0AE4">
            <w:pPr>
              <w:jc w:val="center"/>
              <w:rPr>
                <w:rFonts w:ascii="Cronos Pro" w:hAnsi="Cronos Pro" w:cs="Cronos Pro"/>
                <w:sz w:val="24"/>
                <w:szCs w:val="24"/>
              </w:rPr>
            </w:pPr>
            <w:r>
              <w:rPr>
                <w:rFonts w:ascii="Cronos Pro" w:hAnsi="Cronos Pro" w:cs="Cronos Pro"/>
                <w:sz w:val="24"/>
                <w:szCs w:val="24"/>
              </w:rPr>
              <w:t>Enhance</w:t>
            </w:r>
            <w:r w:rsidRPr="00DE0AE4">
              <w:rPr>
                <w:rFonts w:ascii="Cronos Pro" w:hAnsi="Cronos Pro" w:cs="Cronos Pro"/>
                <w:sz w:val="24"/>
                <w:szCs w:val="24"/>
              </w:rPr>
              <w:t xml:space="preserve"> </w:t>
            </w:r>
            <w:r>
              <w:rPr>
                <w:rFonts w:ascii="Cronos Pro" w:hAnsi="Cronos Pro" w:cs="Cronos Pro"/>
                <w:sz w:val="24"/>
                <w:szCs w:val="24"/>
              </w:rPr>
              <w:t>student learning through hands-on education!</w:t>
            </w:r>
          </w:p>
          <w:p w:rsidR="0071222D" w:rsidRPr="00DE0AE4" w:rsidRDefault="0071222D" w:rsidP="00DE0AE4">
            <w:pPr>
              <w:jc w:val="center"/>
              <w:rPr>
                <w:rFonts w:ascii="Cronos Pro" w:hAnsi="Cronos Pro" w:cs="Cronos Pro"/>
                <w:sz w:val="24"/>
                <w:szCs w:val="24"/>
              </w:rPr>
            </w:pPr>
            <w:r>
              <w:rPr>
                <w:rFonts w:ascii="Cronos Pro" w:hAnsi="Cronos Pro" w:cs="Cronos Pro"/>
                <w:sz w:val="24"/>
                <w:szCs w:val="24"/>
              </w:rPr>
              <w:t xml:space="preserve">Increase </w:t>
            </w:r>
            <w:r w:rsidRPr="00DE0AE4">
              <w:rPr>
                <w:rFonts w:ascii="Cronos Pro" w:hAnsi="Cronos Pro" w:cs="Cronos Pro"/>
                <w:sz w:val="24"/>
                <w:szCs w:val="24"/>
              </w:rPr>
              <w:t xml:space="preserve">your abilities as </w:t>
            </w:r>
            <w:r>
              <w:rPr>
                <w:rFonts w:ascii="Cronos Pro" w:hAnsi="Cronos Pro" w:cs="Cronos Pro"/>
                <w:sz w:val="24"/>
                <w:szCs w:val="24"/>
              </w:rPr>
              <w:t>a teacher</w:t>
            </w:r>
            <w:r w:rsidRPr="00DE0AE4">
              <w:rPr>
                <w:rFonts w:ascii="Cronos Pro" w:hAnsi="Cronos Pro" w:cs="Cronos Pro"/>
                <w:sz w:val="24"/>
                <w:szCs w:val="24"/>
              </w:rPr>
              <w:t>!</w:t>
            </w:r>
          </w:p>
          <w:p w:rsidR="0071222D" w:rsidRPr="00DE0AE4" w:rsidRDefault="0071222D" w:rsidP="00DE0AE4">
            <w:pPr>
              <w:jc w:val="center"/>
              <w:rPr>
                <w:rFonts w:ascii="Cronos Pro" w:hAnsi="Cronos Pro" w:cs="Cronos Pro"/>
                <w:sz w:val="24"/>
                <w:szCs w:val="24"/>
              </w:rPr>
            </w:pPr>
          </w:p>
          <w:p w:rsidR="0071222D" w:rsidRPr="00DE0AE4" w:rsidRDefault="0071222D" w:rsidP="00DE0AE4">
            <w:pPr>
              <w:jc w:val="center"/>
              <w:rPr>
                <w:rFonts w:ascii="Cronos Pro" w:hAnsi="Cronos Pro" w:cs="Cronos Pro"/>
                <w:sz w:val="24"/>
                <w:szCs w:val="24"/>
              </w:rPr>
            </w:pPr>
            <w:r>
              <w:rPr>
                <w:rFonts w:ascii="Cronos Pro" w:hAnsi="Cronos Pro" w:cs="Cronos Pro"/>
                <w:sz w:val="24"/>
                <w:szCs w:val="24"/>
              </w:rPr>
              <w:t>Connect with other educators</w:t>
            </w:r>
            <w:r w:rsidRPr="00DE0AE4">
              <w:rPr>
                <w:rFonts w:ascii="Cronos Pro" w:hAnsi="Cronos Pro" w:cs="Cronos Pro"/>
                <w:sz w:val="24"/>
                <w:szCs w:val="24"/>
              </w:rPr>
              <w:t xml:space="preserve"> and teen leaders from around the state!</w:t>
            </w:r>
          </w:p>
          <w:p w:rsidR="0071222D" w:rsidRPr="00DE0AE4" w:rsidRDefault="0071222D" w:rsidP="00DE0AE4">
            <w:pPr>
              <w:jc w:val="center"/>
              <w:rPr>
                <w:rFonts w:ascii="Cronos Pro" w:hAnsi="Cronos Pro" w:cs="Cronos Pro"/>
                <w:sz w:val="24"/>
                <w:szCs w:val="24"/>
              </w:rPr>
            </w:pPr>
          </w:p>
          <w:p w:rsidR="0071222D" w:rsidRPr="00DE0AE4" w:rsidRDefault="0071222D" w:rsidP="00DE0AE4">
            <w:pPr>
              <w:jc w:val="center"/>
              <w:rPr>
                <w:rStyle w:val="Strong"/>
                <w:rFonts w:ascii="Cronos Pro" w:hAnsi="Cronos Pro" w:cs="Cronos Pro"/>
                <w:b w:val="0"/>
                <w:bCs w:val="0"/>
                <w:sz w:val="24"/>
                <w:szCs w:val="24"/>
              </w:rPr>
            </w:pPr>
            <w:r>
              <w:rPr>
                <w:rFonts w:ascii="Cronos Pro" w:hAnsi="Cronos Pro" w:cs="Cronos Pro"/>
                <w:sz w:val="24"/>
                <w:szCs w:val="24"/>
              </w:rPr>
              <w:t xml:space="preserve">Try </w:t>
            </w:r>
            <w:r w:rsidRPr="00DE0AE4">
              <w:rPr>
                <w:rFonts w:ascii="Cronos Pro" w:hAnsi="Cronos Pro" w:cs="Cronos Pro"/>
                <w:sz w:val="24"/>
                <w:szCs w:val="24"/>
              </w:rPr>
              <w:t>out new 4-H science and engineering curriculum!</w:t>
            </w:r>
          </w:p>
        </w:tc>
      </w:tr>
    </w:tbl>
    <w:p w:rsidR="0071222D" w:rsidRPr="00445AD5" w:rsidRDefault="0071222D" w:rsidP="00445AD5">
      <w:pPr>
        <w:rPr>
          <w:rStyle w:val="Strong"/>
          <w:rFonts w:ascii="Cronos Pro" w:hAnsi="Cronos Pro" w:cs="Cronos Pro"/>
          <w:sz w:val="28"/>
          <w:szCs w:val="28"/>
        </w:rPr>
      </w:pPr>
    </w:p>
    <w:p w:rsidR="0071222D" w:rsidRDefault="0071222D" w:rsidP="00BD39C3">
      <w:pPr>
        <w:pStyle w:val="ListParagraph"/>
        <w:ind w:left="360"/>
        <w:rPr>
          <w:rStyle w:val="Strong"/>
          <w:rFonts w:ascii="Cronos Pro" w:hAnsi="Cronos Pro" w:cs="Cronos Pro"/>
          <w:b w:val="0"/>
          <w:bCs w:val="0"/>
          <w:i/>
          <w:iCs/>
          <w:sz w:val="28"/>
          <w:szCs w:val="28"/>
        </w:rPr>
      </w:pPr>
      <w:r>
        <w:rPr>
          <w:rFonts w:ascii="Cronos Pro" w:hAnsi="Cronos Pro" w:cs="Cronos Pro"/>
          <w:sz w:val="28"/>
          <w:szCs w:val="28"/>
        </w:rPr>
        <w:t>T</w:t>
      </w:r>
      <w:r w:rsidRPr="00210023">
        <w:rPr>
          <w:rFonts w:ascii="Cronos Pro" w:hAnsi="Cronos Pro" w:cs="Cronos Pro"/>
          <w:sz w:val="28"/>
          <w:szCs w:val="28"/>
        </w:rPr>
        <w:t xml:space="preserve">he workshop </w:t>
      </w:r>
      <w:r w:rsidRPr="003A01D9">
        <w:rPr>
          <w:rFonts w:ascii="Cronos Pro" w:hAnsi="Cronos Pro" w:cs="Cronos Pro"/>
          <w:b/>
          <w:bCs/>
          <w:sz w:val="28"/>
          <w:szCs w:val="28"/>
        </w:rPr>
        <w:t>emphasizes experiential and inquiry-based learning</w:t>
      </w:r>
      <w:r>
        <w:rPr>
          <w:rFonts w:ascii="Cronos Pro" w:hAnsi="Cronos Pro" w:cs="Cronos Pro"/>
          <w:sz w:val="28"/>
          <w:szCs w:val="28"/>
        </w:rPr>
        <w:t>:</w:t>
      </w:r>
      <w:r w:rsidRPr="00210023">
        <w:rPr>
          <w:rFonts w:ascii="Cronos Pro" w:hAnsi="Cronos Pro" w:cs="Cronos Pro"/>
          <w:sz w:val="28"/>
          <w:szCs w:val="28"/>
        </w:rPr>
        <w:t xml:space="preserve"> </w:t>
      </w:r>
      <w:r w:rsidRPr="00445AD5">
        <w:rPr>
          <w:rStyle w:val="Strong"/>
          <w:rFonts w:ascii="Cronos Pro" w:hAnsi="Cronos Pro" w:cs="Cronos Pro"/>
          <w:b w:val="0"/>
          <w:bCs w:val="0"/>
          <w:i/>
          <w:iCs/>
          <w:sz w:val="28"/>
          <w:szCs w:val="28"/>
        </w:rPr>
        <w:t>hands-on</w:t>
      </w:r>
      <w:r>
        <w:rPr>
          <w:rStyle w:val="Strong"/>
          <w:rFonts w:ascii="Cronos Pro" w:hAnsi="Cronos Pro" w:cs="Cronos Pro"/>
          <w:b w:val="0"/>
          <w:bCs w:val="0"/>
          <w:i/>
          <w:iCs/>
          <w:sz w:val="28"/>
          <w:szCs w:val="28"/>
        </w:rPr>
        <w:t xml:space="preserve"> activities that </w:t>
      </w:r>
      <w:r w:rsidRPr="00445AD5">
        <w:rPr>
          <w:rStyle w:val="Strong"/>
          <w:rFonts w:ascii="Cronos Pro" w:hAnsi="Cronos Pro" w:cs="Cronos Pro"/>
          <w:b w:val="0"/>
          <w:bCs w:val="0"/>
          <w:i/>
          <w:iCs/>
          <w:sz w:val="28"/>
          <w:szCs w:val="28"/>
        </w:rPr>
        <w:t>invite youth discussion, promote active questioning, and application to the real world</w:t>
      </w:r>
      <w:r>
        <w:rPr>
          <w:rStyle w:val="Strong"/>
          <w:rFonts w:ascii="Cronos Pro" w:hAnsi="Cronos Pro" w:cs="Cronos Pro"/>
          <w:b w:val="0"/>
          <w:bCs w:val="0"/>
          <w:i/>
          <w:iCs/>
          <w:sz w:val="28"/>
          <w:szCs w:val="28"/>
        </w:rPr>
        <w:t>;</w:t>
      </w:r>
      <w:r w:rsidRPr="00BD39C3">
        <w:rPr>
          <w:rStyle w:val="Strong"/>
          <w:rFonts w:ascii="Cronos Pro" w:hAnsi="Cronos Pro" w:cs="Cronos Pro"/>
          <w:b w:val="0"/>
          <w:bCs w:val="0"/>
          <w:sz w:val="28"/>
          <w:szCs w:val="28"/>
        </w:rPr>
        <w:t xml:space="preserve"> </w:t>
      </w:r>
      <w:r w:rsidR="00153366" w:rsidRPr="00153366">
        <w:rPr>
          <w:rStyle w:val="Strong"/>
          <w:rFonts w:ascii="Cronos Pro" w:hAnsi="Cronos Pro" w:cs="Cronos Pro"/>
          <w:b w:val="0"/>
          <w:bCs w:val="0"/>
          <w:sz w:val="28"/>
          <w:szCs w:val="28"/>
        </w:rPr>
        <w:t>and</w:t>
      </w:r>
      <w:r w:rsidR="00153366">
        <w:rPr>
          <w:rStyle w:val="Strong"/>
          <w:rFonts w:ascii="Cronos Pro" w:hAnsi="Cronos Pro" w:cs="Cronos Pro"/>
          <w:bCs w:val="0"/>
          <w:sz w:val="28"/>
          <w:szCs w:val="28"/>
        </w:rPr>
        <w:t xml:space="preserve"> </w:t>
      </w:r>
      <w:r w:rsidRPr="003A01D9">
        <w:rPr>
          <w:rStyle w:val="Strong"/>
          <w:rFonts w:ascii="Cronos Pro" w:hAnsi="Cronos Pro" w:cs="Cronos Pro"/>
          <w:sz w:val="28"/>
          <w:szCs w:val="28"/>
        </w:rPr>
        <w:t>engages youth in science process skills</w:t>
      </w:r>
      <w:r>
        <w:rPr>
          <w:rStyle w:val="Strong"/>
          <w:rFonts w:ascii="Cronos Pro" w:hAnsi="Cronos Pro" w:cs="Cronos Pro"/>
          <w:b w:val="0"/>
          <w:bCs w:val="0"/>
          <w:sz w:val="28"/>
          <w:szCs w:val="28"/>
        </w:rPr>
        <w:t xml:space="preserve">: </w:t>
      </w:r>
      <w:r>
        <w:rPr>
          <w:rStyle w:val="Strong"/>
          <w:rFonts w:ascii="Cronos Pro" w:hAnsi="Cronos Pro" w:cs="Cronos Pro"/>
          <w:b w:val="0"/>
          <w:bCs w:val="0"/>
          <w:i/>
          <w:iCs/>
          <w:sz w:val="28"/>
          <w:szCs w:val="28"/>
        </w:rPr>
        <w:t>o</w:t>
      </w:r>
      <w:r w:rsidRPr="00445AD5">
        <w:rPr>
          <w:rStyle w:val="Strong"/>
          <w:rFonts w:ascii="Cronos Pro" w:hAnsi="Cronos Pro" w:cs="Cronos Pro"/>
          <w:b w:val="0"/>
          <w:bCs w:val="0"/>
          <w:i/>
          <w:iCs/>
          <w:sz w:val="28"/>
          <w:szCs w:val="28"/>
        </w:rPr>
        <w:t xml:space="preserve">bserving, communication, comparing, organizing, relating, inferring, </w:t>
      </w:r>
      <w:r w:rsidRPr="00B93DC2">
        <w:rPr>
          <w:rStyle w:val="Strong"/>
          <w:rFonts w:ascii="Cronos Pro" w:hAnsi="Cronos Pro" w:cs="Cronos Pro"/>
          <w:b w:val="0"/>
          <w:bCs w:val="0"/>
          <w:i/>
          <w:iCs/>
          <w:sz w:val="28"/>
          <w:szCs w:val="28"/>
        </w:rPr>
        <w:t>applying</w:t>
      </w:r>
      <w:r>
        <w:rPr>
          <w:rStyle w:val="Strong"/>
          <w:rFonts w:ascii="Cronos Pro" w:hAnsi="Cronos Pro" w:cs="Cronos Pro"/>
          <w:b w:val="0"/>
          <w:bCs w:val="0"/>
          <w:i/>
          <w:iCs/>
          <w:sz w:val="28"/>
          <w:szCs w:val="28"/>
        </w:rPr>
        <w:t>, building, and testing.</w:t>
      </w:r>
    </w:p>
    <w:p w:rsidR="0071222D" w:rsidRPr="00445AD5" w:rsidRDefault="0071222D" w:rsidP="00BD39C3">
      <w:pPr>
        <w:pStyle w:val="ListParagraph"/>
        <w:ind w:left="360"/>
        <w:rPr>
          <w:rStyle w:val="Strong"/>
          <w:rFonts w:ascii="Cronos Pro" w:hAnsi="Cronos Pro" w:cs="Cronos Pro"/>
          <w:b w:val="0"/>
          <w:bCs w:val="0"/>
          <w:sz w:val="28"/>
          <w:szCs w:val="28"/>
        </w:rPr>
      </w:pPr>
    </w:p>
    <w:p w:rsidR="0071222D" w:rsidRDefault="0071222D" w:rsidP="00BD39C3">
      <w:pPr>
        <w:jc w:val="center"/>
      </w:pPr>
      <w:r w:rsidRPr="003A01D9">
        <w:rPr>
          <w:rFonts w:ascii="Cronos Pro" w:hAnsi="Cronos Pro" w:cs="Cronos Pro"/>
          <w:b/>
          <w:bCs/>
          <w:sz w:val="28"/>
          <w:szCs w:val="28"/>
          <w:u w:val="single"/>
        </w:rPr>
        <w:t>Registration due January 24, 2011</w:t>
      </w:r>
      <w:r w:rsidRPr="00445AD5">
        <w:rPr>
          <w:rFonts w:ascii="Cronos Pro" w:hAnsi="Cronos Pro" w:cs="Cronos Pro"/>
          <w:sz w:val="28"/>
          <w:szCs w:val="28"/>
        </w:rPr>
        <w:t xml:space="preserve"> at </w:t>
      </w:r>
      <w:hyperlink r:id="rId6" w:history="1">
        <w:r w:rsidRPr="00445AD5">
          <w:rPr>
            <w:rStyle w:val="Hyperlink"/>
            <w:rFonts w:ascii="Cronos Pro" w:hAnsi="Cronos Pro" w:cs="Cronos Pro"/>
            <w:sz w:val="28"/>
            <w:szCs w:val="28"/>
          </w:rPr>
          <w:t>http://ucanr.org/set</w:t>
        </w:r>
      </w:hyperlink>
    </w:p>
    <w:p w:rsidR="0071222D" w:rsidRDefault="0071222D" w:rsidP="00BD39C3">
      <w:pPr>
        <w:jc w:val="center"/>
      </w:pPr>
      <w:r>
        <w:t>Late registration by January 31st– call 445-7351</w:t>
      </w:r>
    </w:p>
    <w:p w:rsidR="0071222D" w:rsidRPr="00FC4D80" w:rsidRDefault="0071222D" w:rsidP="00BD39C3">
      <w:pPr>
        <w:jc w:val="center"/>
        <w:rPr>
          <w:rFonts w:ascii="Cronos Pro" w:hAnsi="Cronos Pro" w:cs="Cronos Pro"/>
          <w:b/>
          <w:bCs/>
          <w:sz w:val="28"/>
          <w:szCs w:val="28"/>
        </w:rPr>
      </w:pPr>
      <w:r w:rsidRPr="00FC4D80">
        <w:rPr>
          <w:b/>
          <w:bCs/>
          <w:sz w:val="28"/>
          <w:szCs w:val="28"/>
        </w:rPr>
        <w:t>Space is limited so register EARLY!</w:t>
      </w:r>
    </w:p>
    <w:p w:rsidR="0071222D" w:rsidRDefault="0071222D" w:rsidP="00445AD5">
      <w:pPr>
        <w:pStyle w:val="NormalWeb"/>
        <w:spacing w:before="0" w:beforeAutospacing="0" w:after="0" w:afterAutospacing="0"/>
        <w:jc w:val="center"/>
        <w:rPr>
          <w:rFonts w:ascii="Cronos Pro" w:hAnsi="Cronos Pro" w:cs="Cronos Pro"/>
          <w:sz w:val="28"/>
          <w:szCs w:val="28"/>
        </w:rPr>
      </w:pPr>
      <w:r w:rsidRPr="00445AD5">
        <w:rPr>
          <w:rFonts w:ascii="Cronos Pro" w:hAnsi="Cronos Pro" w:cs="Cronos Pro"/>
          <w:sz w:val="28"/>
          <w:szCs w:val="28"/>
        </w:rPr>
        <w:t xml:space="preserve">For more information, contact </w:t>
      </w:r>
      <w:r w:rsidR="004125EC">
        <w:rPr>
          <w:rFonts w:ascii="Cronos Pro" w:hAnsi="Cronos Pro" w:cs="Cronos Pro"/>
          <w:sz w:val="28"/>
          <w:szCs w:val="28"/>
        </w:rPr>
        <w:t xml:space="preserve">Dr. </w:t>
      </w:r>
      <w:r w:rsidR="00D574AE">
        <w:rPr>
          <w:rFonts w:ascii="Cronos Pro" w:hAnsi="Cronos Pro" w:cs="Cronos Pro"/>
          <w:sz w:val="28"/>
          <w:szCs w:val="28"/>
        </w:rPr>
        <w:t>Matthew Portillo</w:t>
      </w:r>
      <w:r>
        <w:rPr>
          <w:rFonts w:ascii="Cronos Pro" w:hAnsi="Cronos Pro" w:cs="Cronos Pro"/>
          <w:sz w:val="28"/>
          <w:szCs w:val="28"/>
        </w:rPr>
        <w:t>, (</w:t>
      </w:r>
      <w:r w:rsidR="00D574AE">
        <w:rPr>
          <w:rFonts w:ascii="Cronos Pro" w:hAnsi="Cronos Pro" w:cs="Cronos Pro"/>
          <w:sz w:val="28"/>
          <w:szCs w:val="28"/>
        </w:rPr>
        <w:t>530</w:t>
      </w:r>
      <w:r>
        <w:rPr>
          <w:rFonts w:ascii="Cronos Pro" w:hAnsi="Cronos Pro" w:cs="Cronos Pro"/>
          <w:sz w:val="28"/>
          <w:szCs w:val="28"/>
        </w:rPr>
        <w:t xml:space="preserve">) </w:t>
      </w:r>
      <w:r w:rsidR="00D574AE">
        <w:rPr>
          <w:rFonts w:ascii="Cronos Pro" w:hAnsi="Cronos Pro" w:cs="Cronos Pro"/>
          <w:sz w:val="28"/>
          <w:szCs w:val="28"/>
        </w:rPr>
        <w:t>538-7201</w:t>
      </w:r>
    </w:p>
    <w:p w:rsidR="0071222D" w:rsidRDefault="0071222D" w:rsidP="00445AD5">
      <w:pPr>
        <w:pStyle w:val="NormalWeb"/>
        <w:spacing w:before="0" w:beforeAutospacing="0" w:after="0" w:afterAutospacing="0"/>
        <w:jc w:val="center"/>
        <w:rPr>
          <w:rFonts w:ascii="Cronos Pro" w:hAnsi="Cronos Pro" w:cs="Cronos Pro"/>
          <w:sz w:val="28"/>
          <w:szCs w:val="28"/>
        </w:rPr>
      </w:pPr>
      <w:proofErr w:type="gramStart"/>
      <w:r>
        <w:rPr>
          <w:rFonts w:ascii="Cronos Pro" w:hAnsi="Cronos Pro" w:cs="Cronos Pro"/>
          <w:sz w:val="28"/>
          <w:szCs w:val="28"/>
        </w:rPr>
        <w:t xml:space="preserve">Or </w:t>
      </w:r>
      <w:r w:rsidRPr="00445AD5">
        <w:rPr>
          <w:rFonts w:ascii="Cronos Pro" w:hAnsi="Cronos Pro" w:cs="Cronos Pro"/>
          <w:sz w:val="28"/>
          <w:szCs w:val="28"/>
        </w:rPr>
        <w:t>Steven Worker at</w:t>
      </w:r>
      <w:r>
        <w:rPr>
          <w:rFonts w:ascii="Cronos Pro" w:hAnsi="Cronos Pro" w:cs="Cronos Pro"/>
          <w:sz w:val="28"/>
          <w:szCs w:val="28"/>
        </w:rPr>
        <w:br/>
      </w:r>
      <w:r w:rsidRPr="00445AD5">
        <w:rPr>
          <w:rFonts w:ascii="Cronos Pro" w:hAnsi="Cronos Pro" w:cs="Cronos Pro"/>
          <w:sz w:val="28"/>
          <w:szCs w:val="28"/>
        </w:rPr>
        <w:t xml:space="preserve"> </w:t>
      </w:r>
      <w:hyperlink r:id="rId7" w:history="1">
        <w:r w:rsidRPr="006B099C">
          <w:rPr>
            <w:rStyle w:val="Hyperlink"/>
            <w:rFonts w:ascii="Cronos Pro" w:hAnsi="Cronos Pro" w:cs="Cronos Pro"/>
            <w:sz w:val="28"/>
            <w:szCs w:val="28"/>
          </w:rPr>
          <w:t>smworker@ucdavis.edu</w:t>
        </w:r>
      </w:hyperlink>
      <w:r>
        <w:rPr>
          <w:rFonts w:ascii="Cronos Pro" w:hAnsi="Cronos Pro" w:cs="Cronos Pro"/>
          <w:sz w:val="28"/>
          <w:szCs w:val="28"/>
        </w:rPr>
        <w:t xml:space="preserve"> </w:t>
      </w:r>
      <w:r w:rsidRPr="00445AD5">
        <w:rPr>
          <w:rFonts w:ascii="Cronos Pro" w:hAnsi="Cronos Pro" w:cs="Cronos Pro"/>
          <w:sz w:val="28"/>
          <w:szCs w:val="28"/>
        </w:rPr>
        <w:t>or (530) 754-8519.</w:t>
      </w:r>
      <w:proofErr w:type="gramEnd"/>
    </w:p>
    <w:p w:rsidR="0071222D" w:rsidRDefault="0071222D" w:rsidP="00445AD5">
      <w:pPr>
        <w:pStyle w:val="NormalWeb"/>
        <w:spacing w:before="0" w:beforeAutospacing="0" w:after="0" w:afterAutospacing="0"/>
        <w:jc w:val="center"/>
        <w:rPr>
          <w:rFonts w:ascii="Cronos Pro" w:hAnsi="Cronos Pro" w:cs="Cronos Pro"/>
          <w:sz w:val="28"/>
          <w:szCs w:val="28"/>
        </w:rPr>
      </w:pPr>
    </w:p>
    <w:p w:rsidR="0071222D" w:rsidRPr="00445AD5" w:rsidRDefault="0071222D" w:rsidP="00445AD5">
      <w:pPr>
        <w:pStyle w:val="NormalWeb"/>
        <w:spacing w:before="0" w:beforeAutospacing="0" w:after="0" w:afterAutospacing="0"/>
        <w:jc w:val="center"/>
        <w:rPr>
          <w:rFonts w:ascii="Cronos Pro" w:hAnsi="Cronos Pro" w:cs="Cronos Pro"/>
          <w:sz w:val="28"/>
          <w:szCs w:val="28"/>
        </w:rPr>
      </w:pPr>
    </w:p>
    <w:p w:rsidR="0071222D" w:rsidRPr="003A01D9" w:rsidRDefault="00264976" w:rsidP="00B93DC2">
      <w:pPr>
        <w:pStyle w:val="NormalWeb"/>
        <w:spacing w:before="0" w:beforeAutospacing="0" w:after="0" w:afterAutospacing="0"/>
        <w:jc w:val="center"/>
        <w:rPr>
          <w:rFonts w:ascii="Cronos Pro" w:hAnsi="Cronos Pro" w:cs="Cronos Pro"/>
        </w:rPr>
      </w:pPr>
      <w:r w:rsidRPr="0026497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4pt;margin-top:41.9pt;width:599.45pt;height:117.15pt;z-index:251658240">
            <v:imagedata r:id="rId8" o:title=""/>
            <w10:wrap type="square"/>
          </v:shape>
          <o:OLEObject Type="Embed" ProgID="Msxml2.SAXXMLReader.5.0" ShapeID="_x0000_s1026" DrawAspect="Content" ObjectID="_1356256384" r:id="rId9"/>
        </w:pict>
      </w:r>
      <w:r w:rsidR="0071222D" w:rsidRPr="003A01D9">
        <w:rPr>
          <w:rStyle w:val="Strong"/>
          <w:rFonts w:ascii="Cronos Pro" w:hAnsi="Cronos Pro" w:cs="Cronos Pro"/>
        </w:rPr>
        <w:t>Support for the workshops provided by the Thomas and Dorothy Leavey Foundation.</w:t>
      </w:r>
    </w:p>
    <w:sectPr w:rsidR="0071222D" w:rsidRPr="003A01D9" w:rsidSect="007650C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rono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39F"/>
    <w:multiLevelType w:val="hybridMultilevel"/>
    <w:tmpl w:val="DD70A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321D5"/>
    <w:multiLevelType w:val="hybridMultilevel"/>
    <w:tmpl w:val="53F4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0317542"/>
    <w:multiLevelType w:val="hybridMultilevel"/>
    <w:tmpl w:val="7AE888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677798D"/>
    <w:multiLevelType w:val="hybridMultilevel"/>
    <w:tmpl w:val="DB86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E7B04E9"/>
    <w:multiLevelType w:val="hybridMultilevel"/>
    <w:tmpl w:val="0C1E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D5429"/>
    <w:rsid w:val="0000315E"/>
    <w:rsid w:val="00016530"/>
    <w:rsid w:val="000D764F"/>
    <w:rsid w:val="00146FB1"/>
    <w:rsid w:val="00152E11"/>
    <w:rsid w:val="00153366"/>
    <w:rsid w:val="00163999"/>
    <w:rsid w:val="00170277"/>
    <w:rsid w:val="001A18D8"/>
    <w:rsid w:val="001C71B8"/>
    <w:rsid w:val="00210023"/>
    <w:rsid w:val="00264976"/>
    <w:rsid w:val="00276A73"/>
    <w:rsid w:val="003033AF"/>
    <w:rsid w:val="00364861"/>
    <w:rsid w:val="003A01D9"/>
    <w:rsid w:val="003A0B68"/>
    <w:rsid w:val="003C6570"/>
    <w:rsid w:val="004125EC"/>
    <w:rsid w:val="00431485"/>
    <w:rsid w:val="00445AD5"/>
    <w:rsid w:val="00473F82"/>
    <w:rsid w:val="00497DCF"/>
    <w:rsid w:val="004D26C3"/>
    <w:rsid w:val="00526B71"/>
    <w:rsid w:val="0056652B"/>
    <w:rsid w:val="0059186D"/>
    <w:rsid w:val="00605BB0"/>
    <w:rsid w:val="00607DA9"/>
    <w:rsid w:val="006550EB"/>
    <w:rsid w:val="006B099C"/>
    <w:rsid w:val="0071222D"/>
    <w:rsid w:val="007406D0"/>
    <w:rsid w:val="007650C4"/>
    <w:rsid w:val="007710BA"/>
    <w:rsid w:val="00776345"/>
    <w:rsid w:val="007814D0"/>
    <w:rsid w:val="007C5EF2"/>
    <w:rsid w:val="00860404"/>
    <w:rsid w:val="00874A4F"/>
    <w:rsid w:val="008B2898"/>
    <w:rsid w:val="008D6D5F"/>
    <w:rsid w:val="0095142D"/>
    <w:rsid w:val="00997C59"/>
    <w:rsid w:val="00A6561F"/>
    <w:rsid w:val="00A945DF"/>
    <w:rsid w:val="00A96855"/>
    <w:rsid w:val="00AE413B"/>
    <w:rsid w:val="00AF2098"/>
    <w:rsid w:val="00B32694"/>
    <w:rsid w:val="00B44A3A"/>
    <w:rsid w:val="00B93DC2"/>
    <w:rsid w:val="00BA1228"/>
    <w:rsid w:val="00BD39C3"/>
    <w:rsid w:val="00C945D8"/>
    <w:rsid w:val="00CB4D64"/>
    <w:rsid w:val="00CB6C05"/>
    <w:rsid w:val="00CD0A0D"/>
    <w:rsid w:val="00CD10A8"/>
    <w:rsid w:val="00CD5429"/>
    <w:rsid w:val="00D574AE"/>
    <w:rsid w:val="00DA0240"/>
    <w:rsid w:val="00DA551B"/>
    <w:rsid w:val="00DC5FF7"/>
    <w:rsid w:val="00DE0AE4"/>
    <w:rsid w:val="00E04B67"/>
    <w:rsid w:val="00E423E5"/>
    <w:rsid w:val="00E9682B"/>
    <w:rsid w:val="00EC72C2"/>
    <w:rsid w:val="00F47615"/>
    <w:rsid w:val="00F97FAC"/>
    <w:rsid w:val="00FC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05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D5429"/>
    <w:rPr>
      <w:b/>
      <w:bCs/>
    </w:rPr>
  </w:style>
  <w:style w:type="character" w:styleId="Hyperlink">
    <w:name w:val="Hyperlink"/>
    <w:basedOn w:val="DefaultParagraphFont"/>
    <w:uiPriority w:val="99"/>
    <w:rsid w:val="00CD54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5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54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60404"/>
    <w:pPr>
      <w:ind w:left="720"/>
    </w:pPr>
  </w:style>
  <w:style w:type="table" w:styleId="TableGrid">
    <w:name w:val="Table Grid"/>
    <w:basedOn w:val="TableNormal"/>
    <w:uiPriority w:val="99"/>
    <w:rsid w:val="00445AD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45A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mworker@ucdav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anr.org/s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1311</Characters>
  <Application>Microsoft Office Word</Application>
  <DocSecurity>4</DocSecurity>
  <Lines>10</Lines>
  <Paragraphs>3</Paragraphs>
  <ScaleCrop>false</ScaleCrop>
  <Company> 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Annual 4-H Science, Engineering, and Technology</dc:title>
  <dc:subject/>
  <dc:creator>Steven Worker</dc:creator>
  <cp:keywords/>
  <dc:description/>
  <cp:lastModifiedBy>amirgon</cp:lastModifiedBy>
  <cp:revision>2</cp:revision>
  <cp:lastPrinted>2010-12-02T21:32:00Z</cp:lastPrinted>
  <dcterms:created xsi:type="dcterms:W3CDTF">2011-01-11T21:07:00Z</dcterms:created>
  <dcterms:modified xsi:type="dcterms:W3CDTF">2011-01-11T21:07:00Z</dcterms:modified>
</cp:coreProperties>
</file>