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67F" w:rsidRDefault="00CE6A4D" w:rsidP="00CE6A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E6A4D">
        <w:rPr>
          <w:rFonts w:ascii="Times New Roman" w:hAnsi="Times New Roman" w:cs="Times New Roman"/>
          <w:b/>
          <w:sz w:val="36"/>
          <w:szCs w:val="36"/>
        </w:rPr>
        <w:t>Stakeholder Analysis</w:t>
      </w:r>
      <w:r w:rsidRPr="00CE6A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01F1">
        <w:rPr>
          <w:rFonts w:ascii="Times New Roman" w:hAnsi="Times New Roman" w:cs="Times New Roman"/>
          <w:b/>
          <w:sz w:val="28"/>
          <w:szCs w:val="28"/>
        </w:rPr>
        <w:t>…</w:t>
      </w:r>
      <w:r w:rsidRPr="009701F1">
        <w:rPr>
          <w:rFonts w:ascii="Times New Roman" w:hAnsi="Times New Roman" w:cs="Times New Roman"/>
          <w:b/>
          <w:sz w:val="24"/>
          <w:szCs w:val="24"/>
        </w:rPr>
        <w:t>a brief review</w:t>
      </w:r>
    </w:p>
    <w:p w:rsidR="00825CCB" w:rsidRPr="00825CCB" w:rsidRDefault="00825CCB" w:rsidP="00CE6A4D">
      <w:pPr>
        <w:rPr>
          <w:rFonts w:ascii="Times New Roman" w:hAnsi="Times New Roman" w:cs="Times New Roman"/>
          <w:sz w:val="16"/>
          <w:szCs w:val="16"/>
        </w:rPr>
      </w:pPr>
    </w:p>
    <w:p w:rsidR="00CE6A4D" w:rsidRDefault="00CE6A4D" w:rsidP="00CE6A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it?</w:t>
      </w:r>
    </w:p>
    <w:p w:rsidR="00CE6A4D" w:rsidRDefault="00CE6A4D" w:rsidP="00CE6A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CE6A4D">
        <w:rPr>
          <w:rFonts w:ascii="Times New Roman" w:hAnsi="Times New Roman" w:cs="Times New Roman"/>
          <w:b/>
          <w:sz w:val="24"/>
          <w:szCs w:val="24"/>
        </w:rPr>
        <w:t>stakeholder</w:t>
      </w:r>
      <w:r>
        <w:rPr>
          <w:rFonts w:ascii="Times New Roman" w:hAnsi="Times New Roman" w:cs="Times New Roman"/>
          <w:sz w:val="24"/>
          <w:szCs w:val="24"/>
        </w:rPr>
        <w:t xml:space="preserve"> is any person or group of persons who are responsible for a final decision; are likely to be affected by the outcome of a decision; are interested in the process and content of the meeting; and/or is in a position to support or prevent a decision from being implemented.</w:t>
      </w:r>
    </w:p>
    <w:p w:rsidR="00CE6A4D" w:rsidRPr="00CE7FB0" w:rsidRDefault="00CE6A4D" w:rsidP="00CE6A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CE6A4D">
        <w:rPr>
          <w:rFonts w:ascii="Times New Roman" w:hAnsi="Times New Roman" w:cs="Times New Roman"/>
          <w:b/>
          <w:sz w:val="24"/>
          <w:szCs w:val="24"/>
        </w:rPr>
        <w:t>stakeholder analysis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identifies who these people are and what position (for/against/neutral) they may hold in the process and outcome.</w:t>
      </w:r>
    </w:p>
    <w:p w:rsidR="00CE7FB0" w:rsidRDefault="00CE7FB0" w:rsidP="00CE7FB0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825CCB" w:rsidRPr="00825CCB" w:rsidRDefault="00825CCB" w:rsidP="00CE7FB0">
      <w:pPr>
        <w:pStyle w:val="ListParagraph"/>
        <w:rPr>
          <w:rFonts w:ascii="Times New Roman" w:hAnsi="Times New Roman" w:cs="Times New Roman"/>
          <w:b/>
          <w:sz w:val="16"/>
          <w:szCs w:val="16"/>
        </w:rPr>
      </w:pPr>
    </w:p>
    <w:p w:rsidR="00CE6A4D" w:rsidRPr="005F1991" w:rsidRDefault="00CE6A4D" w:rsidP="00CE6A4D">
      <w:pPr>
        <w:rPr>
          <w:rFonts w:ascii="Times New Roman" w:hAnsi="Times New Roman" w:cs="Times New Roman"/>
          <w:sz w:val="24"/>
          <w:szCs w:val="24"/>
        </w:rPr>
      </w:pPr>
      <w:r w:rsidRPr="005F1991">
        <w:rPr>
          <w:rFonts w:ascii="Times New Roman" w:hAnsi="Times New Roman" w:cs="Times New Roman"/>
          <w:sz w:val="24"/>
          <w:szCs w:val="24"/>
        </w:rPr>
        <w:t>Why is it important?</w:t>
      </w:r>
    </w:p>
    <w:p w:rsidR="00CE6A4D" w:rsidRPr="005F1991" w:rsidRDefault="00DC5D92" w:rsidP="00DC5D9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F1991">
        <w:rPr>
          <w:rFonts w:ascii="Times New Roman" w:hAnsi="Times New Roman" w:cs="Times New Roman"/>
          <w:sz w:val="24"/>
          <w:szCs w:val="24"/>
        </w:rPr>
        <w:t>By identifying stakeholders, meeting organizers gain</w:t>
      </w:r>
      <w:r w:rsidR="00CE6A4D" w:rsidRPr="005F1991">
        <w:rPr>
          <w:rFonts w:ascii="Times New Roman" w:hAnsi="Times New Roman" w:cs="Times New Roman"/>
          <w:sz w:val="24"/>
          <w:szCs w:val="24"/>
        </w:rPr>
        <w:t xml:space="preserve"> a clearer idea of the many is</w:t>
      </w:r>
      <w:r w:rsidRPr="005F1991">
        <w:rPr>
          <w:rFonts w:ascii="Times New Roman" w:hAnsi="Times New Roman" w:cs="Times New Roman"/>
          <w:sz w:val="24"/>
          <w:szCs w:val="24"/>
        </w:rPr>
        <w:t>sues and positions they may</w:t>
      </w:r>
      <w:r w:rsidR="00CE6A4D" w:rsidRPr="005F1991">
        <w:rPr>
          <w:rFonts w:ascii="Times New Roman" w:hAnsi="Times New Roman" w:cs="Times New Roman"/>
          <w:sz w:val="24"/>
          <w:szCs w:val="24"/>
        </w:rPr>
        <w:t xml:space="preserve"> encounter.</w:t>
      </w:r>
    </w:p>
    <w:p w:rsidR="00CE6A4D" w:rsidRPr="005F1991" w:rsidRDefault="00CE6A4D" w:rsidP="00CE6A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1991">
        <w:rPr>
          <w:rFonts w:ascii="Times New Roman" w:hAnsi="Times New Roman" w:cs="Times New Roman"/>
          <w:sz w:val="24"/>
          <w:szCs w:val="24"/>
        </w:rPr>
        <w:t>It can help to identify underrepresented individuals and groups.</w:t>
      </w:r>
    </w:p>
    <w:p w:rsidR="00CE6A4D" w:rsidRPr="005F1991" w:rsidRDefault="00CE6A4D" w:rsidP="00CE6A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1991">
        <w:rPr>
          <w:rFonts w:ascii="Times New Roman" w:hAnsi="Times New Roman" w:cs="Times New Roman"/>
          <w:sz w:val="24"/>
          <w:szCs w:val="24"/>
        </w:rPr>
        <w:t>It allows organizers to take into account the various needs of the participants and how they are being served or underserved.</w:t>
      </w:r>
    </w:p>
    <w:p w:rsidR="00CE7FB0" w:rsidRPr="005F1991" w:rsidRDefault="00CE7FB0" w:rsidP="00CE7FB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25CCB" w:rsidRPr="005F1991" w:rsidRDefault="00825CCB" w:rsidP="00CE7FB0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CE7FB0" w:rsidRDefault="00CE7FB0" w:rsidP="00CE7F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 I do it?</w:t>
      </w:r>
    </w:p>
    <w:p w:rsidR="00CE7FB0" w:rsidRDefault="00CE7FB0" w:rsidP="00CE7FB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your </w:t>
      </w:r>
      <w:r w:rsidRPr="005F1991">
        <w:rPr>
          <w:rFonts w:ascii="Times New Roman" w:hAnsi="Times New Roman" w:cs="Times New Roman"/>
          <w:b/>
          <w:sz w:val="24"/>
          <w:szCs w:val="24"/>
        </w:rPr>
        <w:t>primary targets</w:t>
      </w:r>
      <w:r>
        <w:rPr>
          <w:rFonts w:ascii="Times New Roman" w:hAnsi="Times New Roman" w:cs="Times New Roman"/>
          <w:sz w:val="24"/>
          <w:szCs w:val="24"/>
        </w:rPr>
        <w:t>, including decision makers</w:t>
      </w:r>
    </w:p>
    <w:p w:rsidR="00CE7FB0" w:rsidRDefault="00CE7FB0" w:rsidP="00CE7FB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</w:t>
      </w:r>
      <w:r w:rsidR="005F1991">
        <w:rPr>
          <w:rFonts w:ascii="Times New Roman" w:hAnsi="Times New Roman" w:cs="Times New Roman"/>
          <w:b/>
          <w:sz w:val="24"/>
          <w:szCs w:val="24"/>
        </w:rPr>
        <w:t>people who</w:t>
      </w:r>
      <w:r w:rsidRPr="005F1991">
        <w:rPr>
          <w:rFonts w:ascii="Times New Roman" w:hAnsi="Times New Roman" w:cs="Times New Roman"/>
          <w:b/>
          <w:sz w:val="24"/>
          <w:szCs w:val="24"/>
        </w:rPr>
        <w:t xml:space="preserve"> will be affected by the decision or outcome</w:t>
      </w:r>
    </w:p>
    <w:p w:rsidR="00CE7FB0" w:rsidRDefault="00CE7FB0" w:rsidP="00CE7FB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</w:t>
      </w:r>
      <w:r w:rsidRPr="005F1991">
        <w:rPr>
          <w:rFonts w:ascii="Times New Roman" w:hAnsi="Times New Roman" w:cs="Times New Roman"/>
          <w:b/>
          <w:sz w:val="24"/>
          <w:szCs w:val="24"/>
        </w:rPr>
        <w:t>people who can assist or block the decision or outcome</w:t>
      </w:r>
    </w:p>
    <w:p w:rsidR="00CE7FB0" w:rsidRDefault="00CE7FB0" w:rsidP="00CE7FB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25CCB" w:rsidRPr="008E25C0" w:rsidRDefault="00825CCB" w:rsidP="00CE7FB0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825CCB" w:rsidRDefault="00825CCB" w:rsidP="00CE7FB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E7FB0" w:rsidRPr="00CE7FB0" w:rsidRDefault="00CE7FB0" w:rsidP="001B644F">
      <w:pPr>
        <w:ind w:left="2880"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40042" cy="1693171"/>
            <wp:effectExtent l="0" t="0" r="3175" b="2540"/>
            <wp:docPr id="1" name="Picture 1" descr="C:\Users\Kim Ingram\AppData\Local\Microsoft\Windows\Temporary Internet Files\Content.IE5\6D3I2IEI\MM900323763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m Ingram\AppData\Local\Microsoft\Windows\Temporary Internet Files\Content.IE5\6D3I2IEI\MM900323763[1].gif"/>
                    <pic:cNvPicPr>
                      <a:picLocks noChangeAspect="1" noChangeArrowheads="1" noCrop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617" cy="1694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A4D" w:rsidRPr="00CE6A4D" w:rsidRDefault="00CE6A4D" w:rsidP="00CE6A4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E6A4D" w:rsidRPr="00CE6A4D" w:rsidSect="00D85FF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635" w:rsidRDefault="00C65635" w:rsidP="00C65635">
      <w:pPr>
        <w:spacing w:after="0" w:line="240" w:lineRule="auto"/>
      </w:pPr>
      <w:r>
        <w:separator/>
      </w:r>
    </w:p>
  </w:endnote>
  <w:endnote w:type="continuationSeparator" w:id="0">
    <w:p w:rsidR="00C65635" w:rsidRDefault="00C65635" w:rsidP="00C6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635" w:rsidRDefault="00C65635" w:rsidP="00C65635">
      <w:pPr>
        <w:spacing w:after="0" w:line="240" w:lineRule="auto"/>
      </w:pPr>
      <w:r>
        <w:separator/>
      </w:r>
    </w:p>
  </w:footnote>
  <w:footnote w:type="continuationSeparator" w:id="0">
    <w:p w:rsidR="00C65635" w:rsidRDefault="00C65635" w:rsidP="00C6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635" w:rsidRDefault="00C65635" w:rsidP="00C65635">
    <w:pPr>
      <w:pStyle w:val="Header"/>
    </w:pPr>
    <w:r>
      <w:t xml:space="preserve">2013 Training </w:t>
    </w:r>
    <w:r>
      <w:tab/>
    </w:r>
    <w:r>
      <w:tab/>
      <w:t>For questions contact: Katherine Webb-Martinez (510) 987-0029</w:t>
    </w:r>
  </w:p>
  <w:p w:rsidR="00C65635" w:rsidRDefault="00C656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E3C14"/>
    <w:multiLevelType w:val="hybridMultilevel"/>
    <w:tmpl w:val="F7E82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87129"/>
    <w:multiLevelType w:val="hybridMultilevel"/>
    <w:tmpl w:val="FC56F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CF2E0C"/>
    <w:multiLevelType w:val="hybridMultilevel"/>
    <w:tmpl w:val="8020D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B41704"/>
    <w:multiLevelType w:val="hybridMultilevel"/>
    <w:tmpl w:val="5C8E1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A4D"/>
    <w:rsid w:val="001B644F"/>
    <w:rsid w:val="0024706D"/>
    <w:rsid w:val="0027167F"/>
    <w:rsid w:val="0046536F"/>
    <w:rsid w:val="005E120C"/>
    <w:rsid w:val="005F1991"/>
    <w:rsid w:val="00825CCB"/>
    <w:rsid w:val="008E25C0"/>
    <w:rsid w:val="009701F1"/>
    <w:rsid w:val="00C65635"/>
    <w:rsid w:val="00CE6A4D"/>
    <w:rsid w:val="00CE7FB0"/>
    <w:rsid w:val="00D85FFC"/>
    <w:rsid w:val="00DC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F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A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7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F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56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635"/>
  </w:style>
  <w:style w:type="paragraph" w:styleId="Footer">
    <w:name w:val="footer"/>
    <w:basedOn w:val="Normal"/>
    <w:link w:val="FooterChar"/>
    <w:uiPriority w:val="99"/>
    <w:unhideWhenUsed/>
    <w:rsid w:val="00C656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6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A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7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F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84E0BE0E</Template>
  <TotalTime>16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Ingram</dc:creator>
  <cp:lastModifiedBy>Katherine Webb-Martinez</cp:lastModifiedBy>
  <cp:revision>10</cp:revision>
  <dcterms:created xsi:type="dcterms:W3CDTF">2013-09-16T03:36:00Z</dcterms:created>
  <dcterms:modified xsi:type="dcterms:W3CDTF">2015-12-17T23:49:00Z</dcterms:modified>
</cp:coreProperties>
</file>