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48C8CE00" w:rsidP="48C8CE00" w:rsidRDefault="48C8CE00" w14:paraId="61081920" w14:textId="3DC3C47C">
      <w:pPr>
        <w:rPr>
          <w:rFonts w:ascii="Calibri" w:hAnsi="Calibri" w:eastAsia="Calibri" w:cs="Calibri"/>
        </w:rPr>
      </w:pPr>
      <w:r w:rsidRPr="48C8CE00">
        <w:rPr>
          <w:rFonts w:ascii="Calibri" w:hAnsi="Calibri" w:eastAsia="Calibri" w:cs="Calibri"/>
          <w:b/>
          <w:bCs/>
        </w:rPr>
        <w:t>From:</w:t>
      </w:r>
      <w:r w:rsidRPr="48C8CE00">
        <w:rPr>
          <w:rFonts w:ascii="Calibri" w:hAnsi="Calibri" w:eastAsia="Calibri" w:cs="Calibri"/>
        </w:rPr>
        <w:t xml:space="preserve"> </w:t>
      </w:r>
      <w:proofErr w:type="spellStart"/>
      <w:r w:rsidRPr="48C8CE00">
        <w:rPr>
          <w:rFonts w:ascii="Calibri" w:hAnsi="Calibri" w:eastAsia="Calibri" w:cs="Calibri"/>
        </w:rPr>
        <w:t>EvaluateSNAPEd</w:t>
      </w:r>
      <w:proofErr w:type="spellEnd"/>
      <w:r w:rsidRPr="48C8CE00">
        <w:rPr>
          <w:rFonts w:ascii="Calibri" w:hAnsi="Calibri" w:eastAsia="Calibri" w:cs="Calibri"/>
        </w:rPr>
        <w:t xml:space="preserve"> [</w:t>
      </w:r>
      <w:hyperlink r:id="rId8">
        <w:r w:rsidRPr="48C8CE00">
          <w:rPr>
            <w:rStyle w:val="Hyperlink"/>
            <w:rFonts w:ascii="Calibri" w:hAnsi="Calibri" w:eastAsia="Calibri" w:cs="Calibri"/>
            <w:color w:val="0563C1"/>
          </w:rPr>
          <w:t>mailto:evaluatesnaped@ucanr.edu</w:t>
        </w:r>
      </w:hyperlink>
      <w:r w:rsidRPr="48C8CE00">
        <w:rPr>
          <w:rFonts w:ascii="Calibri" w:hAnsi="Calibri" w:eastAsia="Calibri" w:cs="Calibri"/>
          <w:color w:val="0563C1"/>
          <w:u w:val="single"/>
        </w:rPr>
        <w:t xml:space="preserve">] </w:t>
      </w:r>
      <w:r>
        <w:br/>
      </w:r>
      <w:r w:rsidRPr="48C8CE00">
        <w:rPr>
          <w:rFonts w:ascii="Calibri" w:hAnsi="Calibri" w:eastAsia="Calibri" w:cs="Calibri"/>
        </w:rPr>
        <w:t xml:space="preserve">Sent: </w:t>
      </w:r>
    </w:p>
    <w:p w:rsidR="48C8CE00" w:rsidP="6684518B" w:rsidRDefault="6684518B" w14:paraId="5F975F10" w14:textId="288A9861">
      <w:pPr>
        <w:rPr>
          <w:rFonts w:ascii="Calibri" w:hAnsi="Calibri" w:eastAsia="Calibri" w:cs="Calibri"/>
        </w:rPr>
      </w:pPr>
      <w:r w:rsidRPr="6684518B">
        <w:rPr>
          <w:rFonts w:ascii="Calibri" w:hAnsi="Calibri" w:eastAsia="Calibri" w:cs="Calibri"/>
        </w:rPr>
        <w:t xml:space="preserve">Cc: NEOP Evaluation Unit </w:t>
      </w:r>
      <w:hyperlink r:id="rId9">
        <w:r w:rsidRPr="6684518B">
          <w:rPr>
            <w:rStyle w:val="Hyperlink"/>
            <w:rFonts w:ascii="Calibri" w:hAnsi="Calibri" w:eastAsia="Calibri" w:cs="Calibri"/>
            <w:color w:val="0563C1"/>
          </w:rPr>
          <w:t>&lt;neopevaluationunit@ucdavis365.onmicrosoft.com</w:t>
        </w:r>
      </w:hyperlink>
      <w:r w:rsidRPr="6684518B">
        <w:rPr>
          <w:rFonts w:ascii="Calibri" w:hAnsi="Calibri" w:eastAsia="Calibri" w:cs="Calibri"/>
          <w:color w:val="0563C1"/>
          <w:u w:val="single"/>
        </w:rPr>
        <w:t>&gt;</w:t>
      </w:r>
      <w:r w:rsidR="48C8CE00">
        <w:br/>
      </w:r>
      <w:r w:rsidRPr="6684518B">
        <w:rPr>
          <w:rFonts w:ascii="Calibri" w:hAnsi="Calibri" w:eastAsia="Calibri" w:cs="Calibri"/>
        </w:rPr>
        <w:t xml:space="preserve">Subject: </w:t>
      </w:r>
      <w:r w:rsidRPr="6684518B">
        <w:rPr>
          <w:rFonts w:ascii="Calibri" w:hAnsi="Calibri" w:eastAsia="Calibri" w:cs="Calibri"/>
          <w:b/>
          <w:bCs/>
        </w:rPr>
        <w:t>April PEARS User Newsletter</w:t>
      </w:r>
    </w:p>
    <w:p w:rsidR="48C8CE00" w:rsidP="48C8CE00" w:rsidRDefault="48C8CE00" w14:paraId="097FBD30" w14:textId="692C3B22">
      <w:pPr>
        <w:rPr>
          <w:rFonts w:ascii="Calibri" w:hAnsi="Calibri" w:eastAsia="Calibri" w:cs="Calibri"/>
        </w:rPr>
      </w:pPr>
      <w:r w:rsidRPr="48C8CE00">
        <w:rPr>
          <w:rFonts w:ascii="Calibri" w:hAnsi="Calibri" w:eastAsia="Calibri" w:cs="Calibri"/>
        </w:rPr>
        <w:t xml:space="preserve"> </w:t>
      </w:r>
    </w:p>
    <w:p w:rsidRPr="00FA4566" w:rsidR="48C8CE00" w:rsidP="6684518B" w:rsidRDefault="6684518B" w14:paraId="403B1A4F" w14:textId="288AA4E5">
      <w:pPr>
        <w:rPr>
          <w:rFonts w:ascii="Calibri" w:hAnsi="Calibri" w:eastAsia="Calibri" w:cs="Calibri"/>
          <w:sz w:val="24"/>
          <w:szCs w:val="24"/>
        </w:rPr>
      </w:pPr>
      <w:r w:rsidRPr="00FA4566">
        <w:rPr>
          <w:rFonts w:ascii="Calibri" w:hAnsi="Calibri" w:eastAsia="Calibri" w:cs="Calibri"/>
          <w:sz w:val="24"/>
          <w:szCs w:val="24"/>
        </w:rPr>
        <w:t xml:space="preserve">Greetings CDPH PEARS users! Each month we will share news, updates from KSU, and resources that </w:t>
      </w:r>
      <w:r w:rsidRPr="00FA4566" w:rsidR="00FA4566">
        <w:rPr>
          <w:rFonts w:ascii="Calibri" w:hAnsi="Calibri" w:eastAsia="Calibri" w:cs="Calibri"/>
          <w:sz w:val="24"/>
          <w:szCs w:val="24"/>
        </w:rPr>
        <w:t>you may find helpful</w:t>
      </w:r>
      <w:r w:rsidRPr="00FA4566">
        <w:rPr>
          <w:rFonts w:ascii="Calibri" w:hAnsi="Calibri" w:eastAsia="Calibri" w:cs="Calibri"/>
          <w:sz w:val="24"/>
          <w:szCs w:val="24"/>
        </w:rPr>
        <w:t xml:space="preserve"> as you conduct your PEARS reporting. </w:t>
      </w:r>
    </w:p>
    <w:p w:rsidRPr="00FA4566" w:rsidR="48C8CE00" w:rsidP="6684518B" w:rsidRDefault="6684518B" w14:paraId="769E9782" w14:textId="15D7F190">
      <w:pPr>
        <w:rPr>
          <w:rFonts w:ascii="Calibri" w:hAnsi="Calibri" w:eastAsia="Calibri" w:cs="Calibri"/>
          <w:sz w:val="24"/>
          <w:szCs w:val="24"/>
        </w:rPr>
      </w:pPr>
      <w:r w:rsidRPr="00FA4566">
        <w:rPr>
          <w:rFonts w:ascii="Calibri" w:hAnsi="Calibri" w:eastAsia="Calibri" w:cs="Calibri"/>
          <w:sz w:val="24"/>
          <w:szCs w:val="24"/>
        </w:rPr>
        <w:t xml:space="preserve">  </w:t>
      </w:r>
    </w:p>
    <w:p w:rsidRPr="00FA4566" w:rsidR="6684518B" w:rsidP="6684518B" w:rsidRDefault="00F26211" w14:paraId="66CD50F8" w14:textId="58433C55">
      <w:pPr>
        <w:rPr>
          <w:rFonts w:ascii="Calibri" w:hAnsi="Calibri" w:eastAsia="Calibri" w:cs="Calibri"/>
          <w:sz w:val="24"/>
          <w:szCs w:val="24"/>
        </w:rPr>
      </w:pPr>
      <w:r w:rsidRPr="00F26211">
        <w:rPr>
          <w:rFonts w:ascii="Calibri" w:hAnsi="Calibri" w:eastAsia="Calibri" w:cs="Calibri"/>
          <w:color w:val="000000" w:themeColor="text1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New! </w:t>
      </w:r>
      <w:r w:rsidRPr="00FA4566" w:rsidR="6684518B">
        <w:rPr>
          <w:rFonts w:ascii="Calibri" w:hAnsi="Calibri" w:eastAsia="Calibri" w:cs="Calibri"/>
          <w:sz w:val="24"/>
          <w:szCs w:val="24"/>
        </w:rPr>
        <w:t xml:space="preserve">A </w:t>
      </w:r>
      <w:r w:rsidRPr="00FA4566" w:rsidR="6684518B">
        <w:rPr>
          <w:rFonts w:ascii="Calibri" w:hAnsi="Calibri" w:eastAsia="Calibri" w:cs="Calibri"/>
          <w:b w:val="1"/>
          <w:bCs w:val="1"/>
          <w:sz w:val="24"/>
          <w:szCs w:val="24"/>
        </w:rPr>
        <w:t>recent update to the PEARS Partnerships Module</w:t>
      </w:r>
      <w:r w:rsidRPr="00FA4566" w:rsidR="6684518B">
        <w:rPr>
          <w:rFonts w:ascii="Calibri" w:hAnsi="Calibri" w:eastAsia="Calibri" w:cs="Calibri"/>
          <w:sz w:val="24"/>
          <w:szCs w:val="24"/>
        </w:rPr>
        <w:t xml:space="preserve"> allows you to track the jurisdiction of your partnerships, like you </w:t>
      </w:r>
      <w:r w:rsidR="00DD23A1">
        <w:rPr>
          <w:rFonts w:ascii="Calibri" w:hAnsi="Calibri" w:eastAsia="Calibri" w:cs="Calibri"/>
          <w:sz w:val="24"/>
          <w:szCs w:val="24"/>
        </w:rPr>
        <w:t>can already do</w:t>
      </w:r>
      <w:r w:rsidRPr="00FA4566" w:rsidR="6684518B">
        <w:rPr>
          <w:rFonts w:ascii="Calibri" w:hAnsi="Calibri" w:eastAsia="Calibri" w:cs="Calibri"/>
          <w:sz w:val="24"/>
          <w:szCs w:val="24"/>
        </w:rPr>
        <w:t xml:space="preserve"> for Coalitions. You will find this new field on the "General Information" section of the Partnerships Module. For any existing partnerships, the field has been left blank; however, you can edit the partnership and add it. </w:t>
      </w:r>
    </w:p>
    <w:p w:rsidRPr="00FA4566" w:rsidR="6684518B" w:rsidP="76C2FD64" w:rsidRDefault="6684518B" w14:paraId="2E0CAB19" w14:noSpellErr="1" w14:textId="7883A9E6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24"/>
          <w:szCs w:val="24"/>
        </w:rPr>
      </w:pPr>
      <w:r w:rsidR="76C2FD64">
        <w:rPr/>
        <w:t>v</w:t>
      </w:r>
      <w:r>
        <w:drawing>
          <wp:inline wp14:editId="2A1BA8EC" wp14:anchorId="1A57A4E2">
            <wp:extent cx="4572000" cy="1628775"/>
            <wp:effectExtent l="0" t="0" r="0" b="0"/>
            <wp:docPr id="1992490340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a842c19b9dfc4a3d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6C2FD64" w:rsidR="76C2FD64">
        <w:rPr>
          <w:rFonts w:ascii="Calibri" w:hAnsi="Calibri" w:eastAsia="Calibri" w:cs="Calibri"/>
          <w:color w:val="FF0000"/>
          <w:sz w:val="24"/>
          <w:szCs w:val="24"/>
        </w:rPr>
        <w:t xml:space="preserve"> </w:t>
      </w:r>
    </w:p>
    <w:p w:rsidRPr="00FA4566" w:rsidR="6684518B" w:rsidP="6684518B" w:rsidRDefault="6684518B" w14:paraId="4642CD84" w14:textId="4C173535">
      <w:pPr>
        <w:rPr>
          <w:rFonts w:ascii="Calibri" w:hAnsi="Calibri" w:eastAsia="Calibri" w:cs="Calibri"/>
          <w:color w:val="FF0000"/>
          <w:sz w:val="24"/>
          <w:szCs w:val="24"/>
        </w:rPr>
      </w:pPr>
    </w:p>
    <w:p w:rsidRPr="00FA4566" w:rsidR="6684518B" w:rsidP="6684518B" w:rsidRDefault="00F26211" w14:paraId="29999B68" w14:textId="70110504">
      <w:pPr>
        <w:rPr>
          <w:rFonts w:ascii="Calibri" w:hAnsi="Calibri" w:eastAsia="Calibri" w:cs="Calibri"/>
          <w:sz w:val="24"/>
          <w:szCs w:val="24"/>
        </w:rPr>
      </w:pPr>
      <w:r w:rsidRPr="00F26211">
        <w:rPr>
          <w:rFonts w:ascii="Calibri" w:hAnsi="Calibri" w:eastAsia="Calibri" w:cs="Calibri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Under Development! </w:t>
      </w:r>
      <w:r w:rsidRPr="00FA4566" w:rsidR="6684518B">
        <w:rPr>
          <w:rFonts w:ascii="Calibri" w:hAnsi="Calibri" w:eastAsia="Calibri" w:cs="Calibri"/>
          <w:sz w:val="24"/>
          <w:szCs w:val="24"/>
        </w:rPr>
        <w:t xml:space="preserve">Your </w:t>
      </w:r>
      <w:r w:rsidRPr="00FA4566" w:rsidR="6684518B">
        <w:rPr>
          <w:rFonts w:ascii="Calibri" w:hAnsi="Calibri" w:eastAsia="Calibri" w:cs="Calibri"/>
          <w:b/>
          <w:sz w:val="24"/>
          <w:szCs w:val="24"/>
        </w:rPr>
        <w:t xml:space="preserve">California </w:t>
      </w:r>
      <w:r w:rsidRPr="00FA4566" w:rsidR="6684518B">
        <w:rPr>
          <w:rFonts w:ascii="Calibri" w:hAnsi="Calibri" w:eastAsia="Calibri" w:cs="Calibri"/>
          <w:b/>
          <w:bCs/>
          <w:sz w:val="24"/>
          <w:szCs w:val="24"/>
        </w:rPr>
        <w:t>PEARS team is currently developing brief, topical webinars</w:t>
      </w:r>
      <w:r w:rsidRPr="00FA4566" w:rsidR="6684518B">
        <w:rPr>
          <w:rFonts w:ascii="Calibri" w:hAnsi="Calibri" w:eastAsia="Calibri" w:cs="Calibri"/>
          <w:sz w:val="24"/>
          <w:szCs w:val="24"/>
        </w:rPr>
        <w:t xml:space="preserve"> on PEARS questions and features that LHDs have expressed an interest in learning more about. If there is a topic you are especially interested in, </w:t>
      </w:r>
      <w:r w:rsidRPr="00FA4566" w:rsidR="00DC4B56">
        <w:rPr>
          <w:rFonts w:ascii="Calibri" w:hAnsi="Calibri" w:eastAsia="Calibri" w:cs="Calibri"/>
          <w:sz w:val="24"/>
          <w:szCs w:val="24"/>
        </w:rPr>
        <w:t>it is not too late to submit your idea</w:t>
      </w:r>
      <w:r w:rsidRPr="00FA4566" w:rsidR="6684518B">
        <w:rPr>
          <w:rFonts w:ascii="Calibri" w:hAnsi="Calibri" w:eastAsia="Calibri" w:cs="Calibri"/>
          <w:sz w:val="24"/>
          <w:szCs w:val="24"/>
        </w:rPr>
        <w:t xml:space="preserve"> to us</w:t>
      </w:r>
      <w:r w:rsidRPr="00FA4566" w:rsidR="00DC4B56">
        <w:rPr>
          <w:rFonts w:ascii="Calibri" w:hAnsi="Calibri" w:eastAsia="Calibri" w:cs="Calibri"/>
          <w:sz w:val="24"/>
          <w:szCs w:val="24"/>
        </w:rPr>
        <w:t xml:space="preserve"> at </w:t>
      </w:r>
      <w:hyperlink w:history="1" r:id="rId11">
        <w:r w:rsidRPr="00FA4566" w:rsidR="00DC4B56">
          <w:rPr>
            <w:rStyle w:val="Hyperlink"/>
            <w:rFonts w:ascii="Calibri" w:hAnsi="Calibri" w:eastAsia="Calibri" w:cs="Calibri"/>
            <w:sz w:val="24"/>
            <w:szCs w:val="24"/>
          </w:rPr>
          <w:t>EvaluateSNAPEd@ucanr.edu</w:t>
        </w:r>
      </w:hyperlink>
      <w:r w:rsidRPr="00FA4566" w:rsidR="6684518B">
        <w:rPr>
          <w:rFonts w:ascii="Calibri" w:hAnsi="Calibri" w:eastAsia="Calibri" w:cs="Calibri"/>
          <w:sz w:val="24"/>
          <w:szCs w:val="24"/>
        </w:rPr>
        <w:t>. Stay tuned for more information soon!</w:t>
      </w:r>
    </w:p>
    <w:p w:rsidRPr="00FA4566" w:rsidR="6684518B" w:rsidP="6684518B" w:rsidRDefault="6684518B" w14:paraId="55DEDBC1" w14:textId="756DB8BA">
      <w:pPr>
        <w:ind w:left="360" w:hanging="360"/>
        <w:rPr>
          <w:rFonts w:ascii="Calibri" w:hAnsi="Calibri" w:eastAsia="Calibri" w:cs="Calibri"/>
          <w:sz w:val="24"/>
          <w:szCs w:val="24"/>
        </w:rPr>
      </w:pPr>
    </w:p>
    <w:p w:rsidRPr="00FA4566" w:rsidR="48C8CE00" w:rsidP="6684518B" w:rsidRDefault="6684518B" w14:paraId="234427CC" w14:textId="49581E83">
      <w:pPr>
        <w:rPr>
          <w:rFonts w:ascii="Calibri" w:hAnsi="Calibri" w:eastAsia="Calibri" w:cs="Calibri"/>
          <w:sz w:val="24"/>
          <w:szCs w:val="24"/>
        </w:rPr>
      </w:pPr>
      <w:r w:rsidRPr="00FA4566">
        <w:rPr>
          <w:rFonts w:ascii="Calibri" w:hAnsi="Calibri" w:eastAsia="Calibri" w:cs="Calibri"/>
          <w:b/>
          <w:bCs/>
          <w:sz w:val="24"/>
          <w:szCs w:val="24"/>
        </w:rPr>
        <w:t xml:space="preserve">The California PEARS team holds Q&amp;A sessions for LHDs </w:t>
      </w:r>
      <w:r w:rsidRPr="00FA4566">
        <w:rPr>
          <w:rFonts w:ascii="Calibri" w:hAnsi="Calibri" w:eastAsia="Calibri" w:cs="Calibri"/>
          <w:sz w:val="24"/>
          <w:szCs w:val="24"/>
        </w:rPr>
        <w:t>every third Thursday from 1:30-2:30 pm PST.  We’ll answer any programmatic questions you have about PEARS, such as “What is the difference between unique and new individuals?” or “Do parents at schools need to fill out data cards?</w:t>
      </w:r>
      <w:r w:rsidRPr="00FA4566" w:rsidR="00DC4B56">
        <w:rPr>
          <w:rFonts w:ascii="Calibri" w:hAnsi="Calibri" w:eastAsia="Calibri" w:cs="Calibri"/>
          <w:sz w:val="24"/>
          <w:szCs w:val="24"/>
        </w:rPr>
        <w:t>”</w:t>
      </w:r>
      <w:r w:rsidRPr="00FA4566">
        <w:rPr>
          <w:rFonts w:ascii="Calibri" w:hAnsi="Calibri" w:eastAsia="Calibri" w:cs="Calibri"/>
          <w:sz w:val="24"/>
          <w:szCs w:val="24"/>
        </w:rPr>
        <w:t xml:space="preserve"> The April Q&amp;A session will be held on the April 19</w:t>
      </w:r>
      <w:r w:rsidRPr="00FA4566">
        <w:rPr>
          <w:rFonts w:ascii="Calibri" w:hAnsi="Calibri" w:eastAsia="Calibri" w:cs="Calibri"/>
          <w:sz w:val="24"/>
          <w:szCs w:val="24"/>
          <w:vertAlign w:val="superscript"/>
        </w:rPr>
        <w:t>th</w:t>
      </w:r>
      <w:r w:rsidRPr="00FA4566">
        <w:rPr>
          <w:rFonts w:ascii="Calibri" w:hAnsi="Calibri" w:eastAsia="Calibri" w:cs="Calibri"/>
          <w:sz w:val="24"/>
          <w:szCs w:val="24"/>
        </w:rPr>
        <w:t xml:space="preserve">. See below for instructions on how to join. </w:t>
      </w:r>
    </w:p>
    <w:p w:rsidRPr="00FA4566" w:rsidR="48C8CE00" w:rsidP="6684518B" w:rsidRDefault="6684518B" w14:paraId="463DDD3C" w14:textId="5EBF2A4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A4566">
        <w:rPr>
          <w:rFonts w:ascii="Calibri" w:hAnsi="Calibri" w:eastAsia="Calibri" w:cs="Calibri"/>
          <w:sz w:val="24"/>
          <w:szCs w:val="24"/>
        </w:rPr>
        <w:t xml:space="preserve"> </w:t>
      </w:r>
      <w:r w:rsidRPr="00FA4566">
        <w:rPr>
          <w:rFonts w:ascii="Calibri" w:hAnsi="Calibri" w:eastAsia="Calibri" w:cs="Calibri"/>
          <w:b/>
          <w:bCs/>
          <w:sz w:val="24"/>
          <w:szCs w:val="24"/>
        </w:rPr>
        <w:t>Questions and answers from the March 22 Q&amp;A session are attached for your reference.</w:t>
      </w:r>
    </w:p>
    <w:p w:rsidRPr="00FA4566" w:rsidR="6684518B" w:rsidP="6684518B" w:rsidRDefault="6684518B" w14:paraId="2826F597" w14:textId="1FA5BCF9">
      <w:pPr>
        <w:ind w:left="360"/>
        <w:rPr>
          <w:rFonts w:ascii="Calibri" w:hAnsi="Calibri" w:eastAsia="Calibri" w:cs="Calibri"/>
          <w:sz w:val="24"/>
          <w:szCs w:val="24"/>
        </w:rPr>
      </w:pPr>
    </w:p>
    <w:p w:rsidRPr="00FA4566" w:rsidR="48C8CE00" w:rsidP="6684518B" w:rsidRDefault="6684518B" w14:paraId="701C3A81" w14:textId="3C7F1FBA">
      <w:pPr>
        <w:rPr>
          <w:rFonts w:ascii="Calibri" w:hAnsi="Calibri" w:eastAsia="Calibri" w:cs="Calibri"/>
          <w:sz w:val="24"/>
          <w:szCs w:val="24"/>
        </w:rPr>
      </w:pPr>
      <w:r w:rsidRPr="00FA4566">
        <w:rPr>
          <w:rFonts w:ascii="Calibri" w:hAnsi="Calibri" w:eastAsia="Calibri" w:cs="Calibri"/>
          <w:b/>
          <w:bCs/>
          <w:sz w:val="24"/>
          <w:szCs w:val="24"/>
        </w:rPr>
        <w:lastRenderedPageBreak/>
        <w:t>The KSU PEARS team holds Q&amp;A sessions</w:t>
      </w:r>
      <w:r w:rsidRPr="00FA4566">
        <w:rPr>
          <w:rFonts w:ascii="Calibri" w:hAnsi="Calibri" w:eastAsia="Calibri" w:cs="Calibri"/>
          <w:sz w:val="24"/>
          <w:szCs w:val="24"/>
        </w:rPr>
        <w:t xml:space="preserve"> every other Wednesday at 1:00 pm PST. The next call is </w:t>
      </w:r>
      <w:r w:rsidRPr="00FA4566">
        <w:rPr>
          <w:rFonts w:ascii="Calibri" w:hAnsi="Calibri" w:eastAsia="Calibri" w:cs="Calibri"/>
          <w:b/>
          <w:bCs/>
          <w:sz w:val="24"/>
          <w:szCs w:val="24"/>
        </w:rPr>
        <w:t>April 18th</w:t>
      </w:r>
      <w:r w:rsidRPr="00FA4566">
        <w:rPr>
          <w:rFonts w:ascii="Calibri" w:hAnsi="Calibri" w:eastAsia="Calibri" w:cs="Calibri"/>
          <w:sz w:val="24"/>
          <w:szCs w:val="24"/>
        </w:rPr>
        <w:t xml:space="preserve">. They’ll answer any </w:t>
      </w:r>
      <w:r w:rsidRPr="00FA4566">
        <w:rPr>
          <w:rFonts w:ascii="Calibri" w:hAnsi="Calibri" w:eastAsia="Calibri" w:cs="Calibri"/>
          <w:b/>
          <w:bCs/>
          <w:sz w:val="24"/>
          <w:szCs w:val="24"/>
        </w:rPr>
        <w:t>technical questions and problems</w:t>
      </w:r>
      <w:r w:rsidRPr="00FA4566">
        <w:rPr>
          <w:rFonts w:ascii="Calibri" w:hAnsi="Calibri" w:eastAsia="Calibri" w:cs="Calibri"/>
          <w:sz w:val="24"/>
          <w:szCs w:val="24"/>
        </w:rPr>
        <w:t xml:space="preserve"> you have about using PEARS, such as “After I enter a survey instrument I can’t select it in a program activity</w:t>
      </w:r>
      <w:r w:rsidR="00540837">
        <w:rPr>
          <w:rFonts w:ascii="Calibri" w:hAnsi="Calibri" w:eastAsia="Calibri" w:cs="Calibri"/>
          <w:sz w:val="24"/>
          <w:szCs w:val="24"/>
        </w:rPr>
        <w:t>,</w:t>
      </w:r>
      <w:r w:rsidRPr="00FA4566">
        <w:rPr>
          <w:rFonts w:ascii="Calibri" w:hAnsi="Calibri" w:eastAsia="Calibri" w:cs="Calibri"/>
          <w:sz w:val="24"/>
          <w:szCs w:val="24"/>
        </w:rPr>
        <w:t>” or “When I try to use the search bar, nothing happens when I hit enter</w:t>
      </w:r>
      <w:r w:rsidR="00540837">
        <w:rPr>
          <w:rFonts w:ascii="Calibri" w:hAnsi="Calibri" w:eastAsia="Calibri" w:cs="Calibri"/>
          <w:sz w:val="24"/>
          <w:szCs w:val="24"/>
        </w:rPr>
        <w:t>.</w:t>
      </w:r>
      <w:bookmarkStart w:name="_GoBack" w:id="0"/>
      <w:bookmarkEnd w:id="0"/>
      <w:r w:rsidRPr="00FA4566">
        <w:rPr>
          <w:rFonts w:ascii="Calibri" w:hAnsi="Calibri" w:eastAsia="Calibri" w:cs="Calibri"/>
          <w:sz w:val="24"/>
          <w:szCs w:val="24"/>
        </w:rPr>
        <w:t>” See below for instructions on how to join.</w:t>
      </w:r>
    </w:p>
    <w:p w:rsidRPr="00FA4566" w:rsidR="48C8CE00" w:rsidP="48C8CE00" w:rsidRDefault="48C8CE00" w14:paraId="419489D4" w14:textId="130F141F">
      <w:pPr>
        <w:rPr>
          <w:rFonts w:ascii="Calibri" w:hAnsi="Calibri" w:eastAsia="Calibri" w:cs="Calibri"/>
          <w:sz w:val="24"/>
          <w:szCs w:val="24"/>
        </w:rPr>
      </w:pPr>
      <w:r w:rsidRPr="00FA4566">
        <w:rPr>
          <w:rFonts w:ascii="Calibri" w:hAnsi="Calibri" w:eastAsia="Calibri" w:cs="Calibri"/>
          <w:sz w:val="24"/>
          <w:szCs w:val="24"/>
        </w:rPr>
        <w:t xml:space="preserve"> </w:t>
      </w:r>
    </w:p>
    <w:p w:rsidRPr="00FA4566" w:rsidR="48C8CE00" w:rsidP="6684518B" w:rsidRDefault="6684518B" w14:paraId="3CA8CC52" w14:textId="462484A7">
      <w:pPr>
        <w:rPr>
          <w:rFonts w:ascii="Calibri" w:hAnsi="Calibri" w:eastAsia="Calibri" w:cs="Calibri"/>
          <w:sz w:val="24"/>
          <w:szCs w:val="24"/>
        </w:rPr>
      </w:pPr>
      <w:r w:rsidRPr="00FA4566">
        <w:rPr>
          <w:rFonts w:ascii="Calibri" w:hAnsi="Calibri" w:eastAsia="Calibri" w:cs="Calibri"/>
          <w:b/>
          <w:bCs/>
          <w:sz w:val="24"/>
          <w:szCs w:val="24"/>
        </w:rPr>
        <w:t xml:space="preserve">The CDSS PEARS User Resources and Reference </w:t>
      </w:r>
      <w:hyperlink w:history="1" r:id="rId12">
        <w:r w:rsidRPr="00FA4566">
          <w:rPr>
            <w:rStyle w:val="Hyperlink"/>
            <w:rFonts w:ascii="Calibri" w:hAnsi="Calibri" w:eastAsia="Calibri" w:cs="Calibri"/>
            <w:b/>
            <w:bCs/>
            <w:sz w:val="24"/>
            <w:szCs w:val="24"/>
          </w:rPr>
          <w:t>webpage</w:t>
        </w:r>
      </w:hyperlink>
      <w:r w:rsidRPr="00FA4566">
        <w:rPr>
          <w:rFonts w:ascii="Calibri" w:hAnsi="Calibri" w:eastAsia="Calibri" w:cs="Calibri"/>
          <w:bCs/>
          <w:sz w:val="24"/>
          <w:szCs w:val="24"/>
        </w:rPr>
        <w:t xml:space="preserve"> has a list of training and TA resources, including links to webinar recordings. Bookmark this for easy access and check back </w:t>
      </w:r>
      <w:r w:rsidRPr="00FA4566" w:rsidR="00DC4B56">
        <w:rPr>
          <w:rFonts w:ascii="Calibri" w:hAnsi="Calibri" w:eastAsia="Calibri" w:cs="Calibri"/>
          <w:bCs/>
          <w:sz w:val="24"/>
          <w:szCs w:val="24"/>
        </w:rPr>
        <w:t>often,</w:t>
      </w:r>
      <w:r w:rsidRPr="00FA4566">
        <w:rPr>
          <w:rFonts w:ascii="Calibri" w:hAnsi="Calibri" w:eastAsia="Calibri" w:cs="Calibri"/>
          <w:bCs/>
          <w:sz w:val="24"/>
          <w:szCs w:val="24"/>
        </w:rPr>
        <w:t xml:space="preserve"> as more resources will continually be added.</w:t>
      </w:r>
    </w:p>
    <w:p w:rsidRPr="00FA4566" w:rsidR="48C8CE00" w:rsidP="6684518B" w:rsidRDefault="6684518B" w14:paraId="5EDCDAD2" w14:textId="5D2AD2F2">
      <w:pPr>
        <w:rPr>
          <w:rFonts w:ascii="Calibri" w:hAnsi="Calibri" w:eastAsia="Calibri" w:cs="Calibri"/>
          <w:sz w:val="24"/>
          <w:szCs w:val="24"/>
        </w:rPr>
      </w:pPr>
      <w:r w:rsidRPr="00FA4566">
        <w:rPr>
          <w:rFonts w:ascii="Calibri" w:hAnsi="Calibri" w:eastAsia="Calibri" w:cs="Calibri"/>
          <w:sz w:val="24"/>
          <w:szCs w:val="24"/>
        </w:rPr>
        <w:t xml:space="preserve">  </w:t>
      </w:r>
    </w:p>
    <w:p w:rsidRPr="00FA4566" w:rsidR="48C8CE00" w:rsidP="6684518B" w:rsidRDefault="6684518B" w14:paraId="400A6048" w14:textId="62532E91">
      <w:pPr>
        <w:rPr>
          <w:rFonts w:ascii="Calibri" w:hAnsi="Calibri" w:eastAsia="Calibri" w:cs="Calibri"/>
          <w:sz w:val="24"/>
          <w:szCs w:val="24"/>
        </w:rPr>
      </w:pPr>
      <w:r w:rsidRPr="00FA4566">
        <w:rPr>
          <w:rFonts w:ascii="Calibri" w:hAnsi="Calibri" w:eastAsia="Calibri" w:cs="Calibri"/>
          <w:sz w:val="24"/>
          <w:szCs w:val="24"/>
        </w:rPr>
        <w:t xml:space="preserve">If you or someone you work with need a PEARS user account, please fill out this </w:t>
      </w:r>
      <w:hyperlink r:id="rId13">
        <w:r w:rsidRPr="00FA4566">
          <w:rPr>
            <w:rStyle w:val="Hyperlink"/>
            <w:rFonts w:ascii="Calibri" w:hAnsi="Calibri" w:eastAsia="Calibri" w:cs="Calibri"/>
            <w:color w:val="0563C1"/>
            <w:sz w:val="24"/>
            <w:szCs w:val="24"/>
          </w:rPr>
          <w:t>form</w:t>
        </w:r>
      </w:hyperlink>
      <w:r w:rsidRPr="00FA4566">
        <w:rPr>
          <w:rFonts w:ascii="Calibri" w:hAnsi="Calibri" w:eastAsia="Calibri" w:cs="Calibri"/>
          <w:color w:val="0563C1"/>
          <w:sz w:val="24"/>
          <w:szCs w:val="24"/>
          <w:u w:val="single"/>
        </w:rPr>
        <w:t>.</w:t>
      </w:r>
      <w:r w:rsidRPr="00FA4566">
        <w:rPr>
          <w:rFonts w:ascii="Calibri" w:hAnsi="Calibri" w:eastAsia="Calibri" w:cs="Calibri"/>
          <w:color w:val="1F497D"/>
          <w:sz w:val="24"/>
          <w:szCs w:val="24"/>
        </w:rPr>
        <w:t xml:space="preserve"> </w:t>
      </w:r>
      <w:r w:rsidRPr="00FA4566">
        <w:rPr>
          <w:rFonts w:ascii="Calibri" w:hAnsi="Calibri" w:eastAsia="Calibri" w:cs="Calibri"/>
          <w:sz w:val="24"/>
          <w:szCs w:val="24"/>
        </w:rPr>
        <w:t>If you need help with any other PEARS questions, please contact the SNAP-Ed evaluation team at NPI using this email.</w:t>
      </w:r>
    </w:p>
    <w:p w:rsidRPr="00FA4566" w:rsidR="48C8CE00" w:rsidP="48C8CE00" w:rsidRDefault="48C8CE00" w14:paraId="3FBE8544" w14:textId="4D6F0275">
      <w:pPr>
        <w:rPr>
          <w:rFonts w:ascii="Calibri" w:hAnsi="Calibri" w:eastAsia="Calibri" w:cs="Calibri"/>
          <w:sz w:val="24"/>
          <w:szCs w:val="24"/>
        </w:rPr>
      </w:pPr>
      <w:r w:rsidRPr="00FA4566">
        <w:rPr>
          <w:rFonts w:ascii="Calibri" w:hAnsi="Calibri" w:eastAsia="Calibri" w:cs="Calibri"/>
          <w:sz w:val="24"/>
          <w:szCs w:val="24"/>
        </w:rPr>
        <w:t xml:space="preserve"> </w:t>
      </w:r>
    </w:p>
    <w:p w:rsidRPr="00FA4566" w:rsidR="48C8CE00" w:rsidP="6684518B" w:rsidRDefault="6684518B" w14:paraId="3EACA878" w14:textId="4C51285F">
      <w:pPr>
        <w:rPr>
          <w:rFonts w:ascii="Calibri" w:hAnsi="Calibri" w:eastAsia="Calibri" w:cs="Calibri"/>
          <w:sz w:val="24"/>
          <w:szCs w:val="24"/>
        </w:rPr>
      </w:pPr>
      <w:r w:rsidRPr="00FA4566">
        <w:rPr>
          <w:rFonts w:ascii="Calibri" w:hAnsi="Calibri" w:eastAsia="Calibri" w:cs="Calibri"/>
          <w:sz w:val="24"/>
          <w:szCs w:val="24"/>
        </w:rPr>
        <w:t>We strive to respond to your questions in a timely manner. Please know that all your feedback is welcome and helpful as we continue to make improvements to the system.</w:t>
      </w:r>
    </w:p>
    <w:p w:rsidR="48C8CE00" w:rsidP="48C8CE00" w:rsidRDefault="48C8CE00" w14:paraId="04F00E0D" w14:textId="6E4D7E80">
      <w:pPr>
        <w:rPr>
          <w:rFonts w:ascii="Calibri" w:hAnsi="Calibri" w:eastAsia="Calibri" w:cs="Calibri"/>
        </w:rPr>
      </w:pPr>
      <w:r w:rsidRPr="48C8CE00">
        <w:rPr>
          <w:rFonts w:ascii="Calibri" w:hAnsi="Calibri" w:eastAsia="Calibri" w:cs="Calibri"/>
        </w:rPr>
        <w:t xml:space="preserve"> </w:t>
      </w:r>
    </w:p>
    <w:p w:rsidR="48C8CE00" w:rsidP="00ED0CA6" w:rsidRDefault="48C8CE00" w14:paraId="081E2FEB" w14:textId="143E2462">
      <w:pPr>
        <w:pBdr>
          <w:top w:val="single" w:color="2E74B5" w:themeColor="accent1" w:themeShade="BF" w:sz="4" w:space="1"/>
          <w:left w:val="single" w:color="2E74B5" w:themeColor="accent1" w:themeShade="BF" w:sz="4" w:space="4"/>
          <w:bottom w:val="single" w:color="2E74B5" w:themeColor="accent1" w:themeShade="BF" w:sz="4" w:space="1"/>
          <w:right w:val="single" w:color="2E74B5" w:themeColor="accent1" w:themeShade="BF" w:sz="4" w:space="4"/>
        </w:pBdr>
        <w:jc w:val="center"/>
        <w:rPr>
          <w:rFonts w:ascii="Calibri" w:hAnsi="Calibri" w:eastAsia="Calibri" w:cs="Calibri"/>
          <w:sz w:val="28"/>
          <w:szCs w:val="28"/>
        </w:rPr>
      </w:pPr>
      <w:r w:rsidRPr="48C8CE00">
        <w:rPr>
          <w:rFonts w:ascii="Calibri" w:hAnsi="Calibri" w:eastAsia="Calibri" w:cs="Calibri"/>
          <w:b/>
          <w:bCs/>
          <w:sz w:val="28"/>
          <w:szCs w:val="28"/>
        </w:rPr>
        <w:t>PEARS</w:t>
      </w:r>
      <w:r w:rsidRPr="48C8CE00">
        <w:rPr>
          <w:rFonts w:ascii="Calibri" w:hAnsi="Calibri" w:eastAsia="Calibri" w:cs="Calibri"/>
          <w:b/>
          <w:bCs/>
          <w:color w:val="1F497D"/>
          <w:sz w:val="28"/>
          <w:szCs w:val="28"/>
        </w:rPr>
        <w:t xml:space="preserve"> Programmatic</w:t>
      </w:r>
      <w:r w:rsidRPr="48C8CE00">
        <w:rPr>
          <w:rFonts w:ascii="Calibri" w:hAnsi="Calibri" w:eastAsia="Calibri" w:cs="Calibri"/>
          <w:b/>
          <w:bCs/>
          <w:sz w:val="28"/>
          <w:szCs w:val="28"/>
        </w:rPr>
        <w:t xml:space="preserve"> Q&amp;A Sessions</w:t>
      </w:r>
      <w:r w:rsidRPr="48C8CE00">
        <w:rPr>
          <w:rFonts w:ascii="Calibri" w:hAnsi="Calibri" w:eastAsia="Calibri" w:cs="Calibri"/>
          <w:b/>
          <w:bCs/>
          <w:color w:val="1F497D"/>
          <w:sz w:val="28"/>
          <w:szCs w:val="28"/>
        </w:rPr>
        <w:t xml:space="preserve"> </w:t>
      </w:r>
      <w:r w:rsidRPr="00DC4B56">
        <w:rPr>
          <w:rFonts w:ascii="Calibri" w:hAnsi="Calibri" w:eastAsia="Calibri" w:cs="Calibri"/>
          <w:b/>
          <w:bCs/>
          <w:sz w:val="28"/>
          <w:szCs w:val="28"/>
        </w:rPr>
        <w:t xml:space="preserve">led by the </w:t>
      </w:r>
      <w:r w:rsidR="00DC4B56">
        <w:rPr>
          <w:rFonts w:ascii="Calibri" w:hAnsi="Calibri" w:eastAsia="Calibri" w:cs="Calibri"/>
          <w:b/>
          <w:bCs/>
          <w:color w:val="1F497D"/>
          <w:sz w:val="28"/>
          <w:szCs w:val="28"/>
        </w:rPr>
        <w:t xml:space="preserve">CA </w:t>
      </w:r>
      <w:r w:rsidRPr="48C8CE00">
        <w:rPr>
          <w:rFonts w:ascii="Calibri" w:hAnsi="Calibri" w:eastAsia="Calibri" w:cs="Calibri"/>
          <w:b/>
          <w:bCs/>
          <w:color w:val="1F497D"/>
          <w:sz w:val="28"/>
          <w:szCs w:val="28"/>
        </w:rPr>
        <w:t>SNAP-Ed Evaluation Team:</w:t>
      </w:r>
    </w:p>
    <w:p w:rsidR="48C8CE00" w:rsidP="00ED0CA6" w:rsidRDefault="48C8CE00" w14:paraId="142292D9" w14:textId="077FB33A">
      <w:pPr>
        <w:pBdr>
          <w:top w:val="single" w:color="2E74B5" w:themeColor="accent1" w:themeShade="BF" w:sz="4" w:space="1"/>
          <w:left w:val="single" w:color="2E74B5" w:themeColor="accent1" w:themeShade="BF" w:sz="4" w:space="4"/>
          <w:bottom w:val="single" w:color="2E74B5" w:themeColor="accent1" w:themeShade="BF" w:sz="4" w:space="1"/>
          <w:right w:val="single" w:color="2E74B5" w:themeColor="accent1" w:themeShade="BF" w:sz="4" w:space="4"/>
        </w:pBdr>
        <w:spacing w:after="0" w:line="240" w:lineRule="auto"/>
        <w:jc w:val="center"/>
        <w:rPr>
          <w:rFonts w:ascii="Calibri" w:hAnsi="Calibri" w:eastAsia="Calibri" w:cs="Calibri"/>
        </w:rPr>
      </w:pPr>
      <w:r w:rsidRPr="48C8CE00">
        <w:rPr>
          <w:rFonts w:ascii="Calibri" w:hAnsi="Calibri" w:eastAsia="Calibri" w:cs="Calibri"/>
        </w:rPr>
        <w:t>Thursday, April 19</w:t>
      </w:r>
      <w:r w:rsidRPr="48C8CE00">
        <w:rPr>
          <w:rFonts w:ascii="Calibri" w:hAnsi="Calibri" w:eastAsia="Calibri" w:cs="Calibri"/>
          <w:vertAlign w:val="superscript"/>
        </w:rPr>
        <w:t>th</w:t>
      </w:r>
      <w:r w:rsidRPr="48C8CE00">
        <w:rPr>
          <w:rFonts w:ascii="Calibri" w:hAnsi="Calibri" w:eastAsia="Calibri" w:cs="Calibri"/>
        </w:rPr>
        <w:t xml:space="preserve"> </w:t>
      </w:r>
    </w:p>
    <w:p w:rsidR="48C8CE00" w:rsidP="00ED0CA6" w:rsidRDefault="48C8CE00" w14:paraId="0B8C450A" w14:textId="7B823BDD">
      <w:pPr>
        <w:pBdr>
          <w:top w:val="single" w:color="2E74B5" w:themeColor="accent1" w:themeShade="BF" w:sz="4" w:space="1"/>
          <w:left w:val="single" w:color="2E74B5" w:themeColor="accent1" w:themeShade="BF" w:sz="4" w:space="4"/>
          <w:bottom w:val="single" w:color="2E74B5" w:themeColor="accent1" w:themeShade="BF" w:sz="4" w:space="1"/>
          <w:right w:val="single" w:color="2E74B5" w:themeColor="accent1" w:themeShade="BF" w:sz="4" w:space="4"/>
        </w:pBdr>
        <w:spacing w:after="0" w:line="240" w:lineRule="auto"/>
        <w:jc w:val="center"/>
        <w:rPr>
          <w:rFonts w:ascii="Calibri" w:hAnsi="Calibri" w:eastAsia="Calibri" w:cs="Calibri"/>
        </w:rPr>
      </w:pPr>
      <w:r w:rsidRPr="48C8CE00">
        <w:rPr>
          <w:rFonts w:ascii="Calibri" w:hAnsi="Calibri" w:eastAsia="Calibri" w:cs="Calibri"/>
        </w:rPr>
        <w:t>Thursday, May 17</w:t>
      </w:r>
      <w:r w:rsidRPr="48C8CE00">
        <w:rPr>
          <w:rFonts w:ascii="Calibri" w:hAnsi="Calibri" w:eastAsia="Calibri" w:cs="Calibri"/>
          <w:vertAlign w:val="superscript"/>
        </w:rPr>
        <w:t>th</w:t>
      </w:r>
      <w:r w:rsidRPr="48C8CE00">
        <w:rPr>
          <w:rFonts w:ascii="Calibri" w:hAnsi="Calibri" w:eastAsia="Calibri" w:cs="Calibri"/>
        </w:rPr>
        <w:t xml:space="preserve"> </w:t>
      </w:r>
    </w:p>
    <w:p w:rsidR="48C8CE00" w:rsidP="00ED0CA6" w:rsidRDefault="48C8CE00" w14:paraId="6A928058" w14:textId="2C0C4305">
      <w:pPr>
        <w:pBdr>
          <w:top w:val="single" w:color="2E74B5" w:themeColor="accent1" w:themeShade="BF" w:sz="4" w:space="1"/>
          <w:left w:val="single" w:color="2E74B5" w:themeColor="accent1" w:themeShade="BF" w:sz="4" w:space="4"/>
          <w:bottom w:val="single" w:color="2E74B5" w:themeColor="accent1" w:themeShade="BF" w:sz="4" w:space="1"/>
          <w:right w:val="single" w:color="2E74B5" w:themeColor="accent1" w:themeShade="BF" w:sz="4" w:space="4"/>
        </w:pBdr>
        <w:spacing w:after="0" w:line="240" w:lineRule="auto"/>
        <w:jc w:val="center"/>
        <w:rPr>
          <w:rFonts w:ascii="Calibri" w:hAnsi="Calibri" w:eastAsia="Calibri" w:cs="Calibri"/>
        </w:rPr>
      </w:pPr>
      <w:r w:rsidRPr="48C8CE00">
        <w:rPr>
          <w:rFonts w:ascii="Calibri" w:hAnsi="Calibri" w:eastAsia="Calibri" w:cs="Calibri"/>
        </w:rPr>
        <w:t>1:30-2:30 pm PST</w:t>
      </w:r>
    </w:p>
    <w:p w:rsidR="00DC4B56" w:rsidP="00ED0CA6" w:rsidRDefault="00DC4B56" w14:paraId="6D73D5E7" w14:textId="77777777">
      <w:pPr>
        <w:pBdr>
          <w:top w:val="single" w:color="2E74B5" w:themeColor="accent1" w:themeShade="BF" w:sz="4" w:space="1"/>
          <w:left w:val="single" w:color="2E74B5" w:themeColor="accent1" w:themeShade="BF" w:sz="4" w:space="4"/>
          <w:bottom w:val="single" w:color="2E74B5" w:themeColor="accent1" w:themeShade="BF" w:sz="4" w:space="1"/>
          <w:right w:val="single" w:color="2E74B5" w:themeColor="accent1" w:themeShade="BF" w:sz="4" w:space="4"/>
        </w:pBdr>
        <w:spacing w:after="0" w:line="240" w:lineRule="auto"/>
        <w:jc w:val="center"/>
        <w:rPr>
          <w:rFonts w:ascii="Calibri" w:hAnsi="Calibri" w:eastAsia="Calibri" w:cs="Calibri"/>
        </w:rPr>
      </w:pPr>
    </w:p>
    <w:p w:rsidR="48C8CE00" w:rsidP="00ED0CA6" w:rsidRDefault="6684518B" w14:paraId="7C0F887D" w14:textId="1B8C55CB">
      <w:pPr>
        <w:pBdr>
          <w:top w:val="single" w:color="2E74B5" w:themeColor="accent1" w:themeShade="BF" w:sz="4" w:space="1"/>
          <w:left w:val="single" w:color="2E74B5" w:themeColor="accent1" w:themeShade="BF" w:sz="4" w:space="4"/>
          <w:bottom w:val="single" w:color="2E74B5" w:themeColor="accent1" w:themeShade="BF" w:sz="4" w:space="1"/>
          <w:right w:val="single" w:color="2E74B5" w:themeColor="accent1" w:themeShade="BF" w:sz="4" w:space="4"/>
        </w:pBdr>
        <w:spacing w:after="0"/>
        <w:jc w:val="center"/>
        <w:rPr>
          <w:rFonts w:ascii="Calibri" w:hAnsi="Calibri" w:eastAsia="Calibri" w:cs="Calibri"/>
        </w:rPr>
      </w:pPr>
      <w:r w:rsidRPr="6684518B">
        <w:rPr>
          <w:rFonts w:ascii="Calibri" w:hAnsi="Calibri" w:eastAsia="Calibri" w:cs="Calibri"/>
        </w:rPr>
        <w:t>To join</w:t>
      </w:r>
      <w:r w:rsidRPr="6684518B" w:rsidR="00DC4B56">
        <w:rPr>
          <w:rFonts w:ascii="Calibri" w:hAnsi="Calibri" w:eastAsia="Calibri" w:cs="Calibri"/>
        </w:rPr>
        <w:t xml:space="preserve">: </w:t>
      </w:r>
      <w:r w:rsidR="48C8CE00">
        <w:br/>
      </w:r>
      <w:r w:rsidRPr="6684518B">
        <w:rPr>
          <w:rFonts w:ascii="Calibri" w:hAnsi="Calibri" w:eastAsia="Calibri" w:cs="Calibri"/>
        </w:rPr>
        <w:t xml:space="preserve">On a PC, Mac, Linux, iOS or Android device, click this link: </w:t>
      </w:r>
      <w:hyperlink r:id="rId14">
        <w:r w:rsidRPr="6684518B">
          <w:rPr>
            <w:rStyle w:val="Hyperlink"/>
            <w:rFonts w:ascii="Calibri" w:hAnsi="Calibri" w:eastAsia="Calibri" w:cs="Calibri"/>
            <w:color w:val="0563C1"/>
          </w:rPr>
          <w:t>https://ucanr.zoom.us/j/260319270</w:t>
        </w:r>
      </w:hyperlink>
    </w:p>
    <w:p w:rsidR="48C8CE00" w:rsidP="00ED0CA6" w:rsidRDefault="48C8CE00" w14:paraId="72A32FAB" w14:textId="21AFB77F">
      <w:pPr>
        <w:pBdr>
          <w:top w:val="single" w:color="2E74B5" w:themeColor="accent1" w:themeShade="BF" w:sz="4" w:space="1"/>
          <w:left w:val="single" w:color="2E74B5" w:themeColor="accent1" w:themeShade="BF" w:sz="4" w:space="4"/>
          <w:bottom w:val="single" w:color="2E74B5" w:themeColor="accent1" w:themeShade="BF" w:sz="4" w:space="1"/>
          <w:right w:val="single" w:color="2E74B5" w:themeColor="accent1" w:themeShade="BF" w:sz="4" w:space="4"/>
        </w:pBdr>
        <w:spacing w:after="0" w:line="240" w:lineRule="auto"/>
        <w:jc w:val="center"/>
        <w:rPr>
          <w:rFonts w:ascii="Calibri" w:hAnsi="Calibri" w:eastAsia="Calibri" w:cs="Calibri"/>
        </w:rPr>
      </w:pPr>
      <w:r w:rsidRPr="48C8CE00">
        <w:rPr>
          <w:rFonts w:ascii="Calibri" w:hAnsi="Calibri" w:eastAsia="Calibri" w:cs="Calibri"/>
        </w:rPr>
        <w:t xml:space="preserve">OR... Dial in on your phone by calling +1-646-558-8656 (US Toll) or +1 669 900 6833 (US Toll) and entering Meeting ID: </w:t>
      </w:r>
      <w:r w:rsidRPr="48C8CE00">
        <w:rPr>
          <w:rFonts w:ascii="Calibri" w:hAnsi="Calibri" w:eastAsia="Calibri" w:cs="Calibri"/>
          <w:b/>
          <w:bCs/>
        </w:rPr>
        <w:t>260 319 270</w:t>
      </w:r>
      <w:r w:rsidRPr="48C8CE00">
        <w:rPr>
          <w:rFonts w:ascii="Calibri" w:hAnsi="Calibri" w:eastAsia="Calibri" w:cs="Calibri"/>
        </w:rPr>
        <w:t>.</w:t>
      </w:r>
    </w:p>
    <w:p w:rsidR="48C8CE00" w:rsidP="48C8CE00" w:rsidRDefault="48C8CE00" w14:paraId="60C43A4F" w14:textId="0E075A26">
      <w:pPr>
        <w:jc w:val="center"/>
        <w:rPr>
          <w:rFonts w:ascii="Calibri" w:hAnsi="Calibri" w:eastAsia="Calibri" w:cs="Calibri"/>
        </w:rPr>
      </w:pPr>
      <w:r w:rsidRPr="48C8CE00">
        <w:rPr>
          <w:rFonts w:ascii="Calibri" w:hAnsi="Calibri" w:eastAsia="Calibri" w:cs="Calibri"/>
          <w:color w:val="1F497D"/>
        </w:rPr>
        <w:t xml:space="preserve"> </w:t>
      </w:r>
    </w:p>
    <w:p w:rsidR="48C8CE00" w:rsidP="48C8CE00" w:rsidRDefault="48C8CE00" w14:paraId="38CFDEC4" w14:textId="7AF21ED5">
      <w:pPr>
        <w:jc w:val="center"/>
        <w:rPr>
          <w:rFonts w:ascii="Calibri" w:hAnsi="Calibri" w:eastAsia="Calibri" w:cs="Calibri"/>
        </w:rPr>
      </w:pPr>
      <w:r w:rsidRPr="48C8CE00">
        <w:rPr>
          <w:rFonts w:ascii="Calibri" w:hAnsi="Calibri" w:eastAsia="Calibri" w:cs="Calibri"/>
        </w:rPr>
        <w:t xml:space="preserve"> </w:t>
      </w:r>
    </w:p>
    <w:p w:rsidR="48C8CE00" w:rsidP="00ED0CA6" w:rsidRDefault="48C8CE00" w14:paraId="2717D38B" w14:textId="41FD832D">
      <w:pPr>
        <w:pBdr>
          <w:top w:val="single" w:color="2E74B5" w:themeColor="accent1" w:themeShade="BF" w:sz="4" w:space="1"/>
          <w:left w:val="single" w:color="2E74B5" w:themeColor="accent1" w:themeShade="BF" w:sz="4" w:space="4"/>
          <w:bottom w:val="single" w:color="2E74B5" w:themeColor="accent1" w:themeShade="BF" w:sz="4" w:space="1"/>
          <w:right w:val="single" w:color="2E74B5" w:themeColor="accent1" w:themeShade="BF" w:sz="4" w:space="4"/>
        </w:pBdr>
        <w:jc w:val="center"/>
        <w:rPr>
          <w:rFonts w:ascii="Calibri" w:hAnsi="Calibri" w:eastAsia="Calibri" w:cs="Calibri"/>
          <w:sz w:val="28"/>
          <w:szCs w:val="28"/>
        </w:rPr>
      </w:pPr>
      <w:r w:rsidRPr="48C8CE00">
        <w:rPr>
          <w:rFonts w:ascii="Calibri" w:hAnsi="Calibri" w:eastAsia="Calibri" w:cs="Calibri"/>
          <w:b/>
          <w:bCs/>
          <w:sz w:val="28"/>
          <w:szCs w:val="28"/>
        </w:rPr>
        <w:t>PEARS</w:t>
      </w:r>
      <w:r w:rsidRPr="48C8CE00">
        <w:rPr>
          <w:rFonts w:ascii="Calibri" w:hAnsi="Calibri" w:eastAsia="Calibri" w:cs="Calibri"/>
          <w:b/>
          <w:bCs/>
          <w:color w:val="1F497D"/>
          <w:sz w:val="28"/>
          <w:szCs w:val="28"/>
        </w:rPr>
        <w:t xml:space="preserve"> Technical</w:t>
      </w:r>
      <w:r w:rsidRPr="48C8CE00">
        <w:rPr>
          <w:rFonts w:ascii="Calibri" w:hAnsi="Calibri" w:eastAsia="Calibri" w:cs="Calibri"/>
          <w:b/>
          <w:bCs/>
          <w:sz w:val="28"/>
          <w:szCs w:val="28"/>
        </w:rPr>
        <w:t xml:space="preserve"> Q&amp;A Sessions</w:t>
      </w:r>
      <w:r w:rsidRPr="48C8CE00">
        <w:rPr>
          <w:rFonts w:ascii="Calibri" w:hAnsi="Calibri" w:eastAsia="Calibri" w:cs="Calibri"/>
          <w:b/>
          <w:bCs/>
          <w:color w:val="1F497D"/>
          <w:sz w:val="28"/>
          <w:szCs w:val="28"/>
        </w:rPr>
        <w:t xml:space="preserve"> </w:t>
      </w:r>
      <w:r w:rsidRPr="00DC4B56">
        <w:rPr>
          <w:rFonts w:ascii="Calibri" w:hAnsi="Calibri" w:eastAsia="Calibri" w:cs="Calibri"/>
          <w:b/>
          <w:bCs/>
          <w:sz w:val="28"/>
          <w:szCs w:val="28"/>
        </w:rPr>
        <w:t xml:space="preserve">led by </w:t>
      </w:r>
      <w:r w:rsidRPr="48C8CE00">
        <w:rPr>
          <w:rFonts w:ascii="Calibri" w:hAnsi="Calibri" w:eastAsia="Calibri" w:cs="Calibri"/>
          <w:b/>
          <w:bCs/>
          <w:color w:val="1F497D"/>
          <w:sz w:val="28"/>
          <w:szCs w:val="28"/>
        </w:rPr>
        <w:t>Kansas State University</w:t>
      </w:r>
      <w:r w:rsidRPr="48C8CE00">
        <w:rPr>
          <w:rFonts w:ascii="Calibri" w:hAnsi="Calibri" w:eastAsia="Calibri" w:cs="Calibri"/>
          <w:b/>
          <w:bCs/>
          <w:sz w:val="28"/>
          <w:szCs w:val="28"/>
        </w:rPr>
        <w:t>:</w:t>
      </w:r>
    </w:p>
    <w:p w:rsidR="48C8CE00" w:rsidP="00ED0CA6" w:rsidRDefault="48C8CE00" w14:paraId="2A11CEDB" w14:textId="53C791FA">
      <w:pPr>
        <w:pBdr>
          <w:top w:val="single" w:color="2E74B5" w:themeColor="accent1" w:themeShade="BF" w:sz="4" w:space="1"/>
          <w:left w:val="single" w:color="2E74B5" w:themeColor="accent1" w:themeShade="BF" w:sz="4" w:space="4"/>
          <w:bottom w:val="single" w:color="2E74B5" w:themeColor="accent1" w:themeShade="BF" w:sz="4" w:space="1"/>
          <w:right w:val="single" w:color="2E74B5" w:themeColor="accent1" w:themeShade="BF" w:sz="4" w:space="4"/>
        </w:pBdr>
        <w:jc w:val="center"/>
        <w:rPr>
          <w:rFonts w:ascii="Calibri" w:hAnsi="Calibri" w:eastAsia="Calibri" w:cs="Calibri"/>
        </w:rPr>
      </w:pPr>
      <w:r w:rsidRPr="48C8CE00">
        <w:rPr>
          <w:rFonts w:eastAsiaTheme="minorEastAsia"/>
          <w:color w:val="202020"/>
        </w:rPr>
        <w:t>Wednesday, April 18th</w:t>
      </w:r>
      <w:r>
        <w:br/>
      </w:r>
      <w:r w:rsidRPr="48C8CE00">
        <w:rPr>
          <w:rFonts w:eastAsiaTheme="minorEastAsia"/>
          <w:color w:val="202020"/>
        </w:rPr>
        <w:t xml:space="preserve"> Wednesday, May 2nd</w:t>
      </w:r>
      <w:r>
        <w:br/>
      </w:r>
      <w:r w:rsidRPr="48C8CE00">
        <w:rPr>
          <w:rFonts w:eastAsiaTheme="minorEastAsia"/>
          <w:color w:val="202020"/>
        </w:rPr>
        <w:t xml:space="preserve">  Wednesday, May 16th</w:t>
      </w:r>
      <w:r>
        <w:br/>
      </w:r>
      <w:r w:rsidRPr="48C8CE00">
        <w:rPr>
          <w:rFonts w:eastAsiaTheme="minorEastAsia"/>
          <w:color w:val="202020"/>
        </w:rPr>
        <w:t xml:space="preserve"> Wednesday, May 30th</w:t>
      </w:r>
      <w:r>
        <w:br/>
      </w:r>
      <w:r w:rsidRPr="48C8CE00">
        <w:rPr>
          <w:rFonts w:ascii="Calibri" w:hAnsi="Calibri" w:eastAsia="Calibri" w:cs="Calibri"/>
        </w:rPr>
        <w:t>at 1:00 pm PST</w:t>
      </w:r>
      <w:r>
        <w:br/>
      </w:r>
      <w:r>
        <w:br/>
      </w:r>
      <w:r w:rsidRPr="48C8CE00">
        <w:rPr>
          <w:rFonts w:ascii="Calibri" w:hAnsi="Calibri" w:eastAsia="Calibri" w:cs="Calibri"/>
        </w:rPr>
        <w:t>To join:</w:t>
      </w:r>
      <w:r>
        <w:br/>
      </w:r>
      <w:r w:rsidRPr="48C8CE00">
        <w:rPr>
          <w:rFonts w:ascii="Calibri" w:hAnsi="Calibri" w:eastAsia="Calibri" w:cs="Calibri"/>
        </w:rPr>
        <w:lastRenderedPageBreak/>
        <w:t xml:space="preserve">On a PC, Mac, Linux, iOS or Android device, click this link: </w:t>
      </w:r>
      <w:hyperlink r:id="rId15">
        <w:r w:rsidRPr="48C8CE00">
          <w:rPr>
            <w:rStyle w:val="Hyperlink"/>
            <w:rFonts w:ascii="Calibri" w:hAnsi="Calibri" w:eastAsia="Calibri" w:cs="Calibri"/>
            <w:color w:val="0563C1"/>
          </w:rPr>
          <w:t>https://ksu.zoom.us/j/543214262</w:t>
        </w:r>
        <w:r>
          <w:br/>
        </w:r>
      </w:hyperlink>
      <w:r w:rsidRPr="48C8CE00">
        <w:rPr>
          <w:rFonts w:ascii="Calibri" w:hAnsi="Calibri" w:eastAsia="Calibri" w:cs="Calibri"/>
        </w:rPr>
        <w:t xml:space="preserve">OR... Dial in on your phone by calling +1-646-558-8656 (US Toll) or +1-408-638-0968 (US Toll) and entering </w:t>
      </w:r>
      <w:r w:rsidRPr="48C8CE00">
        <w:rPr>
          <w:rFonts w:ascii="Calibri" w:hAnsi="Calibri" w:eastAsia="Calibri" w:cs="Calibri"/>
          <w:b/>
          <w:bCs/>
        </w:rPr>
        <w:t>543 214 262</w:t>
      </w:r>
      <w:r w:rsidRPr="48C8CE00">
        <w:rPr>
          <w:rFonts w:ascii="Calibri" w:hAnsi="Calibri" w:eastAsia="Calibri" w:cs="Calibri"/>
        </w:rPr>
        <w:t xml:space="preserve"> as the Meeting ID.</w:t>
      </w:r>
    </w:p>
    <w:p w:rsidR="48C8CE00" w:rsidP="48C8CE00" w:rsidRDefault="48C8CE00" w14:paraId="7D0B2323" w14:textId="227E208D">
      <w:pPr>
        <w:jc w:val="center"/>
        <w:rPr>
          <w:rFonts w:ascii="Calibri" w:hAnsi="Calibri" w:eastAsia="Calibri" w:cs="Calibri"/>
        </w:rPr>
      </w:pPr>
      <w:r w:rsidRPr="48C8CE00">
        <w:rPr>
          <w:rFonts w:ascii="Calibri" w:hAnsi="Calibri" w:eastAsia="Calibri" w:cs="Calibri"/>
        </w:rPr>
        <w:t xml:space="preserve"> </w:t>
      </w:r>
    </w:p>
    <w:p w:rsidR="48C8CE00" w:rsidP="48C8CE00" w:rsidRDefault="48C8CE00" w14:paraId="4A7AB6CD" w14:textId="59A6E907">
      <w:r w:rsidRPr="48C8CE00">
        <w:rPr>
          <w:rFonts w:ascii="Calibri" w:hAnsi="Calibri" w:eastAsia="Calibri" w:cs="Calibri"/>
        </w:rPr>
        <w:t xml:space="preserve"> </w:t>
      </w:r>
    </w:p>
    <w:sectPr w:rsidR="48C8CE0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72F67"/>
    <w:multiLevelType w:val="hybridMultilevel"/>
    <w:tmpl w:val="5DCA8E98"/>
    <w:lvl w:ilvl="0" w:tplc="F58EDD88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588092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8AF2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20A5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ACF4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0CBA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D05C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9667D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990F1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3404D3"/>
    <w:rsid w:val="00540837"/>
    <w:rsid w:val="00A43C08"/>
    <w:rsid w:val="00B16C65"/>
    <w:rsid w:val="00DC4B56"/>
    <w:rsid w:val="00DD23A1"/>
    <w:rsid w:val="00ED0CA6"/>
    <w:rsid w:val="00F26211"/>
    <w:rsid w:val="00FA4566"/>
    <w:rsid w:val="48C8CE00"/>
    <w:rsid w:val="5E3404D3"/>
    <w:rsid w:val="6684518B"/>
    <w:rsid w:val="76C2F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404D3"/>
  <w15:chartTrackingRefBased/>
  <w15:docId w15:val="{6544B752-61A0-48D5-907E-9B19EC89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4B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mailto:evaluatesnaped@ucanr.edu" TargetMode="External" Id="rId8" /><Relationship Type="http://schemas.openxmlformats.org/officeDocument/2006/relationships/hyperlink" Target="https://urldefense.proofpoint.com/v2/url?u=https-3A__ucanr.co1.qualtrics.com_jfe_form_SV-5F54HJuct3BNCEjY1&amp;d=DwMGaQ&amp;c=Lr0a7ed3egkbwePCNW4ROg&amp;r=53MvMOwrg8-WtfS_hRLqMd1p-bZNJbdLWsmm84XvU38&amp;m=msTPJy3yDIYGlYlWt9dwE1fatCd76AOqGat4VhOtH0E&amp;s=IwGEKhg9jQIJgr4_MSaDKfe7ft22gHiNaLmi4PJFHt8&amp;e=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://www.cdss.ca.gov/inforesources/CalFresh/Supplemental-Nutrition-Assistance-Program-Education/PEARS-User-Resources-and-Reference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file:///C:\Users\crider\Downloads\EvaluateSNAPEd@ucanr.edu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urldefense.proofpoint.com/v2/url?u=https-3A__oeie.us13.list-2Dmanage.com_track_click-3Fu-3D32e95d0611f8f701048a8e735-26id-3D5c9921902e-26e-3Daafdf33a89&amp;d=DwMGaQ&amp;c=Lr0a7ed3egkbwePCNW4ROg&amp;r=53MvMOwrg8-WtfS_hRLqMd1p-bZNJbdLWsmm84XvU38&amp;m=msTPJy3yDIYGlYlWt9dwE1fatCd76AOqGat4VhOtH0E&amp;s=aBAr8QzzWKC389GVAxacioJoPEOc7UCkL0tMCdROp_k&amp;e=" TargetMode="External" Id="rId15" /><Relationship Type="http://schemas.openxmlformats.org/officeDocument/2006/relationships/numbering" Target="numbering.xml" Id="rId4" /><Relationship Type="http://schemas.openxmlformats.org/officeDocument/2006/relationships/hyperlink" Target="mailto:%3Cneopevaluationunit@ucdavis365.onmicrosoft.com" TargetMode="External" Id="rId9" /><Relationship Type="http://schemas.openxmlformats.org/officeDocument/2006/relationships/hyperlink" Target="https://urldefense.proofpoint.com/v2/url?u=https-3A__ucanr.zoom.us_j_260319270&amp;d=DwMGaQ&amp;c=Lr0a7ed3egkbwePCNW4ROg&amp;r=53MvMOwrg8-WtfS_hRLqMd1p-bZNJbdLWsmm84XvU38&amp;m=nfmduusFRqH6VwXqiaEIrEOIB7TK-soqD9rd7UsLngs&amp;s=n9ZSoF05O9A8MvU1phRIumo5P_BKKUNZ4z8oDNI0QSI&amp;e=" TargetMode="External" Id="rId14" /><Relationship Type="http://schemas.openxmlformats.org/officeDocument/2006/relationships/image" Target="/media/image2.png" Id="Ra842c19b9dfc4a3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EBBE4A1BFA249B1AB46D756DEC893" ma:contentTypeVersion="4" ma:contentTypeDescription="Create a new document." ma:contentTypeScope="" ma:versionID="c4bee075e4ddc6e26a03ebf9bd36c6e3">
  <xsd:schema xmlns:xsd="http://www.w3.org/2001/XMLSchema" xmlns:xs="http://www.w3.org/2001/XMLSchema" xmlns:p="http://schemas.microsoft.com/office/2006/metadata/properties" xmlns:ns2="20c34744-eea8-4a31-ae38-5aa7920dc8a7" xmlns:ns3="63975071-6614-4384-8cdc-fab4a9d8b341" targetNamespace="http://schemas.microsoft.com/office/2006/metadata/properties" ma:root="true" ma:fieldsID="93dcd5ed20507b52e956f686225dbdd0" ns2:_="" ns3:_="">
    <xsd:import namespace="20c34744-eea8-4a31-ae38-5aa7920dc8a7"/>
    <xsd:import namespace="63975071-6614-4384-8cdc-fab4a9d8b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34744-eea8-4a31-ae38-5aa7920dc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75071-6614-4384-8cdc-fab4a9d8b3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3975071-6614-4384-8cdc-fab4a9d8b341">
      <UserInfo>
        <DisplayName>Evan C Talmage</DisplayName>
        <AccountId>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D204756-C3A8-40BE-AB87-E85CD049E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c34744-eea8-4a31-ae38-5aa7920dc8a7"/>
    <ds:schemaRef ds:uri="63975071-6614-4384-8cdc-fab4a9d8b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DEDFCE-DAEA-4145-B782-29D7DB359C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6D5BC-4F26-48CF-A006-92DE2625235C}">
  <ds:schemaRefs>
    <ds:schemaRef ds:uri="http://schemas.microsoft.com/office/2006/metadata/properties"/>
    <ds:schemaRef ds:uri="http://schemas.microsoft.com/office/infopath/2007/PartnerControls"/>
    <ds:schemaRef ds:uri="63975071-6614-4384-8cdc-fab4a9d8b34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Carolyn Dawn Rider</dc:creator>
  <keywords/>
  <dc:description/>
  <lastModifiedBy>Christina M Becker</lastModifiedBy>
  <revision>5</revision>
  <dcterms:created xsi:type="dcterms:W3CDTF">2018-04-10T19:43:00.0000000Z</dcterms:created>
  <dcterms:modified xsi:type="dcterms:W3CDTF">2018-04-16T23:37:39.6227489Z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0x010100243EBBE4A1BFA249B1AB46D756DEC893</vt:lpwstr>
  </property>
</Properties>
</file>