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70866" w14:textId="77777777" w:rsidR="00EC6E08" w:rsidRPr="0031298D" w:rsidRDefault="00EC6E08" w:rsidP="00EC6E08">
      <w:pPr>
        <w:spacing w:line="300" w:lineRule="exact"/>
        <w:ind w:hanging="450"/>
        <w:jc w:val="left"/>
        <w:rPr>
          <w:rFonts w:ascii="Arial" w:eastAsia="Times" w:hAnsi="Arial" w:cs="Arial"/>
          <w:b/>
          <w:color w:val="000000"/>
          <w:sz w:val="28"/>
          <w:szCs w:val="28"/>
        </w:rPr>
      </w:pPr>
      <w:bookmarkStart w:id="0" w:name="_GoBack"/>
      <w:bookmarkEnd w:id="0"/>
      <w:proofErr w:type="spellStart"/>
      <w:r w:rsidRPr="0031298D">
        <w:rPr>
          <w:rFonts w:ascii="Arial" w:eastAsia="Times" w:hAnsi="Arial" w:cs="Arial"/>
          <w:b/>
          <w:color w:val="000000"/>
          <w:sz w:val="28"/>
          <w:szCs w:val="28"/>
        </w:rPr>
        <w:t>Kombucha</w:t>
      </w:r>
      <w:proofErr w:type="spellEnd"/>
      <w:r w:rsidRPr="0031298D">
        <w:rPr>
          <w:rFonts w:ascii="Arial" w:eastAsia="Times" w:hAnsi="Arial" w:cs="Arial"/>
          <w:b/>
          <w:color w:val="000000"/>
          <w:sz w:val="28"/>
          <w:szCs w:val="28"/>
        </w:rPr>
        <w:t xml:space="preserve"> </w:t>
      </w:r>
    </w:p>
    <w:p w14:paraId="4019DBD7" w14:textId="77777777" w:rsidR="00EC6E08" w:rsidRPr="0031298D" w:rsidRDefault="00EC6E08" w:rsidP="00EC6E08">
      <w:pPr>
        <w:spacing w:line="300" w:lineRule="exact"/>
        <w:ind w:hanging="450"/>
        <w:jc w:val="left"/>
        <w:rPr>
          <w:rFonts w:ascii="Arial" w:hAnsi="Arial" w:cs="Arial"/>
          <w:sz w:val="22"/>
        </w:rPr>
      </w:pPr>
      <w:r w:rsidRPr="0031298D">
        <w:rPr>
          <w:rFonts w:ascii="Arial" w:eastAsia="Times" w:hAnsi="Arial" w:cs="Arial"/>
          <w:color w:val="000000"/>
          <w:sz w:val="22"/>
        </w:rPr>
        <w:t>Makes ½ gallon</w:t>
      </w:r>
    </w:p>
    <w:p w14:paraId="3B139615" w14:textId="77777777" w:rsidR="00EC6E08" w:rsidRPr="0031298D" w:rsidRDefault="00EC6E08" w:rsidP="00EC6E08">
      <w:pPr>
        <w:spacing w:line="300" w:lineRule="exact"/>
        <w:ind w:hanging="450"/>
        <w:rPr>
          <w:rFonts w:ascii="Arial" w:hAnsi="Arial" w:cs="Arial"/>
          <w:sz w:val="22"/>
        </w:rPr>
      </w:pPr>
    </w:p>
    <w:p w14:paraId="797176B9" w14:textId="77777777" w:rsidR="00EC6E08" w:rsidRPr="0031298D" w:rsidRDefault="00EC6E08" w:rsidP="00EC6E08">
      <w:pPr>
        <w:tabs>
          <w:tab w:val="left" w:pos="11066"/>
        </w:tabs>
        <w:spacing w:line="300" w:lineRule="exact"/>
        <w:ind w:hanging="450"/>
        <w:jc w:val="left"/>
        <w:rPr>
          <w:rFonts w:ascii="Arial" w:hAnsi="Arial" w:cs="Arial"/>
          <w:b/>
          <w:color w:val="000000"/>
          <w:kern w:val="0"/>
          <w:sz w:val="22"/>
        </w:rPr>
      </w:pPr>
      <w:r w:rsidRPr="0031298D">
        <w:rPr>
          <w:rFonts w:ascii="Arial" w:hAnsi="Arial" w:cs="Arial"/>
          <w:b/>
          <w:color w:val="000000"/>
          <w:kern w:val="0"/>
          <w:sz w:val="22"/>
        </w:rPr>
        <w:t xml:space="preserve">Equipment: </w:t>
      </w:r>
    </w:p>
    <w:p w14:paraId="10E481E8" w14:textId="77777777" w:rsidR="00EC6E08" w:rsidRDefault="00EC6E08" w:rsidP="00EC6E08">
      <w:pPr>
        <w:pStyle w:val="ListParagraph"/>
        <w:numPr>
          <w:ilvl w:val="0"/>
          <w:numId w:val="2"/>
        </w:numPr>
        <w:tabs>
          <w:tab w:val="left" w:pos="11066"/>
        </w:tabs>
        <w:spacing w:line="300" w:lineRule="exact"/>
        <w:ind w:left="0" w:hanging="450"/>
        <w:jc w:val="left"/>
        <w:rPr>
          <w:rFonts w:ascii="Arial" w:hAnsi="Arial" w:cs="Arial"/>
          <w:color w:val="000000"/>
          <w:kern w:val="0"/>
          <w:sz w:val="22"/>
        </w:rPr>
      </w:pPr>
      <w:r w:rsidRPr="00692740">
        <w:rPr>
          <w:rFonts w:ascii="Arial" w:hAnsi="Arial" w:cs="Arial"/>
          <w:color w:val="000000"/>
          <w:kern w:val="0"/>
          <w:sz w:val="22"/>
        </w:rPr>
        <w:t xml:space="preserve">Tea kettle or pot, for heating water </w:t>
      </w:r>
    </w:p>
    <w:p w14:paraId="29586DEF" w14:textId="77777777" w:rsidR="00EC6E08" w:rsidRPr="00692740" w:rsidRDefault="00EC6E08" w:rsidP="00EC6E08">
      <w:pPr>
        <w:pStyle w:val="ListParagraph"/>
        <w:numPr>
          <w:ilvl w:val="0"/>
          <w:numId w:val="2"/>
        </w:numPr>
        <w:tabs>
          <w:tab w:val="left" w:pos="11066"/>
        </w:tabs>
        <w:spacing w:line="300" w:lineRule="exact"/>
        <w:ind w:left="0" w:hanging="450"/>
        <w:jc w:val="left"/>
        <w:rPr>
          <w:rFonts w:ascii="Arial" w:hAnsi="Arial" w:cs="Arial"/>
          <w:color w:val="000000"/>
          <w:kern w:val="0"/>
          <w:sz w:val="22"/>
        </w:rPr>
      </w:pPr>
      <w:r>
        <w:rPr>
          <w:rFonts w:ascii="Arial" w:hAnsi="Arial" w:cs="Arial"/>
          <w:color w:val="000000"/>
          <w:kern w:val="0"/>
          <w:sz w:val="22"/>
        </w:rPr>
        <w:t>Measuring cups</w:t>
      </w:r>
    </w:p>
    <w:p w14:paraId="407E3CB2" w14:textId="77777777" w:rsidR="00EC6E08" w:rsidRPr="00692740" w:rsidRDefault="00EC6E08" w:rsidP="00EC6E08">
      <w:pPr>
        <w:pStyle w:val="ListParagraph"/>
        <w:numPr>
          <w:ilvl w:val="0"/>
          <w:numId w:val="2"/>
        </w:numPr>
        <w:tabs>
          <w:tab w:val="left" w:pos="11066"/>
        </w:tabs>
        <w:spacing w:line="300" w:lineRule="exact"/>
        <w:ind w:left="0" w:hanging="450"/>
        <w:jc w:val="left"/>
        <w:rPr>
          <w:rFonts w:ascii="Arial" w:hAnsi="Arial" w:cs="Arial"/>
          <w:color w:val="000000"/>
          <w:kern w:val="0"/>
          <w:sz w:val="22"/>
        </w:rPr>
      </w:pPr>
      <w:r>
        <w:rPr>
          <w:rFonts w:ascii="Arial" w:hAnsi="Arial" w:cs="Arial"/>
          <w:color w:val="000000"/>
          <w:kern w:val="0"/>
          <w:sz w:val="22"/>
        </w:rPr>
        <w:t>Half gallon glass mason jar</w:t>
      </w:r>
      <w:r w:rsidRPr="00692740">
        <w:rPr>
          <w:rFonts w:ascii="Arial" w:hAnsi="Arial" w:cs="Arial"/>
          <w:color w:val="000000"/>
          <w:kern w:val="0"/>
          <w:sz w:val="22"/>
        </w:rPr>
        <w:t xml:space="preserve"> </w:t>
      </w:r>
    </w:p>
    <w:p w14:paraId="45EB4E75" w14:textId="77777777" w:rsidR="00EC6E08" w:rsidRPr="00692740" w:rsidRDefault="00EC6E08" w:rsidP="00EC6E08">
      <w:pPr>
        <w:pStyle w:val="ListParagraph"/>
        <w:numPr>
          <w:ilvl w:val="0"/>
          <w:numId w:val="2"/>
        </w:numPr>
        <w:tabs>
          <w:tab w:val="left" w:pos="11066"/>
        </w:tabs>
        <w:spacing w:line="300" w:lineRule="exact"/>
        <w:ind w:left="0" w:hanging="450"/>
        <w:jc w:val="left"/>
        <w:rPr>
          <w:rFonts w:ascii="Arial" w:hAnsi="Arial" w:cs="Arial"/>
          <w:color w:val="000000"/>
          <w:kern w:val="0"/>
          <w:sz w:val="22"/>
        </w:rPr>
      </w:pPr>
      <w:r w:rsidRPr="00692740">
        <w:rPr>
          <w:rFonts w:ascii="Arial" w:hAnsi="Arial" w:cs="Arial"/>
          <w:color w:val="000000"/>
          <w:kern w:val="0"/>
          <w:sz w:val="22"/>
        </w:rPr>
        <w:t xml:space="preserve">Clean fine weave cloth, towel, or coffee filter (large enough to cover brew vessel) </w:t>
      </w:r>
    </w:p>
    <w:p w14:paraId="6F2DB784" w14:textId="77777777" w:rsidR="00EC6E08" w:rsidRPr="00692740" w:rsidRDefault="00EC6E08" w:rsidP="00EC6E08">
      <w:pPr>
        <w:pStyle w:val="ListParagraph"/>
        <w:numPr>
          <w:ilvl w:val="0"/>
          <w:numId w:val="2"/>
        </w:numPr>
        <w:tabs>
          <w:tab w:val="left" w:pos="11066"/>
        </w:tabs>
        <w:spacing w:line="300" w:lineRule="exact"/>
        <w:ind w:left="0" w:hanging="450"/>
        <w:jc w:val="left"/>
        <w:rPr>
          <w:rFonts w:ascii="Arial" w:hAnsi="Arial" w:cs="Arial"/>
          <w:color w:val="000000"/>
          <w:kern w:val="0"/>
          <w:sz w:val="22"/>
        </w:rPr>
      </w:pPr>
      <w:r w:rsidRPr="00692740">
        <w:rPr>
          <w:rFonts w:ascii="Arial" w:hAnsi="Arial" w:cs="Arial"/>
          <w:color w:val="000000"/>
          <w:kern w:val="0"/>
          <w:sz w:val="22"/>
        </w:rPr>
        <w:t xml:space="preserve">Rubber band (wide enough to fit around brew vessel) </w:t>
      </w:r>
    </w:p>
    <w:p w14:paraId="47E63B10" w14:textId="77777777" w:rsidR="00EC6E08" w:rsidRDefault="00EC6E08" w:rsidP="00EC6E08">
      <w:pPr>
        <w:pStyle w:val="ListParagraph"/>
        <w:numPr>
          <w:ilvl w:val="0"/>
          <w:numId w:val="2"/>
        </w:numPr>
        <w:tabs>
          <w:tab w:val="left" w:pos="11066"/>
        </w:tabs>
        <w:spacing w:line="300" w:lineRule="exact"/>
        <w:ind w:left="0" w:hanging="450"/>
        <w:jc w:val="left"/>
        <w:rPr>
          <w:rFonts w:ascii="Arial" w:hAnsi="Arial" w:cs="Arial"/>
          <w:color w:val="000000"/>
          <w:kern w:val="0"/>
          <w:sz w:val="22"/>
        </w:rPr>
      </w:pPr>
      <w:r w:rsidRPr="00692740">
        <w:rPr>
          <w:rFonts w:ascii="Arial" w:hAnsi="Arial" w:cs="Arial"/>
          <w:color w:val="000000"/>
          <w:kern w:val="0"/>
          <w:sz w:val="22"/>
        </w:rPr>
        <w:t xml:space="preserve">Bottles or jars, for finished </w:t>
      </w:r>
      <w:proofErr w:type="spellStart"/>
      <w:r w:rsidRPr="00692740">
        <w:rPr>
          <w:rFonts w:ascii="Arial" w:hAnsi="Arial" w:cs="Arial"/>
          <w:color w:val="000000"/>
          <w:kern w:val="0"/>
          <w:sz w:val="22"/>
        </w:rPr>
        <w:t>kombucha</w:t>
      </w:r>
      <w:proofErr w:type="spellEnd"/>
      <w:r w:rsidRPr="00692740">
        <w:rPr>
          <w:rFonts w:ascii="Arial" w:hAnsi="Arial" w:cs="Arial"/>
          <w:color w:val="000000"/>
          <w:kern w:val="0"/>
          <w:sz w:val="22"/>
        </w:rPr>
        <w:t xml:space="preserve"> and secondary fermentation</w:t>
      </w:r>
    </w:p>
    <w:p w14:paraId="6674B53E" w14:textId="77777777" w:rsidR="00EC6E08" w:rsidRPr="00692740" w:rsidRDefault="00EC6E08" w:rsidP="00EC6E08">
      <w:pPr>
        <w:pStyle w:val="ListParagraph"/>
        <w:numPr>
          <w:ilvl w:val="0"/>
          <w:numId w:val="2"/>
        </w:numPr>
        <w:tabs>
          <w:tab w:val="left" w:pos="11066"/>
        </w:tabs>
        <w:spacing w:line="300" w:lineRule="exact"/>
        <w:ind w:left="0" w:hanging="450"/>
        <w:jc w:val="left"/>
        <w:rPr>
          <w:rFonts w:ascii="Arial" w:hAnsi="Arial" w:cs="Arial"/>
          <w:color w:val="000000"/>
          <w:kern w:val="0"/>
          <w:sz w:val="22"/>
        </w:rPr>
      </w:pPr>
      <w:r>
        <w:rPr>
          <w:rFonts w:ascii="Arial" w:hAnsi="Arial" w:cs="Arial"/>
          <w:color w:val="000000"/>
          <w:kern w:val="0"/>
          <w:sz w:val="22"/>
        </w:rPr>
        <w:t>Large measuring bowl or pitcher</w:t>
      </w:r>
    </w:p>
    <w:p w14:paraId="265A02F6" w14:textId="77777777" w:rsidR="00EC6E08" w:rsidRDefault="00EC6E08" w:rsidP="00EC6E08">
      <w:pPr>
        <w:pStyle w:val="ListParagraph"/>
        <w:numPr>
          <w:ilvl w:val="0"/>
          <w:numId w:val="2"/>
        </w:numPr>
        <w:tabs>
          <w:tab w:val="left" w:pos="11066"/>
        </w:tabs>
        <w:spacing w:line="300" w:lineRule="exact"/>
        <w:ind w:left="0" w:hanging="450"/>
        <w:jc w:val="left"/>
        <w:rPr>
          <w:rFonts w:ascii="Arial" w:hAnsi="Arial" w:cs="Arial"/>
          <w:color w:val="000000"/>
          <w:kern w:val="0"/>
          <w:sz w:val="22"/>
        </w:rPr>
      </w:pPr>
      <w:r w:rsidRPr="00692740">
        <w:rPr>
          <w:rFonts w:ascii="Arial" w:hAnsi="Arial" w:cs="Arial"/>
          <w:color w:val="000000"/>
          <w:kern w:val="0"/>
          <w:sz w:val="22"/>
        </w:rPr>
        <w:t xml:space="preserve">Funnel </w:t>
      </w:r>
    </w:p>
    <w:p w14:paraId="66305F5F" w14:textId="77777777" w:rsidR="00EC6E08" w:rsidRPr="00692740" w:rsidRDefault="00EC6E08" w:rsidP="00EC6E08">
      <w:pPr>
        <w:pStyle w:val="ListParagraph"/>
        <w:numPr>
          <w:ilvl w:val="0"/>
          <w:numId w:val="2"/>
        </w:numPr>
        <w:tabs>
          <w:tab w:val="left" w:pos="11066"/>
        </w:tabs>
        <w:spacing w:line="300" w:lineRule="exact"/>
        <w:ind w:left="0" w:hanging="450"/>
        <w:jc w:val="left"/>
        <w:rPr>
          <w:rFonts w:ascii="Arial" w:hAnsi="Arial" w:cs="Arial"/>
          <w:color w:val="000000"/>
          <w:kern w:val="0"/>
          <w:sz w:val="22"/>
        </w:rPr>
      </w:pPr>
      <w:r>
        <w:rPr>
          <w:rFonts w:ascii="Arial" w:hAnsi="Arial" w:cs="Arial"/>
          <w:color w:val="000000"/>
          <w:kern w:val="0"/>
          <w:sz w:val="22"/>
        </w:rPr>
        <w:t>Strainer</w:t>
      </w:r>
    </w:p>
    <w:p w14:paraId="68C7AEB4" w14:textId="77777777" w:rsidR="00EC6E08" w:rsidRPr="0031298D" w:rsidRDefault="00EC6E08" w:rsidP="00EC6E08">
      <w:pPr>
        <w:tabs>
          <w:tab w:val="left" w:pos="11066"/>
        </w:tabs>
        <w:spacing w:line="300" w:lineRule="exact"/>
        <w:ind w:hanging="450"/>
        <w:jc w:val="left"/>
        <w:rPr>
          <w:rFonts w:ascii="Arial" w:hAnsi="Arial" w:cs="Arial"/>
          <w:b/>
          <w:color w:val="000000"/>
          <w:kern w:val="0"/>
          <w:sz w:val="22"/>
        </w:rPr>
      </w:pPr>
    </w:p>
    <w:p w14:paraId="4F861E82" w14:textId="77777777" w:rsidR="00EC6E08" w:rsidRPr="0031298D" w:rsidRDefault="00EC6E08" w:rsidP="00EC6E08">
      <w:pPr>
        <w:tabs>
          <w:tab w:val="left" w:pos="11066"/>
        </w:tabs>
        <w:spacing w:line="300" w:lineRule="exact"/>
        <w:ind w:hanging="450"/>
        <w:jc w:val="left"/>
        <w:rPr>
          <w:rFonts w:ascii="Arial" w:hAnsi="Arial" w:cs="Arial"/>
          <w:b/>
          <w:color w:val="000000"/>
          <w:kern w:val="0"/>
          <w:sz w:val="22"/>
        </w:rPr>
      </w:pPr>
      <w:r w:rsidRPr="0031298D">
        <w:rPr>
          <w:rFonts w:ascii="Arial" w:hAnsi="Arial" w:cs="Arial"/>
          <w:b/>
          <w:color w:val="000000"/>
          <w:kern w:val="0"/>
          <w:sz w:val="22"/>
        </w:rPr>
        <w:t xml:space="preserve">Ingredients: </w:t>
      </w:r>
    </w:p>
    <w:p w14:paraId="674D4960" w14:textId="77777777" w:rsidR="00EC6E08" w:rsidRPr="0031298D" w:rsidRDefault="00EC6E08" w:rsidP="00EC6E08">
      <w:pPr>
        <w:tabs>
          <w:tab w:val="left" w:pos="11066"/>
        </w:tabs>
        <w:spacing w:line="300" w:lineRule="exact"/>
        <w:ind w:hanging="450"/>
        <w:jc w:val="left"/>
        <w:rPr>
          <w:rFonts w:ascii="Arial" w:hAnsi="Arial" w:cs="Arial"/>
          <w:color w:val="000000"/>
          <w:kern w:val="0"/>
          <w:sz w:val="22"/>
        </w:rPr>
      </w:pPr>
      <w:r w:rsidRPr="0031298D">
        <w:rPr>
          <w:rFonts w:ascii="Arial" w:hAnsi="Arial" w:cs="Arial"/>
          <w:color w:val="000000"/>
          <w:kern w:val="0"/>
          <w:sz w:val="22"/>
        </w:rPr>
        <w:t>1</w:t>
      </w:r>
      <w:proofErr w:type="gramStart"/>
      <w:r w:rsidRPr="0031298D">
        <w:rPr>
          <w:rFonts w:ascii="Arial" w:hAnsi="Arial" w:cs="Arial"/>
          <w:color w:val="000000"/>
          <w:kern w:val="0"/>
          <w:sz w:val="22"/>
        </w:rPr>
        <w:t>/8 cup</w:t>
      </w:r>
      <w:proofErr w:type="gramEnd"/>
      <w:r w:rsidRPr="0031298D">
        <w:rPr>
          <w:rFonts w:ascii="Arial" w:hAnsi="Arial" w:cs="Arial"/>
          <w:color w:val="000000"/>
          <w:kern w:val="0"/>
          <w:sz w:val="22"/>
        </w:rPr>
        <w:t xml:space="preserve"> green and/or black tea (in mesh bag), or tea bags </w:t>
      </w:r>
    </w:p>
    <w:p w14:paraId="1B04D426" w14:textId="77777777" w:rsidR="00EC6E08" w:rsidRPr="0031298D" w:rsidRDefault="00EC6E08" w:rsidP="00EC6E08">
      <w:pPr>
        <w:tabs>
          <w:tab w:val="left" w:pos="11066"/>
        </w:tabs>
        <w:spacing w:line="300" w:lineRule="exact"/>
        <w:ind w:hanging="450"/>
        <w:jc w:val="left"/>
        <w:rPr>
          <w:rFonts w:ascii="Arial" w:hAnsi="Arial" w:cs="Arial"/>
          <w:color w:val="000000"/>
          <w:kern w:val="0"/>
          <w:sz w:val="22"/>
        </w:rPr>
      </w:pPr>
      <w:r w:rsidRPr="0031298D">
        <w:rPr>
          <w:rFonts w:ascii="Arial" w:hAnsi="Arial" w:cs="Arial"/>
          <w:color w:val="000000"/>
          <w:kern w:val="0"/>
          <w:sz w:val="22"/>
        </w:rPr>
        <w:t xml:space="preserve">1/2 gallon of filtered water </w:t>
      </w:r>
    </w:p>
    <w:p w14:paraId="234B7B57" w14:textId="77777777" w:rsidR="00EC6E08" w:rsidRPr="0031298D" w:rsidRDefault="00EC6E08" w:rsidP="00EC6E08">
      <w:pPr>
        <w:tabs>
          <w:tab w:val="left" w:pos="11066"/>
        </w:tabs>
        <w:spacing w:line="300" w:lineRule="exact"/>
        <w:ind w:hanging="450"/>
        <w:jc w:val="left"/>
        <w:rPr>
          <w:rFonts w:ascii="Arial" w:hAnsi="Arial" w:cs="Arial"/>
          <w:color w:val="000000"/>
          <w:kern w:val="0"/>
          <w:sz w:val="22"/>
        </w:rPr>
      </w:pPr>
      <w:r w:rsidRPr="0031298D">
        <w:rPr>
          <w:rFonts w:ascii="Arial" w:hAnsi="Arial" w:cs="Arial"/>
          <w:color w:val="000000"/>
          <w:kern w:val="0"/>
          <w:sz w:val="22"/>
        </w:rPr>
        <w:t>1</w:t>
      </w:r>
      <w:proofErr w:type="gramStart"/>
      <w:r w:rsidRPr="0031298D">
        <w:rPr>
          <w:rFonts w:ascii="Arial" w:hAnsi="Arial" w:cs="Arial"/>
          <w:color w:val="000000"/>
          <w:kern w:val="0"/>
          <w:sz w:val="22"/>
        </w:rPr>
        <w:t>/2 cup</w:t>
      </w:r>
      <w:proofErr w:type="gramEnd"/>
      <w:r w:rsidRPr="0031298D">
        <w:rPr>
          <w:rFonts w:ascii="Arial" w:hAnsi="Arial" w:cs="Arial"/>
          <w:color w:val="000000"/>
          <w:kern w:val="0"/>
          <w:sz w:val="22"/>
        </w:rPr>
        <w:t xml:space="preserve"> cane sugar </w:t>
      </w:r>
    </w:p>
    <w:p w14:paraId="21C781AA" w14:textId="77777777" w:rsidR="00EC6E08" w:rsidRPr="0031298D" w:rsidRDefault="00EC6E08" w:rsidP="00EC6E08">
      <w:pPr>
        <w:tabs>
          <w:tab w:val="left" w:pos="11066"/>
        </w:tabs>
        <w:spacing w:line="300" w:lineRule="exact"/>
        <w:ind w:hanging="450"/>
        <w:jc w:val="left"/>
        <w:rPr>
          <w:rFonts w:ascii="Arial" w:hAnsi="Arial" w:cs="Arial"/>
          <w:color w:val="000000"/>
          <w:kern w:val="0"/>
          <w:sz w:val="22"/>
        </w:rPr>
      </w:pPr>
      <w:proofErr w:type="gramStart"/>
      <w:r w:rsidRPr="0031298D">
        <w:rPr>
          <w:rFonts w:ascii="Arial" w:hAnsi="Arial" w:cs="Arial"/>
          <w:color w:val="000000"/>
          <w:kern w:val="0"/>
          <w:sz w:val="22"/>
        </w:rPr>
        <w:t>1 cup</w:t>
      </w:r>
      <w:proofErr w:type="gramEnd"/>
      <w:r w:rsidRPr="0031298D">
        <w:rPr>
          <w:rFonts w:ascii="Arial" w:hAnsi="Arial" w:cs="Arial"/>
          <w:color w:val="000000"/>
          <w:kern w:val="0"/>
          <w:sz w:val="22"/>
        </w:rPr>
        <w:t xml:space="preserve"> </w:t>
      </w:r>
      <w:proofErr w:type="spellStart"/>
      <w:r w:rsidRPr="0031298D">
        <w:rPr>
          <w:rFonts w:ascii="Arial" w:hAnsi="Arial" w:cs="Arial"/>
          <w:color w:val="000000"/>
          <w:kern w:val="0"/>
          <w:sz w:val="22"/>
        </w:rPr>
        <w:t>kombucha</w:t>
      </w:r>
      <w:proofErr w:type="spellEnd"/>
      <w:r w:rsidRPr="0031298D">
        <w:rPr>
          <w:rFonts w:ascii="Arial" w:hAnsi="Arial" w:cs="Arial"/>
          <w:color w:val="000000"/>
          <w:kern w:val="0"/>
          <w:sz w:val="22"/>
        </w:rPr>
        <w:t xml:space="preserve"> starter liquid (from a previous batch) </w:t>
      </w:r>
    </w:p>
    <w:p w14:paraId="7DC60E0D" w14:textId="77777777" w:rsidR="00EC6E08" w:rsidRPr="0031298D" w:rsidRDefault="00EC6E08" w:rsidP="00EC6E08">
      <w:pPr>
        <w:tabs>
          <w:tab w:val="left" w:pos="11066"/>
        </w:tabs>
        <w:spacing w:line="300" w:lineRule="exact"/>
        <w:ind w:hanging="450"/>
        <w:jc w:val="left"/>
        <w:rPr>
          <w:rFonts w:ascii="Arial" w:hAnsi="Arial" w:cs="Arial"/>
          <w:color w:val="000000"/>
          <w:kern w:val="0"/>
          <w:sz w:val="22"/>
        </w:rPr>
      </w:pPr>
      <w:r w:rsidRPr="0031298D">
        <w:rPr>
          <w:rFonts w:ascii="Arial" w:hAnsi="Arial" w:cs="Arial"/>
          <w:color w:val="000000"/>
          <w:kern w:val="0"/>
          <w:sz w:val="22"/>
        </w:rPr>
        <w:t xml:space="preserve">1 SCOBY </w:t>
      </w:r>
    </w:p>
    <w:p w14:paraId="32160AE0" w14:textId="77777777" w:rsidR="00EC6E08" w:rsidRPr="0031298D" w:rsidRDefault="00EC6E08" w:rsidP="00EC6E08">
      <w:pPr>
        <w:tabs>
          <w:tab w:val="left" w:pos="11066"/>
        </w:tabs>
        <w:spacing w:line="300" w:lineRule="exact"/>
        <w:ind w:hanging="450"/>
        <w:jc w:val="left"/>
        <w:rPr>
          <w:rFonts w:ascii="Arial" w:hAnsi="Arial" w:cs="Arial"/>
          <w:color w:val="000000"/>
          <w:kern w:val="0"/>
          <w:sz w:val="22"/>
        </w:rPr>
      </w:pPr>
    </w:p>
    <w:p w14:paraId="12ABFA7C" w14:textId="77777777" w:rsidR="00EC6E08" w:rsidRPr="0031298D" w:rsidRDefault="00EC6E08" w:rsidP="00EC6E08">
      <w:pPr>
        <w:tabs>
          <w:tab w:val="left" w:pos="11066"/>
        </w:tabs>
        <w:spacing w:line="300" w:lineRule="exact"/>
        <w:ind w:hanging="450"/>
        <w:jc w:val="left"/>
        <w:rPr>
          <w:rFonts w:ascii="Arial" w:hAnsi="Arial" w:cs="Arial"/>
          <w:b/>
          <w:color w:val="000000"/>
          <w:kern w:val="0"/>
          <w:sz w:val="22"/>
        </w:rPr>
      </w:pPr>
      <w:r w:rsidRPr="0031298D">
        <w:rPr>
          <w:rFonts w:ascii="Arial" w:hAnsi="Arial" w:cs="Arial"/>
          <w:b/>
          <w:color w:val="000000"/>
          <w:kern w:val="0"/>
          <w:sz w:val="22"/>
        </w:rPr>
        <w:t>Directions:</w:t>
      </w:r>
    </w:p>
    <w:p w14:paraId="6AB528FB" w14:textId="77777777" w:rsidR="00EC6E08" w:rsidRPr="0031298D" w:rsidRDefault="00EC6E08" w:rsidP="00EC6E08">
      <w:pPr>
        <w:tabs>
          <w:tab w:val="left" w:pos="11066"/>
        </w:tabs>
        <w:spacing w:line="300" w:lineRule="exact"/>
        <w:ind w:hanging="450"/>
        <w:jc w:val="left"/>
        <w:rPr>
          <w:rFonts w:ascii="Arial" w:hAnsi="Arial" w:cs="Arial"/>
          <w:color w:val="000000"/>
          <w:kern w:val="0"/>
          <w:sz w:val="22"/>
        </w:rPr>
      </w:pPr>
      <w:r w:rsidRPr="0031298D">
        <w:rPr>
          <w:rFonts w:ascii="Arial" w:hAnsi="Arial" w:cs="Arial"/>
          <w:color w:val="000000"/>
          <w:kern w:val="0"/>
          <w:sz w:val="22"/>
        </w:rPr>
        <w:t>1.  Prepare sweet tea</w:t>
      </w:r>
    </w:p>
    <w:p w14:paraId="42F21F64" w14:textId="77777777" w:rsidR="00EC6E08" w:rsidRPr="0031298D" w:rsidRDefault="00EC6E08" w:rsidP="00EC6E08">
      <w:pPr>
        <w:pStyle w:val="ListParagraph"/>
        <w:numPr>
          <w:ilvl w:val="0"/>
          <w:numId w:val="3"/>
        </w:numPr>
        <w:tabs>
          <w:tab w:val="left" w:pos="11066"/>
        </w:tabs>
        <w:spacing w:line="300" w:lineRule="exact"/>
        <w:jc w:val="left"/>
        <w:rPr>
          <w:rFonts w:ascii="Arial" w:hAnsi="Arial" w:cs="Arial"/>
          <w:color w:val="000000"/>
          <w:kern w:val="0"/>
          <w:sz w:val="22"/>
        </w:rPr>
      </w:pPr>
      <w:r w:rsidRPr="0031298D">
        <w:rPr>
          <w:rFonts w:ascii="Arial" w:hAnsi="Arial" w:cs="Arial"/>
          <w:color w:val="000000"/>
          <w:kern w:val="0"/>
          <w:sz w:val="22"/>
        </w:rPr>
        <w:t xml:space="preserve">Boil water </w:t>
      </w:r>
    </w:p>
    <w:p w14:paraId="5DAB22FB" w14:textId="77777777" w:rsidR="00EC6E08" w:rsidRPr="0031298D" w:rsidRDefault="00EC6E08" w:rsidP="00EC6E08">
      <w:pPr>
        <w:pStyle w:val="ListParagraph"/>
        <w:numPr>
          <w:ilvl w:val="0"/>
          <w:numId w:val="3"/>
        </w:numPr>
        <w:tabs>
          <w:tab w:val="left" w:pos="11066"/>
        </w:tabs>
        <w:spacing w:line="300" w:lineRule="exact"/>
        <w:jc w:val="left"/>
        <w:rPr>
          <w:rFonts w:ascii="Arial" w:hAnsi="Arial" w:cs="Arial"/>
          <w:color w:val="000000"/>
          <w:kern w:val="0"/>
          <w:sz w:val="22"/>
        </w:rPr>
      </w:pPr>
      <w:r w:rsidRPr="0031298D">
        <w:rPr>
          <w:rFonts w:ascii="Arial" w:hAnsi="Arial" w:cs="Arial"/>
          <w:color w:val="000000"/>
          <w:kern w:val="0"/>
          <w:sz w:val="22"/>
        </w:rPr>
        <w:t xml:space="preserve">Add sugar to brewing vessel, along with tea bags. Steep tea for 10 minutes. </w:t>
      </w:r>
    </w:p>
    <w:p w14:paraId="0969E75B" w14:textId="77777777" w:rsidR="00EC6E08" w:rsidRPr="0031298D" w:rsidRDefault="00EC6E08" w:rsidP="00EC6E08">
      <w:pPr>
        <w:pStyle w:val="ListParagraph"/>
        <w:numPr>
          <w:ilvl w:val="0"/>
          <w:numId w:val="3"/>
        </w:numPr>
        <w:tabs>
          <w:tab w:val="left" w:pos="11066"/>
        </w:tabs>
        <w:spacing w:line="300" w:lineRule="exact"/>
        <w:jc w:val="left"/>
        <w:rPr>
          <w:rFonts w:ascii="Arial" w:hAnsi="Arial" w:cs="Arial"/>
          <w:color w:val="000000"/>
          <w:kern w:val="0"/>
          <w:sz w:val="22"/>
        </w:rPr>
      </w:pPr>
      <w:r w:rsidRPr="0031298D">
        <w:rPr>
          <w:rFonts w:ascii="Arial" w:hAnsi="Arial" w:cs="Arial"/>
          <w:color w:val="000000"/>
          <w:kern w:val="0"/>
          <w:sz w:val="22"/>
        </w:rPr>
        <w:t xml:space="preserve">Allow sugar to dissolve and sweetened tea to completely cool to room temperature. </w:t>
      </w:r>
    </w:p>
    <w:p w14:paraId="3EDD3E50" w14:textId="77777777" w:rsidR="00EC6E08" w:rsidRPr="0031298D" w:rsidRDefault="00EC6E08" w:rsidP="00EC6E08">
      <w:pPr>
        <w:tabs>
          <w:tab w:val="left" w:pos="11066"/>
        </w:tabs>
        <w:spacing w:line="300" w:lineRule="exact"/>
        <w:ind w:hanging="450"/>
        <w:jc w:val="left"/>
        <w:rPr>
          <w:rFonts w:ascii="Arial" w:hAnsi="Arial" w:cs="Arial"/>
          <w:color w:val="000000"/>
          <w:kern w:val="0"/>
          <w:sz w:val="22"/>
        </w:rPr>
      </w:pPr>
      <w:r w:rsidRPr="0031298D">
        <w:rPr>
          <w:rFonts w:ascii="Arial" w:hAnsi="Arial" w:cs="Arial"/>
          <w:b/>
          <w:i/>
          <w:color w:val="000000"/>
          <w:kern w:val="0"/>
          <w:sz w:val="22"/>
        </w:rPr>
        <w:t>Note:</w:t>
      </w:r>
      <w:r w:rsidRPr="0031298D">
        <w:rPr>
          <w:rFonts w:ascii="Arial" w:hAnsi="Arial" w:cs="Arial"/>
          <w:i/>
          <w:color w:val="000000"/>
          <w:kern w:val="0"/>
          <w:sz w:val="22"/>
        </w:rPr>
        <w:t xml:space="preserve"> Alternative method to cool faster: heat only half the water in step #1 to make a strong sweet tea, then add the remaining water as cold water</w:t>
      </w:r>
      <w:r w:rsidRPr="0031298D">
        <w:rPr>
          <w:rFonts w:ascii="Arial" w:hAnsi="Arial" w:cs="Arial"/>
          <w:color w:val="000000"/>
          <w:kern w:val="0"/>
          <w:sz w:val="22"/>
        </w:rPr>
        <w:t>.</w:t>
      </w:r>
    </w:p>
    <w:p w14:paraId="48AC5C01" w14:textId="77777777" w:rsidR="00EC6E08" w:rsidRPr="0031298D" w:rsidRDefault="00EC6E08" w:rsidP="00EC6E08">
      <w:pPr>
        <w:tabs>
          <w:tab w:val="left" w:pos="11066"/>
        </w:tabs>
        <w:spacing w:line="300" w:lineRule="exact"/>
        <w:ind w:hanging="450"/>
        <w:jc w:val="left"/>
        <w:rPr>
          <w:rFonts w:ascii="Arial" w:hAnsi="Arial" w:cs="Arial"/>
          <w:color w:val="000000"/>
          <w:kern w:val="0"/>
          <w:sz w:val="22"/>
        </w:rPr>
      </w:pPr>
    </w:p>
    <w:p w14:paraId="17525D25" w14:textId="77777777" w:rsidR="00EC6E08" w:rsidRPr="0031298D" w:rsidRDefault="00EC6E08" w:rsidP="00EC6E08">
      <w:pPr>
        <w:pStyle w:val="ListParagraph"/>
        <w:numPr>
          <w:ilvl w:val="0"/>
          <w:numId w:val="1"/>
        </w:numPr>
        <w:tabs>
          <w:tab w:val="left" w:pos="11066"/>
        </w:tabs>
        <w:spacing w:line="300" w:lineRule="exact"/>
        <w:ind w:left="0" w:hanging="450"/>
        <w:jc w:val="left"/>
        <w:rPr>
          <w:rFonts w:ascii="Arial" w:hAnsi="Arial" w:cs="Arial"/>
          <w:color w:val="000000"/>
          <w:kern w:val="0"/>
          <w:sz w:val="22"/>
        </w:rPr>
      </w:pPr>
      <w:r w:rsidRPr="0031298D">
        <w:rPr>
          <w:rFonts w:ascii="Arial" w:hAnsi="Arial" w:cs="Arial"/>
          <w:color w:val="000000"/>
          <w:kern w:val="0"/>
          <w:sz w:val="22"/>
        </w:rPr>
        <w:t xml:space="preserve">Add SCOBY and </w:t>
      </w:r>
      <w:proofErr w:type="spellStart"/>
      <w:r w:rsidRPr="0031298D">
        <w:rPr>
          <w:rFonts w:ascii="Arial" w:hAnsi="Arial" w:cs="Arial"/>
          <w:color w:val="000000"/>
          <w:kern w:val="0"/>
          <w:sz w:val="22"/>
        </w:rPr>
        <w:t>kombucha</w:t>
      </w:r>
      <w:proofErr w:type="spellEnd"/>
      <w:r w:rsidRPr="0031298D">
        <w:rPr>
          <w:rFonts w:ascii="Arial" w:hAnsi="Arial" w:cs="Arial"/>
          <w:color w:val="000000"/>
          <w:kern w:val="0"/>
          <w:sz w:val="22"/>
        </w:rPr>
        <w:t xml:space="preserve"> starter liquid </w:t>
      </w:r>
    </w:p>
    <w:p w14:paraId="4DCC128E" w14:textId="77777777" w:rsidR="00EC6E08" w:rsidRPr="0031298D" w:rsidRDefault="00EC6E08" w:rsidP="00EC6E08">
      <w:pPr>
        <w:pStyle w:val="ListParagraph"/>
        <w:numPr>
          <w:ilvl w:val="0"/>
          <w:numId w:val="4"/>
        </w:numPr>
        <w:tabs>
          <w:tab w:val="left" w:pos="11066"/>
        </w:tabs>
        <w:spacing w:line="300" w:lineRule="exact"/>
        <w:jc w:val="left"/>
        <w:rPr>
          <w:rFonts w:ascii="Arial" w:hAnsi="Arial" w:cs="Arial"/>
          <w:color w:val="000000"/>
          <w:kern w:val="0"/>
          <w:sz w:val="22"/>
        </w:rPr>
      </w:pPr>
      <w:r w:rsidRPr="0031298D">
        <w:rPr>
          <w:rFonts w:ascii="Arial" w:hAnsi="Arial" w:cs="Arial"/>
          <w:color w:val="000000"/>
          <w:kern w:val="0"/>
          <w:sz w:val="22"/>
        </w:rPr>
        <w:t xml:space="preserve">Once cooled to room temperature, with washed hands, add SCOBY and </w:t>
      </w:r>
      <w:proofErr w:type="spellStart"/>
      <w:r w:rsidRPr="0031298D">
        <w:rPr>
          <w:rFonts w:ascii="Arial" w:hAnsi="Arial" w:cs="Arial"/>
          <w:color w:val="000000"/>
          <w:kern w:val="0"/>
          <w:sz w:val="22"/>
        </w:rPr>
        <w:t>kombucha</w:t>
      </w:r>
      <w:proofErr w:type="spellEnd"/>
      <w:r w:rsidRPr="0031298D">
        <w:rPr>
          <w:rFonts w:ascii="Arial" w:hAnsi="Arial" w:cs="Arial"/>
          <w:color w:val="000000"/>
          <w:kern w:val="0"/>
          <w:sz w:val="22"/>
        </w:rPr>
        <w:t xml:space="preserve"> starter liquid to sweetened tea. </w:t>
      </w:r>
    </w:p>
    <w:p w14:paraId="28F0C1AE" w14:textId="77777777" w:rsidR="00EC6E08" w:rsidRPr="0031298D" w:rsidRDefault="00EC6E08" w:rsidP="00EC6E08">
      <w:pPr>
        <w:pStyle w:val="ListParagraph"/>
        <w:numPr>
          <w:ilvl w:val="0"/>
          <w:numId w:val="4"/>
        </w:numPr>
        <w:tabs>
          <w:tab w:val="left" w:pos="11066"/>
        </w:tabs>
        <w:spacing w:line="300" w:lineRule="exact"/>
        <w:jc w:val="left"/>
        <w:rPr>
          <w:rFonts w:ascii="Arial" w:hAnsi="Arial" w:cs="Arial"/>
          <w:color w:val="000000"/>
          <w:kern w:val="0"/>
          <w:sz w:val="22"/>
        </w:rPr>
      </w:pPr>
      <w:r w:rsidRPr="0031298D">
        <w:rPr>
          <w:rFonts w:ascii="Arial" w:hAnsi="Arial" w:cs="Arial"/>
          <w:color w:val="000000"/>
          <w:kern w:val="0"/>
          <w:sz w:val="22"/>
        </w:rPr>
        <w:t xml:space="preserve">Cover with clean cloth or coffee filter. </w:t>
      </w:r>
    </w:p>
    <w:p w14:paraId="3742FFDC" w14:textId="77777777" w:rsidR="00EC6E08" w:rsidRPr="0031298D" w:rsidRDefault="00EC6E08" w:rsidP="00EC6E08">
      <w:pPr>
        <w:pStyle w:val="ListParagraph"/>
        <w:numPr>
          <w:ilvl w:val="0"/>
          <w:numId w:val="4"/>
        </w:numPr>
        <w:tabs>
          <w:tab w:val="left" w:pos="11066"/>
        </w:tabs>
        <w:spacing w:line="300" w:lineRule="exact"/>
        <w:jc w:val="left"/>
        <w:rPr>
          <w:rFonts w:ascii="Arial" w:hAnsi="Arial" w:cs="Arial"/>
          <w:color w:val="000000"/>
          <w:kern w:val="0"/>
          <w:sz w:val="22"/>
        </w:rPr>
      </w:pPr>
      <w:r w:rsidRPr="0031298D">
        <w:rPr>
          <w:rFonts w:ascii="Arial" w:hAnsi="Arial" w:cs="Arial"/>
          <w:color w:val="000000"/>
          <w:kern w:val="0"/>
          <w:sz w:val="22"/>
        </w:rPr>
        <w:t xml:space="preserve">Secure with a rubber band to keep insects and contaminants out but allow </w:t>
      </w:r>
      <w:proofErr w:type="gramStart"/>
      <w:r w:rsidRPr="0031298D">
        <w:rPr>
          <w:rFonts w:ascii="Arial" w:hAnsi="Arial" w:cs="Arial"/>
          <w:color w:val="000000"/>
          <w:kern w:val="0"/>
          <w:sz w:val="22"/>
        </w:rPr>
        <w:t>air flow</w:t>
      </w:r>
      <w:proofErr w:type="gramEnd"/>
      <w:r w:rsidRPr="0031298D">
        <w:rPr>
          <w:rFonts w:ascii="Arial" w:hAnsi="Arial" w:cs="Arial"/>
          <w:color w:val="000000"/>
          <w:kern w:val="0"/>
          <w:sz w:val="22"/>
        </w:rPr>
        <w:t>.</w:t>
      </w:r>
    </w:p>
    <w:p w14:paraId="205E77FC" w14:textId="77777777" w:rsidR="00EC6E08" w:rsidRPr="0031298D" w:rsidRDefault="00EC6E08" w:rsidP="00EC6E08">
      <w:pPr>
        <w:pStyle w:val="ListParagraph"/>
        <w:numPr>
          <w:ilvl w:val="0"/>
          <w:numId w:val="4"/>
        </w:numPr>
        <w:tabs>
          <w:tab w:val="left" w:pos="11066"/>
        </w:tabs>
        <w:spacing w:line="300" w:lineRule="exact"/>
        <w:jc w:val="left"/>
        <w:rPr>
          <w:rFonts w:ascii="Arial" w:hAnsi="Arial" w:cs="Arial"/>
          <w:color w:val="000000"/>
          <w:kern w:val="0"/>
          <w:sz w:val="22"/>
        </w:rPr>
      </w:pPr>
      <w:r w:rsidRPr="0031298D">
        <w:rPr>
          <w:rFonts w:ascii="Arial" w:hAnsi="Arial" w:cs="Arial"/>
          <w:color w:val="000000"/>
          <w:kern w:val="0"/>
          <w:sz w:val="22"/>
        </w:rPr>
        <w:t xml:space="preserve">Record start date. </w:t>
      </w:r>
    </w:p>
    <w:p w14:paraId="632DC8F3" w14:textId="77777777" w:rsidR="00EC6E08" w:rsidRPr="0031298D" w:rsidRDefault="00EC6E08" w:rsidP="00EC6E08">
      <w:pPr>
        <w:pStyle w:val="ListParagraph"/>
        <w:tabs>
          <w:tab w:val="left" w:pos="11066"/>
        </w:tabs>
        <w:spacing w:line="300" w:lineRule="exact"/>
        <w:ind w:left="0" w:hanging="450"/>
        <w:jc w:val="left"/>
        <w:rPr>
          <w:rFonts w:ascii="Arial" w:hAnsi="Arial" w:cs="Arial"/>
          <w:color w:val="000000"/>
          <w:kern w:val="0"/>
          <w:sz w:val="22"/>
        </w:rPr>
      </w:pPr>
    </w:p>
    <w:p w14:paraId="6E82FA46" w14:textId="77777777" w:rsidR="00EC6E08" w:rsidRPr="0031298D" w:rsidRDefault="00EC6E08" w:rsidP="00EC6E08">
      <w:pPr>
        <w:pStyle w:val="ListParagraph"/>
        <w:numPr>
          <w:ilvl w:val="0"/>
          <w:numId w:val="1"/>
        </w:numPr>
        <w:tabs>
          <w:tab w:val="left" w:pos="11066"/>
        </w:tabs>
        <w:spacing w:line="300" w:lineRule="exact"/>
        <w:ind w:left="0" w:hanging="450"/>
        <w:jc w:val="left"/>
        <w:rPr>
          <w:rFonts w:ascii="Arial" w:hAnsi="Arial" w:cs="Arial"/>
          <w:color w:val="000000"/>
          <w:kern w:val="0"/>
          <w:sz w:val="22"/>
        </w:rPr>
      </w:pPr>
      <w:r w:rsidRPr="0031298D">
        <w:rPr>
          <w:rFonts w:ascii="Arial" w:hAnsi="Arial" w:cs="Arial"/>
          <w:color w:val="000000"/>
          <w:kern w:val="0"/>
          <w:sz w:val="22"/>
        </w:rPr>
        <w:t>Ferment</w:t>
      </w:r>
    </w:p>
    <w:p w14:paraId="31C85421" w14:textId="77777777" w:rsidR="00EC6E08" w:rsidRPr="0031298D" w:rsidRDefault="00EC6E08" w:rsidP="00EC6E08">
      <w:pPr>
        <w:pStyle w:val="ListParagraph"/>
        <w:numPr>
          <w:ilvl w:val="0"/>
          <w:numId w:val="5"/>
        </w:numPr>
        <w:tabs>
          <w:tab w:val="left" w:pos="11066"/>
        </w:tabs>
        <w:spacing w:line="300" w:lineRule="exact"/>
        <w:jc w:val="left"/>
        <w:rPr>
          <w:rFonts w:ascii="Arial" w:hAnsi="Arial" w:cs="Arial"/>
          <w:color w:val="000000"/>
          <w:kern w:val="0"/>
          <w:sz w:val="22"/>
        </w:rPr>
      </w:pPr>
      <w:r w:rsidRPr="0031298D">
        <w:rPr>
          <w:rFonts w:ascii="Arial" w:hAnsi="Arial" w:cs="Arial"/>
          <w:color w:val="000000"/>
          <w:kern w:val="0"/>
          <w:sz w:val="22"/>
        </w:rPr>
        <w:t xml:space="preserve">Allow </w:t>
      </w:r>
      <w:proofErr w:type="spellStart"/>
      <w:r w:rsidRPr="0031298D">
        <w:rPr>
          <w:rFonts w:ascii="Arial" w:hAnsi="Arial" w:cs="Arial"/>
          <w:color w:val="000000"/>
          <w:kern w:val="0"/>
          <w:sz w:val="22"/>
        </w:rPr>
        <w:t>kombucha</w:t>
      </w:r>
      <w:proofErr w:type="spellEnd"/>
      <w:r w:rsidRPr="0031298D">
        <w:rPr>
          <w:rFonts w:ascii="Arial" w:hAnsi="Arial" w:cs="Arial"/>
          <w:color w:val="000000"/>
          <w:kern w:val="0"/>
          <w:sz w:val="22"/>
        </w:rPr>
        <w:t xml:space="preserve"> to ferment at room temperature (ideally 64-79°F/18-26°C) for 7-14 days. </w:t>
      </w:r>
    </w:p>
    <w:p w14:paraId="6D5043D6" w14:textId="77777777" w:rsidR="00EC6E08" w:rsidRPr="0031298D" w:rsidRDefault="00EC6E08" w:rsidP="00EC6E08">
      <w:pPr>
        <w:pStyle w:val="ListParagraph"/>
        <w:numPr>
          <w:ilvl w:val="0"/>
          <w:numId w:val="5"/>
        </w:numPr>
        <w:tabs>
          <w:tab w:val="left" w:pos="11066"/>
        </w:tabs>
        <w:spacing w:line="300" w:lineRule="exact"/>
        <w:jc w:val="left"/>
        <w:rPr>
          <w:rFonts w:ascii="Arial" w:hAnsi="Arial" w:cs="Arial"/>
          <w:color w:val="000000"/>
          <w:kern w:val="0"/>
          <w:sz w:val="22"/>
        </w:rPr>
      </w:pPr>
      <w:r w:rsidRPr="0031298D">
        <w:rPr>
          <w:rFonts w:ascii="Arial" w:hAnsi="Arial" w:cs="Arial"/>
          <w:color w:val="000000"/>
          <w:kern w:val="0"/>
          <w:sz w:val="22"/>
        </w:rPr>
        <w:t xml:space="preserve">A new SCOBY will develop on the surface of the liquid, starting as a light haze that gradually turns whitish, then opaque and thicker as time progresses. </w:t>
      </w:r>
    </w:p>
    <w:p w14:paraId="3B475E61" w14:textId="77777777" w:rsidR="00EC6E08" w:rsidRPr="00497C1A" w:rsidRDefault="00EC6E08" w:rsidP="00EC6E08">
      <w:pPr>
        <w:pStyle w:val="ListParagraph"/>
        <w:numPr>
          <w:ilvl w:val="0"/>
          <w:numId w:val="5"/>
        </w:numPr>
        <w:tabs>
          <w:tab w:val="left" w:pos="11066"/>
        </w:tabs>
        <w:spacing w:line="300" w:lineRule="exact"/>
        <w:jc w:val="left"/>
        <w:rPr>
          <w:rFonts w:ascii="Arial" w:hAnsi="Arial" w:cs="Arial"/>
          <w:color w:val="000000"/>
          <w:kern w:val="0"/>
          <w:sz w:val="22"/>
        </w:rPr>
      </w:pPr>
      <w:r w:rsidRPr="0031298D">
        <w:rPr>
          <w:rFonts w:ascii="Arial" w:hAnsi="Arial" w:cs="Arial"/>
          <w:color w:val="000000"/>
          <w:kern w:val="0"/>
          <w:sz w:val="22"/>
        </w:rPr>
        <w:t xml:space="preserve">Check the </w:t>
      </w:r>
      <w:proofErr w:type="spellStart"/>
      <w:r w:rsidRPr="0031298D">
        <w:rPr>
          <w:rFonts w:ascii="Arial" w:hAnsi="Arial" w:cs="Arial"/>
          <w:color w:val="000000"/>
          <w:kern w:val="0"/>
          <w:sz w:val="22"/>
        </w:rPr>
        <w:t>kombucha</w:t>
      </w:r>
      <w:proofErr w:type="spellEnd"/>
      <w:r w:rsidRPr="0031298D">
        <w:rPr>
          <w:rFonts w:ascii="Arial" w:hAnsi="Arial" w:cs="Arial"/>
          <w:color w:val="000000"/>
          <w:kern w:val="0"/>
          <w:sz w:val="22"/>
        </w:rPr>
        <w:t xml:space="preserve"> flavor after a week. Stop fermenting when you like the flavor. </w:t>
      </w:r>
      <w:r>
        <w:rPr>
          <w:rFonts w:ascii="Arial" w:hAnsi="Arial" w:cs="Arial"/>
          <w:color w:val="000000"/>
          <w:kern w:val="0"/>
          <w:sz w:val="22"/>
        </w:rPr>
        <w:br/>
      </w:r>
      <w:r>
        <w:rPr>
          <w:rFonts w:ascii="Arial" w:hAnsi="Arial" w:cs="Arial"/>
          <w:color w:val="000000"/>
          <w:kern w:val="0"/>
          <w:sz w:val="22"/>
        </w:rPr>
        <w:br/>
      </w:r>
    </w:p>
    <w:p w14:paraId="3BFC8FF9" w14:textId="77777777" w:rsidR="00EC6E08" w:rsidRPr="0031298D" w:rsidRDefault="00EC6E08" w:rsidP="00EC6E08">
      <w:pPr>
        <w:pStyle w:val="ListParagraph"/>
        <w:numPr>
          <w:ilvl w:val="0"/>
          <w:numId w:val="1"/>
        </w:numPr>
        <w:tabs>
          <w:tab w:val="left" w:pos="11066"/>
        </w:tabs>
        <w:spacing w:line="300" w:lineRule="exact"/>
        <w:ind w:left="0" w:hanging="450"/>
        <w:jc w:val="left"/>
        <w:rPr>
          <w:rFonts w:ascii="Arial" w:hAnsi="Arial" w:cs="Arial"/>
          <w:color w:val="000000"/>
          <w:kern w:val="0"/>
          <w:sz w:val="22"/>
        </w:rPr>
      </w:pPr>
      <w:r w:rsidRPr="0031298D">
        <w:rPr>
          <w:rFonts w:ascii="Arial" w:hAnsi="Arial" w:cs="Arial"/>
          <w:color w:val="000000"/>
          <w:kern w:val="0"/>
          <w:sz w:val="22"/>
        </w:rPr>
        <w:lastRenderedPageBreak/>
        <w:t>Prepare for secondary ferment, or bottle and refrigerate</w:t>
      </w:r>
    </w:p>
    <w:p w14:paraId="632C0A0A" w14:textId="77777777" w:rsidR="00EC6E08" w:rsidRPr="0031298D" w:rsidRDefault="00EC6E08" w:rsidP="00EC6E08">
      <w:pPr>
        <w:pStyle w:val="ListParagraph"/>
        <w:numPr>
          <w:ilvl w:val="0"/>
          <w:numId w:val="6"/>
        </w:numPr>
        <w:tabs>
          <w:tab w:val="left" w:pos="11066"/>
        </w:tabs>
        <w:spacing w:line="300" w:lineRule="exact"/>
        <w:jc w:val="left"/>
        <w:rPr>
          <w:rFonts w:ascii="Arial" w:hAnsi="Arial" w:cs="Arial"/>
          <w:color w:val="000000"/>
          <w:kern w:val="0"/>
          <w:sz w:val="22"/>
        </w:rPr>
      </w:pPr>
      <w:r w:rsidRPr="0031298D">
        <w:rPr>
          <w:rFonts w:ascii="Arial" w:hAnsi="Arial" w:cs="Arial"/>
          <w:color w:val="000000"/>
          <w:kern w:val="0"/>
          <w:sz w:val="22"/>
        </w:rPr>
        <w:t>Clean bottles sanitized by rinsing with boiling water or vinegar.</w:t>
      </w:r>
    </w:p>
    <w:p w14:paraId="2B89FF85" w14:textId="77777777" w:rsidR="00EC6E08" w:rsidRPr="0031298D" w:rsidRDefault="00EC6E08" w:rsidP="00EC6E08">
      <w:pPr>
        <w:pStyle w:val="ListParagraph"/>
        <w:numPr>
          <w:ilvl w:val="0"/>
          <w:numId w:val="6"/>
        </w:numPr>
        <w:tabs>
          <w:tab w:val="left" w:pos="11066"/>
        </w:tabs>
        <w:spacing w:line="300" w:lineRule="exact"/>
        <w:jc w:val="left"/>
        <w:rPr>
          <w:rFonts w:ascii="Arial" w:hAnsi="Arial" w:cs="Arial"/>
          <w:color w:val="000000"/>
          <w:kern w:val="0"/>
          <w:sz w:val="22"/>
        </w:rPr>
      </w:pPr>
      <w:r w:rsidRPr="0031298D">
        <w:rPr>
          <w:rFonts w:ascii="Arial" w:hAnsi="Arial" w:cs="Arial"/>
          <w:color w:val="000000"/>
          <w:kern w:val="0"/>
          <w:sz w:val="22"/>
        </w:rPr>
        <w:t xml:space="preserve">Strain fermented tea into a pitcher or large measuring bowl, retaining SCOBY and ½ cup of fermented tea for your next batch. </w:t>
      </w:r>
      <w:r w:rsidRPr="0031298D">
        <w:rPr>
          <w:rFonts w:ascii="Arial" w:hAnsi="Arial" w:cs="Arial"/>
          <w:b/>
          <w:i/>
          <w:color w:val="000000"/>
          <w:kern w:val="0"/>
          <w:sz w:val="22"/>
        </w:rPr>
        <w:t>Note:</w:t>
      </w:r>
      <w:r w:rsidRPr="0031298D">
        <w:rPr>
          <w:rFonts w:ascii="Arial" w:hAnsi="Arial" w:cs="Arial"/>
          <w:i/>
          <w:color w:val="000000"/>
          <w:kern w:val="0"/>
          <w:sz w:val="22"/>
        </w:rPr>
        <w:t xml:space="preserve"> Save more, at least 20%, if following continuous brew technique (see below).</w:t>
      </w:r>
      <w:r w:rsidRPr="0031298D">
        <w:rPr>
          <w:rFonts w:ascii="Arial" w:hAnsi="Arial" w:cs="Arial"/>
          <w:color w:val="000000"/>
          <w:kern w:val="0"/>
          <w:sz w:val="22"/>
        </w:rPr>
        <w:t xml:space="preserve"> </w:t>
      </w:r>
    </w:p>
    <w:p w14:paraId="681C5BA5" w14:textId="77777777" w:rsidR="00EC6E08" w:rsidRPr="0031298D" w:rsidRDefault="00EC6E08" w:rsidP="00EC6E08">
      <w:pPr>
        <w:pStyle w:val="ListParagraph"/>
        <w:numPr>
          <w:ilvl w:val="0"/>
          <w:numId w:val="6"/>
        </w:numPr>
        <w:tabs>
          <w:tab w:val="left" w:pos="11066"/>
        </w:tabs>
        <w:spacing w:line="300" w:lineRule="exact"/>
        <w:jc w:val="left"/>
        <w:rPr>
          <w:rFonts w:ascii="Arial" w:hAnsi="Arial" w:cs="Arial"/>
          <w:color w:val="000000"/>
          <w:kern w:val="0"/>
          <w:sz w:val="22"/>
        </w:rPr>
      </w:pPr>
      <w:r w:rsidRPr="0031298D">
        <w:rPr>
          <w:rFonts w:ascii="Arial" w:hAnsi="Arial" w:cs="Arial"/>
          <w:color w:val="000000"/>
          <w:kern w:val="0"/>
          <w:sz w:val="22"/>
        </w:rPr>
        <w:t xml:space="preserve">Using a funnel, pour tea into bottles. If you are going to add flavorings (juice or fruit) leave enough space in the bottle to accommodate them (10-20%), plus at least an inch of headroom. </w:t>
      </w:r>
    </w:p>
    <w:p w14:paraId="22F4A9FA" w14:textId="77777777" w:rsidR="00EC6E08" w:rsidRPr="0031298D" w:rsidRDefault="00EC6E08" w:rsidP="00EC6E08">
      <w:pPr>
        <w:pStyle w:val="ListParagraph"/>
        <w:numPr>
          <w:ilvl w:val="0"/>
          <w:numId w:val="6"/>
        </w:numPr>
        <w:tabs>
          <w:tab w:val="left" w:pos="11066"/>
        </w:tabs>
        <w:spacing w:line="300" w:lineRule="exact"/>
        <w:jc w:val="left"/>
        <w:rPr>
          <w:rFonts w:ascii="Arial" w:hAnsi="Arial" w:cs="Arial"/>
          <w:color w:val="000000"/>
          <w:kern w:val="0"/>
          <w:sz w:val="22"/>
        </w:rPr>
      </w:pPr>
      <w:r w:rsidRPr="0031298D">
        <w:rPr>
          <w:rFonts w:ascii="Arial" w:hAnsi="Arial" w:cs="Arial"/>
          <w:color w:val="000000"/>
          <w:kern w:val="0"/>
          <w:sz w:val="22"/>
        </w:rPr>
        <w:t xml:space="preserve">If you do not want to carbonate or flavor your </w:t>
      </w:r>
      <w:proofErr w:type="spellStart"/>
      <w:r w:rsidRPr="0031298D">
        <w:rPr>
          <w:rFonts w:ascii="Arial" w:hAnsi="Arial" w:cs="Arial"/>
          <w:color w:val="000000"/>
          <w:kern w:val="0"/>
          <w:sz w:val="22"/>
        </w:rPr>
        <w:t>kombucha</w:t>
      </w:r>
      <w:proofErr w:type="spellEnd"/>
      <w:r w:rsidRPr="0031298D">
        <w:rPr>
          <w:rFonts w:ascii="Arial" w:hAnsi="Arial" w:cs="Arial"/>
          <w:color w:val="000000"/>
          <w:kern w:val="0"/>
          <w:sz w:val="22"/>
        </w:rPr>
        <w:t xml:space="preserve">, you are done--cap bottles and refrigerate. </w:t>
      </w:r>
    </w:p>
    <w:p w14:paraId="1F2997EA" w14:textId="77777777" w:rsidR="00EC6E08" w:rsidRPr="0031298D" w:rsidRDefault="00EC6E08" w:rsidP="00EC6E08">
      <w:pPr>
        <w:pStyle w:val="ListParagraph"/>
        <w:tabs>
          <w:tab w:val="left" w:pos="11066"/>
        </w:tabs>
        <w:spacing w:line="300" w:lineRule="exact"/>
        <w:ind w:left="0" w:hanging="450"/>
        <w:jc w:val="left"/>
        <w:rPr>
          <w:rFonts w:ascii="Arial" w:hAnsi="Arial" w:cs="Arial"/>
          <w:color w:val="000000"/>
          <w:kern w:val="0"/>
          <w:sz w:val="22"/>
        </w:rPr>
      </w:pPr>
    </w:p>
    <w:p w14:paraId="19B5B969" w14:textId="77777777" w:rsidR="00EC6E08" w:rsidRPr="0031298D" w:rsidRDefault="00EC6E08" w:rsidP="00EC6E08">
      <w:pPr>
        <w:pStyle w:val="ListParagraph"/>
        <w:numPr>
          <w:ilvl w:val="0"/>
          <w:numId w:val="1"/>
        </w:numPr>
        <w:tabs>
          <w:tab w:val="left" w:pos="11066"/>
        </w:tabs>
        <w:spacing w:line="300" w:lineRule="exact"/>
        <w:ind w:left="0" w:hanging="450"/>
        <w:jc w:val="left"/>
        <w:rPr>
          <w:rFonts w:ascii="Arial" w:hAnsi="Arial" w:cs="Arial"/>
          <w:color w:val="000000"/>
          <w:kern w:val="0"/>
          <w:sz w:val="22"/>
        </w:rPr>
      </w:pPr>
      <w:r w:rsidRPr="0031298D">
        <w:rPr>
          <w:rFonts w:ascii="Arial" w:hAnsi="Arial" w:cs="Arial"/>
          <w:color w:val="000000"/>
          <w:kern w:val="0"/>
          <w:sz w:val="22"/>
        </w:rPr>
        <w:t xml:space="preserve">Flavor and carbonate finished </w:t>
      </w:r>
      <w:proofErr w:type="spellStart"/>
      <w:r w:rsidRPr="0031298D">
        <w:rPr>
          <w:rFonts w:ascii="Arial" w:hAnsi="Arial" w:cs="Arial"/>
          <w:color w:val="000000"/>
          <w:kern w:val="0"/>
          <w:sz w:val="22"/>
        </w:rPr>
        <w:t>kombucha</w:t>
      </w:r>
      <w:proofErr w:type="spellEnd"/>
      <w:r w:rsidRPr="0031298D">
        <w:rPr>
          <w:rFonts w:ascii="Arial" w:hAnsi="Arial" w:cs="Arial"/>
          <w:color w:val="000000"/>
          <w:kern w:val="0"/>
          <w:sz w:val="22"/>
        </w:rPr>
        <w:t xml:space="preserve"> </w:t>
      </w:r>
    </w:p>
    <w:p w14:paraId="6B96BCF8" w14:textId="77777777" w:rsidR="00EC6E08" w:rsidRPr="0031298D" w:rsidRDefault="00EC6E08" w:rsidP="00EC6E08">
      <w:pPr>
        <w:pStyle w:val="ListParagraph"/>
        <w:numPr>
          <w:ilvl w:val="0"/>
          <w:numId w:val="7"/>
        </w:numPr>
        <w:tabs>
          <w:tab w:val="left" w:pos="11066"/>
        </w:tabs>
        <w:spacing w:line="300" w:lineRule="exact"/>
        <w:jc w:val="left"/>
        <w:rPr>
          <w:rFonts w:ascii="Arial" w:hAnsi="Arial" w:cs="Arial"/>
          <w:color w:val="000000"/>
          <w:kern w:val="0"/>
          <w:sz w:val="22"/>
        </w:rPr>
      </w:pPr>
      <w:r w:rsidRPr="0031298D">
        <w:rPr>
          <w:rFonts w:ascii="Arial" w:hAnsi="Arial" w:cs="Arial"/>
          <w:color w:val="000000"/>
          <w:kern w:val="0"/>
          <w:sz w:val="22"/>
        </w:rPr>
        <w:t xml:space="preserve">Add 10-20% juice or clean fruit to your bottled </w:t>
      </w:r>
      <w:proofErr w:type="spellStart"/>
      <w:r w:rsidRPr="0031298D">
        <w:rPr>
          <w:rFonts w:ascii="Arial" w:hAnsi="Arial" w:cs="Arial"/>
          <w:color w:val="000000"/>
          <w:kern w:val="0"/>
          <w:sz w:val="22"/>
        </w:rPr>
        <w:t>kombucha</w:t>
      </w:r>
      <w:proofErr w:type="spellEnd"/>
      <w:r w:rsidRPr="0031298D">
        <w:rPr>
          <w:rFonts w:ascii="Arial" w:hAnsi="Arial" w:cs="Arial"/>
          <w:color w:val="000000"/>
          <w:kern w:val="0"/>
          <w:sz w:val="22"/>
        </w:rPr>
        <w:t xml:space="preserve">-- experiment with clean herbs and spices based on preference. </w:t>
      </w:r>
    </w:p>
    <w:p w14:paraId="10DC6F68" w14:textId="77777777" w:rsidR="00EC6E08" w:rsidRPr="0031298D" w:rsidRDefault="00EC6E08" w:rsidP="00EC6E08">
      <w:pPr>
        <w:pStyle w:val="ListParagraph"/>
        <w:numPr>
          <w:ilvl w:val="0"/>
          <w:numId w:val="7"/>
        </w:numPr>
        <w:tabs>
          <w:tab w:val="left" w:pos="11066"/>
        </w:tabs>
        <w:spacing w:line="300" w:lineRule="exact"/>
        <w:jc w:val="left"/>
        <w:rPr>
          <w:rFonts w:ascii="Arial" w:hAnsi="Arial" w:cs="Arial"/>
          <w:color w:val="000000"/>
          <w:kern w:val="0"/>
          <w:sz w:val="22"/>
        </w:rPr>
      </w:pPr>
      <w:r w:rsidRPr="0031298D">
        <w:rPr>
          <w:rFonts w:ascii="Arial" w:hAnsi="Arial" w:cs="Arial"/>
          <w:color w:val="000000"/>
          <w:kern w:val="0"/>
          <w:sz w:val="22"/>
        </w:rPr>
        <w:t>Cap tightly. Leave at room temperature 1-3 days for potential carbonation or refrigerate immediately if you do not want bubbles.</w:t>
      </w:r>
    </w:p>
    <w:p w14:paraId="73AA9F40" w14:textId="77777777" w:rsidR="00EC6E08" w:rsidRPr="0031298D" w:rsidRDefault="00EC6E08" w:rsidP="00EC6E08">
      <w:pPr>
        <w:pStyle w:val="ListParagraph"/>
        <w:numPr>
          <w:ilvl w:val="0"/>
          <w:numId w:val="7"/>
        </w:numPr>
        <w:tabs>
          <w:tab w:val="left" w:pos="11066"/>
        </w:tabs>
        <w:spacing w:line="300" w:lineRule="exact"/>
        <w:jc w:val="left"/>
        <w:rPr>
          <w:rFonts w:ascii="Arial" w:hAnsi="Arial" w:cs="Arial"/>
          <w:color w:val="000000"/>
          <w:kern w:val="0"/>
          <w:sz w:val="22"/>
        </w:rPr>
      </w:pPr>
      <w:r w:rsidRPr="0031298D">
        <w:rPr>
          <w:rFonts w:ascii="Arial" w:hAnsi="Arial" w:cs="Arial"/>
          <w:color w:val="000000"/>
          <w:kern w:val="0"/>
          <w:sz w:val="22"/>
        </w:rPr>
        <w:t xml:space="preserve">If carbonating, open bottles daily to release gasses, and check progress. </w:t>
      </w:r>
      <w:r w:rsidRPr="0031298D">
        <w:rPr>
          <w:rFonts w:ascii="Arial" w:hAnsi="Arial" w:cs="Arial"/>
          <w:color w:val="000000"/>
          <w:kern w:val="0"/>
          <w:sz w:val="22"/>
        </w:rPr>
        <w:br/>
      </w:r>
      <w:r w:rsidRPr="0031298D">
        <w:rPr>
          <w:rFonts w:ascii="Arial" w:hAnsi="Arial" w:cs="Arial"/>
          <w:b/>
          <w:i/>
          <w:color w:val="000000"/>
          <w:kern w:val="0"/>
          <w:sz w:val="22"/>
        </w:rPr>
        <w:t>CAUTION:</w:t>
      </w:r>
      <w:r w:rsidRPr="0031298D">
        <w:rPr>
          <w:rFonts w:ascii="Arial" w:hAnsi="Arial" w:cs="Arial"/>
          <w:i/>
          <w:color w:val="000000"/>
          <w:kern w:val="0"/>
          <w:sz w:val="22"/>
        </w:rPr>
        <w:t xml:space="preserve"> Longer time capped at room temperature could result in carbon dioxide accumulation and even explosion of the contents.</w:t>
      </w:r>
      <w:r w:rsidRPr="0031298D">
        <w:rPr>
          <w:rFonts w:ascii="Arial" w:hAnsi="Arial" w:cs="Arial"/>
          <w:color w:val="000000"/>
          <w:kern w:val="0"/>
          <w:sz w:val="22"/>
        </w:rPr>
        <w:t xml:space="preserve"> </w:t>
      </w:r>
    </w:p>
    <w:p w14:paraId="73AC5C79" w14:textId="77777777" w:rsidR="00EC6E08" w:rsidRPr="0031298D" w:rsidRDefault="00EC6E08" w:rsidP="00EC6E08">
      <w:pPr>
        <w:tabs>
          <w:tab w:val="left" w:pos="11066"/>
        </w:tabs>
        <w:spacing w:line="300" w:lineRule="exact"/>
        <w:ind w:hanging="450"/>
        <w:jc w:val="left"/>
        <w:rPr>
          <w:rFonts w:ascii="Arial" w:hAnsi="Arial" w:cs="Arial"/>
          <w:color w:val="000000"/>
          <w:kern w:val="0"/>
          <w:sz w:val="22"/>
        </w:rPr>
      </w:pPr>
    </w:p>
    <w:p w14:paraId="36648279" w14:textId="77777777" w:rsidR="00EC6E08" w:rsidRPr="0031298D" w:rsidRDefault="00EC6E08" w:rsidP="00EC6E08">
      <w:pPr>
        <w:tabs>
          <w:tab w:val="left" w:pos="11066"/>
        </w:tabs>
        <w:spacing w:line="300" w:lineRule="exact"/>
        <w:ind w:hanging="450"/>
        <w:jc w:val="left"/>
        <w:rPr>
          <w:rFonts w:ascii="Arial" w:hAnsi="Arial" w:cs="Arial"/>
          <w:color w:val="000000"/>
          <w:kern w:val="0"/>
          <w:sz w:val="22"/>
        </w:rPr>
      </w:pPr>
      <w:r w:rsidRPr="0031298D">
        <w:rPr>
          <w:rFonts w:ascii="Arial" w:hAnsi="Arial" w:cs="Arial"/>
          <w:b/>
          <w:color w:val="000000"/>
          <w:kern w:val="0"/>
          <w:sz w:val="22"/>
        </w:rPr>
        <w:t>Repeat batches using continuous brew technique:</w:t>
      </w:r>
      <w:r w:rsidRPr="0031298D">
        <w:rPr>
          <w:rFonts w:ascii="Arial" w:hAnsi="Arial" w:cs="Arial"/>
          <w:color w:val="000000"/>
          <w:kern w:val="0"/>
          <w:sz w:val="22"/>
        </w:rPr>
        <w:t xml:space="preserve"> To minimize handling the SCOBY and reduce introduction of contaminants, it is better to leave the SCOBY and starter liquid in the vessel and not wash the vessel between uses, but only if it becomes built up with yeast. Gently pour in new sweetened, cooled tea along the inside of the jar to limit disturbing the SCOBY. SCOBY growth can be peeled and shared with others or stored for several weeks in a similar cloth covered vessel, covered by </w:t>
      </w:r>
      <w:proofErr w:type="spellStart"/>
      <w:r w:rsidRPr="0031298D">
        <w:rPr>
          <w:rFonts w:ascii="Arial" w:hAnsi="Arial" w:cs="Arial"/>
          <w:color w:val="000000"/>
          <w:kern w:val="0"/>
          <w:sz w:val="22"/>
        </w:rPr>
        <w:t>kombucha</w:t>
      </w:r>
      <w:proofErr w:type="spellEnd"/>
      <w:r w:rsidRPr="0031298D">
        <w:rPr>
          <w:rFonts w:ascii="Arial" w:hAnsi="Arial" w:cs="Arial"/>
          <w:color w:val="000000"/>
          <w:kern w:val="0"/>
          <w:sz w:val="22"/>
        </w:rPr>
        <w:t>.</w:t>
      </w:r>
    </w:p>
    <w:p w14:paraId="48EE20D1" w14:textId="77777777" w:rsidR="00EC6E08" w:rsidRPr="0031298D" w:rsidRDefault="00EC6E08" w:rsidP="00EC6E08">
      <w:pPr>
        <w:tabs>
          <w:tab w:val="left" w:pos="11066"/>
        </w:tabs>
        <w:spacing w:line="300" w:lineRule="exact"/>
        <w:ind w:hanging="450"/>
        <w:jc w:val="left"/>
        <w:rPr>
          <w:rFonts w:ascii="Arial" w:hAnsi="Arial" w:cs="Arial"/>
          <w:color w:val="000000"/>
          <w:kern w:val="0"/>
          <w:sz w:val="22"/>
        </w:rPr>
      </w:pPr>
    </w:p>
    <w:p w14:paraId="726DC8FD" w14:textId="79EFDD79" w:rsidR="00EC6E08" w:rsidRPr="0074547E" w:rsidRDefault="00EC6E08" w:rsidP="00EC6E08">
      <w:pPr>
        <w:spacing w:line="300" w:lineRule="exact"/>
        <w:ind w:hanging="450"/>
        <w:jc w:val="left"/>
        <w:rPr>
          <w:rFonts w:ascii="Arial" w:hAnsi="Arial" w:cs="Arial"/>
          <w:color w:val="000000"/>
          <w:kern w:val="0"/>
          <w:sz w:val="20"/>
          <w:szCs w:val="20"/>
        </w:rPr>
        <w:sectPr w:rsidR="00EC6E08" w:rsidRPr="0074547E" w:rsidSect="0074547E">
          <w:pgSz w:w="12240" w:h="15840"/>
          <w:pgMar w:top="1440" w:right="1440" w:bottom="1440" w:left="1440" w:header="850" w:footer="139" w:gutter="0"/>
          <w:cols w:space="720"/>
        </w:sectPr>
      </w:pPr>
      <w:r w:rsidRPr="00430B3C">
        <w:rPr>
          <w:rFonts w:ascii="Arial" w:hAnsi="Arial" w:cs="Arial"/>
          <w:noProof/>
          <w:color w:val="000000"/>
          <w:kern w:val="0"/>
          <w:sz w:val="22"/>
          <w:lang w:eastAsia="en-US"/>
        </w:rPr>
        <w:drawing>
          <wp:anchor distT="0" distB="0" distL="114300" distR="114300" simplePos="0" relativeHeight="251660288" behindDoc="0" locked="0" layoutInCell="1" allowOverlap="1" wp14:anchorId="2887EFE3" wp14:editId="05224AB2">
            <wp:simplePos x="0" y="0"/>
            <wp:positionH relativeFrom="margin">
              <wp:posOffset>-345440</wp:posOffset>
            </wp:positionH>
            <wp:positionV relativeFrom="margin">
              <wp:posOffset>7424420</wp:posOffset>
            </wp:positionV>
            <wp:extent cx="5935980" cy="659765"/>
            <wp:effectExtent l="0" t="0" r="7620" b="635"/>
            <wp:wrapSquare wrapText="bothSides"/>
            <wp:docPr id="1" name="Picture 1" descr="Macintosh HD:Users:deadbeatsister:Desktop:McVickerPickles:MFP Course:Workshop Materials:mfp_logo_anrlockup_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eadbeatsister:Desktop:McVickerPickles:MFP Course:Workshop Materials:mfp_logo_anrlockup_horizonta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5980" cy="659765"/>
                    </a:xfrm>
                    <a:prstGeom prst="rect">
                      <a:avLst/>
                    </a:prstGeom>
                    <a:noFill/>
                    <a:ln>
                      <a:noFill/>
                    </a:ln>
                  </pic:spPr>
                </pic:pic>
              </a:graphicData>
            </a:graphic>
          </wp:anchor>
        </w:drawing>
      </w:r>
      <w:r w:rsidRPr="0074547E">
        <w:rPr>
          <w:rFonts w:ascii="Arial" w:eastAsia="Times" w:hAnsi="Arial" w:cs="Arial"/>
          <w:i/>
          <w:color w:val="000000"/>
          <w:sz w:val="20"/>
          <w:szCs w:val="20"/>
        </w:rPr>
        <w:t xml:space="preserve">Source: Colorado State University Extension, Farm to Table, “Understanding and Making </w:t>
      </w:r>
      <w:proofErr w:type="spellStart"/>
      <w:r w:rsidRPr="0074547E">
        <w:rPr>
          <w:rFonts w:ascii="Arial" w:eastAsia="Times" w:hAnsi="Arial" w:cs="Arial"/>
          <w:i/>
          <w:color w:val="000000"/>
          <w:sz w:val="20"/>
          <w:szCs w:val="20"/>
        </w:rPr>
        <w:t>Kombu</w:t>
      </w:r>
      <w:r>
        <w:rPr>
          <w:rFonts w:ascii="Arial" w:eastAsia="Times" w:hAnsi="Arial" w:cs="Arial"/>
          <w:i/>
          <w:color w:val="000000"/>
          <w:sz w:val="20"/>
          <w:szCs w:val="20"/>
        </w:rPr>
        <w:t>cha</w:t>
      </w:r>
      <w:proofErr w:type="spellEnd"/>
      <w:r w:rsidR="00CA3639">
        <w:rPr>
          <w:rFonts w:ascii="Arial" w:eastAsia="Times" w:hAnsi="Arial" w:cs="Arial"/>
          <w:i/>
          <w:color w:val="000000"/>
          <w:sz w:val="20"/>
          <w:szCs w:val="20"/>
        </w:rPr>
        <w:t>”</w:t>
      </w:r>
    </w:p>
    <w:p w14:paraId="78C494A8" w14:textId="77777777" w:rsidR="00080A22" w:rsidRDefault="00080A22">
      <w:bookmarkStart w:id="1" w:name="4"/>
      <w:bookmarkEnd w:id="1"/>
    </w:p>
    <w:sectPr w:rsidR="00080A22" w:rsidSect="0074547E">
      <w:pgSz w:w="12240" w:h="15840"/>
      <w:pgMar w:top="1449" w:right="1440" w:bottom="927" w:left="1440" w:header="850" w:footer="994" w:gutter="0"/>
      <w:cols w:space="720" w:equalWidth="0">
        <w:col w:w="10460" w:space="0"/>
      </w:cols>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D37C7"/>
    <w:multiLevelType w:val="hybridMultilevel"/>
    <w:tmpl w:val="F6CA643C"/>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EE4A2C52">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EFF2D7F"/>
    <w:multiLevelType w:val="hybridMultilevel"/>
    <w:tmpl w:val="078CE77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EE4A2C52">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4B24D14"/>
    <w:multiLevelType w:val="hybridMultilevel"/>
    <w:tmpl w:val="5712AD9E"/>
    <w:lvl w:ilvl="0" w:tplc="04090019">
      <w:start w:val="1"/>
      <w:numFmt w:val="lowerLetter"/>
      <w:lvlText w:val="%1."/>
      <w:lvlJc w:val="left"/>
      <w:pPr>
        <w:ind w:left="360" w:hanging="360"/>
      </w:pPr>
      <w:rPr>
        <w:rFonts w:hint="default"/>
      </w:rPr>
    </w:lvl>
    <w:lvl w:ilvl="1" w:tplc="04090019">
      <w:start w:val="1"/>
      <w:numFmt w:val="lowerLetter"/>
      <w:lvlText w:val="%2."/>
      <w:lvlJc w:val="left"/>
      <w:pPr>
        <w:ind w:left="720" w:hanging="360"/>
      </w:pPr>
    </w:lvl>
    <w:lvl w:ilvl="2" w:tplc="EE4A2C52">
      <w:start w:val="1"/>
      <w:numFmt w:val="decimal"/>
      <w:lvlText w:val="%3"/>
      <w:lvlJc w:val="left"/>
      <w:pPr>
        <w:ind w:left="1620" w:hanging="360"/>
      </w:pPr>
      <w:rPr>
        <w:rFonts w:hint="default"/>
      </w:r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4E751118"/>
    <w:multiLevelType w:val="hybridMultilevel"/>
    <w:tmpl w:val="0394B6A8"/>
    <w:lvl w:ilvl="0" w:tplc="04090019">
      <w:start w:val="1"/>
      <w:numFmt w:val="lowerLetter"/>
      <w:lvlText w:val="%1."/>
      <w:lvlJc w:val="left"/>
      <w:pPr>
        <w:ind w:left="360" w:hanging="360"/>
      </w:pPr>
      <w:rPr>
        <w:rFonts w:hint="default"/>
      </w:rPr>
    </w:lvl>
    <w:lvl w:ilvl="1" w:tplc="04090019">
      <w:start w:val="1"/>
      <w:numFmt w:val="lowerLetter"/>
      <w:lvlText w:val="%2."/>
      <w:lvlJc w:val="left"/>
      <w:pPr>
        <w:ind w:left="720" w:hanging="360"/>
      </w:pPr>
    </w:lvl>
    <w:lvl w:ilvl="2" w:tplc="EE4A2C52">
      <w:start w:val="1"/>
      <w:numFmt w:val="decimal"/>
      <w:lvlText w:val="%3"/>
      <w:lvlJc w:val="left"/>
      <w:pPr>
        <w:ind w:left="1620" w:hanging="360"/>
      </w:pPr>
      <w:rPr>
        <w:rFonts w:hint="default"/>
      </w:r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631C70B3"/>
    <w:multiLevelType w:val="hybridMultilevel"/>
    <w:tmpl w:val="C9DA4F36"/>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EE4A2C52">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B4C2258"/>
    <w:multiLevelType w:val="hybridMultilevel"/>
    <w:tmpl w:val="7A603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E8D4833"/>
    <w:multiLevelType w:val="hybridMultilevel"/>
    <w:tmpl w:val="321249EA"/>
    <w:lvl w:ilvl="0" w:tplc="04090019">
      <w:start w:val="1"/>
      <w:numFmt w:val="lowerLetter"/>
      <w:lvlText w:val="%1."/>
      <w:lvlJc w:val="left"/>
      <w:pPr>
        <w:ind w:left="360" w:hanging="360"/>
      </w:pPr>
      <w:rPr>
        <w:rFonts w:hint="default"/>
      </w:rPr>
    </w:lvl>
    <w:lvl w:ilvl="1" w:tplc="04090019">
      <w:start w:val="1"/>
      <w:numFmt w:val="lowerLetter"/>
      <w:lvlText w:val="%2."/>
      <w:lvlJc w:val="left"/>
      <w:pPr>
        <w:ind w:left="720" w:hanging="360"/>
      </w:pPr>
    </w:lvl>
    <w:lvl w:ilvl="2" w:tplc="EE4A2C52">
      <w:start w:val="1"/>
      <w:numFmt w:val="decimal"/>
      <w:lvlText w:val="%3"/>
      <w:lvlJc w:val="left"/>
      <w:pPr>
        <w:ind w:left="1620" w:hanging="360"/>
      </w:pPr>
      <w:rPr>
        <w:rFonts w:hint="default"/>
      </w:r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1"/>
  </w:num>
  <w:num w:numId="2">
    <w:abstractNumId w:val="5"/>
  </w:num>
  <w:num w:numId="3">
    <w:abstractNumId w:val="3"/>
  </w:num>
  <w:num w:numId="4">
    <w:abstractNumId w:val="2"/>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9"/>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E08"/>
    <w:rsid w:val="000078B1"/>
    <w:rsid w:val="00080A22"/>
    <w:rsid w:val="00463DDF"/>
    <w:rsid w:val="007A3E71"/>
    <w:rsid w:val="00CA3639"/>
    <w:rsid w:val="00DC19F3"/>
    <w:rsid w:val="00EC6E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5ADCA73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E08"/>
    <w:pPr>
      <w:widowControl w:val="0"/>
      <w:jc w:val="both"/>
    </w:pPr>
    <w:rPr>
      <w:rFonts w:asciiTheme="minorHAnsi" w:hAnsiTheme="minorHAnsi" w:cstheme="minorBidi"/>
      <w:kern w:val="2"/>
      <w:sz w:val="21"/>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E0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E08"/>
    <w:pPr>
      <w:widowControl w:val="0"/>
      <w:jc w:val="both"/>
    </w:pPr>
    <w:rPr>
      <w:rFonts w:asciiTheme="minorHAnsi" w:hAnsiTheme="minorHAnsi" w:cstheme="minorBidi"/>
      <w:kern w:val="2"/>
      <w:sz w:val="21"/>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E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487</Words>
  <Characters>2779</Characters>
  <Application>Microsoft Macintosh Word</Application>
  <DocSecurity>0</DocSecurity>
  <Lines>23</Lines>
  <Paragraphs>6</Paragraphs>
  <ScaleCrop>false</ScaleCrop>
  <Company/>
  <LinksUpToDate>false</LinksUpToDate>
  <CharactersWithSpaces>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TOM NELSON</cp:lastModifiedBy>
  <cp:revision>2</cp:revision>
  <dcterms:created xsi:type="dcterms:W3CDTF">2018-07-28T21:24:00Z</dcterms:created>
  <dcterms:modified xsi:type="dcterms:W3CDTF">2018-07-28T21:24:00Z</dcterms:modified>
</cp:coreProperties>
</file>