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7096" w14:textId="0694D48C" w:rsidR="008377E4" w:rsidRPr="00FD710A" w:rsidRDefault="00FD710A" w:rsidP="001B7133">
      <w:pPr>
        <w:spacing w:before="240" w:after="240"/>
        <w:rPr>
          <w:b/>
          <w:bCs/>
          <w:sz w:val="32"/>
          <w:szCs w:val="32"/>
        </w:rPr>
      </w:pPr>
      <w:r w:rsidRPr="00FD710A">
        <w:rPr>
          <w:b/>
          <w:bCs/>
          <w:sz w:val="32"/>
          <w:szCs w:val="32"/>
        </w:rPr>
        <w:t xml:space="preserve">CED5: </w:t>
      </w:r>
      <w:r w:rsidR="009032AA" w:rsidRPr="00FD710A">
        <w:rPr>
          <w:b/>
          <w:bCs/>
          <w:sz w:val="32"/>
          <w:szCs w:val="32"/>
        </w:rPr>
        <w:t xml:space="preserve">Community </w:t>
      </w:r>
      <w:r w:rsidRPr="00FD710A">
        <w:rPr>
          <w:b/>
          <w:bCs/>
          <w:sz w:val="32"/>
          <w:szCs w:val="32"/>
        </w:rPr>
        <w:t>Resiliency</w:t>
      </w:r>
      <w:r w:rsidR="009032AA" w:rsidRPr="00FD710A">
        <w:rPr>
          <w:b/>
          <w:bCs/>
          <w:sz w:val="32"/>
          <w:szCs w:val="32"/>
        </w:rPr>
        <w:t xml:space="preserve"> </w:t>
      </w:r>
      <w:r>
        <w:rPr>
          <w:b/>
          <w:bCs/>
          <w:sz w:val="32"/>
          <w:szCs w:val="32"/>
        </w:rPr>
        <w:t xml:space="preserve">Disaster Preparedness </w:t>
      </w:r>
      <w:r w:rsidR="009032AA" w:rsidRPr="00FD710A">
        <w:rPr>
          <w:b/>
          <w:bCs/>
          <w:sz w:val="32"/>
          <w:szCs w:val="32"/>
        </w:rPr>
        <w:t>Advisor</w:t>
      </w:r>
      <w:r w:rsidR="001517D0" w:rsidRPr="00FD710A">
        <w:rPr>
          <w:b/>
          <w:bCs/>
          <w:sz w:val="32"/>
          <w:szCs w:val="32"/>
        </w:rPr>
        <w:t xml:space="preserve"> </w:t>
      </w:r>
    </w:p>
    <w:p w14:paraId="5E61690E" w14:textId="77777777" w:rsidR="00FD710A" w:rsidRDefault="00FD710A" w:rsidP="00FD710A">
      <w:pPr>
        <w:spacing w:line="240" w:lineRule="auto"/>
        <w:rPr>
          <w:b/>
          <w:sz w:val="24"/>
          <w:szCs w:val="24"/>
        </w:rPr>
      </w:pPr>
    </w:p>
    <w:p w14:paraId="47306685" w14:textId="39DC9589" w:rsidR="00DE015E" w:rsidRPr="00FD710A" w:rsidRDefault="007C780F" w:rsidP="00FD710A">
      <w:pPr>
        <w:spacing w:after="180" w:line="240" w:lineRule="auto"/>
        <w:rPr>
          <w:sz w:val="24"/>
          <w:szCs w:val="24"/>
        </w:rPr>
      </w:pPr>
      <w:r w:rsidRPr="00FD710A">
        <w:rPr>
          <w:b/>
          <w:sz w:val="24"/>
          <w:szCs w:val="24"/>
        </w:rPr>
        <w:t>DESCRIPTION</w:t>
      </w:r>
    </w:p>
    <w:p w14:paraId="135739FC" w14:textId="4B5D507B" w:rsidR="009346DA" w:rsidRPr="00FD710A" w:rsidRDefault="00814609" w:rsidP="00FD710A">
      <w:pPr>
        <w:spacing w:after="80" w:line="240" w:lineRule="auto"/>
        <w:rPr>
          <w:b/>
          <w:sz w:val="24"/>
          <w:szCs w:val="24"/>
        </w:rPr>
      </w:pPr>
      <w:r w:rsidRPr="00FD710A">
        <w:rPr>
          <w:sz w:val="24"/>
          <w:szCs w:val="24"/>
        </w:rPr>
        <w:t xml:space="preserve">There is an integral connection between the concepts of community planning, disaster preparedness, and economic health. The CED Advisor will work at the intersection of these principles while actively engaging local and regional partners and agencies. </w:t>
      </w:r>
      <w:r w:rsidR="009032AA" w:rsidRPr="00FD710A">
        <w:rPr>
          <w:sz w:val="24"/>
          <w:szCs w:val="24"/>
        </w:rPr>
        <w:t xml:space="preserve">The general disciplinary focus of this position is </w:t>
      </w:r>
      <w:r w:rsidR="00115AE7" w:rsidRPr="00FD710A">
        <w:rPr>
          <w:sz w:val="24"/>
          <w:szCs w:val="24"/>
        </w:rPr>
        <w:t xml:space="preserve">community economic development </w:t>
      </w:r>
      <w:r w:rsidR="00647D3A" w:rsidRPr="00FD710A">
        <w:rPr>
          <w:sz w:val="24"/>
          <w:szCs w:val="24"/>
        </w:rPr>
        <w:t xml:space="preserve">that </w:t>
      </w:r>
      <w:r w:rsidR="00F03724" w:rsidRPr="00FD710A">
        <w:rPr>
          <w:sz w:val="24"/>
          <w:szCs w:val="24"/>
        </w:rPr>
        <w:t xml:space="preserve">will enhance community resilience </w:t>
      </w:r>
      <w:r w:rsidR="00FE69FD" w:rsidRPr="00FD710A">
        <w:rPr>
          <w:sz w:val="24"/>
          <w:szCs w:val="24"/>
        </w:rPr>
        <w:t xml:space="preserve">with focus </w:t>
      </w:r>
      <w:r w:rsidR="00F03724" w:rsidRPr="00FD710A">
        <w:rPr>
          <w:sz w:val="24"/>
          <w:szCs w:val="24"/>
        </w:rPr>
        <w:t>on</w:t>
      </w:r>
      <w:r w:rsidR="00647D3A" w:rsidRPr="00FD710A">
        <w:rPr>
          <w:sz w:val="24"/>
          <w:szCs w:val="24"/>
        </w:rPr>
        <w:t xml:space="preserve"> three</w:t>
      </w:r>
      <w:r w:rsidR="00F03724" w:rsidRPr="00FD710A">
        <w:rPr>
          <w:sz w:val="24"/>
          <w:szCs w:val="24"/>
        </w:rPr>
        <w:t xml:space="preserve"> </w:t>
      </w:r>
      <w:r w:rsidR="00647D3A" w:rsidRPr="00FD710A">
        <w:rPr>
          <w:sz w:val="24"/>
          <w:szCs w:val="24"/>
        </w:rPr>
        <w:t>programmatic</w:t>
      </w:r>
      <w:r w:rsidR="00F03724" w:rsidRPr="00FD710A">
        <w:rPr>
          <w:sz w:val="24"/>
          <w:szCs w:val="24"/>
        </w:rPr>
        <w:t xml:space="preserve"> themes</w:t>
      </w:r>
      <w:r w:rsidR="00647D3A" w:rsidRPr="00FD710A">
        <w:rPr>
          <w:sz w:val="24"/>
          <w:szCs w:val="24"/>
        </w:rPr>
        <w:t>:</w:t>
      </w:r>
    </w:p>
    <w:p w14:paraId="0B4BCD3F" w14:textId="6D8E9E2E" w:rsidR="00C112AB" w:rsidRPr="00FD710A" w:rsidRDefault="00C112AB" w:rsidP="00FD710A">
      <w:pPr>
        <w:pStyle w:val="ListParagraph"/>
        <w:numPr>
          <w:ilvl w:val="0"/>
          <w:numId w:val="1"/>
        </w:numPr>
        <w:spacing w:after="80" w:line="240" w:lineRule="auto"/>
        <w:ind w:left="450" w:hanging="270"/>
        <w:contextualSpacing w:val="0"/>
        <w:rPr>
          <w:sz w:val="24"/>
          <w:szCs w:val="24"/>
        </w:rPr>
      </w:pPr>
      <w:r w:rsidRPr="00FD710A">
        <w:rPr>
          <w:sz w:val="24"/>
          <w:szCs w:val="24"/>
        </w:rPr>
        <w:t>C</w:t>
      </w:r>
      <w:r w:rsidR="00F03724" w:rsidRPr="00FD710A">
        <w:rPr>
          <w:sz w:val="24"/>
          <w:szCs w:val="24"/>
        </w:rPr>
        <w:t>ommunity planning and infrastructure development following devastating impacts of the recent wildfires as well as increasing preparedness for future disaster events</w:t>
      </w:r>
      <w:r w:rsidRPr="00FD710A">
        <w:rPr>
          <w:sz w:val="24"/>
          <w:szCs w:val="24"/>
        </w:rPr>
        <w:t>.</w:t>
      </w:r>
    </w:p>
    <w:p w14:paraId="137B3F01" w14:textId="01BF1EC8" w:rsidR="00C112AB" w:rsidRPr="00FD710A" w:rsidRDefault="00C112AB" w:rsidP="00FD710A">
      <w:pPr>
        <w:pStyle w:val="ListParagraph"/>
        <w:numPr>
          <w:ilvl w:val="0"/>
          <w:numId w:val="1"/>
        </w:numPr>
        <w:spacing w:after="80" w:line="240" w:lineRule="auto"/>
        <w:ind w:left="450" w:hanging="270"/>
        <w:contextualSpacing w:val="0"/>
        <w:rPr>
          <w:sz w:val="24"/>
          <w:szCs w:val="24"/>
        </w:rPr>
      </w:pPr>
      <w:r w:rsidRPr="00FD710A">
        <w:rPr>
          <w:sz w:val="24"/>
          <w:szCs w:val="24"/>
        </w:rPr>
        <w:t>E</w:t>
      </w:r>
      <w:r w:rsidR="009200CD" w:rsidRPr="00FD710A">
        <w:rPr>
          <w:sz w:val="24"/>
          <w:szCs w:val="24"/>
        </w:rPr>
        <w:t xml:space="preserve">nhancing </w:t>
      </w:r>
      <w:r w:rsidR="00833F3C" w:rsidRPr="00FD710A">
        <w:rPr>
          <w:sz w:val="24"/>
          <w:szCs w:val="24"/>
        </w:rPr>
        <w:t xml:space="preserve">individual, community and regional disaster resilience planning and recovery </w:t>
      </w:r>
      <w:r w:rsidR="009200CD" w:rsidRPr="00FD710A">
        <w:rPr>
          <w:sz w:val="24"/>
          <w:szCs w:val="24"/>
        </w:rPr>
        <w:t xml:space="preserve"> </w:t>
      </w:r>
    </w:p>
    <w:p w14:paraId="2B88271D" w14:textId="777CF6CC" w:rsidR="009200CD" w:rsidRPr="00FD710A" w:rsidRDefault="001A0A5D" w:rsidP="00FD710A">
      <w:pPr>
        <w:pStyle w:val="ListParagraph"/>
        <w:numPr>
          <w:ilvl w:val="0"/>
          <w:numId w:val="1"/>
        </w:numPr>
        <w:spacing w:after="180" w:line="240" w:lineRule="auto"/>
        <w:ind w:left="450" w:hanging="270"/>
        <w:contextualSpacing w:val="0"/>
        <w:rPr>
          <w:sz w:val="24"/>
          <w:szCs w:val="24"/>
        </w:rPr>
      </w:pPr>
      <w:r w:rsidRPr="00FD710A">
        <w:rPr>
          <w:sz w:val="24"/>
          <w:szCs w:val="24"/>
        </w:rPr>
        <w:t xml:space="preserve">Strengthen economic resilience by fostering innovation, a diverse business community, and advance business planning to help </w:t>
      </w:r>
      <w:r w:rsidR="00F03724" w:rsidRPr="00FD710A">
        <w:rPr>
          <w:sz w:val="24"/>
          <w:szCs w:val="24"/>
        </w:rPr>
        <w:t>businesses prepare, cope</w:t>
      </w:r>
      <w:r w:rsidRPr="00FD710A">
        <w:rPr>
          <w:sz w:val="24"/>
          <w:szCs w:val="24"/>
        </w:rPr>
        <w:t>,</w:t>
      </w:r>
      <w:r w:rsidR="00F03724" w:rsidRPr="00FD710A">
        <w:rPr>
          <w:sz w:val="24"/>
          <w:szCs w:val="24"/>
        </w:rPr>
        <w:t xml:space="preserve"> and overcome future disaster events</w:t>
      </w:r>
      <w:r w:rsidR="009200CD" w:rsidRPr="00FD710A">
        <w:rPr>
          <w:sz w:val="24"/>
          <w:szCs w:val="24"/>
        </w:rPr>
        <w:t xml:space="preserve">. </w:t>
      </w:r>
    </w:p>
    <w:p w14:paraId="6FBF9E66" w14:textId="252C9E1A" w:rsidR="00DE015E" w:rsidRPr="00FD710A" w:rsidRDefault="008377E4" w:rsidP="00FD710A">
      <w:pPr>
        <w:spacing w:after="180" w:line="240" w:lineRule="auto"/>
        <w:rPr>
          <w:b/>
          <w:sz w:val="24"/>
          <w:szCs w:val="24"/>
        </w:rPr>
      </w:pPr>
      <w:r w:rsidRPr="00FD710A">
        <w:rPr>
          <w:sz w:val="24"/>
          <w:szCs w:val="24"/>
        </w:rPr>
        <w:t>A minimum of a master’s degree in community development, land use planning, emergency or risk management, or related fields is required. Experience working in rural communities and natural resource-based economies is highly desirable</w:t>
      </w:r>
      <w:r w:rsidRPr="00FD710A">
        <w:rPr>
          <w:b/>
          <w:sz w:val="24"/>
          <w:szCs w:val="24"/>
        </w:rPr>
        <w:t>.</w:t>
      </w:r>
    </w:p>
    <w:p w14:paraId="2ED0102C" w14:textId="77777777" w:rsidR="00FD710A" w:rsidRDefault="00FD710A" w:rsidP="00FD710A">
      <w:pPr>
        <w:spacing w:line="240" w:lineRule="auto"/>
        <w:rPr>
          <w:b/>
          <w:bCs/>
          <w:sz w:val="24"/>
          <w:szCs w:val="24"/>
        </w:rPr>
      </w:pPr>
    </w:p>
    <w:p w14:paraId="53335B48" w14:textId="16AABAE1" w:rsidR="00DE015E" w:rsidRPr="00FD710A" w:rsidRDefault="007C780F" w:rsidP="00FD710A">
      <w:pPr>
        <w:spacing w:after="180" w:line="240" w:lineRule="auto"/>
        <w:rPr>
          <w:b/>
          <w:bCs/>
          <w:sz w:val="24"/>
          <w:szCs w:val="24"/>
        </w:rPr>
      </w:pPr>
      <w:r w:rsidRPr="00FD710A">
        <w:rPr>
          <w:b/>
          <w:bCs/>
          <w:sz w:val="24"/>
          <w:szCs w:val="24"/>
        </w:rPr>
        <w:t>JUSTIFICATION</w:t>
      </w:r>
    </w:p>
    <w:p w14:paraId="410DB81A" w14:textId="07048372" w:rsidR="008F7153" w:rsidRPr="00FD710A" w:rsidRDefault="0079302A" w:rsidP="00FD710A">
      <w:pPr>
        <w:spacing w:after="180" w:line="240" w:lineRule="auto"/>
        <w:rPr>
          <w:b/>
          <w:bCs/>
          <w:sz w:val="24"/>
          <w:szCs w:val="24"/>
        </w:rPr>
      </w:pPr>
      <w:r w:rsidRPr="00FD710A">
        <w:rPr>
          <w:sz w:val="24"/>
          <w:szCs w:val="24"/>
        </w:rPr>
        <w:t xml:space="preserve">Plumas, Lassen, and Sierra Counties </w:t>
      </w:r>
      <w:r w:rsidR="001517D0" w:rsidRPr="00FD710A">
        <w:rPr>
          <w:sz w:val="24"/>
          <w:szCs w:val="24"/>
        </w:rPr>
        <w:t xml:space="preserve">are </w:t>
      </w:r>
      <w:r w:rsidR="00C112AB" w:rsidRPr="00FD710A">
        <w:rPr>
          <w:sz w:val="24"/>
          <w:szCs w:val="24"/>
        </w:rPr>
        <w:t>known for vast forest resources, n</w:t>
      </w:r>
      <w:r w:rsidR="001A0A5D" w:rsidRPr="00FD710A">
        <w:rPr>
          <w:sz w:val="24"/>
          <w:szCs w:val="24"/>
        </w:rPr>
        <w:t>a</w:t>
      </w:r>
      <w:r w:rsidR="00C112AB" w:rsidRPr="00FD710A">
        <w:rPr>
          <w:sz w:val="24"/>
          <w:szCs w:val="24"/>
        </w:rPr>
        <w:t xml:space="preserve">tural beauty, and close-knit </w:t>
      </w:r>
      <w:r w:rsidR="000F5E19" w:rsidRPr="00FD710A">
        <w:rPr>
          <w:sz w:val="24"/>
          <w:szCs w:val="24"/>
        </w:rPr>
        <w:t xml:space="preserve">rural </w:t>
      </w:r>
      <w:r w:rsidR="00C112AB" w:rsidRPr="00FD710A">
        <w:rPr>
          <w:sz w:val="24"/>
          <w:szCs w:val="24"/>
        </w:rPr>
        <w:t>communities</w:t>
      </w:r>
      <w:r w:rsidR="00E95D4F" w:rsidRPr="00FD710A">
        <w:rPr>
          <w:sz w:val="24"/>
          <w:szCs w:val="24"/>
        </w:rPr>
        <w:t xml:space="preserve">. </w:t>
      </w:r>
      <w:r w:rsidR="000F5E19" w:rsidRPr="00FD710A">
        <w:rPr>
          <w:sz w:val="24"/>
          <w:szCs w:val="24"/>
        </w:rPr>
        <w:t xml:space="preserve"> </w:t>
      </w:r>
      <w:r w:rsidR="000253BA" w:rsidRPr="00FD710A">
        <w:rPr>
          <w:sz w:val="24"/>
          <w:szCs w:val="24"/>
        </w:rPr>
        <w:t>While t</w:t>
      </w:r>
      <w:r w:rsidR="009032AA" w:rsidRPr="00FD710A">
        <w:rPr>
          <w:sz w:val="24"/>
          <w:szCs w:val="24"/>
        </w:rPr>
        <w:t xml:space="preserve">here are approximately 2.8 million acres of </w:t>
      </w:r>
      <w:r w:rsidR="00A74F1C" w:rsidRPr="00FD710A">
        <w:rPr>
          <w:sz w:val="24"/>
          <w:szCs w:val="24"/>
        </w:rPr>
        <w:t xml:space="preserve">potentially </w:t>
      </w:r>
      <w:r w:rsidR="009032AA" w:rsidRPr="00FD710A">
        <w:rPr>
          <w:sz w:val="24"/>
          <w:szCs w:val="24"/>
        </w:rPr>
        <w:t>productive forest land in Plumas, Sierra, and Lassen Counties</w:t>
      </w:r>
      <w:r w:rsidR="000253BA" w:rsidRPr="00FD710A">
        <w:rPr>
          <w:sz w:val="24"/>
          <w:szCs w:val="24"/>
        </w:rPr>
        <w:t xml:space="preserve">, </w:t>
      </w:r>
      <w:r w:rsidR="009032AA" w:rsidRPr="00FD710A">
        <w:rPr>
          <w:sz w:val="24"/>
          <w:szCs w:val="24"/>
        </w:rPr>
        <w:t xml:space="preserve">much of </w:t>
      </w:r>
      <w:r w:rsidR="00A74F1C" w:rsidRPr="00FD710A">
        <w:rPr>
          <w:sz w:val="24"/>
          <w:szCs w:val="24"/>
        </w:rPr>
        <w:t>this land base</w:t>
      </w:r>
      <w:r w:rsidR="009032AA" w:rsidRPr="00FD710A">
        <w:rPr>
          <w:sz w:val="24"/>
          <w:szCs w:val="24"/>
        </w:rPr>
        <w:t xml:space="preserve"> </w:t>
      </w:r>
      <w:r w:rsidR="00A74F1C" w:rsidRPr="00FD710A">
        <w:rPr>
          <w:sz w:val="24"/>
          <w:szCs w:val="24"/>
        </w:rPr>
        <w:t>has become</w:t>
      </w:r>
      <w:r w:rsidR="009032AA" w:rsidRPr="00FD710A">
        <w:rPr>
          <w:sz w:val="24"/>
          <w:szCs w:val="24"/>
        </w:rPr>
        <w:t xml:space="preserve"> vulner</w:t>
      </w:r>
      <w:r w:rsidR="00934257" w:rsidRPr="00FD710A">
        <w:rPr>
          <w:sz w:val="24"/>
          <w:szCs w:val="24"/>
        </w:rPr>
        <w:t>a</w:t>
      </w:r>
      <w:r w:rsidR="009032AA" w:rsidRPr="00FD710A">
        <w:rPr>
          <w:sz w:val="24"/>
          <w:szCs w:val="24"/>
        </w:rPr>
        <w:t xml:space="preserve">ble to </w:t>
      </w:r>
      <w:r w:rsidR="00A74F1C" w:rsidRPr="00FD710A">
        <w:rPr>
          <w:sz w:val="24"/>
          <w:szCs w:val="24"/>
        </w:rPr>
        <w:t xml:space="preserve">extreme </w:t>
      </w:r>
      <w:r w:rsidR="009032AA" w:rsidRPr="00FD710A">
        <w:rPr>
          <w:sz w:val="24"/>
          <w:szCs w:val="24"/>
        </w:rPr>
        <w:t xml:space="preserve">wildfire. </w:t>
      </w:r>
      <w:r w:rsidR="00115AE7" w:rsidRPr="00FD710A">
        <w:rPr>
          <w:sz w:val="24"/>
          <w:szCs w:val="24"/>
        </w:rPr>
        <w:t>In 2020 and 2021</w:t>
      </w:r>
      <w:r w:rsidR="000253BA" w:rsidRPr="00FD710A">
        <w:rPr>
          <w:sz w:val="24"/>
          <w:szCs w:val="24"/>
        </w:rPr>
        <w:t>,</w:t>
      </w:r>
      <w:r w:rsidR="00115AE7" w:rsidRPr="00FD710A">
        <w:rPr>
          <w:sz w:val="24"/>
          <w:szCs w:val="24"/>
        </w:rPr>
        <w:t xml:space="preserve"> the Dixie, Beckwourth, and </w:t>
      </w:r>
      <w:r w:rsidR="00DD33BB" w:rsidRPr="00FD710A">
        <w:rPr>
          <w:sz w:val="24"/>
          <w:szCs w:val="24"/>
        </w:rPr>
        <w:t>N</w:t>
      </w:r>
      <w:r w:rsidR="00115AE7" w:rsidRPr="00FD710A">
        <w:rPr>
          <w:sz w:val="24"/>
          <w:szCs w:val="24"/>
        </w:rPr>
        <w:t xml:space="preserve">orth </w:t>
      </w:r>
      <w:r w:rsidR="00DD33BB" w:rsidRPr="00FD710A">
        <w:rPr>
          <w:sz w:val="24"/>
          <w:szCs w:val="24"/>
        </w:rPr>
        <w:t>C</w:t>
      </w:r>
      <w:r w:rsidR="00115AE7" w:rsidRPr="00FD710A">
        <w:rPr>
          <w:sz w:val="24"/>
          <w:szCs w:val="24"/>
        </w:rPr>
        <w:t xml:space="preserve">omplex fires burned </w:t>
      </w:r>
      <w:r w:rsidR="00DD33BB" w:rsidRPr="00FD710A">
        <w:rPr>
          <w:sz w:val="24"/>
          <w:szCs w:val="24"/>
        </w:rPr>
        <w:t xml:space="preserve">approximately </w:t>
      </w:r>
      <w:r w:rsidR="00115AE7" w:rsidRPr="00FD710A">
        <w:rPr>
          <w:sz w:val="24"/>
          <w:szCs w:val="24"/>
        </w:rPr>
        <w:t>1.</w:t>
      </w:r>
      <w:r w:rsidR="00DD33BB" w:rsidRPr="00FD710A">
        <w:rPr>
          <w:sz w:val="24"/>
          <w:szCs w:val="24"/>
        </w:rPr>
        <w:t>4</w:t>
      </w:r>
      <w:r w:rsidR="00115AE7" w:rsidRPr="00FD710A">
        <w:rPr>
          <w:sz w:val="24"/>
          <w:szCs w:val="24"/>
        </w:rPr>
        <w:t xml:space="preserve"> million acres </w:t>
      </w:r>
      <w:r w:rsidR="00DD33BB" w:rsidRPr="00FD710A">
        <w:rPr>
          <w:sz w:val="24"/>
          <w:szCs w:val="24"/>
        </w:rPr>
        <w:t>and consumed 3</w:t>
      </w:r>
      <w:r w:rsidR="00440564" w:rsidRPr="00FD710A">
        <w:rPr>
          <w:sz w:val="24"/>
          <w:szCs w:val="24"/>
        </w:rPr>
        <w:t>,</w:t>
      </w:r>
      <w:r w:rsidR="00DD33BB" w:rsidRPr="00FD710A">
        <w:rPr>
          <w:sz w:val="24"/>
          <w:szCs w:val="24"/>
        </w:rPr>
        <w:t xml:space="preserve">800 structures </w:t>
      </w:r>
      <w:r w:rsidR="00115AE7" w:rsidRPr="00FD710A">
        <w:rPr>
          <w:sz w:val="24"/>
          <w:szCs w:val="24"/>
        </w:rPr>
        <w:t>across the region</w:t>
      </w:r>
      <w:r w:rsidR="00115AE7" w:rsidRPr="00FD710A">
        <w:rPr>
          <w:color w:val="7030A0"/>
          <w:sz w:val="24"/>
          <w:szCs w:val="24"/>
        </w:rPr>
        <w:t xml:space="preserve">. </w:t>
      </w:r>
      <w:r w:rsidR="000253BA" w:rsidRPr="00FD710A">
        <w:rPr>
          <w:sz w:val="24"/>
          <w:szCs w:val="24"/>
        </w:rPr>
        <w:t>Beyond the destructive impact to homes</w:t>
      </w:r>
      <w:r w:rsidR="000F5E19" w:rsidRPr="00FD710A">
        <w:rPr>
          <w:sz w:val="24"/>
          <w:szCs w:val="24"/>
        </w:rPr>
        <w:t xml:space="preserve"> and </w:t>
      </w:r>
      <w:r w:rsidR="000253BA" w:rsidRPr="00FD710A">
        <w:rPr>
          <w:sz w:val="24"/>
          <w:szCs w:val="24"/>
        </w:rPr>
        <w:t>communities</w:t>
      </w:r>
      <w:r w:rsidR="00E95D4F" w:rsidRPr="00FD710A">
        <w:rPr>
          <w:sz w:val="24"/>
          <w:szCs w:val="24"/>
        </w:rPr>
        <w:t xml:space="preserve">, the area’s economic </w:t>
      </w:r>
      <w:r w:rsidR="000253BA" w:rsidRPr="00FD710A">
        <w:rPr>
          <w:sz w:val="24"/>
          <w:szCs w:val="24"/>
        </w:rPr>
        <w:t xml:space="preserve">industries </w:t>
      </w:r>
      <w:r w:rsidR="00E95D4F" w:rsidRPr="00FD710A">
        <w:rPr>
          <w:sz w:val="24"/>
          <w:szCs w:val="24"/>
        </w:rPr>
        <w:t xml:space="preserve">based </w:t>
      </w:r>
      <w:r w:rsidR="000253BA" w:rsidRPr="00FD710A">
        <w:rPr>
          <w:sz w:val="24"/>
          <w:szCs w:val="24"/>
        </w:rPr>
        <w:t xml:space="preserve">on </w:t>
      </w:r>
      <w:r w:rsidR="000F5E19" w:rsidRPr="00FD710A">
        <w:rPr>
          <w:sz w:val="24"/>
          <w:szCs w:val="24"/>
        </w:rPr>
        <w:t>forest resources</w:t>
      </w:r>
      <w:r w:rsidR="00E20197" w:rsidRPr="00FD710A">
        <w:rPr>
          <w:sz w:val="24"/>
          <w:szCs w:val="24"/>
        </w:rPr>
        <w:t>, agriculture, and</w:t>
      </w:r>
      <w:r w:rsidR="000F5E19" w:rsidRPr="00FD710A">
        <w:rPr>
          <w:sz w:val="24"/>
          <w:szCs w:val="24"/>
        </w:rPr>
        <w:t xml:space="preserve"> </w:t>
      </w:r>
      <w:r w:rsidR="000253BA" w:rsidRPr="00FD710A">
        <w:rPr>
          <w:sz w:val="24"/>
          <w:szCs w:val="24"/>
        </w:rPr>
        <w:t xml:space="preserve">summer tourism have also been very negatively impacted. </w:t>
      </w:r>
    </w:p>
    <w:p w14:paraId="29EB5A22" w14:textId="19572670" w:rsidR="007C780F" w:rsidRPr="00FD710A" w:rsidRDefault="000253BA" w:rsidP="00FD710A">
      <w:pPr>
        <w:spacing w:after="180" w:line="240" w:lineRule="auto"/>
        <w:rPr>
          <w:sz w:val="24"/>
          <w:szCs w:val="24"/>
        </w:rPr>
      </w:pPr>
      <w:r w:rsidRPr="00FD710A">
        <w:rPr>
          <w:sz w:val="24"/>
          <w:szCs w:val="24"/>
        </w:rPr>
        <w:t>This situation creates both threats and opportunities for future</w:t>
      </w:r>
      <w:r w:rsidR="006117DF" w:rsidRPr="00FD710A">
        <w:rPr>
          <w:sz w:val="24"/>
          <w:szCs w:val="24"/>
        </w:rPr>
        <w:t xml:space="preserve"> businesses as well as</w:t>
      </w:r>
      <w:r w:rsidRPr="00FD710A">
        <w:rPr>
          <w:sz w:val="24"/>
          <w:szCs w:val="24"/>
        </w:rPr>
        <w:t xml:space="preserve"> community</w:t>
      </w:r>
      <w:r w:rsidR="00CE3677" w:rsidRPr="00FD710A">
        <w:rPr>
          <w:sz w:val="24"/>
          <w:szCs w:val="24"/>
        </w:rPr>
        <w:t xml:space="preserve"> housing and planning</w:t>
      </w:r>
      <w:r w:rsidRPr="00FD710A">
        <w:rPr>
          <w:sz w:val="24"/>
          <w:szCs w:val="24"/>
        </w:rPr>
        <w:t xml:space="preserve"> </w:t>
      </w:r>
      <w:r w:rsidR="004A032A" w:rsidRPr="00FD710A">
        <w:rPr>
          <w:sz w:val="24"/>
          <w:szCs w:val="24"/>
        </w:rPr>
        <w:t>development</w:t>
      </w:r>
      <w:r w:rsidRPr="00FD710A">
        <w:rPr>
          <w:sz w:val="24"/>
          <w:szCs w:val="24"/>
        </w:rPr>
        <w:t xml:space="preserve">. Silver-bullet </w:t>
      </w:r>
      <w:r w:rsidR="004A032A" w:rsidRPr="00FD710A">
        <w:rPr>
          <w:sz w:val="24"/>
          <w:szCs w:val="24"/>
        </w:rPr>
        <w:t>solutions</w:t>
      </w:r>
      <w:r w:rsidRPr="00FD710A">
        <w:rPr>
          <w:sz w:val="24"/>
          <w:szCs w:val="24"/>
        </w:rPr>
        <w:t xml:space="preserve"> are unlikely to be </w:t>
      </w:r>
      <w:r w:rsidR="008F7153" w:rsidRPr="00FD710A">
        <w:rPr>
          <w:sz w:val="24"/>
          <w:szCs w:val="24"/>
        </w:rPr>
        <w:t>implemented</w:t>
      </w:r>
      <w:r w:rsidRPr="00FD710A">
        <w:rPr>
          <w:sz w:val="24"/>
          <w:szCs w:val="24"/>
        </w:rPr>
        <w:t xml:space="preserve"> and inaction will only ex</w:t>
      </w:r>
      <w:r w:rsidR="004A032A" w:rsidRPr="00FD710A">
        <w:rPr>
          <w:sz w:val="24"/>
          <w:szCs w:val="24"/>
        </w:rPr>
        <w:t xml:space="preserve">acerbate decline in economic development </w:t>
      </w:r>
      <w:r w:rsidR="0079302A" w:rsidRPr="00FD710A">
        <w:rPr>
          <w:sz w:val="24"/>
          <w:szCs w:val="24"/>
        </w:rPr>
        <w:t>and community resilience</w:t>
      </w:r>
      <w:r w:rsidR="004A032A" w:rsidRPr="00FD710A">
        <w:rPr>
          <w:sz w:val="24"/>
          <w:szCs w:val="24"/>
        </w:rPr>
        <w:t xml:space="preserve">. This </w:t>
      </w:r>
      <w:r w:rsidR="008F7153" w:rsidRPr="00FD710A">
        <w:rPr>
          <w:sz w:val="24"/>
          <w:szCs w:val="24"/>
        </w:rPr>
        <w:t xml:space="preserve">area advisor </w:t>
      </w:r>
      <w:r w:rsidR="004A032A" w:rsidRPr="00FD710A">
        <w:rPr>
          <w:sz w:val="24"/>
          <w:szCs w:val="24"/>
        </w:rPr>
        <w:t>position represents a positive opportunity both economically and</w:t>
      </w:r>
      <w:r w:rsidR="00CE3677" w:rsidRPr="00FD710A">
        <w:rPr>
          <w:sz w:val="24"/>
          <w:szCs w:val="24"/>
        </w:rPr>
        <w:t xml:space="preserve"> </w:t>
      </w:r>
      <w:r w:rsidR="004A032A" w:rsidRPr="00FD710A">
        <w:rPr>
          <w:sz w:val="24"/>
          <w:szCs w:val="24"/>
        </w:rPr>
        <w:t xml:space="preserve">environmentally </w:t>
      </w:r>
      <w:r w:rsidR="00CE3677" w:rsidRPr="00FD710A">
        <w:rPr>
          <w:sz w:val="24"/>
          <w:szCs w:val="24"/>
        </w:rPr>
        <w:t>to impact</w:t>
      </w:r>
      <w:r w:rsidR="004A032A" w:rsidRPr="00FD710A">
        <w:rPr>
          <w:sz w:val="24"/>
          <w:szCs w:val="24"/>
        </w:rPr>
        <w:t xml:space="preserve"> the region by strengthening the connection between </w:t>
      </w:r>
      <w:r w:rsidR="0079302A" w:rsidRPr="00FD710A">
        <w:rPr>
          <w:sz w:val="24"/>
          <w:szCs w:val="24"/>
        </w:rPr>
        <w:t xml:space="preserve">communities, </w:t>
      </w:r>
      <w:r w:rsidR="00327C8C" w:rsidRPr="00FD710A">
        <w:rPr>
          <w:sz w:val="24"/>
          <w:szCs w:val="24"/>
        </w:rPr>
        <w:t>working</w:t>
      </w:r>
      <w:r w:rsidR="0079302A" w:rsidRPr="00FD710A">
        <w:rPr>
          <w:sz w:val="24"/>
          <w:szCs w:val="24"/>
        </w:rPr>
        <w:t xml:space="preserve"> landscapes, and natural resource-based economies</w:t>
      </w:r>
      <w:r w:rsidR="00833F3C" w:rsidRPr="00FD710A">
        <w:rPr>
          <w:sz w:val="24"/>
          <w:szCs w:val="24"/>
        </w:rPr>
        <w:t>.</w:t>
      </w:r>
    </w:p>
    <w:p w14:paraId="44ED89F7" w14:textId="77777777" w:rsidR="007C780F" w:rsidRPr="00FD710A" w:rsidRDefault="007C780F" w:rsidP="00FD710A">
      <w:pPr>
        <w:spacing w:after="180" w:line="240" w:lineRule="auto"/>
        <w:rPr>
          <w:sz w:val="24"/>
          <w:szCs w:val="24"/>
        </w:rPr>
      </w:pPr>
      <w:r w:rsidRPr="00FD710A">
        <w:rPr>
          <w:sz w:val="24"/>
          <w:szCs w:val="24"/>
        </w:rPr>
        <w:t>While ANR has long had been working with clientele to help them prepare and recover from disasters such as fire, flooding, pest outbreaks, drought, and Covid-19 through their individual disciplines such as agronomy, forestry, natural resources, and nutrition, as well as working on community development and rural assistance, all these disaster related areas have been addressed by UC ANR separately This position offers the opportunity to integrate across UC ANR disciplines to focus specifically on disaster resilience.</w:t>
      </w:r>
    </w:p>
    <w:p w14:paraId="67D2AABC" w14:textId="5AF52D1D" w:rsidR="007C780F" w:rsidRPr="00FD710A" w:rsidRDefault="007C780F" w:rsidP="00FD710A">
      <w:pPr>
        <w:spacing w:after="180" w:line="240" w:lineRule="auto"/>
        <w:rPr>
          <w:sz w:val="24"/>
          <w:szCs w:val="24"/>
        </w:rPr>
      </w:pPr>
      <w:r w:rsidRPr="00FD710A">
        <w:rPr>
          <w:sz w:val="24"/>
          <w:szCs w:val="24"/>
        </w:rPr>
        <w:t>Cooperative extension systems across the country are becoming more integrated into the front lines of disaster planning, preparation,</w:t>
      </w:r>
      <w:r w:rsidR="00F70013" w:rsidRPr="00FD710A">
        <w:rPr>
          <w:sz w:val="24"/>
          <w:szCs w:val="24"/>
        </w:rPr>
        <w:t xml:space="preserve"> </w:t>
      </w:r>
      <w:r w:rsidRPr="00FD710A">
        <w:rPr>
          <w:sz w:val="24"/>
          <w:szCs w:val="24"/>
        </w:rPr>
        <w:t xml:space="preserve">and recovery. The pace of disasters in California, </w:t>
      </w:r>
      <w:r w:rsidRPr="00FD710A">
        <w:rPr>
          <w:sz w:val="24"/>
          <w:szCs w:val="24"/>
        </w:rPr>
        <w:lastRenderedPageBreak/>
        <w:t xml:space="preserve">especially in forested regions, has greatly increased in the new millennium mega-fire era. Communities lost to wildfire in the last four years include Coffee Park, Paradise, Greenville, and Grizzly Flats. Many additional communities throughout the region are at risk and there is a great need for assistance in developing resilience to disaster at the individual, community, and regional level. </w:t>
      </w:r>
    </w:p>
    <w:p w14:paraId="2A209E8E" w14:textId="77777777" w:rsidR="007C780F" w:rsidRPr="00FD710A" w:rsidRDefault="007C780F" w:rsidP="00FD710A">
      <w:pPr>
        <w:spacing w:after="180" w:line="240" w:lineRule="auto"/>
        <w:rPr>
          <w:sz w:val="24"/>
          <w:szCs w:val="24"/>
        </w:rPr>
      </w:pPr>
      <w:r w:rsidRPr="00FD710A">
        <w:rPr>
          <w:sz w:val="24"/>
          <w:szCs w:val="24"/>
        </w:rPr>
        <w:t xml:space="preserve">This position will contribute to UC ANR's goals of 1) promoting economic prosperity in California, particularly through enhanced community economic development, 2) protecting California’s communities and businesses, and 3) building climate-resilient communities and ecosystems.  </w:t>
      </w:r>
    </w:p>
    <w:p w14:paraId="27B9A643" w14:textId="77777777" w:rsidR="00FD710A" w:rsidRDefault="00FD710A" w:rsidP="00FD710A">
      <w:pPr>
        <w:spacing w:line="240" w:lineRule="auto"/>
        <w:rPr>
          <w:b/>
          <w:bCs/>
          <w:sz w:val="24"/>
          <w:szCs w:val="24"/>
        </w:rPr>
      </w:pPr>
    </w:p>
    <w:p w14:paraId="41E9FE73" w14:textId="1C0C8792" w:rsidR="007C780F" w:rsidRPr="00FD710A" w:rsidRDefault="007C780F" w:rsidP="00FD710A">
      <w:pPr>
        <w:spacing w:after="180" w:line="240" w:lineRule="auto"/>
        <w:rPr>
          <w:b/>
          <w:bCs/>
          <w:sz w:val="24"/>
          <w:szCs w:val="24"/>
        </w:rPr>
      </w:pPr>
      <w:r w:rsidRPr="00FD710A">
        <w:rPr>
          <w:b/>
          <w:bCs/>
          <w:sz w:val="24"/>
          <w:szCs w:val="24"/>
        </w:rPr>
        <w:t>EXTENSION</w:t>
      </w:r>
    </w:p>
    <w:p w14:paraId="576A2EB6" w14:textId="04CE8795" w:rsidR="007C780F" w:rsidRPr="00FD710A" w:rsidRDefault="009032AA" w:rsidP="00FD710A">
      <w:pPr>
        <w:spacing w:after="180" w:line="240" w:lineRule="auto"/>
        <w:rPr>
          <w:sz w:val="24"/>
          <w:szCs w:val="24"/>
        </w:rPr>
      </w:pPr>
      <w:r w:rsidRPr="00FD710A">
        <w:rPr>
          <w:sz w:val="24"/>
          <w:szCs w:val="24"/>
        </w:rPr>
        <w:t>The advisor is responsible for the</w:t>
      </w:r>
      <w:r w:rsidR="00E20197" w:rsidRPr="00FD710A">
        <w:rPr>
          <w:sz w:val="24"/>
          <w:szCs w:val="24"/>
        </w:rPr>
        <w:t xml:space="preserve"> d</w:t>
      </w:r>
      <w:r w:rsidRPr="00FD710A">
        <w:rPr>
          <w:sz w:val="24"/>
          <w:szCs w:val="24"/>
        </w:rPr>
        <w:t xml:space="preserve">evelopment, implementation, and evaluation of </w:t>
      </w:r>
      <w:r w:rsidR="00890231" w:rsidRPr="00FD710A">
        <w:rPr>
          <w:sz w:val="24"/>
          <w:szCs w:val="24"/>
        </w:rPr>
        <w:t xml:space="preserve">extension </w:t>
      </w:r>
      <w:r w:rsidRPr="00FD710A">
        <w:rPr>
          <w:sz w:val="24"/>
          <w:szCs w:val="24"/>
        </w:rPr>
        <w:t>educatio</w:t>
      </w:r>
      <w:r w:rsidR="00560B3E" w:rsidRPr="00FD710A">
        <w:rPr>
          <w:sz w:val="24"/>
          <w:szCs w:val="24"/>
        </w:rPr>
        <w:t>n</w:t>
      </w:r>
      <w:r w:rsidRPr="00FD710A">
        <w:rPr>
          <w:sz w:val="24"/>
          <w:szCs w:val="24"/>
        </w:rPr>
        <w:t xml:space="preserve"> programs that will have </w:t>
      </w:r>
      <w:r w:rsidR="00E20197" w:rsidRPr="00FD710A">
        <w:rPr>
          <w:sz w:val="24"/>
          <w:szCs w:val="24"/>
        </w:rPr>
        <w:t>positive</w:t>
      </w:r>
      <w:r w:rsidRPr="00FD710A">
        <w:rPr>
          <w:sz w:val="24"/>
          <w:szCs w:val="24"/>
        </w:rPr>
        <w:t xml:space="preserve"> impacts on</w:t>
      </w:r>
      <w:r w:rsidR="009200CD" w:rsidRPr="00FD710A">
        <w:rPr>
          <w:sz w:val="24"/>
          <w:szCs w:val="24"/>
        </w:rPr>
        <w:t xml:space="preserve"> </w:t>
      </w:r>
      <w:r w:rsidR="00833F3C" w:rsidRPr="00FD710A">
        <w:rPr>
          <w:sz w:val="24"/>
          <w:szCs w:val="24"/>
        </w:rPr>
        <w:t>community resilience</w:t>
      </w:r>
      <w:r w:rsidR="00E20197" w:rsidRPr="00FD710A">
        <w:rPr>
          <w:sz w:val="24"/>
          <w:szCs w:val="24"/>
        </w:rPr>
        <w:t xml:space="preserve">, disaster preparedness, </w:t>
      </w:r>
      <w:r w:rsidR="00833F3C" w:rsidRPr="00FD710A">
        <w:rPr>
          <w:sz w:val="24"/>
          <w:szCs w:val="24"/>
        </w:rPr>
        <w:t>and</w:t>
      </w:r>
      <w:r w:rsidR="009200CD" w:rsidRPr="00FD710A">
        <w:rPr>
          <w:sz w:val="24"/>
          <w:szCs w:val="24"/>
        </w:rPr>
        <w:t xml:space="preserve"> economic resilience via business planning</w:t>
      </w:r>
      <w:r w:rsidRPr="00FD710A">
        <w:rPr>
          <w:sz w:val="24"/>
          <w:szCs w:val="24"/>
        </w:rPr>
        <w:t>.</w:t>
      </w:r>
      <w:r w:rsidR="00890231" w:rsidRPr="00FD710A">
        <w:rPr>
          <w:sz w:val="24"/>
          <w:szCs w:val="24"/>
        </w:rPr>
        <w:t xml:space="preserve"> </w:t>
      </w:r>
      <w:r w:rsidRPr="00FD710A">
        <w:rPr>
          <w:sz w:val="24"/>
          <w:szCs w:val="24"/>
        </w:rPr>
        <w:t>T</w:t>
      </w:r>
      <w:r w:rsidR="00890231" w:rsidRPr="00FD710A">
        <w:rPr>
          <w:sz w:val="24"/>
          <w:szCs w:val="24"/>
        </w:rPr>
        <w:t xml:space="preserve">he </w:t>
      </w:r>
      <w:r w:rsidRPr="00FD710A">
        <w:rPr>
          <w:sz w:val="24"/>
          <w:szCs w:val="24"/>
        </w:rPr>
        <w:t xml:space="preserve">position will assist </w:t>
      </w:r>
      <w:r w:rsidR="00833F3C" w:rsidRPr="00FD710A">
        <w:rPr>
          <w:sz w:val="24"/>
          <w:szCs w:val="24"/>
        </w:rPr>
        <w:t>residents</w:t>
      </w:r>
      <w:r w:rsidR="00E20197" w:rsidRPr="00FD710A">
        <w:rPr>
          <w:sz w:val="24"/>
          <w:szCs w:val="24"/>
        </w:rPr>
        <w:t>, business owners</w:t>
      </w:r>
      <w:r w:rsidR="00833F3C" w:rsidRPr="00FD710A">
        <w:rPr>
          <w:sz w:val="24"/>
          <w:szCs w:val="24"/>
        </w:rPr>
        <w:t xml:space="preserve">, </w:t>
      </w:r>
      <w:r w:rsidRPr="00FD710A">
        <w:rPr>
          <w:sz w:val="24"/>
          <w:szCs w:val="24"/>
        </w:rPr>
        <w:t>forest</w:t>
      </w:r>
      <w:r w:rsidR="00C734BE" w:rsidRPr="00FD710A">
        <w:rPr>
          <w:sz w:val="24"/>
          <w:szCs w:val="24"/>
        </w:rPr>
        <w:t xml:space="preserve">, </w:t>
      </w:r>
      <w:r w:rsidR="00833F3C" w:rsidRPr="00FD710A">
        <w:rPr>
          <w:sz w:val="24"/>
          <w:szCs w:val="24"/>
        </w:rPr>
        <w:t>range</w:t>
      </w:r>
      <w:r w:rsidR="00C734BE" w:rsidRPr="00FD710A">
        <w:rPr>
          <w:sz w:val="24"/>
          <w:szCs w:val="24"/>
        </w:rPr>
        <w:t xml:space="preserve"> and </w:t>
      </w:r>
      <w:r w:rsidR="00E20197" w:rsidRPr="00FD710A">
        <w:rPr>
          <w:sz w:val="24"/>
          <w:szCs w:val="24"/>
        </w:rPr>
        <w:t>agricultural</w:t>
      </w:r>
      <w:r w:rsidR="00833F3C" w:rsidRPr="00FD710A">
        <w:rPr>
          <w:sz w:val="24"/>
          <w:szCs w:val="24"/>
        </w:rPr>
        <w:t xml:space="preserve"> </w:t>
      </w:r>
      <w:r w:rsidRPr="00FD710A">
        <w:rPr>
          <w:sz w:val="24"/>
          <w:szCs w:val="24"/>
        </w:rPr>
        <w:t xml:space="preserve">landowners, </w:t>
      </w:r>
      <w:r w:rsidR="00890231" w:rsidRPr="00FD710A">
        <w:rPr>
          <w:sz w:val="24"/>
          <w:szCs w:val="24"/>
        </w:rPr>
        <w:t xml:space="preserve">food networks, </w:t>
      </w:r>
      <w:r w:rsidR="00833F3C" w:rsidRPr="00FD710A">
        <w:rPr>
          <w:sz w:val="24"/>
          <w:szCs w:val="24"/>
        </w:rPr>
        <w:t>communities</w:t>
      </w:r>
      <w:r w:rsidR="00E20197" w:rsidRPr="00FD710A">
        <w:rPr>
          <w:sz w:val="24"/>
          <w:szCs w:val="24"/>
        </w:rPr>
        <w:t>,</w:t>
      </w:r>
      <w:r w:rsidR="00833F3C" w:rsidRPr="00FD710A">
        <w:rPr>
          <w:sz w:val="24"/>
          <w:szCs w:val="24"/>
        </w:rPr>
        <w:t xml:space="preserve"> and local government </w:t>
      </w:r>
      <w:r w:rsidR="00890231" w:rsidRPr="00FD710A">
        <w:rPr>
          <w:sz w:val="24"/>
          <w:szCs w:val="24"/>
        </w:rPr>
        <w:t>by developing and extending</w:t>
      </w:r>
      <w:r w:rsidRPr="00FD710A">
        <w:rPr>
          <w:sz w:val="24"/>
          <w:szCs w:val="24"/>
        </w:rPr>
        <w:t xml:space="preserve"> science-based practices for </w:t>
      </w:r>
      <w:r w:rsidR="00440564" w:rsidRPr="00FD710A">
        <w:rPr>
          <w:sz w:val="24"/>
          <w:szCs w:val="24"/>
        </w:rPr>
        <w:t>disaster preparedness</w:t>
      </w:r>
      <w:r w:rsidR="00833F3C" w:rsidRPr="00FD710A">
        <w:rPr>
          <w:sz w:val="24"/>
          <w:szCs w:val="24"/>
        </w:rPr>
        <w:t>, response</w:t>
      </w:r>
      <w:r w:rsidR="00E20197" w:rsidRPr="00FD710A">
        <w:rPr>
          <w:sz w:val="24"/>
          <w:szCs w:val="24"/>
        </w:rPr>
        <w:t xml:space="preserve">, </w:t>
      </w:r>
      <w:r w:rsidR="00833F3C" w:rsidRPr="00FD710A">
        <w:rPr>
          <w:sz w:val="24"/>
          <w:szCs w:val="24"/>
        </w:rPr>
        <w:t>and recovery.</w:t>
      </w:r>
    </w:p>
    <w:p w14:paraId="74571034" w14:textId="77777777" w:rsidR="00FD710A" w:rsidRDefault="00FD710A" w:rsidP="00FD710A">
      <w:pPr>
        <w:spacing w:line="240" w:lineRule="auto"/>
        <w:rPr>
          <w:b/>
          <w:bCs/>
          <w:sz w:val="24"/>
          <w:szCs w:val="24"/>
        </w:rPr>
      </w:pPr>
    </w:p>
    <w:p w14:paraId="17B99C10" w14:textId="4BEA3DF0" w:rsidR="00FD5ADF" w:rsidRPr="00FD710A" w:rsidRDefault="00890231" w:rsidP="00FD710A">
      <w:pPr>
        <w:spacing w:after="180" w:line="240" w:lineRule="auto"/>
        <w:rPr>
          <w:rFonts w:asciiTheme="minorHAnsi" w:eastAsiaTheme="minorHAnsi" w:hAnsiTheme="minorHAnsi" w:cstheme="minorBidi"/>
          <w:sz w:val="24"/>
          <w:szCs w:val="24"/>
          <w:lang w:val="en-US"/>
        </w:rPr>
      </w:pPr>
      <w:r w:rsidRPr="00FD710A">
        <w:rPr>
          <w:b/>
          <w:bCs/>
          <w:sz w:val="24"/>
          <w:szCs w:val="24"/>
        </w:rPr>
        <w:t>RESE</w:t>
      </w:r>
      <w:r w:rsidR="00FD5ADF" w:rsidRPr="00FD710A">
        <w:rPr>
          <w:b/>
          <w:bCs/>
          <w:sz w:val="24"/>
          <w:szCs w:val="24"/>
        </w:rPr>
        <w:t>ARCH</w:t>
      </w:r>
    </w:p>
    <w:p w14:paraId="088CB39F" w14:textId="40FFCB96" w:rsidR="00890231" w:rsidRPr="00FD710A" w:rsidRDefault="00890231" w:rsidP="00FD710A">
      <w:pPr>
        <w:spacing w:after="180" w:line="240" w:lineRule="auto"/>
        <w:rPr>
          <w:sz w:val="24"/>
          <w:szCs w:val="24"/>
          <w:lang w:val="en-US"/>
        </w:rPr>
      </w:pPr>
      <w:r w:rsidRPr="00FD710A">
        <w:rPr>
          <w:sz w:val="24"/>
          <w:szCs w:val="24"/>
          <w:lang w:val="en-US"/>
        </w:rPr>
        <w:t>The candidate would address key questions in areas</w:t>
      </w:r>
      <w:r w:rsidR="00FD5ADF" w:rsidRPr="00FD710A">
        <w:rPr>
          <w:sz w:val="24"/>
          <w:szCs w:val="24"/>
          <w:lang w:val="en-US"/>
        </w:rPr>
        <w:t xml:space="preserve"> community resilience and disaster preparedness </w:t>
      </w:r>
      <w:r w:rsidRPr="00FD710A">
        <w:rPr>
          <w:sz w:val="24"/>
          <w:szCs w:val="24"/>
          <w:lang w:val="en-US"/>
        </w:rPr>
        <w:t>such as the following: 1. How do communities assess their preparedness at the home, community</w:t>
      </w:r>
      <w:r w:rsidR="00FD5ADF" w:rsidRPr="00FD710A">
        <w:rPr>
          <w:sz w:val="24"/>
          <w:szCs w:val="24"/>
          <w:lang w:val="en-US"/>
        </w:rPr>
        <w:t xml:space="preserve">, </w:t>
      </w:r>
      <w:r w:rsidRPr="00FD710A">
        <w:rPr>
          <w:sz w:val="24"/>
          <w:szCs w:val="24"/>
          <w:lang w:val="en-US"/>
        </w:rPr>
        <w:t>and regional landscape scale?</w:t>
      </w:r>
      <w:r w:rsidR="00FD5ADF" w:rsidRPr="00FD710A">
        <w:rPr>
          <w:sz w:val="24"/>
          <w:szCs w:val="24"/>
          <w:lang w:val="en-US"/>
        </w:rPr>
        <w:t xml:space="preserve"> 2. What aspects of community planning are most critical in preparing for fires, floods,</w:t>
      </w:r>
      <w:r w:rsidR="00BC7D8E" w:rsidRPr="00FD710A">
        <w:rPr>
          <w:sz w:val="24"/>
          <w:szCs w:val="24"/>
          <w:lang w:val="en-US"/>
        </w:rPr>
        <w:t xml:space="preserve"> drought,</w:t>
      </w:r>
      <w:r w:rsidR="00FD5ADF" w:rsidRPr="00FD710A">
        <w:rPr>
          <w:sz w:val="24"/>
          <w:szCs w:val="24"/>
          <w:lang w:val="en-US"/>
        </w:rPr>
        <w:t xml:space="preserve"> and other disasters in rural landscapes? </w:t>
      </w:r>
      <w:r w:rsidRPr="00FD710A">
        <w:rPr>
          <w:sz w:val="24"/>
          <w:szCs w:val="24"/>
          <w:lang w:val="en-US"/>
        </w:rPr>
        <w:t xml:space="preserve">  3. How can </w:t>
      </w:r>
      <w:r w:rsidR="00FD5ADF" w:rsidRPr="00FD710A">
        <w:rPr>
          <w:sz w:val="24"/>
          <w:szCs w:val="24"/>
          <w:lang w:val="en-US"/>
        </w:rPr>
        <w:t xml:space="preserve">small </w:t>
      </w:r>
      <w:r w:rsidRPr="00FD710A">
        <w:rPr>
          <w:sz w:val="24"/>
          <w:szCs w:val="24"/>
          <w:lang w:val="en-US"/>
        </w:rPr>
        <w:t>businesses prepare and remain viable through unexpected disaster events, and what are the key practices that successful business employ?  4</w:t>
      </w:r>
      <w:r w:rsidR="00FD5ADF" w:rsidRPr="00FD710A">
        <w:rPr>
          <w:sz w:val="24"/>
          <w:szCs w:val="24"/>
          <w:lang w:val="en-US"/>
        </w:rPr>
        <w:t>.</w:t>
      </w:r>
      <w:r w:rsidRPr="00FD710A">
        <w:rPr>
          <w:sz w:val="24"/>
          <w:szCs w:val="24"/>
          <w:lang w:val="en-US"/>
        </w:rPr>
        <w:t xml:space="preserve"> What are </w:t>
      </w:r>
      <w:r w:rsidR="00FD5ADF" w:rsidRPr="00FD710A">
        <w:rPr>
          <w:sz w:val="24"/>
          <w:szCs w:val="24"/>
          <w:lang w:val="en-US"/>
        </w:rPr>
        <w:t xml:space="preserve">economically </w:t>
      </w:r>
      <w:r w:rsidRPr="00FD710A">
        <w:rPr>
          <w:sz w:val="24"/>
          <w:szCs w:val="24"/>
          <w:lang w:val="en-US"/>
        </w:rPr>
        <w:t>viable wood product industries that can</w:t>
      </w:r>
      <w:r w:rsidR="00FD5ADF" w:rsidRPr="00FD710A">
        <w:rPr>
          <w:sz w:val="24"/>
          <w:szCs w:val="24"/>
          <w:lang w:val="en-US"/>
        </w:rPr>
        <w:t xml:space="preserve"> also help reduce fuels and fire risk?</w:t>
      </w:r>
      <w:r w:rsidRPr="00FD710A">
        <w:rPr>
          <w:sz w:val="24"/>
          <w:szCs w:val="24"/>
          <w:lang w:val="en-US"/>
        </w:rPr>
        <w:t xml:space="preserve"> </w:t>
      </w:r>
    </w:p>
    <w:p w14:paraId="0A59FF64" w14:textId="77777777" w:rsidR="00FD710A" w:rsidRDefault="00FD710A" w:rsidP="00FD710A">
      <w:pPr>
        <w:spacing w:line="240" w:lineRule="auto"/>
        <w:rPr>
          <w:b/>
          <w:sz w:val="24"/>
          <w:szCs w:val="24"/>
        </w:rPr>
      </w:pPr>
    </w:p>
    <w:p w14:paraId="6411DD5A" w14:textId="66168E32" w:rsidR="007C780F" w:rsidRPr="00FD710A" w:rsidRDefault="007C780F" w:rsidP="00FD710A">
      <w:pPr>
        <w:spacing w:after="180" w:line="240" w:lineRule="auto"/>
        <w:rPr>
          <w:sz w:val="24"/>
          <w:szCs w:val="24"/>
        </w:rPr>
      </w:pPr>
      <w:r w:rsidRPr="00FD710A">
        <w:rPr>
          <w:b/>
          <w:sz w:val="24"/>
          <w:szCs w:val="24"/>
        </w:rPr>
        <w:t>ANR NETWORK</w:t>
      </w:r>
    </w:p>
    <w:p w14:paraId="4E6C6303" w14:textId="279372C5" w:rsidR="007C780F" w:rsidRPr="00FD710A" w:rsidRDefault="007C780F" w:rsidP="00FD710A">
      <w:pPr>
        <w:spacing w:after="180" w:line="240" w:lineRule="auto"/>
        <w:rPr>
          <w:sz w:val="24"/>
          <w:szCs w:val="24"/>
        </w:rPr>
      </w:pPr>
      <w:r w:rsidRPr="00FD710A">
        <w:rPr>
          <w:sz w:val="24"/>
          <w:szCs w:val="24"/>
        </w:rPr>
        <w:t xml:space="preserve">The advisor will work with UC ANR networks that encompass several fields including the </w:t>
      </w:r>
      <w:proofErr w:type="spellStart"/>
      <w:r w:rsidRPr="00FD710A">
        <w:rPr>
          <w:sz w:val="24"/>
          <w:szCs w:val="24"/>
        </w:rPr>
        <w:t>the</w:t>
      </w:r>
      <w:proofErr w:type="spellEnd"/>
      <w:r w:rsidRPr="00FD710A">
        <w:rPr>
          <w:sz w:val="24"/>
          <w:szCs w:val="24"/>
        </w:rPr>
        <w:t xml:space="preserve"> UC Davis college of Veterinary Medicine and their Volunteer Emergency Response Team, the Woody Biomass Utilization group (Daniel Sanchez) at UC Berkeley, the California Communities Program Team, and the Forest and Rangeland Systems Program Team and the Climate Change Program Team. This position will </w:t>
      </w:r>
      <w:r w:rsidR="00814609" w:rsidRPr="00FD710A">
        <w:rPr>
          <w:sz w:val="24"/>
          <w:szCs w:val="24"/>
        </w:rPr>
        <w:t xml:space="preserve">also </w:t>
      </w:r>
      <w:r w:rsidRPr="00FD710A">
        <w:rPr>
          <w:sz w:val="24"/>
          <w:szCs w:val="24"/>
        </w:rPr>
        <w:t xml:space="preserve">be supported by CE specialists in Community Economic Development at UC Davis (Keith Taylor), Forest Economics (Bill Stewart) and Gabrielle Maier (Veterinary Medicine). AES researchers at UC Davis (Agriculture &amp; Resource Economics, and Agriculture Sustainability Institute), and UC Berkeley Department of Agriculture &amp; Resource Economics, and Environmental Science, Policy and Management will be important collaborators. </w:t>
      </w:r>
    </w:p>
    <w:p w14:paraId="478CFA2D" w14:textId="77777777" w:rsidR="00FD710A" w:rsidRDefault="00FD710A" w:rsidP="00FD710A">
      <w:pPr>
        <w:spacing w:line="240" w:lineRule="auto"/>
        <w:rPr>
          <w:b/>
          <w:bCs/>
          <w:sz w:val="24"/>
          <w:szCs w:val="24"/>
        </w:rPr>
      </w:pPr>
    </w:p>
    <w:p w14:paraId="7634AA8C" w14:textId="6DDCB808" w:rsidR="00B54D6C" w:rsidRPr="00FD710A" w:rsidRDefault="007C780F" w:rsidP="00FD710A">
      <w:pPr>
        <w:spacing w:after="180" w:line="240" w:lineRule="auto"/>
        <w:rPr>
          <w:b/>
          <w:bCs/>
          <w:sz w:val="24"/>
          <w:szCs w:val="24"/>
        </w:rPr>
      </w:pPr>
      <w:r w:rsidRPr="00FD710A">
        <w:rPr>
          <w:b/>
          <w:bCs/>
          <w:sz w:val="24"/>
          <w:szCs w:val="24"/>
        </w:rPr>
        <w:t>EXTERNAL NETWORK</w:t>
      </w:r>
    </w:p>
    <w:p w14:paraId="3F07F1D3" w14:textId="27B7F4F1" w:rsidR="00B54D6C" w:rsidRPr="00FD710A" w:rsidRDefault="00B54D6C" w:rsidP="00FD710A">
      <w:pPr>
        <w:spacing w:after="180" w:line="240" w:lineRule="auto"/>
        <w:rPr>
          <w:sz w:val="24"/>
          <w:szCs w:val="24"/>
        </w:rPr>
      </w:pPr>
      <w:r w:rsidRPr="00FD710A">
        <w:rPr>
          <w:sz w:val="24"/>
          <w:szCs w:val="24"/>
        </w:rPr>
        <w:t xml:space="preserve">There are abundant partnership opportunities with organizations and agencies including </w:t>
      </w:r>
      <w:r w:rsidR="007C780F" w:rsidRPr="00FD710A">
        <w:rPr>
          <w:sz w:val="24"/>
          <w:szCs w:val="24"/>
        </w:rPr>
        <w:t xml:space="preserve">the Extension Disaster Education Network (EDEN), </w:t>
      </w:r>
      <w:r w:rsidRPr="00FD710A">
        <w:rPr>
          <w:sz w:val="24"/>
          <w:szCs w:val="24"/>
        </w:rPr>
        <w:t xml:space="preserve">Sierra Business Council, Sierra Institute, Plumas Corp, Sierra Nevada Conservancy, Sierra Economic Development District, Sierra </w:t>
      </w:r>
      <w:r w:rsidRPr="00FD710A">
        <w:rPr>
          <w:sz w:val="24"/>
          <w:szCs w:val="24"/>
        </w:rPr>
        <w:lastRenderedPageBreak/>
        <w:t xml:space="preserve">Small Business Development Center, Rural Community Assistance Corporation, US Economic Development Administration; Small Business Administration, USDA Rural Development, </w:t>
      </w:r>
      <w:r w:rsidR="007C780F" w:rsidRPr="00FD710A">
        <w:rPr>
          <w:sz w:val="24"/>
          <w:szCs w:val="24"/>
        </w:rPr>
        <w:t xml:space="preserve">Office of Emergency Services, </w:t>
      </w:r>
      <w:r w:rsidRPr="00FD710A">
        <w:rPr>
          <w:sz w:val="24"/>
          <w:szCs w:val="24"/>
        </w:rPr>
        <w:t>county governments, resource conservation districts, Firewise Communities and Fire Safe Councils.</w:t>
      </w:r>
    </w:p>
    <w:p w14:paraId="77407DFA" w14:textId="77777777" w:rsidR="00FD710A" w:rsidRDefault="00FD710A" w:rsidP="00FD710A">
      <w:pPr>
        <w:spacing w:line="240" w:lineRule="auto"/>
        <w:rPr>
          <w:b/>
          <w:bCs/>
          <w:sz w:val="24"/>
          <w:szCs w:val="24"/>
        </w:rPr>
      </w:pPr>
    </w:p>
    <w:p w14:paraId="573C8B81" w14:textId="74799470" w:rsidR="008377E4" w:rsidRPr="00FD710A" w:rsidRDefault="008377E4" w:rsidP="00FD710A">
      <w:pPr>
        <w:spacing w:after="180" w:line="240" w:lineRule="auto"/>
        <w:rPr>
          <w:b/>
          <w:bCs/>
          <w:sz w:val="24"/>
          <w:szCs w:val="24"/>
        </w:rPr>
      </w:pPr>
      <w:r w:rsidRPr="00FD710A">
        <w:rPr>
          <w:b/>
          <w:bCs/>
          <w:sz w:val="24"/>
          <w:szCs w:val="24"/>
        </w:rPr>
        <w:t>SUPPORT</w:t>
      </w:r>
    </w:p>
    <w:p w14:paraId="2B85EA59" w14:textId="03DB96B2" w:rsidR="008377E4" w:rsidRPr="00FD710A" w:rsidRDefault="008377E4" w:rsidP="00FD710A">
      <w:pPr>
        <w:spacing w:after="180" w:line="240" w:lineRule="auto"/>
        <w:rPr>
          <w:sz w:val="24"/>
          <w:szCs w:val="24"/>
        </w:rPr>
      </w:pPr>
      <w:r w:rsidRPr="00FD710A">
        <w:rPr>
          <w:sz w:val="24"/>
          <w:szCs w:val="24"/>
        </w:rPr>
        <w:t>The advisor will be provided with an office, telephone, internet, office supplies, clerical and administrative support, access to a county vehicle, and travel support. Start-up funds will be provided.</w:t>
      </w:r>
    </w:p>
    <w:p w14:paraId="345CEE27" w14:textId="77777777" w:rsidR="00FD710A" w:rsidRDefault="00FD710A" w:rsidP="00FD710A">
      <w:pPr>
        <w:spacing w:line="240" w:lineRule="auto"/>
        <w:rPr>
          <w:b/>
          <w:bCs/>
          <w:sz w:val="24"/>
          <w:szCs w:val="24"/>
        </w:rPr>
      </w:pPr>
    </w:p>
    <w:p w14:paraId="1A30CC29" w14:textId="10840914" w:rsidR="002F3AC4" w:rsidRPr="00FD710A" w:rsidRDefault="002F3AC4" w:rsidP="00FD710A">
      <w:pPr>
        <w:spacing w:after="180" w:line="240" w:lineRule="auto"/>
        <w:rPr>
          <w:b/>
          <w:bCs/>
          <w:sz w:val="24"/>
          <w:szCs w:val="24"/>
        </w:rPr>
      </w:pPr>
      <w:r w:rsidRPr="00FD710A">
        <w:rPr>
          <w:b/>
          <w:bCs/>
          <w:sz w:val="24"/>
          <w:szCs w:val="24"/>
        </w:rPr>
        <w:t xml:space="preserve">OTHER SUPPORT </w:t>
      </w:r>
    </w:p>
    <w:p w14:paraId="1423CA89" w14:textId="3FFFC08F" w:rsidR="002F3AC4" w:rsidRPr="00FD710A" w:rsidRDefault="002F3AC4" w:rsidP="00FD710A">
      <w:pPr>
        <w:spacing w:after="180" w:line="240" w:lineRule="auto"/>
        <w:rPr>
          <w:sz w:val="24"/>
          <w:szCs w:val="24"/>
        </w:rPr>
      </w:pPr>
      <w:r w:rsidRPr="00FD710A">
        <w:rPr>
          <w:sz w:val="24"/>
          <w:szCs w:val="24"/>
        </w:rPr>
        <w:t>It is expected that research support will come from competitive grants in collaboration with partnering organizations and ANR colleagues, as well as grants from USDA (NIFA, WSARE), and local community groups.</w:t>
      </w:r>
    </w:p>
    <w:p w14:paraId="571D1FFE" w14:textId="77777777" w:rsidR="00FD710A" w:rsidRDefault="00FD710A" w:rsidP="00FD710A">
      <w:pPr>
        <w:spacing w:line="240" w:lineRule="auto"/>
        <w:rPr>
          <w:b/>
          <w:bCs/>
          <w:sz w:val="24"/>
          <w:szCs w:val="24"/>
        </w:rPr>
      </w:pPr>
    </w:p>
    <w:p w14:paraId="320BCFA3" w14:textId="79A8ADB6" w:rsidR="00934257" w:rsidRPr="00FD710A" w:rsidRDefault="008377E4" w:rsidP="00FD710A">
      <w:pPr>
        <w:spacing w:after="180" w:line="240" w:lineRule="auto"/>
        <w:rPr>
          <w:b/>
          <w:bCs/>
          <w:sz w:val="24"/>
          <w:szCs w:val="24"/>
        </w:rPr>
      </w:pPr>
      <w:r w:rsidRPr="00FD710A">
        <w:rPr>
          <w:b/>
          <w:bCs/>
          <w:sz w:val="24"/>
          <w:szCs w:val="24"/>
        </w:rPr>
        <w:t>HEADQUARTERS AND COVERAGE AREA</w:t>
      </w:r>
    </w:p>
    <w:p w14:paraId="46FB476D" w14:textId="1B7245D0" w:rsidR="00FE69FD" w:rsidRPr="00FD710A" w:rsidRDefault="009032AA" w:rsidP="00FD710A">
      <w:pPr>
        <w:spacing w:after="180" w:line="240" w:lineRule="auto"/>
        <w:rPr>
          <w:sz w:val="24"/>
          <w:szCs w:val="24"/>
        </w:rPr>
      </w:pPr>
      <w:r w:rsidRPr="00FD710A">
        <w:rPr>
          <w:sz w:val="24"/>
          <w:szCs w:val="24"/>
        </w:rPr>
        <w:t>Th</w:t>
      </w:r>
      <w:r w:rsidR="00801821" w:rsidRPr="00FD710A">
        <w:rPr>
          <w:sz w:val="24"/>
          <w:szCs w:val="24"/>
        </w:rPr>
        <w:t xml:space="preserve">e area advisor will be based </w:t>
      </w:r>
      <w:r w:rsidR="002F3AC4" w:rsidRPr="00FD710A">
        <w:rPr>
          <w:sz w:val="24"/>
          <w:szCs w:val="24"/>
        </w:rPr>
        <w:t xml:space="preserve">in the </w:t>
      </w:r>
      <w:r w:rsidR="00801821" w:rsidRPr="00FD710A">
        <w:rPr>
          <w:sz w:val="24"/>
          <w:szCs w:val="24"/>
        </w:rPr>
        <w:t>UC Cooperative Extension Office</w:t>
      </w:r>
      <w:r w:rsidR="002F3AC4" w:rsidRPr="00FD710A">
        <w:rPr>
          <w:sz w:val="24"/>
          <w:szCs w:val="24"/>
        </w:rPr>
        <w:t xml:space="preserve"> for Plumas/Sierra Counties</w:t>
      </w:r>
      <w:r w:rsidR="00801821" w:rsidRPr="00FD710A">
        <w:rPr>
          <w:sz w:val="24"/>
          <w:szCs w:val="24"/>
        </w:rPr>
        <w:t xml:space="preserve"> located in Quincy, CA</w:t>
      </w:r>
      <w:r w:rsidR="002F3AC4" w:rsidRPr="00FD710A">
        <w:rPr>
          <w:sz w:val="24"/>
          <w:szCs w:val="24"/>
        </w:rPr>
        <w:t>.</w:t>
      </w:r>
      <w:r w:rsidR="00801821" w:rsidRPr="00FD710A">
        <w:rPr>
          <w:sz w:val="24"/>
          <w:szCs w:val="24"/>
        </w:rPr>
        <w:t xml:space="preserve"> </w:t>
      </w:r>
      <w:r w:rsidR="002F3AC4" w:rsidRPr="00FD710A">
        <w:rPr>
          <w:sz w:val="24"/>
          <w:szCs w:val="24"/>
        </w:rPr>
        <w:t>P</w:t>
      </w:r>
      <w:r w:rsidR="00801821" w:rsidRPr="00FD710A">
        <w:rPr>
          <w:sz w:val="24"/>
          <w:szCs w:val="24"/>
        </w:rPr>
        <w:t xml:space="preserve">rogrammatic coverage </w:t>
      </w:r>
      <w:r w:rsidR="002F3AC4" w:rsidRPr="00FD710A">
        <w:rPr>
          <w:sz w:val="24"/>
          <w:szCs w:val="24"/>
        </w:rPr>
        <w:t xml:space="preserve">will be provided </w:t>
      </w:r>
      <w:r w:rsidR="00801821" w:rsidRPr="00FD710A">
        <w:rPr>
          <w:sz w:val="24"/>
          <w:szCs w:val="24"/>
        </w:rPr>
        <w:t xml:space="preserve">to Plumas, Sierra, and Lassen Counties. </w:t>
      </w:r>
      <w:r w:rsidR="00F60F0C" w:rsidRPr="00FD710A">
        <w:rPr>
          <w:sz w:val="24"/>
          <w:szCs w:val="24"/>
        </w:rPr>
        <w:t xml:space="preserve">The </w:t>
      </w:r>
      <w:r w:rsidR="00E20197" w:rsidRPr="00FD710A">
        <w:rPr>
          <w:sz w:val="24"/>
          <w:szCs w:val="24"/>
        </w:rPr>
        <w:t xml:space="preserve">new </w:t>
      </w:r>
      <w:r w:rsidR="00F60F0C" w:rsidRPr="00FD710A">
        <w:rPr>
          <w:sz w:val="24"/>
          <w:szCs w:val="24"/>
        </w:rPr>
        <w:t xml:space="preserve">CED Advisor will </w:t>
      </w:r>
      <w:r w:rsidR="00060673" w:rsidRPr="00FD710A">
        <w:rPr>
          <w:sz w:val="24"/>
          <w:szCs w:val="24"/>
        </w:rPr>
        <w:t xml:space="preserve">collaborate </w:t>
      </w:r>
      <w:r w:rsidR="002F3AC4" w:rsidRPr="00FD710A">
        <w:rPr>
          <w:sz w:val="24"/>
          <w:szCs w:val="24"/>
        </w:rPr>
        <w:t xml:space="preserve">locally </w:t>
      </w:r>
      <w:r w:rsidR="00060673" w:rsidRPr="00FD710A">
        <w:rPr>
          <w:sz w:val="24"/>
          <w:szCs w:val="24"/>
        </w:rPr>
        <w:t>with</w:t>
      </w:r>
      <w:r w:rsidR="00F60F0C" w:rsidRPr="00FD710A">
        <w:rPr>
          <w:sz w:val="24"/>
          <w:szCs w:val="24"/>
        </w:rPr>
        <w:t xml:space="preserve"> a team of advisors and staff working in forestry, livestock production, forage crops, natural resources</w:t>
      </w:r>
      <w:r w:rsidR="00E20197" w:rsidRPr="00FD710A">
        <w:rPr>
          <w:sz w:val="24"/>
          <w:szCs w:val="24"/>
        </w:rPr>
        <w:t>,</w:t>
      </w:r>
      <w:r w:rsidR="00F60F0C" w:rsidRPr="00FD710A">
        <w:rPr>
          <w:sz w:val="24"/>
          <w:szCs w:val="24"/>
        </w:rPr>
        <w:t xml:space="preserve"> and 4-H Youth Development. </w:t>
      </w:r>
    </w:p>
    <w:p w14:paraId="69D52426" w14:textId="252F7EA5" w:rsidR="008377E4" w:rsidRPr="00FD710A" w:rsidRDefault="00E8380A" w:rsidP="00FD710A">
      <w:pPr>
        <w:spacing w:after="180" w:line="240" w:lineRule="auto"/>
        <w:rPr>
          <w:sz w:val="24"/>
          <w:szCs w:val="24"/>
        </w:rPr>
      </w:pPr>
      <w:r w:rsidRPr="00FD710A">
        <w:rPr>
          <w:sz w:val="24"/>
          <w:szCs w:val="24"/>
        </w:rPr>
        <w:t>The Area Advisor will report to the Plumas/Sierra County Director.</w:t>
      </w:r>
      <w:r w:rsidR="007C780F" w:rsidRPr="00FD710A">
        <w:rPr>
          <w:sz w:val="24"/>
          <w:szCs w:val="24"/>
        </w:rPr>
        <w:t xml:space="preserve"> </w:t>
      </w:r>
    </w:p>
    <w:p w14:paraId="487278B8" w14:textId="77777777" w:rsidR="00FD710A" w:rsidRDefault="00FD710A" w:rsidP="00FD710A">
      <w:pPr>
        <w:spacing w:line="240" w:lineRule="auto"/>
        <w:rPr>
          <w:b/>
          <w:bCs/>
          <w:sz w:val="24"/>
          <w:szCs w:val="24"/>
        </w:rPr>
      </w:pPr>
    </w:p>
    <w:p w14:paraId="06C0F172" w14:textId="0DA68614" w:rsidR="008377E4" w:rsidRPr="00FD710A" w:rsidRDefault="002F3AC4" w:rsidP="00FD710A">
      <w:pPr>
        <w:spacing w:after="180" w:line="240" w:lineRule="auto"/>
        <w:rPr>
          <w:b/>
          <w:bCs/>
          <w:sz w:val="24"/>
          <w:szCs w:val="24"/>
        </w:rPr>
      </w:pPr>
      <w:r w:rsidRPr="00FD710A">
        <w:rPr>
          <w:b/>
          <w:bCs/>
          <w:sz w:val="24"/>
          <w:szCs w:val="24"/>
        </w:rPr>
        <w:t>DEVELOPED AND PROPOSED BY</w:t>
      </w:r>
    </w:p>
    <w:p w14:paraId="60D2E9F7" w14:textId="23C7BE63" w:rsidR="007C780F" w:rsidRPr="00176125" w:rsidRDefault="00FD710A" w:rsidP="00176125">
      <w:pPr>
        <w:spacing w:after="180" w:line="240" w:lineRule="auto"/>
        <w:rPr>
          <w:sz w:val="24"/>
          <w:szCs w:val="24"/>
          <w:lang w:val="en-US"/>
        </w:rPr>
      </w:pPr>
      <w:r w:rsidRPr="00FD710A">
        <w:rPr>
          <w:sz w:val="24"/>
          <w:szCs w:val="24"/>
          <w:lang w:val="en-US"/>
        </w:rPr>
        <w:t>Dan Sanchez</w:t>
      </w:r>
      <w:r>
        <w:rPr>
          <w:sz w:val="24"/>
          <w:szCs w:val="24"/>
          <w:lang w:val="en-US"/>
        </w:rPr>
        <w:t xml:space="preserve"> </w:t>
      </w:r>
      <w:r w:rsidRPr="004A0B36">
        <w:rPr>
          <w:rFonts w:eastAsia="Times New Roman"/>
          <w:color w:val="000000"/>
          <w:sz w:val="24"/>
          <w:szCs w:val="24"/>
        </w:rPr>
        <w:t>(UCCE Specialist, UC Berkeley),</w:t>
      </w:r>
      <w:r w:rsidRPr="00FD710A">
        <w:rPr>
          <w:sz w:val="24"/>
          <w:szCs w:val="24"/>
          <w:lang w:val="en-US"/>
        </w:rPr>
        <w:t xml:space="preserve"> Glenda Humiston</w:t>
      </w:r>
      <w:r>
        <w:rPr>
          <w:sz w:val="24"/>
          <w:szCs w:val="24"/>
          <w:lang w:val="en-US"/>
        </w:rPr>
        <w:t xml:space="preserve"> </w:t>
      </w:r>
      <w:r w:rsidRPr="00D5005F">
        <w:rPr>
          <w:rFonts w:eastAsia="Times New Roman"/>
          <w:color w:val="000000"/>
          <w:sz w:val="24"/>
          <w:szCs w:val="24"/>
        </w:rPr>
        <w:t>(UCANR Vice President),</w:t>
      </w:r>
      <w:r w:rsidRPr="00FD710A">
        <w:rPr>
          <w:sz w:val="24"/>
          <w:szCs w:val="24"/>
          <w:lang w:val="en-US"/>
        </w:rPr>
        <w:t xml:space="preserve"> </w:t>
      </w:r>
      <w:r w:rsidR="002F3AC4" w:rsidRPr="00FD710A">
        <w:rPr>
          <w:sz w:val="24"/>
          <w:szCs w:val="24"/>
          <w:lang w:val="en-US"/>
        </w:rPr>
        <w:t>Steve Frisch</w:t>
      </w:r>
      <w:r>
        <w:rPr>
          <w:sz w:val="24"/>
          <w:szCs w:val="24"/>
          <w:lang w:val="en-US"/>
        </w:rPr>
        <w:t xml:space="preserve"> (CEO, Sierra Business Council)</w:t>
      </w:r>
      <w:r w:rsidR="002F3AC4" w:rsidRPr="00FD710A">
        <w:rPr>
          <w:sz w:val="24"/>
          <w:szCs w:val="24"/>
          <w:lang w:val="en-US"/>
        </w:rPr>
        <w:t xml:space="preserve">, </w:t>
      </w:r>
      <w:r w:rsidRPr="00FD710A">
        <w:rPr>
          <w:sz w:val="24"/>
          <w:szCs w:val="24"/>
          <w:lang w:val="en-US"/>
        </w:rPr>
        <w:t>David Lile</w:t>
      </w:r>
      <w:r w:rsidR="00176125">
        <w:rPr>
          <w:sz w:val="24"/>
          <w:szCs w:val="24"/>
          <w:lang w:val="en-US"/>
        </w:rPr>
        <w:t xml:space="preserve"> </w:t>
      </w:r>
      <w:r w:rsidR="00176125" w:rsidRPr="00D5005F">
        <w:rPr>
          <w:rFonts w:eastAsia="Times New Roman"/>
          <w:color w:val="000000"/>
          <w:sz w:val="24"/>
          <w:szCs w:val="24"/>
        </w:rPr>
        <w:t>(UC</w:t>
      </w:r>
      <w:r w:rsidR="00176125">
        <w:rPr>
          <w:rFonts w:eastAsia="Times New Roman"/>
          <w:color w:val="000000"/>
          <w:sz w:val="24"/>
          <w:szCs w:val="24"/>
        </w:rPr>
        <w:t xml:space="preserve"> </w:t>
      </w:r>
      <w:r w:rsidR="00176125" w:rsidRPr="00D5005F">
        <w:rPr>
          <w:rFonts w:eastAsia="Times New Roman"/>
          <w:color w:val="000000"/>
          <w:sz w:val="24"/>
          <w:szCs w:val="24"/>
        </w:rPr>
        <w:t xml:space="preserve">ANR </w:t>
      </w:r>
      <w:r w:rsidR="00176125">
        <w:rPr>
          <w:rFonts w:eastAsia="Times New Roman"/>
          <w:color w:val="000000"/>
          <w:sz w:val="24"/>
          <w:szCs w:val="24"/>
        </w:rPr>
        <w:t>Lassen/Plumas</w:t>
      </w:r>
      <w:r w:rsidR="00176125" w:rsidRPr="00D5005F">
        <w:rPr>
          <w:rFonts w:eastAsia="Times New Roman"/>
          <w:color w:val="000000"/>
          <w:sz w:val="24"/>
          <w:szCs w:val="24"/>
        </w:rPr>
        <w:t xml:space="preserve"> County Director)</w:t>
      </w:r>
      <w:r w:rsidR="00176125" w:rsidRPr="004A0B36">
        <w:rPr>
          <w:rFonts w:eastAsia="Times New Roman"/>
          <w:color w:val="000000"/>
          <w:sz w:val="24"/>
          <w:szCs w:val="24"/>
        </w:rPr>
        <w:t>,</w:t>
      </w:r>
      <w:r w:rsidRPr="00FD710A">
        <w:rPr>
          <w:sz w:val="24"/>
          <w:szCs w:val="24"/>
          <w:lang w:val="en-US"/>
        </w:rPr>
        <w:t xml:space="preserve"> </w:t>
      </w:r>
      <w:r w:rsidR="00176125" w:rsidRPr="00FD710A">
        <w:rPr>
          <w:sz w:val="24"/>
          <w:szCs w:val="24"/>
          <w:lang w:val="en-US"/>
        </w:rPr>
        <w:t>Chandra Richards</w:t>
      </w:r>
      <w:r w:rsidR="00176125">
        <w:rPr>
          <w:sz w:val="24"/>
          <w:szCs w:val="24"/>
          <w:lang w:val="en-US"/>
        </w:rPr>
        <w:t xml:space="preserve"> (UCCE </w:t>
      </w:r>
      <w:r w:rsidR="00176125" w:rsidRPr="00176125">
        <w:rPr>
          <w:sz w:val="24"/>
          <w:szCs w:val="24"/>
          <w:lang w:val="en-US"/>
        </w:rPr>
        <w:t>Agricultural Land Acquisitions Academic Coordinator</w:t>
      </w:r>
      <w:r w:rsidR="00176125">
        <w:rPr>
          <w:sz w:val="24"/>
          <w:szCs w:val="24"/>
          <w:lang w:val="en-US"/>
        </w:rPr>
        <w:t>)</w:t>
      </w:r>
      <w:r w:rsidR="00176125" w:rsidRPr="00FD710A">
        <w:rPr>
          <w:sz w:val="24"/>
          <w:szCs w:val="24"/>
          <w:lang w:val="en-US"/>
        </w:rPr>
        <w:t xml:space="preserve">, </w:t>
      </w:r>
      <w:r w:rsidR="002F3AC4" w:rsidRPr="00FD710A">
        <w:rPr>
          <w:sz w:val="24"/>
          <w:szCs w:val="24"/>
          <w:lang w:val="en-US"/>
        </w:rPr>
        <w:t>Susie Kocher</w:t>
      </w:r>
      <w:r w:rsidR="00176125">
        <w:rPr>
          <w:sz w:val="24"/>
          <w:szCs w:val="24"/>
          <w:lang w:val="en-US"/>
        </w:rPr>
        <w:t xml:space="preserve"> and</w:t>
      </w:r>
      <w:r w:rsidR="002F3AC4" w:rsidRPr="00FD710A">
        <w:rPr>
          <w:sz w:val="24"/>
          <w:szCs w:val="24"/>
          <w:lang w:val="en-US"/>
        </w:rPr>
        <w:t xml:space="preserve"> Ryan Tompkins</w:t>
      </w:r>
      <w:r w:rsidR="00176125">
        <w:rPr>
          <w:sz w:val="24"/>
          <w:szCs w:val="24"/>
          <w:lang w:val="en-US"/>
        </w:rPr>
        <w:t xml:space="preserve"> (UCCE </w:t>
      </w:r>
      <w:r w:rsidR="00176125" w:rsidRPr="00176125">
        <w:rPr>
          <w:sz w:val="24"/>
          <w:szCs w:val="24"/>
          <w:lang w:val="en-US"/>
        </w:rPr>
        <w:t xml:space="preserve">Forestry </w:t>
      </w:r>
      <w:r w:rsidR="00176125">
        <w:rPr>
          <w:sz w:val="24"/>
          <w:szCs w:val="24"/>
          <w:lang w:val="en-US"/>
        </w:rPr>
        <w:t>Advisors)</w:t>
      </w:r>
    </w:p>
    <w:p w14:paraId="7918A543" w14:textId="77777777" w:rsidR="007C780F" w:rsidRPr="00FD710A" w:rsidRDefault="007C780F">
      <w:pPr>
        <w:spacing w:before="240" w:after="240"/>
        <w:rPr>
          <w:sz w:val="24"/>
          <w:szCs w:val="24"/>
        </w:rPr>
      </w:pPr>
    </w:p>
    <w:sectPr w:rsidR="007C780F" w:rsidRPr="00FD710A" w:rsidSect="00FD710A">
      <w:pgSz w:w="12240" w:h="15840"/>
      <w:pgMar w:top="1152" w:right="1152" w:bottom="1152"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7EA5"/>
    <w:multiLevelType w:val="hybridMultilevel"/>
    <w:tmpl w:val="A32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95"/>
    <w:rsid w:val="000253BA"/>
    <w:rsid w:val="0003046B"/>
    <w:rsid w:val="00060673"/>
    <w:rsid w:val="000F5E19"/>
    <w:rsid w:val="00115AE7"/>
    <w:rsid w:val="00122E34"/>
    <w:rsid w:val="001517D0"/>
    <w:rsid w:val="00176125"/>
    <w:rsid w:val="001A0A5D"/>
    <w:rsid w:val="001B7133"/>
    <w:rsid w:val="0021084D"/>
    <w:rsid w:val="002143FB"/>
    <w:rsid w:val="00235FF1"/>
    <w:rsid w:val="00236F69"/>
    <w:rsid w:val="002F3AC4"/>
    <w:rsid w:val="0032163C"/>
    <w:rsid w:val="00327C8C"/>
    <w:rsid w:val="00386E59"/>
    <w:rsid w:val="00440564"/>
    <w:rsid w:val="004A032A"/>
    <w:rsid w:val="004D6A01"/>
    <w:rsid w:val="005258DB"/>
    <w:rsid w:val="00560B3E"/>
    <w:rsid w:val="006117DF"/>
    <w:rsid w:val="00647D3A"/>
    <w:rsid w:val="006A5288"/>
    <w:rsid w:val="006D04AF"/>
    <w:rsid w:val="0079302A"/>
    <w:rsid w:val="007C780F"/>
    <w:rsid w:val="007E7847"/>
    <w:rsid w:val="00801821"/>
    <w:rsid w:val="00814609"/>
    <w:rsid w:val="00833F3C"/>
    <w:rsid w:val="008377E4"/>
    <w:rsid w:val="00886F66"/>
    <w:rsid w:val="00890231"/>
    <w:rsid w:val="008C5DFE"/>
    <w:rsid w:val="008F30B2"/>
    <w:rsid w:val="008F7153"/>
    <w:rsid w:val="009032AA"/>
    <w:rsid w:val="009200CD"/>
    <w:rsid w:val="00934257"/>
    <w:rsid w:val="009346DA"/>
    <w:rsid w:val="00941429"/>
    <w:rsid w:val="00960A3F"/>
    <w:rsid w:val="00982838"/>
    <w:rsid w:val="009D3101"/>
    <w:rsid w:val="00A46C7E"/>
    <w:rsid w:val="00A74F1C"/>
    <w:rsid w:val="00B54D6C"/>
    <w:rsid w:val="00BC7D8E"/>
    <w:rsid w:val="00C112AB"/>
    <w:rsid w:val="00C734BE"/>
    <w:rsid w:val="00CD701D"/>
    <w:rsid w:val="00CE3677"/>
    <w:rsid w:val="00CE5038"/>
    <w:rsid w:val="00D516F1"/>
    <w:rsid w:val="00D52A95"/>
    <w:rsid w:val="00DD33BB"/>
    <w:rsid w:val="00DE015E"/>
    <w:rsid w:val="00E20197"/>
    <w:rsid w:val="00E71D2C"/>
    <w:rsid w:val="00E8334C"/>
    <w:rsid w:val="00E8380A"/>
    <w:rsid w:val="00E95D4F"/>
    <w:rsid w:val="00E978F6"/>
    <w:rsid w:val="00EB37C8"/>
    <w:rsid w:val="00F03724"/>
    <w:rsid w:val="00F15AAF"/>
    <w:rsid w:val="00F60F0C"/>
    <w:rsid w:val="00F70013"/>
    <w:rsid w:val="00F73AB5"/>
    <w:rsid w:val="00FD5ADF"/>
    <w:rsid w:val="00FD710A"/>
    <w:rsid w:val="00FE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6DF9"/>
  <w15:docId w15:val="{0CDF165E-632E-459D-9E3C-D3EAD6F7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12AB"/>
    <w:pPr>
      <w:ind w:left="720"/>
      <w:contextualSpacing/>
    </w:pPr>
  </w:style>
  <w:style w:type="paragraph" w:styleId="BalloonText">
    <w:name w:val="Balloon Text"/>
    <w:basedOn w:val="Normal"/>
    <w:link w:val="BalloonTextChar"/>
    <w:uiPriority w:val="99"/>
    <w:semiHidden/>
    <w:unhideWhenUsed/>
    <w:rsid w:val="008F30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0B2"/>
    <w:rPr>
      <w:rFonts w:ascii="Segoe UI" w:hAnsi="Segoe UI" w:cs="Segoe UI"/>
      <w:sz w:val="18"/>
      <w:szCs w:val="18"/>
    </w:rPr>
  </w:style>
  <w:style w:type="character" w:styleId="CommentReference">
    <w:name w:val="annotation reference"/>
    <w:basedOn w:val="DefaultParagraphFont"/>
    <w:uiPriority w:val="99"/>
    <w:semiHidden/>
    <w:unhideWhenUsed/>
    <w:rsid w:val="008C5DFE"/>
    <w:rPr>
      <w:sz w:val="16"/>
      <w:szCs w:val="16"/>
    </w:rPr>
  </w:style>
  <w:style w:type="paragraph" w:styleId="CommentText">
    <w:name w:val="annotation text"/>
    <w:basedOn w:val="Normal"/>
    <w:link w:val="CommentTextChar"/>
    <w:uiPriority w:val="99"/>
    <w:unhideWhenUsed/>
    <w:rsid w:val="008C5DFE"/>
    <w:pPr>
      <w:spacing w:line="240" w:lineRule="auto"/>
    </w:pPr>
    <w:rPr>
      <w:sz w:val="20"/>
      <w:szCs w:val="20"/>
    </w:rPr>
  </w:style>
  <w:style w:type="character" w:customStyle="1" w:styleId="CommentTextChar">
    <w:name w:val="Comment Text Char"/>
    <w:basedOn w:val="DefaultParagraphFont"/>
    <w:link w:val="CommentText"/>
    <w:uiPriority w:val="99"/>
    <w:rsid w:val="008C5DFE"/>
    <w:rPr>
      <w:sz w:val="20"/>
      <w:szCs w:val="20"/>
    </w:rPr>
  </w:style>
  <w:style w:type="paragraph" w:styleId="CommentSubject">
    <w:name w:val="annotation subject"/>
    <w:basedOn w:val="CommentText"/>
    <w:next w:val="CommentText"/>
    <w:link w:val="CommentSubjectChar"/>
    <w:uiPriority w:val="99"/>
    <w:semiHidden/>
    <w:unhideWhenUsed/>
    <w:rsid w:val="008C5DFE"/>
    <w:rPr>
      <w:b/>
      <w:bCs/>
    </w:rPr>
  </w:style>
  <w:style w:type="character" w:customStyle="1" w:styleId="CommentSubjectChar">
    <w:name w:val="Comment Subject Char"/>
    <w:basedOn w:val="CommentTextChar"/>
    <w:link w:val="CommentSubject"/>
    <w:uiPriority w:val="99"/>
    <w:semiHidden/>
    <w:rsid w:val="008C5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1830">
      <w:bodyDiv w:val="1"/>
      <w:marLeft w:val="0"/>
      <w:marRight w:val="0"/>
      <w:marTop w:val="0"/>
      <w:marBottom w:val="0"/>
      <w:divBdr>
        <w:top w:val="none" w:sz="0" w:space="0" w:color="auto"/>
        <w:left w:val="none" w:sz="0" w:space="0" w:color="auto"/>
        <w:bottom w:val="none" w:sz="0" w:space="0" w:color="auto"/>
        <w:right w:val="none" w:sz="0" w:space="0" w:color="auto"/>
      </w:divBdr>
    </w:div>
    <w:div w:id="168744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ANRadmin</dc:creator>
  <cp:lastModifiedBy>Glenda Humiston</cp:lastModifiedBy>
  <cp:revision>3</cp:revision>
  <cp:lastPrinted>2021-11-06T00:56:00Z</cp:lastPrinted>
  <dcterms:created xsi:type="dcterms:W3CDTF">2021-11-06T01:14:00Z</dcterms:created>
  <dcterms:modified xsi:type="dcterms:W3CDTF">2021-11-13T00:37:00Z</dcterms:modified>
</cp:coreProperties>
</file>