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8D5A5" w14:textId="42F7BC38" w:rsidR="00714359" w:rsidRPr="0029759B" w:rsidRDefault="00714359" w:rsidP="0029759B">
      <w:pPr>
        <w:pStyle w:val="Heading1"/>
      </w:pPr>
      <w:r w:rsidRPr="0029759B">
        <w:t>Evaluation Cross-Project Office Hours</w:t>
      </w:r>
      <w:r w:rsidR="00A353FE" w:rsidRPr="0029759B">
        <w:t xml:space="preserve"> </w:t>
      </w:r>
      <w:r w:rsidR="00C746C7" w:rsidRPr="0029759B">
        <w:t>June 23</w:t>
      </w:r>
      <w:r w:rsidR="00A353FE" w:rsidRPr="0029759B">
        <w:t>, 2022</w:t>
      </w:r>
      <w:r w:rsidRPr="0029759B">
        <w:t>:</w:t>
      </w:r>
    </w:p>
    <w:p w14:paraId="0F028B60" w14:textId="50A11EEF" w:rsidR="007E1749" w:rsidRPr="0029759B" w:rsidRDefault="007E1749" w:rsidP="0029759B">
      <w:pPr>
        <w:pStyle w:val="Heading2"/>
      </w:pPr>
      <w:r w:rsidRPr="0029759B">
        <w:t>Who to contact</w:t>
      </w:r>
      <w:r w:rsidR="00CE10F0" w:rsidRPr="0029759B">
        <w:t xml:space="preserve"> at NPI</w:t>
      </w:r>
      <w:r w:rsidRPr="0029759B">
        <w:t>:</w:t>
      </w:r>
    </w:p>
    <w:p w14:paraId="0639318E" w14:textId="3F05B591" w:rsidR="00193AF3" w:rsidRPr="00F36023" w:rsidRDefault="00193AF3" w:rsidP="00F36023">
      <w:pPr>
        <w:pStyle w:val="paragraph"/>
      </w:pPr>
      <w:r w:rsidRPr="00F36023">
        <w:rPr>
          <w:rStyle w:val="normaltextrun"/>
        </w:rPr>
        <w:t>For technical assistance on P</w:t>
      </w:r>
      <w:r w:rsidR="00897283" w:rsidRPr="00F36023">
        <w:rPr>
          <w:rStyle w:val="normaltextrun"/>
        </w:rPr>
        <w:t xml:space="preserve">rogram </w:t>
      </w:r>
      <w:r w:rsidRPr="00F36023">
        <w:rPr>
          <w:rStyle w:val="normaltextrun"/>
        </w:rPr>
        <w:t>E</w:t>
      </w:r>
      <w:r w:rsidR="00897283" w:rsidRPr="00F36023">
        <w:rPr>
          <w:rStyle w:val="normaltextrun"/>
        </w:rPr>
        <w:t xml:space="preserve">valuation and </w:t>
      </w:r>
      <w:r w:rsidRPr="00F36023">
        <w:rPr>
          <w:rStyle w:val="normaltextrun"/>
        </w:rPr>
        <w:t>R</w:t>
      </w:r>
      <w:r w:rsidR="00897283" w:rsidRPr="00F36023">
        <w:rPr>
          <w:rStyle w:val="normaltextrun"/>
        </w:rPr>
        <w:t xml:space="preserve">eporting </w:t>
      </w:r>
      <w:r w:rsidRPr="00F36023">
        <w:rPr>
          <w:rStyle w:val="normaltextrun"/>
        </w:rPr>
        <w:t>S</w:t>
      </w:r>
      <w:r w:rsidR="00897283" w:rsidRPr="00F36023">
        <w:rPr>
          <w:rStyle w:val="normaltextrun"/>
        </w:rPr>
        <w:t>ystem (PEARS)</w:t>
      </w:r>
      <w:r w:rsidRPr="00F36023">
        <w:rPr>
          <w:rStyle w:val="normaltextrun"/>
        </w:rPr>
        <w:t xml:space="preserve"> and S</w:t>
      </w:r>
      <w:r w:rsidR="00897283" w:rsidRPr="00F36023">
        <w:rPr>
          <w:rStyle w:val="normaltextrun"/>
        </w:rPr>
        <w:t>ite-</w:t>
      </w:r>
      <w:r w:rsidRPr="00F36023">
        <w:rPr>
          <w:rStyle w:val="normaltextrun"/>
        </w:rPr>
        <w:t>L</w:t>
      </w:r>
      <w:r w:rsidR="00897283" w:rsidRPr="00F36023">
        <w:rPr>
          <w:rStyle w:val="normaltextrun"/>
        </w:rPr>
        <w:t xml:space="preserve">evel </w:t>
      </w:r>
      <w:r w:rsidRPr="00F36023">
        <w:rPr>
          <w:rStyle w:val="normaltextrun"/>
        </w:rPr>
        <w:t>A</w:t>
      </w:r>
      <w:r w:rsidR="00897283" w:rsidRPr="00F36023">
        <w:rPr>
          <w:rStyle w:val="normaltextrun"/>
        </w:rPr>
        <w:t xml:space="preserve">ssessment </w:t>
      </w:r>
      <w:r w:rsidRPr="00F36023">
        <w:rPr>
          <w:rStyle w:val="normaltextrun"/>
        </w:rPr>
        <w:t>Q</w:t>
      </w:r>
      <w:r w:rsidR="00897283" w:rsidRPr="00F36023">
        <w:rPr>
          <w:rStyle w:val="normaltextrun"/>
        </w:rPr>
        <w:t>uestionnaire</w:t>
      </w:r>
      <w:r w:rsidRPr="00F36023">
        <w:rPr>
          <w:rStyle w:val="normaltextrun"/>
        </w:rPr>
        <w:t xml:space="preserve">s </w:t>
      </w:r>
      <w:r w:rsidR="00897283" w:rsidRPr="00F36023">
        <w:rPr>
          <w:rStyle w:val="normaltextrun"/>
        </w:rPr>
        <w:t xml:space="preserve">(SLAQs) </w:t>
      </w:r>
      <w:r w:rsidRPr="00F36023">
        <w:rPr>
          <w:rStyle w:val="normaltextrun"/>
        </w:rPr>
        <w:t xml:space="preserve">please email the Evaluate SNAP-Ed team:  </w:t>
      </w:r>
      <w:hyperlink r:id="rId8">
        <w:r w:rsidRPr="00F36023">
          <w:rPr>
            <w:rStyle w:val="normaltextrun"/>
          </w:rPr>
          <w:t>EvaluateSNAPEd@ucanr.edu</w:t>
        </w:r>
      </w:hyperlink>
      <w:r w:rsidRPr="00F36023">
        <w:rPr>
          <w:rStyle w:val="eop"/>
        </w:rPr>
        <w:t> </w:t>
      </w:r>
    </w:p>
    <w:p w14:paraId="5B2ECEBB" w14:textId="59F34A89" w:rsidR="00193AF3" w:rsidRPr="00F36023" w:rsidRDefault="00193AF3" w:rsidP="00F36023">
      <w:pPr>
        <w:pStyle w:val="paragraph"/>
      </w:pPr>
      <w:r w:rsidRPr="00F36023">
        <w:rPr>
          <w:rStyle w:val="normaltextrun"/>
        </w:rPr>
        <w:t>For I</w:t>
      </w:r>
      <w:r w:rsidR="00C57D6B" w:rsidRPr="00F36023">
        <w:rPr>
          <w:rStyle w:val="normaltextrun"/>
        </w:rPr>
        <w:t xml:space="preserve">mpact </w:t>
      </w:r>
      <w:r w:rsidRPr="00F36023">
        <w:rPr>
          <w:rStyle w:val="normaltextrun"/>
        </w:rPr>
        <w:t>O</w:t>
      </w:r>
      <w:r w:rsidR="00C57D6B" w:rsidRPr="00F36023">
        <w:rPr>
          <w:rStyle w:val="normaltextrun"/>
        </w:rPr>
        <w:t xml:space="preserve">utcome </w:t>
      </w:r>
      <w:r w:rsidRPr="00F36023">
        <w:rPr>
          <w:rStyle w:val="normaltextrun"/>
        </w:rPr>
        <w:t>E</w:t>
      </w:r>
      <w:r w:rsidR="00C57D6B" w:rsidRPr="00F36023">
        <w:rPr>
          <w:rStyle w:val="normaltextrun"/>
        </w:rPr>
        <w:t>valuation (IOE)</w:t>
      </w:r>
      <w:r w:rsidRPr="00F36023">
        <w:rPr>
          <w:rStyle w:val="normaltextrun"/>
        </w:rPr>
        <w:t xml:space="preserve"> and Adult Direct Education Evaluation, please email Amanda Linares: </w:t>
      </w:r>
      <w:hyperlink r:id="rId9" w:tgtFrame="_blank" w:history="1">
        <w:r w:rsidRPr="00F36023">
          <w:rPr>
            <w:rStyle w:val="normaltextrun"/>
          </w:rPr>
          <w:t>amlinares@ucanr.edu</w:t>
        </w:r>
      </w:hyperlink>
      <w:r w:rsidRPr="00F36023">
        <w:rPr>
          <w:rStyle w:val="eop"/>
        </w:rPr>
        <w:t> </w:t>
      </w:r>
    </w:p>
    <w:p w14:paraId="2DBDB3FA" w14:textId="068826AD" w:rsidR="00193AF3" w:rsidRPr="00F36023" w:rsidRDefault="00193AF3" w:rsidP="00F36023">
      <w:pPr>
        <w:pStyle w:val="paragraph"/>
        <w:rPr>
          <w:rStyle w:val="eop"/>
        </w:rPr>
      </w:pPr>
      <w:r w:rsidRPr="00F36023">
        <w:rPr>
          <w:rStyle w:val="normaltextrun"/>
        </w:rPr>
        <w:t xml:space="preserve">For questions or feedback about the Evaluation Cross-Project Office Hours please email Kaela Plank: </w:t>
      </w:r>
      <w:hyperlink r:id="rId10" w:tgtFrame="_blank" w:history="1">
        <w:r w:rsidRPr="00F36023">
          <w:rPr>
            <w:rStyle w:val="normaltextrun"/>
          </w:rPr>
          <w:t>krplank@ucanr.edu</w:t>
        </w:r>
      </w:hyperlink>
      <w:r w:rsidRPr="00F36023">
        <w:rPr>
          <w:rStyle w:val="eop"/>
        </w:rPr>
        <w:t> </w:t>
      </w:r>
    </w:p>
    <w:p w14:paraId="3040766B" w14:textId="77777777" w:rsidR="00C80CE3" w:rsidRPr="00C57D6B" w:rsidRDefault="00C80CE3" w:rsidP="00F36023">
      <w:pPr>
        <w:pStyle w:val="paragraph"/>
        <w:numPr>
          <w:ilvl w:val="0"/>
          <w:numId w:val="0"/>
        </w:numPr>
        <w:ind w:left="720"/>
      </w:pPr>
    </w:p>
    <w:p w14:paraId="7852F7BB" w14:textId="1642B3A0" w:rsidR="00CB637D" w:rsidRPr="0029759B" w:rsidRDefault="00482293" w:rsidP="0029759B">
      <w:pPr>
        <w:pStyle w:val="Heading2"/>
      </w:pPr>
      <w:r w:rsidRPr="0029759B">
        <w:t>Resources shared during office hours:</w:t>
      </w:r>
    </w:p>
    <w:p w14:paraId="2DA6C32D" w14:textId="025EDFBA" w:rsidR="001A6EEB" w:rsidRPr="002408FB" w:rsidRDefault="002408FB" w:rsidP="00F36023">
      <w:pPr>
        <w:pStyle w:val="paragraph"/>
        <w:rPr>
          <w:rStyle w:val="Hyperlink"/>
          <w:rFonts w:cstheme="majorHAnsi"/>
          <w:color w:val="auto"/>
          <w:u w:val="none"/>
        </w:rPr>
      </w:pPr>
      <w:r w:rsidRPr="002408FB">
        <w:t>Sign-up forms for</w:t>
      </w:r>
      <w:r w:rsidR="00E0465C">
        <w:t xml:space="preserve"> </w:t>
      </w:r>
      <w:proofErr w:type="spellStart"/>
      <w:r w:rsidR="00E0465C">
        <w:t>evalution</w:t>
      </w:r>
      <w:proofErr w:type="spellEnd"/>
      <w:r w:rsidRPr="002408FB">
        <w:t xml:space="preserve"> project listservs:  </w:t>
      </w:r>
      <w:hyperlink r:id="rId11" w:history="1">
        <w:r w:rsidRPr="002408FB">
          <w:rPr>
            <w:rStyle w:val="Hyperlink"/>
            <w:rFonts w:cstheme="majorHAnsi"/>
          </w:rPr>
          <w:t>https://ucanr.edu/sites/LHDEvaluation/Evaluation_Project_Listserv_Signup/</w:t>
        </w:r>
      </w:hyperlink>
    </w:p>
    <w:p w14:paraId="1DBCE9B7" w14:textId="77777777" w:rsidR="002408FB" w:rsidRPr="002408FB" w:rsidRDefault="002408FB" w:rsidP="00F36023">
      <w:pPr>
        <w:pStyle w:val="paragraph"/>
        <w:numPr>
          <w:ilvl w:val="0"/>
          <w:numId w:val="0"/>
        </w:numPr>
        <w:ind w:left="720"/>
      </w:pPr>
    </w:p>
    <w:p w14:paraId="15F5F9D5" w14:textId="6EADD9F6" w:rsidR="002408FB" w:rsidRPr="002408FB" w:rsidRDefault="002408FB" w:rsidP="00F36023">
      <w:pPr>
        <w:pStyle w:val="paragraph"/>
        <w:rPr>
          <w:rStyle w:val="Hyperlink"/>
          <w:rFonts w:cstheme="majorHAnsi"/>
          <w:color w:val="auto"/>
          <w:u w:val="none"/>
        </w:rPr>
      </w:pPr>
      <w:r w:rsidRPr="002408FB">
        <w:t>The new IOE FFY 23 Planning Worksheet is now posted on</w:t>
      </w:r>
      <w:r w:rsidR="00E0465C">
        <w:t xml:space="preserve"> IOE website</w:t>
      </w:r>
      <w:r w:rsidRPr="002408FB">
        <w:t xml:space="preserve">: </w:t>
      </w:r>
      <w:hyperlink r:id="rId12" w:history="1">
        <w:r w:rsidRPr="002408FB">
          <w:rPr>
            <w:rStyle w:val="Hyperlink"/>
            <w:rFonts w:cstheme="majorHAnsi"/>
          </w:rPr>
          <w:t>https://ucanr.edu/sites/ioe/files/368274.docx</w:t>
        </w:r>
      </w:hyperlink>
    </w:p>
    <w:p w14:paraId="3C742CEB" w14:textId="77777777" w:rsidR="002408FB" w:rsidRPr="002408FB" w:rsidRDefault="002408FB" w:rsidP="00F36023">
      <w:pPr>
        <w:pStyle w:val="paragraph"/>
        <w:numPr>
          <w:ilvl w:val="0"/>
          <w:numId w:val="0"/>
        </w:numPr>
        <w:ind w:left="720"/>
      </w:pPr>
    </w:p>
    <w:p w14:paraId="42F497E6" w14:textId="23FF3391" w:rsidR="002408FB" w:rsidRPr="002408FB" w:rsidRDefault="002408FB" w:rsidP="00F36023">
      <w:pPr>
        <w:pStyle w:val="paragraph"/>
      </w:pPr>
      <w:r w:rsidRPr="002408FB">
        <w:t xml:space="preserve">IOE/Adult DE Evaluation Technical Assistance &amp; Training Survey: </w:t>
      </w:r>
      <w:hyperlink r:id="rId13" w:history="1">
        <w:r w:rsidRPr="002408FB">
          <w:rPr>
            <w:rStyle w:val="Hyperlink"/>
            <w:rFonts w:cstheme="majorHAnsi"/>
          </w:rPr>
          <w:t>https://ucanr.co1.qualtrics.com/jfe/form/SV_3O5xM0xKaEU8tZc</w:t>
        </w:r>
      </w:hyperlink>
    </w:p>
    <w:p w14:paraId="106A12FA" w14:textId="77777777" w:rsidR="002408FB" w:rsidRPr="002408FB" w:rsidRDefault="002408FB" w:rsidP="002408FB">
      <w:pPr>
        <w:pStyle w:val="ListParagraph"/>
        <w:rPr>
          <w:rFonts w:asciiTheme="majorHAnsi" w:hAnsiTheme="majorHAnsi" w:cstheme="majorHAnsi"/>
        </w:rPr>
      </w:pPr>
      <w:bookmarkStart w:id="0" w:name="_GoBack"/>
    </w:p>
    <w:bookmarkEnd w:id="0"/>
    <w:p w14:paraId="16675928" w14:textId="1549720C" w:rsidR="00714359" w:rsidRPr="00C57D6B" w:rsidRDefault="00232F0F" w:rsidP="0029759B">
      <w:pPr>
        <w:pStyle w:val="Heading2"/>
      </w:pPr>
      <w:r w:rsidRPr="00C57D6B">
        <w:t>Q&amp;A:</w:t>
      </w:r>
    </w:p>
    <w:tbl>
      <w:tblPr>
        <w:tblStyle w:val="GridTable6Colorful-Accent1"/>
        <w:tblW w:w="10345" w:type="dxa"/>
        <w:tblLook w:val="04A0" w:firstRow="1" w:lastRow="0" w:firstColumn="1" w:lastColumn="0" w:noHBand="0" w:noVBand="1"/>
      </w:tblPr>
      <w:tblGrid>
        <w:gridCol w:w="3417"/>
        <w:gridCol w:w="6928"/>
      </w:tblGrid>
      <w:tr w:rsidR="003F3F4B" w:rsidRPr="00C57D6B" w14:paraId="57C38E85" w14:textId="77777777" w:rsidTr="00E04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364B0043" w14:textId="70E15E97" w:rsidR="003F3F4B" w:rsidRPr="00C57D6B" w:rsidRDefault="003F3F4B">
            <w:pPr>
              <w:rPr>
                <w:rFonts w:asciiTheme="majorHAnsi" w:hAnsiTheme="majorHAnsi" w:cstheme="majorHAnsi"/>
                <w:color w:val="auto"/>
              </w:rPr>
            </w:pPr>
            <w:r w:rsidRPr="00C57D6B">
              <w:rPr>
                <w:rFonts w:asciiTheme="majorHAnsi" w:hAnsiTheme="majorHAnsi" w:cstheme="majorHAnsi"/>
                <w:color w:val="auto"/>
              </w:rPr>
              <w:t>Question</w:t>
            </w:r>
          </w:p>
        </w:tc>
        <w:tc>
          <w:tcPr>
            <w:tcW w:w="5940" w:type="dxa"/>
          </w:tcPr>
          <w:p w14:paraId="7655E1C7" w14:textId="12EF8C2B" w:rsidR="003F3F4B" w:rsidRPr="00C57D6B" w:rsidRDefault="003F3F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C57D6B">
              <w:rPr>
                <w:rFonts w:asciiTheme="majorHAnsi" w:hAnsiTheme="majorHAnsi" w:cstheme="majorHAnsi"/>
                <w:color w:val="auto"/>
              </w:rPr>
              <w:t>NPI Answer</w:t>
            </w:r>
          </w:p>
        </w:tc>
      </w:tr>
      <w:tr w:rsidR="003F3F4B" w:rsidRPr="00C57D6B" w14:paraId="4074023A" w14:textId="77777777" w:rsidTr="00E0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043F6EA5" w14:textId="35B1D80E" w:rsidR="003F3F4B" w:rsidRPr="00C57D6B" w:rsidRDefault="002408FB" w:rsidP="00F4061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  <w:color w:val="auto"/>
              </w:rPr>
            </w:pPr>
            <w:r w:rsidRPr="002408FB">
              <w:rPr>
                <w:rFonts w:asciiTheme="majorHAnsi" w:hAnsiTheme="majorHAnsi" w:cstheme="majorHAnsi"/>
                <w:b w:val="0"/>
                <w:bCs w:val="0"/>
                <w:color w:val="auto"/>
              </w:rPr>
              <w:t>Will Aug and Sept I</w:t>
            </w:r>
            <w:r w:rsidR="00E0465C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mpact </w:t>
            </w:r>
            <w:r w:rsidRPr="002408FB">
              <w:rPr>
                <w:rFonts w:asciiTheme="majorHAnsi" w:hAnsiTheme="majorHAnsi" w:cstheme="majorHAnsi"/>
                <w:b w:val="0"/>
                <w:bCs w:val="0"/>
                <w:color w:val="auto"/>
              </w:rPr>
              <w:t>O</w:t>
            </w:r>
            <w:r w:rsidR="00E0465C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utcome </w:t>
            </w:r>
            <w:r w:rsidRPr="002408FB">
              <w:rPr>
                <w:rFonts w:asciiTheme="majorHAnsi" w:hAnsiTheme="majorHAnsi" w:cstheme="majorHAnsi"/>
                <w:b w:val="0"/>
                <w:bCs w:val="0"/>
                <w:color w:val="auto"/>
              </w:rPr>
              <w:t>E</w:t>
            </w:r>
            <w:r w:rsidR="00E0465C">
              <w:rPr>
                <w:rFonts w:asciiTheme="majorHAnsi" w:hAnsiTheme="majorHAnsi" w:cstheme="majorHAnsi"/>
                <w:b w:val="0"/>
                <w:bCs w:val="0"/>
                <w:color w:val="auto"/>
              </w:rPr>
              <w:t>valuation (IOE)</w:t>
            </w:r>
            <w:r w:rsidRPr="002408FB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 and Adult D</w:t>
            </w:r>
            <w:r w:rsidR="00E0465C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irect </w:t>
            </w:r>
            <w:r w:rsidRPr="002408FB">
              <w:rPr>
                <w:rFonts w:asciiTheme="majorHAnsi" w:hAnsiTheme="majorHAnsi" w:cstheme="majorHAnsi"/>
                <w:b w:val="0"/>
                <w:bCs w:val="0"/>
                <w:color w:val="auto"/>
              </w:rPr>
              <w:t>E</w:t>
            </w:r>
            <w:r w:rsidR="00E0465C">
              <w:rPr>
                <w:rFonts w:asciiTheme="majorHAnsi" w:hAnsiTheme="majorHAnsi" w:cstheme="majorHAnsi"/>
                <w:b w:val="0"/>
                <w:bCs w:val="0"/>
                <w:color w:val="auto"/>
              </w:rPr>
              <w:t>ducation (DE)</w:t>
            </w:r>
            <w:r w:rsidRPr="002408FB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 Evaluation trainings be recorded and posted?</w:t>
            </w:r>
          </w:p>
        </w:tc>
        <w:tc>
          <w:tcPr>
            <w:tcW w:w="5940" w:type="dxa"/>
            <w:vAlign w:val="center"/>
          </w:tcPr>
          <w:p w14:paraId="3636D293" w14:textId="70F10D9A" w:rsidR="00F45092" w:rsidRDefault="002408FB" w:rsidP="00F40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auto"/>
              </w:rPr>
            </w:pPr>
            <w:r w:rsidRPr="002408FB">
              <w:rPr>
                <w:rFonts w:asciiTheme="majorHAnsi" w:hAnsiTheme="majorHAnsi" w:cstheme="majorBidi"/>
                <w:color w:val="auto"/>
              </w:rPr>
              <w:t xml:space="preserve">Yes, </w:t>
            </w:r>
            <w:r>
              <w:rPr>
                <w:rFonts w:asciiTheme="majorHAnsi" w:hAnsiTheme="majorHAnsi" w:cstheme="majorBidi"/>
                <w:color w:val="auto"/>
              </w:rPr>
              <w:t xml:space="preserve">recordings will be </w:t>
            </w:r>
            <w:r w:rsidRPr="002408FB">
              <w:rPr>
                <w:rFonts w:asciiTheme="majorHAnsi" w:hAnsiTheme="majorHAnsi" w:cstheme="majorBidi"/>
                <w:color w:val="auto"/>
              </w:rPr>
              <w:t>posted to their respective websites</w:t>
            </w:r>
            <w:r>
              <w:rPr>
                <w:rFonts w:asciiTheme="majorHAnsi" w:hAnsiTheme="majorHAnsi" w:cstheme="majorBidi"/>
                <w:color w:val="auto"/>
              </w:rPr>
              <w:t>:</w:t>
            </w:r>
            <w:r>
              <w:rPr>
                <w:rFonts w:asciiTheme="majorHAnsi" w:hAnsiTheme="majorHAnsi" w:cstheme="majorBidi"/>
                <w:color w:val="auto"/>
              </w:rPr>
              <w:br/>
            </w:r>
          </w:p>
          <w:p w14:paraId="54F3C1CE" w14:textId="77777777" w:rsidR="002408FB" w:rsidRDefault="00F36023" w:rsidP="002408FB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hyperlink r:id="rId14" w:history="1">
              <w:r w:rsidR="002408FB" w:rsidRPr="002408FB">
                <w:rPr>
                  <w:rStyle w:val="Hyperlink"/>
                  <w:rFonts w:asciiTheme="majorHAnsi" w:hAnsiTheme="majorHAnsi" w:cstheme="majorBidi"/>
                </w:rPr>
                <w:t>Adult DE evaluation training page</w:t>
              </w:r>
            </w:hyperlink>
          </w:p>
          <w:p w14:paraId="108459C1" w14:textId="0BDCA37D" w:rsidR="002408FB" w:rsidRPr="002408FB" w:rsidRDefault="00F36023" w:rsidP="002408FB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hyperlink r:id="rId15" w:history="1">
              <w:r w:rsidR="002408FB" w:rsidRPr="002408FB">
                <w:rPr>
                  <w:rStyle w:val="Hyperlink"/>
                  <w:rFonts w:asciiTheme="majorHAnsi" w:hAnsiTheme="majorHAnsi" w:cstheme="majorBidi"/>
                </w:rPr>
                <w:t>IOE quarter call recordings</w:t>
              </w:r>
            </w:hyperlink>
          </w:p>
        </w:tc>
      </w:tr>
      <w:tr w:rsidR="003F3F4B" w:rsidRPr="00C57D6B" w14:paraId="54F5757B" w14:textId="77777777" w:rsidTr="00E0465C">
        <w:trPr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533AB30B" w14:textId="6A8A70C7" w:rsidR="00A353FE" w:rsidRPr="00A353FE" w:rsidRDefault="002408FB" w:rsidP="00A353F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</w:rPr>
            </w:pPr>
            <w:r w:rsidRPr="002408FB">
              <w:rPr>
                <w:rFonts w:asciiTheme="majorHAnsi" w:hAnsiTheme="majorHAnsi" w:cstheme="majorHAnsi"/>
                <w:b w:val="0"/>
                <w:bCs w:val="0"/>
                <w:color w:val="auto"/>
              </w:rPr>
              <w:t>Is the IOE Planning Worksheet/Attrition Log due June 30?</w:t>
            </w:r>
          </w:p>
        </w:tc>
        <w:tc>
          <w:tcPr>
            <w:tcW w:w="5940" w:type="dxa"/>
            <w:vAlign w:val="center"/>
          </w:tcPr>
          <w:p w14:paraId="0DF39706" w14:textId="03BEA8F9" w:rsidR="005A0CB0" w:rsidRPr="00C57D6B" w:rsidRDefault="002408FB" w:rsidP="00F40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2408FB">
              <w:rPr>
                <w:rFonts w:asciiTheme="majorHAnsi" w:hAnsiTheme="majorHAnsi" w:cstheme="majorHAnsi"/>
                <w:color w:val="auto"/>
              </w:rPr>
              <w:t>Yes, along with any remaining post-tests (data entry) and SLAQs.</w:t>
            </w:r>
          </w:p>
        </w:tc>
      </w:tr>
      <w:tr w:rsidR="00F40618" w:rsidRPr="00C57D6B" w14:paraId="5CA717DB" w14:textId="77777777" w:rsidTr="00E0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28ADBD94" w14:textId="6E214174" w:rsidR="00F40618" w:rsidRPr="00C57D6B" w:rsidRDefault="002408FB" w:rsidP="00F4061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</w:rPr>
            </w:pPr>
            <w:r w:rsidRPr="002408FB">
              <w:rPr>
                <w:rFonts w:asciiTheme="majorHAnsi" w:hAnsiTheme="majorHAnsi" w:cstheme="majorHAnsi"/>
                <w:b w:val="0"/>
                <w:bCs w:val="0"/>
                <w:color w:val="auto"/>
              </w:rPr>
              <w:t>Is there a way to edit submitted LACs? We have some ready to go, but there's a chance we'll do some different work starting in September. I am holding off submitting in case I can't edit, but maybe that's unnecessary?</w:t>
            </w:r>
          </w:p>
        </w:tc>
        <w:tc>
          <w:tcPr>
            <w:tcW w:w="5940" w:type="dxa"/>
          </w:tcPr>
          <w:p w14:paraId="2975C506" w14:textId="77777777" w:rsidR="00D52545" w:rsidRDefault="00D52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  <w:p w14:paraId="2C4E8DEA" w14:textId="066D8D6B" w:rsidR="00C30632" w:rsidRPr="00C57D6B" w:rsidRDefault="00E41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Currently, you cannot edit submitted</w:t>
            </w:r>
            <w:r w:rsidR="00F268B4" w:rsidRPr="00F268B4">
              <w:rPr>
                <w:rFonts w:asciiTheme="majorHAnsi" w:hAnsiTheme="majorHAnsi" w:cstheme="majorHAnsi"/>
                <w:color w:val="auto"/>
              </w:rPr>
              <w:t xml:space="preserve"> </w:t>
            </w:r>
            <w:r>
              <w:rPr>
                <w:rFonts w:asciiTheme="majorHAnsi" w:hAnsiTheme="majorHAnsi" w:cstheme="majorHAnsi"/>
                <w:color w:val="auto"/>
              </w:rPr>
              <w:t>LACs.</w:t>
            </w:r>
            <w:r w:rsidR="00F268B4" w:rsidRPr="00F268B4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E4191D">
              <w:rPr>
                <w:rFonts w:asciiTheme="majorHAnsi" w:hAnsiTheme="majorHAnsi" w:cstheme="majorHAnsi"/>
                <w:b/>
                <w:color w:val="auto"/>
              </w:rPr>
              <w:t>Please wait to submit your LACs</w:t>
            </w:r>
            <w:r w:rsidR="00F268B4" w:rsidRPr="00F268B4">
              <w:rPr>
                <w:rFonts w:asciiTheme="majorHAnsi" w:hAnsiTheme="majorHAnsi" w:cstheme="majorHAnsi"/>
                <w:color w:val="auto"/>
              </w:rPr>
              <w:t xml:space="preserve"> until you know </w:t>
            </w:r>
            <w:r>
              <w:rPr>
                <w:rFonts w:asciiTheme="majorHAnsi" w:hAnsiTheme="majorHAnsi" w:cstheme="majorHAnsi"/>
                <w:color w:val="auto"/>
              </w:rPr>
              <w:t>that all</w:t>
            </w:r>
            <w:r w:rsidR="00F268B4" w:rsidRPr="00F268B4">
              <w:rPr>
                <w:rFonts w:asciiTheme="majorHAnsi" w:hAnsiTheme="majorHAnsi" w:cstheme="majorHAnsi"/>
                <w:color w:val="auto"/>
              </w:rPr>
              <w:t xml:space="preserve"> work</w:t>
            </w:r>
            <w:r>
              <w:rPr>
                <w:rFonts w:asciiTheme="majorHAnsi" w:hAnsiTheme="majorHAnsi" w:cstheme="majorHAnsi"/>
                <w:color w:val="auto"/>
              </w:rPr>
              <w:t xml:space="preserve"> has been completed for the year</w:t>
            </w:r>
            <w:r w:rsidR="00F268B4" w:rsidRPr="00F268B4">
              <w:rPr>
                <w:rFonts w:asciiTheme="majorHAnsi" w:hAnsiTheme="majorHAnsi" w:cstheme="majorHAnsi"/>
                <w:color w:val="auto"/>
              </w:rPr>
              <w:t xml:space="preserve">. </w:t>
            </w:r>
          </w:p>
        </w:tc>
      </w:tr>
      <w:tr w:rsidR="00C30632" w:rsidRPr="00C57D6B" w14:paraId="2A027FD7" w14:textId="77777777" w:rsidTr="00E0465C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3CE56D93" w14:textId="07776A0C" w:rsidR="00C30632" w:rsidRPr="00C57D6B" w:rsidRDefault="00E4191D" w:rsidP="00F4061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</w:rPr>
            </w:pPr>
            <w:r w:rsidRPr="00E4191D">
              <w:rPr>
                <w:rFonts w:asciiTheme="majorHAnsi" w:hAnsiTheme="majorHAnsi" w:cstheme="majorHAnsi"/>
                <w:b w:val="0"/>
                <w:bCs w:val="0"/>
                <w:color w:val="auto"/>
              </w:rPr>
              <w:lastRenderedPageBreak/>
              <w:t xml:space="preserve">What is expected of </w:t>
            </w:r>
            <w:r w:rsidR="00E0465C">
              <w:rPr>
                <w:rFonts w:asciiTheme="majorHAnsi" w:hAnsiTheme="majorHAnsi" w:cstheme="majorHAnsi"/>
                <w:b w:val="0"/>
                <w:bCs w:val="0"/>
                <w:color w:val="auto"/>
              </w:rPr>
              <w:t>LHDs</w:t>
            </w:r>
            <w:r w:rsidRPr="00E4191D">
              <w:rPr>
                <w:rFonts w:asciiTheme="majorHAnsi" w:hAnsiTheme="majorHAnsi" w:cstheme="majorHAnsi"/>
                <w:b w:val="0"/>
                <w:bCs w:val="0"/>
                <w:color w:val="auto"/>
              </w:rPr>
              <w:t xml:space="preserve"> for IOE in FFY 23?</w:t>
            </w:r>
          </w:p>
        </w:tc>
        <w:tc>
          <w:tcPr>
            <w:tcW w:w="5940" w:type="dxa"/>
            <w:vAlign w:val="center"/>
          </w:tcPr>
          <w:p w14:paraId="6622B56A" w14:textId="77777777" w:rsidR="00C57D6B" w:rsidRDefault="00C57D6B" w:rsidP="00CF7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  <w:p w14:paraId="652DBAB5" w14:textId="0B2BFD58" w:rsidR="00C57D6B" w:rsidRDefault="00F45092" w:rsidP="00CF7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C57D6B">
              <w:rPr>
                <w:rFonts w:asciiTheme="majorHAnsi" w:hAnsiTheme="majorHAnsi" w:cstheme="majorHAnsi"/>
                <w:color w:val="auto"/>
              </w:rPr>
              <w:t>Starting in FFY 23</w:t>
            </w:r>
            <w:r w:rsidR="00C23FA7" w:rsidRPr="00C57D6B">
              <w:rPr>
                <w:rFonts w:asciiTheme="majorHAnsi" w:hAnsiTheme="majorHAnsi" w:cstheme="majorHAnsi"/>
                <w:color w:val="auto"/>
              </w:rPr>
              <w:t xml:space="preserve"> (October 1, 2022)</w:t>
            </w:r>
            <w:r w:rsidRPr="00C57D6B">
              <w:rPr>
                <w:rFonts w:asciiTheme="majorHAnsi" w:hAnsiTheme="majorHAnsi" w:cstheme="majorHAnsi"/>
                <w:color w:val="auto"/>
              </w:rPr>
              <w:t xml:space="preserve">, for </w:t>
            </w:r>
            <w:r w:rsidRPr="00C57D6B">
              <w:rPr>
                <w:rFonts w:asciiTheme="majorHAnsi" w:hAnsiTheme="majorHAnsi" w:cstheme="majorHAnsi"/>
                <w:b/>
                <w:bCs/>
                <w:color w:val="auto"/>
              </w:rPr>
              <w:t>Tier 3+ LHDs</w:t>
            </w:r>
            <w:r w:rsidRPr="00C57D6B">
              <w:rPr>
                <w:rFonts w:asciiTheme="majorHAnsi" w:hAnsiTheme="majorHAnsi" w:cstheme="majorHAnsi"/>
                <w:color w:val="auto"/>
              </w:rPr>
              <w:t xml:space="preserve">, </w:t>
            </w:r>
            <w:r w:rsidR="00E4191D" w:rsidRPr="00E4191D">
              <w:rPr>
                <w:rFonts w:asciiTheme="majorHAnsi" w:hAnsiTheme="majorHAnsi" w:cstheme="majorHAnsi"/>
                <w:color w:val="auto"/>
              </w:rPr>
              <w:t xml:space="preserve">continue with the same intervention sites you worked with in FFY 20-22. </w:t>
            </w:r>
            <w:r w:rsidR="00E4191D">
              <w:rPr>
                <w:rFonts w:asciiTheme="majorHAnsi" w:hAnsiTheme="majorHAnsi" w:cstheme="majorHAnsi"/>
                <w:color w:val="auto"/>
              </w:rPr>
              <w:t>LHDs will</w:t>
            </w:r>
            <w:r w:rsidR="00E4191D" w:rsidRPr="00E4191D">
              <w:rPr>
                <w:rFonts w:asciiTheme="majorHAnsi" w:hAnsiTheme="majorHAnsi" w:cstheme="majorHAnsi"/>
                <w:color w:val="auto"/>
              </w:rPr>
              <w:t xml:space="preserve"> evaluate on the same timeline, beginning (pre) and end (post) of school year. The new FFY 23 Planning Worksheet is now posted online: </w:t>
            </w:r>
            <w:hyperlink r:id="rId16" w:history="1">
              <w:r w:rsidR="00E4191D" w:rsidRPr="005E7801">
                <w:rPr>
                  <w:rStyle w:val="Hyperlink"/>
                  <w:rFonts w:asciiTheme="majorHAnsi" w:hAnsiTheme="majorHAnsi" w:cstheme="majorHAnsi"/>
                </w:rPr>
                <w:t>https://ucanr.edu/sites/ioe/files/368274.docx</w:t>
              </w:r>
            </w:hyperlink>
          </w:p>
          <w:p w14:paraId="6FFF5653" w14:textId="77777777" w:rsidR="00E4191D" w:rsidRPr="00C57D6B" w:rsidRDefault="00E4191D" w:rsidP="00CF7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  <w:p w14:paraId="48A9828F" w14:textId="39921EBC" w:rsidR="00F45092" w:rsidRPr="00564541" w:rsidRDefault="00F45092" w:rsidP="00CF7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auto"/>
              </w:rPr>
            </w:pPr>
            <w:r w:rsidRPr="0DBA909A">
              <w:rPr>
                <w:rFonts w:asciiTheme="majorHAnsi" w:hAnsiTheme="majorHAnsi" w:cstheme="majorBidi"/>
                <w:b/>
                <w:bCs/>
                <w:color w:val="auto"/>
              </w:rPr>
              <w:t>For Tiers 1 and 2</w:t>
            </w:r>
            <w:r w:rsidRPr="0DBA909A">
              <w:rPr>
                <w:rFonts w:asciiTheme="majorHAnsi" w:hAnsiTheme="majorHAnsi" w:cstheme="majorBidi"/>
                <w:color w:val="auto"/>
              </w:rPr>
              <w:t xml:space="preserve">, if you are </w:t>
            </w:r>
            <w:r w:rsidRPr="0DBA909A">
              <w:rPr>
                <w:rFonts w:asciiTheme="majorHAnsi" w:hAnsiTheme="majorHAnsi" w:cstheme="majorBidi"/>
                <w:i/>
                <w:iCs/>
                <w:color w:val="auto"/>
              </w:rPr>
              <w:t>doing series-based direct education in</w:t>
            </w:r>
            <w:r w:rsidRPr="0DBA909A">
              <w:rPr>
                <w:rFonts w:asciiTheme="majorHAnsi" w:hAnsiTheme="majorHAnsi" w:cstheme="majorBidi"/>
                <w:color w:val="auto"/>
              </w:rPr>
              <w:t xml:space="preserve"> </w:t>
            </w:r>
            <w:r w:rsidRPr="0DBA909A">
              <w:rPr>
                <w:rFonts w:asciiTheme="majorHAnsi" w:hAnsiTheme="majorHAnsi" w:cstheme="majorBidi"/>
                <w:i/>
                <w:iCs/>
                <w:color w:val="auto"/>
              </w:rPr>
              <w:t>4th-12th grade</w:t>
            </w:r>
            <w:r w:rsidRPr="0DBA909A">
              <w:rPr>
                <w:rFonts w:asciiTheme="majorHAnsi" w:hAnsiTheme="majorHAnsi" w:cstheme="majorBidi"/>
                <w:color w:val="auto"/>
              </w:rPr>
              <w:t>, we’d like you to pick a site to evaluate all students receiving the applicable direct education. We ask that you evaluate the entire intervention at that site (i.e. DE + PSE, or DE alone if that’s it). Self-report surveys are too complex for 3</w:t>
            </w:r>
            <w:r w:rsidRPr="00E0465C">
              <w:rPr>
                <w:rFonts w:asciiTheme="majorHAnsi" w:hAnsiTheme="majorHAnsi" w:cstheme="majorBidi"/>
                <w:color w:val="auto"/>
                <w:vertAlign w:val="superscript"/>
              </w:rPr>
              <w:t>rd</w:t>
            </w:r>
            <w:r w:rsidR="00E0465C">
              <w:rPr>
                <w:rFonts w:asciiTheme="majorHAnsi" w:hAnsiTheme="majorHAnsi" w:cstheme="majorBidi"/>
                <w:color w:val="auto"/>
              </w:rPr>
              <w:t xml:space="preserve"> grade</w:t>
            </w:r>
            <w:r w:rsidRPr="0DBA909A">
              <w:rPr>
                <w:rFonts w:asciiTheme="majorHAnsi" w:hAnsiTheme="majorHAnsi" w:cstheme="majorBidi"/>
                <w:color w:val="auto"/>
              </w:rPr>
              <w:t xml:space="preserve"> and below, so IOE will only apply to 4</w:t>
            </w:r>
            <w:r w:rsidRPr="00E0465C">
              <w:rPr>
                <w:rFonts w:asciiTheme="majorHAnsi" w:hAnsiTheme="majorHAnsi" w:cstheme="majorBidi"/>
                <w:color w:val="auto"/>
                <w:vertAlign w:val="superscript"/>
              </w:rPr>
              <w:t>th</w:t>
            </w:r>
            <w:r w:rsidR="00E0465C">
              <w:rPr>
                <w:rFonts w:asciiTheme="majorHAnsi" w:hAnsiTheme="majorHAnsi" w:cstheme="majorBidi"/>
                <w:color w:val="auto"/>
              </w:rPr>
              <w:t xml:space="preserve"> </w:t>
            </w:r>
            <w:r w:rsidRPr="0DBA909A">
              <w:rPr>
                <w:rFonts w:asciiTheme="majorHAnsi" w:hAnsiTheme="majorHAnsi" w:cstheme="majorBidi"/>
                <w:color w:val="auto"/>
              </w:rPr>
              <w:t xml:space="preserve">grade and above. </w:t>
            </w:r>
          </w:p>
        </w:tc>
      </w:tr>
      <w:tr w:rsidR="00DB6506" w:rsidRPr="00C57D6B" w14:paraId="7D865842" w14:textId="77777777" w:rsidTr="00E04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Align w:val="center"/>
          </w:tcPr>
          <w:p w14:paraId="1BDDE75E" w14:textId="100BB97F" w:rsidR="00DB6506" w:rsidRPr="00C57D6B" w:rsidRDefault="00E4191D" w:rsidP="00F4061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bCs w:val="0"/>
              </w:rPr>
            </w:pPr>
            <w:r w:rsidRPr="00E4191D">
              <w:rPr>
                <w:rFonts w:asciiTheme="majorHAnsi" w:hAnsiTheme="majorHAnsi" w:cstheme="majorHAnsi"/>
                <w:b w:val="0"/>
                <w:bCs w:val="0"/>
                <w:color w:val="auto"/>
              </w:rPr>
              <w:t>I have a staff member who I'd like added to the distribution list for IOE, Adult DE Eval, etc. Who should I email to get them added?</w:t>
            </w:r>
          </w:p>
        </w:tc>
        <w:tc>
          <w:tcPr>
            <w:tcW w:w="5940" w:type="dxa"/>
            <w:vAlign w:val="center"/>
          </w:tcPr>
          <w:p w14:paraId="06F5353A" w14:textId="25DB5D66" w:rsidR="00E4191D" w:rsidRDefault="00E4191D" w:rsidP="0DBA9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 xml:space="preserve">LHD Staff can sign up for Listservs on </w:t>
            </w:r>
            <w:hyperlink r:id="rId17" w:history="1">
              <w:r w:rsidR="00D05A4D">
                <w:rPr>
                  <w:rStyle w:val="Hyperlink"/>
                  <w:rFonts w:asciiTheme="majorHAnsi" w:hAnsiTheme="majorHAnsi" w:cstheme="majorHAnsi"/>
                </w:rPr>
                <w:t>NPI’s LHD evaluation website</w:t>
              </w:r>
            </w:hyperlink>
            <w:r>
              <w:rPr>
                <w:rFonts w:asciiTheme="majorHAnsi" w:hAnsiTheme="majorHAnsi" w:cstheme="majorHAnsi"/>
                <w:color w:val="auto"/>
              </w:rPr>
              <w:t>:</w:t>
            </w:r>
          </w:p>
          <w:p w14:paraId="29B9EE46" w14:textId="77777777" w:rsidR="00E4191D" w:rsidRDefault="00E4191D" w:rsidP="0DBA9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  <w:p w14:paraId="390CCE47" w14:textId="645FA7D4" w:rsidR="00DB6506" w:rsidRDefault="00E4191D" w:rsidP="0DBA9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L</w:t>
            </w:r>
            <w:r w:rsidRPr="00E4191D">
              <w:rPr>
                <w:rFonts w:asciiTheme="majorHAnsi" w:hAnsiTheme="majorHAnsi" w:cstheme="majorHAnsi"/>
                <w:color w:val="auto"/>
              </w:rPr>
              <w:t>ink to</w:t>
            </w:r>
            <w:r w:rsidR="00D05A4D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E4191D">
              <w:rPr>
                <w:rFonts w:asciiTheme="majorHAnsi" w:hAnsiTheme="majorHAnsi" w:cstheme="majorHAnsi"/>
                <w:color w:val="auto"/>
              </w:rPr>
              <w:t>listserv</w:t>
            </w:r>
            <w:r w:rsidR="00D05A4D">
              <w:rPr>
                <w:rFonts w:asciiTheme="majorHAnsi" w:hAnsiTheme="majorHAnsi" w:cstheme="majorHAnsi"/>
                <w:color w:val="auto"/>
              </w:rPr>
              <w:t xml:space="preserve"> sign-ups</w:t>
            </w:r>
            <w:r w:rsidRPr="00E4191D">
              <w:rPr>
                <w:rFonts w:asciiTheme="majorHAnsi" w:hAnsiTheme="majorHAnsi" w:cstheme="majorHAnsi"/>
                <w:color w:val="auto"/>
              </w:rPr>
              <w:t xml:space="preserve">: </w:t>
            </w:r>
            <w:hyperlink r:id="rId18" w:history="1">
              <w:r w:rsidR="00D05A4D" w:rsidRPr="005E7801">
                <w:rPr>
                  <w:rStyle w:val="Hyperlink"/>
                  <w:rFonts w:asciiTheme="majorHAnsi" w:hAnsiTheme="majorHAnsi" w:cstheme="majorHAnsi"/>
                </w:rPr>
                <w:t>https://ucanr.edu/sites/LHDEvaluation/Evaluation_Project_Listserv_Signup/</w:t>
              </w:r>
            </w:hyperlink>
          </w:p>
          <w:p w14:paraId="2B01C243" w14:textId="25368EB0" w:rsidR="00D05A4D" w:rsidRPr="00A353FE" w:rsidRDefault="00D05A4D" w:rsidP="0DBA90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auto"/>
              </w:rPr>
            </w:pPr>
          </w:p>
        </w:tc>
      </w:tr>
    </w:tbl>
    <w:p w14:paraId="5E92073A" w14:textId="6EF9CF89" w:rsidR="00CB637D" w:rsidRPr="003F3F4B" w:rsidRDefault="00CB637D" w:rsidP="00A353FE"/>
    <w:sectPr w:rsidR="00CB637D" w:rsidRPr="003F3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B6DE9"/>
    <w:multiLevelType w:val="multilevel"/>
    <w:tmpl w:val="BFD60C4E"/>
    <w:lvl w:ilvl="0">
      <w:start w:val="1"/>
      <w:numFmt w:val="bullet"/>
      <w:pStyle w:val="paragraph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D3D0F"/>
    <w:multiLevelType w:val="hybridMultilevel"/>
    <w:tmpl w:val="73A84CEE"/>
    <w:lvl w:ilvl="0" w:tplc="9404E0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0897"/>
    <w:multiLevelType w:val="hybridMultilevel"/>
    <w:tmpl w:val="6708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6684"/>
    <w:multiLevelType w:val="hybridMultilevel"/>
    <w:tmpl w:val="334A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5E33"/>
    <w:multiLevelType w:val="multilevel"/>
    <w:tmpl w:val="080C36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214DA8"/>
    <w:multiLevelType w:val="multilevel"/>
    <w:tmpl w:val="080C36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63"/>
    <w:rsid w:val="00097FFC"/>
    <w:rsid w:val="00193AF3"/>
    <w:rsid w:val="001A6EEB"/>
    <w:rsid w:val="00232F0F"/>
    <w:rsid w:val="002408FB"/>
    <w:rsid w:val="0024180C"/>
    <w:rsid w:val="0029759B"/>
    <w:rsid w:val="0036562D"/>
    <w:rsid w:val="003F3F4B"/>
    <w:rsid w:val="00482293"/>
    <w:rsid w:val="00564541"/>
    <w:rsid w:val="0058658C"/>
    <w:rsid w:val="005A0CB0"/>
    <w:rsid w:val="005A674F"/>
    <w:rsid w:val="00714359"/>
    <w:rsid w:val="0076170C"/>
    <w:rsid w:val="007E1749"/>
    <w:rsid w:val="00897283"/>
    <w:rsid w:val="008A6735"/>
    <w:rsid w:val="008F3B68"/>
    <w:rsid w:val="009941E3"/>
    <w:rsid w:val="00A353FE"/>
    <w:rsid w:val="00AC4B62"/>
    <w:rsid w:val="00B825BE"/>
    <w:rsid w:val="00BB3763"/>
    <w:rsid w:val="00C23FA7"/>
    <w:rsid w:val="00C30632"/>
    <w:rsid w:val="00C5003E"/>
    <w:rsid w:val="00C57D6B"/>
    <w:rsid w:val="00C746C7"/>
    <w:rsid w:val="00C80CE3"/>
    <w:rsid w:val="00CA069A"/>
    <w:rsid w:val="00CB637D"/>
    <w:rsid w:val="00CC4DC1"/>
    <w:rsid w:val="00CE10F0"/>
    <w:rsid w:val="00CF7847"/>
    <w:rsid w:val="00D05A4D"/>
    <w:rsid w:val="00D11DF2"/>
    <w:rsid w:val="00D202FE"/>
    <w:rsid w:val="00D52545"/>
    <w:rsid w:val="00DA5B8C"/>
    <w:rsid w:val="00DB6506"/>
    <w:rsid w:val="00E0465C"/>
    <w:rsid w:val="00E05CF1"/>
    <w:rsid w:val="00E4191D"/>
    <w:rsid w:val="00F268B4"/>
    <w:rsid w:val="00F36023"/>
    <w:rsid w:val="00F40618"/>
    <w:rsid w:val="00F45092"/>
    <w:rsid w:val="00FB0373"/>
    <w:rsid w:val="0451CD71"/>
    <w:rsid w:val="05753BAA"/>
    <w:rsid w:val="07CCEAC7"/>
    <w:rsid w:val="0A18B61C"/>
    <w:rsid w:val="0A1FF1F3"/>
    <w:rsid w:val="0DBA909A"/>
    <w:rsid w:val="13A67005"/>
    <w:rsid w:val="1C7AF0A6"/>
    <w:rsid w:val="1C87D55F"/>
    <w:rsid w:val="29F04645"/>
    <w:rsid w:val="4F300855"/>
    <w:rsid w:val="4FD97784"/>
    <w:rsid w:val="534B13BD"/>
    <w:rsid w:val="5DC733C4"/>
    <w:rsid w:val="5F630425"/>
    <w:rsid w:val="65E1D3AD"/>
    <w:rsid w:val="663EC409"/>
    <w:rsid w:val="6AC4BA3A"/>
    <w:rsid w:val="750BB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DD13B"/>
  <w15:chartTrackingRefBased/>
  <w15:docId w15:val="{CFA91259-F62D-44F1-AE7C-9A86F53E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D6B"/>
  </w:style>
  <w:style w:type="paragraph" w:styleId="Heading1">
    <w:name w:val="heading 1"/>
    <w:basedOn w:val="Normal"/>
    <w:next w:val="Normal"/>
    <w:link w:val="Heading1Char"/>
    <w:uiPriority w:val="9"/>
    <w:qFormat/>
    <w:rsid w:val="0029759B"/>
    <w:pPr>
      <w:outlineLvl w:val="0"/>
    </w:pPr>
    <w:rPr>
      <w:rFonts w:asciiTheme="majorHAnsi" w:hAnsiTheme="majorHAnsi" w:cstheme="majorHAns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59B"/>
    <w:pPr>
      <w:outlineLvl w:val="1"/>
    </w:pPr>
    <w:rPr>
      <w:rFonts w:asciiTheme="majorHAnsi" w:hAnsiTheme="majorHAnsi" w:cs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F3F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F3F4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3F3F4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3F3F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1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DF2"/>
    <w:rPr>
      <w:b/>
      <w:bCs/>
      <w:sz w:val="20"/>
      <w:szCs w:val="20"/>
    </w:rPr>
  </w:style>
  <w:style w:type="paragraph" w:customStyle="1" w:styleId="paragraph">
    <w:name w:val="paragraph"/>
    <w:basedOn w:val="Normal"/>
    <w:rsid w:val="00F36023"/>
    <w:pPr>
      <w:numPr>
        <w:numId w:val="3"/>
      </w:numPr>
      <w:spacing w:after="0" w:line="240" w:lineRule="auto"/>
      <w:textAlignment w:val="baseline"/>
    </w:pPr>
    <w:rPr>
      <w:rFonts w:asciiTheme="majorHAnsi" w:eastAsia="Times New Roman" w:hAnsiTheme="majorHAnsi" w:cstheme="majorBidi"/>
    </w:rPr>
  </w:style>
  <w:style w:type="character" w:customStyle="1" w:styleId="normaltextrun">
    <w:name w:val="normaltextrun"/>
    <w:basedOn w:val="DefaultParagraphFont"/>
    <w:rsid w:val="00193AF3"/>
  </w:style>
  <w:style w:type="character" w:customStyle="1" w:styleId="eop">
    <w:name w:val="eop"/>
    <w:basedOn w:val="DefaultParagraphFont"/>
    <w:rsid w:val="00193AF3"/>
  </w:style>
  <w:style w:type="character" w:customStyle="1" w:styleId="Heading1Char">
    <w:name w:val="Heading 1 Char"/>
    <w:basedOn w:val="DefaultParagraphFont"/>
    <w:link w:val="Heading1"/>
    <w:uiPriority w:val="9"/>
    <w:rsid w:val="0029759B"/>
    <w:rPr>
      <w:rFonts w:asciiTheme="majorHAnsi" w:hAnsiTheme="majorHAnsi" w:cstheme="maj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9759B"/>
    <w:rPr>
      <w:rFonts w:asciiTheme="majorHAnsi" w:hAnsiTheme="majorHAnsi" w:cstheme="maj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luatesnaped@ucanr.edu" TargetMode="External"/><Relationship Id="rId13" Type="http://schemas.openxmlformats.org/officeDocument/2006/relationships/hyperlink" Target="https://ucanr.co1.qualtrics.com/jfe/form/SV_3O5xM0xKaEU8tZc" TargetMode="External"/><Relationship Id="rId18" Type="http://schemas.openxmlformats.org/officeDocument/2006/relationships/hyperlink" Target="https://ucanr.edu/sites/LHDEvaluation/Evaluation_Project_Listserv_Signu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canr.edu/sites/ioe/files/368274.docx" TargetMode="External"/><Relationship Id="rId17" Type="http://schemas.openxmlformats.org/officeDocument/2006/relationships/hyperlink" Target="https://ucanr.edu/sites/LHDEvalu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canr.edu/sites/ioe/files/368274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canr.edu/sites/LHDEvaluation/Evaluation_Project_Listserv_Signup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canr.edu/sites/ioe/Quarterly_Calls/" TargetMode="External"/><Relationship Id="rId10" Type="http://schemas.openxmlformats.org/officeDocument/2006/relationships/hyperlink" Target="mailto:krplank@ucanr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linares@ucanr.edu" TargetMode="External"/><Relationship Id="rId14" Type="http://schemas.openxmlformats.org/officeDocument/2006/relationships/hyperlink" Target="https://ucanr.edu/sites/http___ucanredu_sites_adultDE/Trai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4656826B405439EBE9B90EEBCBEBE" ma:contentTypeVersion="13" ma:contentTypeDescription="Create a new document." ma:contentTypeScope="" ma:versionID="be19cd9ef581bd0dcd68011a846c50dd">
  <xsd:schema xmlns:xsd="http://www.w3.org/2001/XMLSchema" xmlns:xs="http://www.w3.org/2001/XMLSchema" xmlns:p="http://schemas.microsoft.com/office/2006/metadata/properties" xmlns:ns2="4de515f2-057f-4c6c-9009-40b624203122" xmlns:ns3="aa572fdf-9ee6-45c3-8555-cedceb13baa8" targetNamespace="http://schemas.microsoft.com/office/2006/metadata/properties" ma:root="true" ma:fieldsID="654a77d04160584ddc99b5c041cdc1dc" ns2:_="" ns3:_="">
    <xsd:import namespace="4de515f2-057f-4c6c-9009-40b624203122"/>
    <xsd:import namespace="aa572fdf-9ee6-45c3-8555-cedceb13b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515f2-057f-4c6c-9009-40b6242031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2fdf-9ee6-45c3-8555-cedceb13b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62F9D-78F3-450F-86FE-DD53AA55E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515f2-057f-4c6c-9009-40b624203122"/>
    <ds:schemaRef ds:uri="aa572fdf-9ee6-45c3-8555-cedceb13b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2F519-2337-4367-AEAB-46A43C09D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EEDA5-C119-429E-8583-ADD8288E25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Kaela R Plank</dc:creator>
  <cp:keywords/>
  <dc:description/>
  <cp:lastModifiedBy>Kaela R Plank</cp:lastModifiedBy>
  <cp:revision>3</cp:revision>
  <dcterms:created xsi:type="dcterms:W3CDTF">2022-06-24T18:04:00Z</dcterms:created>
  <dcterms:modified xsi:type="dcterms:W3CDTF">2022-06-24T18:51:00Z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0x0101007E34656826B405439EBE9B90EEBCBEBE</vt:lpwstr>
  </property>
</Properties>
</file>