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  <w:r w:rsidRPr="006B735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DBCD9B4" wp14:editId="60F8BB1C">
                <wp:simplePos x="0" y="0"/>
                <wp:positionH relativeFrom="column">
                  <wp:posOffset>569595</wp:posOffset>
                </wp:positionH>
                <wp:positionV relativeFrom="paragraph">
                  <wp:posOffset>40640</wp:posOffset>
                </wp:positionV>
                <wp:extent cx="5534025" cy="2257425"/>
                <wp:effectExtent l="0" t="0" r="28575" b="28575"/>
                <wp:wrapThrough wrapText="bothSides">
                  <wp:wrapPolygon edited="0">
                    <wp:start x="0" y="0"/>
                    <wp:lineTo x="0" y="21691"/>
                    <wp:lineTo x="21637" y="21691"/>
                    <wp:lineTo x="21637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1EC" w:rsidRPr="006B7358" w:rsidRDefault="001531EC" w:rsidP="001531E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B7358">
                              <w:rPr>
                                <w:sz w:val="36"/>
                                <w:szCs w:val="36"/>
                              </w:rPr>
                              <w:t>SUCCULENTS</w:t>
                            </w:r>
                          </w:p>
                          <w:p w:rsidR="001531EC" w:rsidRPr="006B7358" w:rsidRDefault="001531EC" w:rsidP="001531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B7358">
                              <w:rPr>
                                <w:sz w:val="32"/>
                                <w:szCs w:val="32"/>
                              </w:rPr>
                              <w:t xml:space="preserve">“The easiest plants that </w:t>
                            </w:r>
                          </w:p>
                          <w:p w:rsidR="001531EC" w:rsidRPr="006B7358" w:rsidRDefault="00605499" w:rsidP="00605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will ever grow</w:t>
                            </w:r>
                            <w:r w:rsidR="00CE42D6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  <w:r w:rsidR="001531EC" w:rsidRPr="006B7358">
                              <w:rPr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1531EC" w:rsidRPr="0003699A" w:rsidRDefault="001531EC" w:rsidP="001531EC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03699A" w:rsidRDefault="0003699A" w:rsidP="0003699A">
                            <w:pPr>
                              <w:tabs>
                                <w:tab w:val="left" w:pos="720"/>
                                <w:tab w:val="left" w:pos="279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 w:rsidRPr="0003699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1531EC" w:rsidRPr="0003699A">
                              <w:rPr>
                                <w:sz w:val="32"/>
                                <w:szCs w:val="32"/>
                                <w:u w:val="single"/>
                              </w:rPr>
                              <w:t>Presented to</w:t>
                            </w:r>
                            <w:r w:rsidR="001531EC" w:rsidRPr="0003699A">
                              <w:rPr>
                                <w:sz w:val="32"/>
                                <w:szCs w:val="32"/>
                              </w:rPr>
                              <w:t xml:space="preserve">: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605499">
                              <w:rPr>
                                <w:sz w:val="32"/>
                                <w:szCs w:val="32"/>
                              </w:rPr>
                              <w:t>Master Gardeners of Placer County</w:t>
                            </w:r>
                          </w:p>
                          <w:p w:rsidR="001531EC" w:rsidRPr="0003699A" w:rsidRDefault="0003699A" w:rsidP="0003699A">
                            <w:pPr>
                              <w:tabs>
                                <w:tab w:val="left" w:pos="720"/>
                                <w:tab w:val="left" w:pos="279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605499">
                              <w:rPr>
                                <w:sz w:val="32"/>
                                <w:szCs w:val="32"/>
                              </w:rPr>
                              <w:t>January 17, 2019</w:t>
                            </w:r>
                          </w:p>
                          <w:p w:rsidR="001531EC" w:rsidRPr="0003699A" w:rsidRDefault="001531EC" w:rsidP="001531EC">
                            <w:pPr>
                              <w:tabs>
                                <w:tab w:val="left" w:pos="720"/>
                                <w:tab w:val="left" w:pos="315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531EC" w:rsidRPr="0003699A" w:rsidRDefault="0003699A" w:rsidP="0003699A">
                            <w:pPr>
                              <w:tabs>
                                <w:tab w:val="left" w:pos="720"/>
                                <w:tab w:val="left" w:pos="2790"/>
                                <w:tab w:val="left" w:pos="3150"/>
                              </w:tabs>
                              <w:spacing w:line="24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03699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1531EC" w:rsidRPr="0003699A">
                              <w:rPr>
                                <w:sz w:val="32"/>
                                <w:szCs w:val="32"/>
                                <w:u w:val="single"/>
                              </w:rPr>
                              <w:t>Presented by</w:t>
                            </w:r>
                            <w:r w:rsidR="001531EC" w:rsidRPr="0003699A">
                              <w:rPr>
                                <w:sz w:val="32"/>
                                <w:szCs w:val="32"/>
                              </w:rPr>
                              <w:t>:   UC Master Gardeners of Placer County</w:t>
                            </w:r>
                          </w:p>
                          <w:p w:rsidR="001531EC" w:rsidRPr="0003699A" w:rsidRDefault="001531EC" w:rsidP="0003699A">
                            <w:pPr>
                              <w:tabs>
                                <w:tab w:val="left" w:pos="720"/>
                                <w:tab w:val="left" w:pos="2430"/>
                                <w:tab w:val="left" w:pos="2520"/>
                                <w:tab w:val="left" w:pos="27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 w:rsidRPr="0003699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03699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03699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03699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03699A">
                              <w:rPr>
                                <w:sz w:val="32"/>
                                <w:szCs w:val="32"/>
                              </w:rPr>
                              <w:t>Marie Salers and Diane Arnold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CD9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85pt;margin-top:3.2pt;width:435.75pt;height:177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">
                <v:textbox>
                  <w:txbxContent>
                    <w:p w:rsidR="001531EC" w:rsidRPr="006B7358" w:rsidRDefault="001531EC" w:rsidP="001531E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B7358">
                        <w:rPr>
                          <w:sz w:val="36"/>
                          <w:szCs w:val="36"/>
                        </w:rPr>
                        <w:t>SUCCULENTS</w:t>
                      </w:r>
                    </w:p>
                    <w:p w:rsidR="001531EC" w:rsidRPr="006B7358" w:rsidRDefault="001531EC" w:rsidP="001531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B7358">
                        <w:rPr>
                          <w:sz w:val="32"/>
                          <w:szCs w:val="32"/>
                        </w:rPr>
                        <w:t xml:space="preserve">“The easiest plants that </w:t>
                      </w:r>
                    </w:p>
                    <w:p w:rsidR="001531EC" w:rsidRPr="006B7358" w:rsidRDefault="00605499" w:rsidP="00605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will ever grow</w:t>
                      </w:r>
                      <w:r w:rsidR="00CE42D6">
                        <w:rPr>
                          <w:sz w:val="32"/>
                          <w:szCs w:val="32"/>
                        </w:rPr>
                        <w:t>!</w:t>
                      </w:r>
                      <w:bookmarkStart w:id="1" w:name="_GoBack"/>
                      <w:bookmarkEnd w:id="1"/>
                      <w:r w:rsidR="001531EC" w:rsidRPr="006B7358">
                        <w:rPr>
                          <w:sz w:val="32"/>
                          <w:szCs w:val="32"/>
                        </w:rPr>
                        <w:t>”</w:t>
                      </w:r>
                    </w:p>
                    <w:p w:rsidR="001531EC" w:rsidRPr="0003699A" w:rsidRDefault="001531EC" w:rsidP="001531EC">
                      <w:pPr>
                        <w:jc w:val="right"/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:rsidR="0003699A" w:rsidRDefault="0003699A" w:rsidP="0003699A">
                      <w:pPr>
                        <w:tabs>
                          <w:tab w:val="left" w:pos="720"/>
                          <w:tab w:val="left" w:pos="2790"/>
                        </w:tabs>
                        <w:rPr>
                          <w:sz w:val="32"/>
                          <w:szCs w:val="32"/>
                        </w:rPr>
                      </w:pPr>
                      <w:r w:rsidRPr="0003699A">
                        <w:rPr>
                          <w:sz w:val="32"/>
                          <w:szCs w:val="32"/>
                        </w:rPr>
                        <w:tab/>
                      </w:r>
                      <w:r w:rsidR="001531EC" w:rsidRPr="0003699A">
                        <w:rPr>
                          <w:sz w:val="32"/>
                          <w:szCs w:val="32"/>
                          <w:u w:val="single"/>
                        </w:rPr>
                        <w:t>Presented to</w:t>
                      </w:r>
                      <w:r w:rsidR="001531EC" w:rsidRPr="0003699A">
                        <w:rPr>
                          <w:sz w:val="32"/>
                          <w:szCs w:val="32"/>
                        </w:rPr>
                        <w:t xml:space="preserve">:    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605499">
                        <w:rPr>
                          <w:sz w:val="32"/>
                          <w:szCs w:val="32"/>
                        </w:rPr>
                        <w:t>Master Gardeners of Placer County</w:t>
                      </w:r>
                    </w:p>
                    <w:p w:rsidR="001531EC" w:rsidRPr="0003699A" w:rsidRDefault="0003699A" w:rsidP="0003699A">
                      <w:pPr>
                        <w:tabs>
                          <w:tab w:val="left" w:pos="720"/>
                          <w:tab w:val="left" w:pos="279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605499">
                        <w:rPr>
                          <w:sz w:val="32"/>
                          <w:szCs w:val="32"/>
                        </w:rPr>
                        <w:t>January 17, 2019</w:t>
                      </w:r>
                    </w:p>
                    <w:p w:rsidR="001531EC" w:rsidRPr="0003699A" w:rsidRDefault="001531EC" w:rsidP="001531EC">
                      <w:pPr>
                        <w:tabs>
                          <w:tab w:val="left" w:pos="720"/>
                          <w:tab w:val="left" w:pos="3150"/>
                        </w:tabs>
                        <w:rPr>
                          <w:sz w:val="32"/>
                          <w:szCs w:val="32"/>
                        </w:rPr>
                      </w:pPr>
                    </w:p>
                    <w:p w:rsidR="001531EC" w:rsidRPr="0003699A" w:rsidRDefault="0003699A" w:rsidP="0003699A">
                      <w:pPr>
                        <w:tabs>
                          <w:tab w:val="left" w:pos="720"/>
                          <w:tab w:val="left" w:pos="2790"/>
                          <w:tab w:val="left" w:pos="3150"/>
                        </w:tabs>
                        <w:spacing w:line="240" w:lineRule="exact"/>
                        <w:rPr>
                          <w:sz w:val="32"/>
                          <w:szCs w:val="32"/>
                        </w:rPr>
                      </w:pPr>
                      <w:r w:rsidRPr="0003699A">
                        <w:rPr>
                          <w:sz w:val="32"/>
                          <w:szCs w:val="32"/>
                        </w:rPr>
                        <w:tab/>
                      </w:r>
                      <w:r w:rsidR="001531EC" w:rsidRPr="0003699A">
                        <w:rPr>
                          <w:sz w:val="32"/>
                          <w:szCs w:val="32"/>
                          <w:u w:val="single"/>
                        </w:rPr>
                        <w:t>Presented by</w:t>
                      </w:r>
                      <w:r w:rsidR="001531EC" w:rsidRPr="0003699A">
                        <w:rPr>
                          <w:sz w:val="32"/>
                          <w:szCs w:val="32"/>
                        </w:rPr>
                        <w:t>:   UC Master Gardeners of Placer County</w:t>
                      </w:r>
                    </w:p>
                    <w:p w:rsidR="001531EC" w:rsidRPr="0003699A" w:rsidRDefault="001531EC" w:rsidP="0003699A">
                      <w:pPr>
                        <w:tabs>
                          <w:tab w:val="left" w:pos="720"/>
                          <w:tab w:val="left" w:pos="2430"/>
                          <w:tab w:val="left" w:pos="2520"/>
                          <w:tab w:val="left" w:pos="2700"/>
                        </w:tabs>
                        <w:rPr>
                          <w:sz w:val="32"/>
                          <w:szCs w:val="32"/>
                        </w:rPr>
                      </w:pPr>
                      <w:r w:rsidRPr="0003699A">
                        <w:rPr>
                          <w:sz w:val="32"/>
                          <w:szCs w:val="32"/>
                        </w:rPr>
                        <w:tab/>
                      </w:r>
                      <w:r w:rsidRPr="0003699A">
                        <w:rPr>
                          <w:sz w:val="32"/>
                          <w:szCs w:val="32"/>
                        </w:rPr>
                        <w:tab/>
                      </w:r>
                      <w:r w:rsidRPr="0003699A">
                        <w:rPr>
                          <w:sz w:val="32"/>
                          <w:szCs w:val="32"/>
                        </w:rPr>
                        <w:tab/>
                      </w:r>
                      <w:r w:rsidR="0003699A">
                        <w:rPr>
                          <w:sz w:val="32"/>
                          <w:szCs w:val="32"/>
                        </w:rPr>
                        <w:tab/>
                      </w:r>
                      <w:r w:rsidRPr="0003699A">
                        <w:rPr>
                          <w:sz w:val="32"/>
                          <w:szCs w:val="32"/>
                        </w:rPr>
                        <w:t>Marie Salers and Diane Arnold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03699A" w:rsidRDefault="0003699A" w:rsidP="007461B5">
      <w:pPr>
        <w:spacing w:before="154" w:after="60"/>
        <w:rPr>
          <w:rFonts w:asciiTheme="majorHAnsi" w:eastAsiaTheme="majorEastAsia" w:hAnsi="Calibri" w:cstheme="majorBidi"/>
          <w:b/>
          <w:color w:val="000000" w:themeColor="text1"/>
          <w:kern w:val="24"/>
          <w:position w:val="1"/>
          <w:sz w:val="32"/>
          <w:szCs w:val="32"/>
        </w:rPr>
      </w:pPr>
    </w:p>
    <w:p w:rsidR="00CA0D17" w:rsidRPr="0003699A" w:rsidRDefault="00CA0D17" w:rsidP="007461B5">
      <w:pPr>
        <w:spacing w:before="154" w:after="60"/>
        <w:rPr>
          <w:rFonts w:eastAsiaTheme="minorEastAsia" w:cstheme="minorHAnsi"/>
          <w:b/>
          <w:color w:val="000000" w:themeColor="text1"/>
          <w:kern w:val="24"/>
          <w:position w:val="1"/>
          <w:sz w:val="36"/>
          <w:szCs w:val="36"/>
        </w:rPr>
      </w:pPr>
      <w:r w:rsidRPr="0003699A">
        <w:rPr>
          <w:rFonts w:eastAsiaTheme="majorEastAsia" w:cstheme="minorHAnsi"/>
          <w:b/>
          <w:color w:val="000000" w:themeColor="text1"/>
          <w:kern w:val="24"/>
          <w:position w:val="1"/>
          <w:sz w:val="32"/>
          <w:szCs w:val="32"/>
        </w:rPr>
        <w:t>Who Are Master Gardeners?</w:t>
      </w:r>
    </w:p>
    <w:p w:rsidR="00CA0D17" w:rsidRPr="001531EC" w:rsidRDefault="00CA0D17" w:rsidP="00CA0D17">
      <w:pPr>
        <w:spacing w:before="154" w:after="60"/>
        <w:ind w:left="547" w:hanging="547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1531EC">
        <w:rPr>
          <w:rFonts w:eastAsiaTheme="minorEastAsia" w:hAnsi="Calibri"/>
          <w:color w:val="000000" w:themeColor="text1"/>
          <w:kern w:val="24"/>
          <w:position w:val="1"/>
          <w:sz w:val="28"/>
          <w:szCs w:val="28"/>
          <w:u w:val="single"/>
        </w:rPr>
        <w:t>Master Gardeners of Placer County</w:t>
      </w:r>
    </w:p>
    <w:p w:rsidR="00CA0D17" w:rsidRPr="001531EC" w:rsidRDefault="00CA0D17" w:rsidP="00CA0D17">
      <w:pPr>
        <w:numPr>
          <w:ilvl w:val="1"/>
          <w:numId w:val="19"/>
        </w:numPr>
        <w:ind w:left="900" w:hanging="81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31EC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Extend </w:t>
      </w:r>
      <w:r w:rsidRPr="001531EC">
        <w:rPr>
          <w:rFonts w:eastAsiaTheme="minorEastAsia" w:hAnsi="Calibri"/>
          <w:i/>
          <w:color w:val="000000" w:themeColor="text1"/>
          <w:kern w:val="24"/>
          <w:sz w:val="24"/>
          <w:szCs w:val="24"/>
        </w:rPr>
        <w:t>research-based</w:t>
      </w:r>
      <w:r w:rsidRPr="001531EC">
        <w:rPr>
          <w:rFonts w:eastAsiaTheme="minorEastAsia" w:hAnsi="Calibri"/>
          <w:color w:val="000000" w:themeColor="text1"/>
          <w:kern w:val="24"/>
          <w:sz w:val="24"/>
          <w:szCs w:val="24"/>
        </w:rPr>
        <w:t>, sustainable gardening and composting information</w:t>
      </w:r>
    </w:p>
    <w:p w:rsidR="00CA0D17" w:rsidRPr="001531EC" w:rsidRDefault="00CA0D17" w:rsidP="00CA0D17">
      <w:pPr>
        <w:numPr>
          <w:ilvl w:val="1"/>
          <w:numId w:val="19"/>
        </w:numPr>
        <w:ind w:left="900" w:hanging="810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531EC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Present accurate, impartial information to </w:t>
      </w:r>
      <w:r w:rsidRPr="001531EC">
        <w:rPr>
          <w:rFonts w:eastAsiaTheme="minorEastAsia" w:hAnsi="Calibri"/>
          <w:i/>
          <w:color w:val="000000" w:themeColor="text1"/>
          <w:kern w:val="24"/>
          <w:sz w:val="24"/>
          <w:szCs w:val="24"/>
        </w:rPr>
        <w:t>home gardeners</w:t>
      </w:r>
    </w:p>
    <w:p w:rsidR="00CA0D17" w:rsidRPr="001531EC" w:rsidRDefault="00CA0D17" w:rsidP="00CA0D17">
      <w:pPr>
        <w:numPr>
          <w:ilvl w:val="1"/>
          <w:numId w:val="19"/>
        </w:numPr>
        <w:ind w:left="900" w:hanging="81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31EC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Encourage public to make </w:t>
      </w:r>
      <w:r w:rsidRPr="001531EC">
        <w:rPr>
          <w:rFonts w:eastAsiaTheme="minorEastAsia" w:hAnsi="Calibri"/>
          <w:i/>
          <w:color w:val="000000" w:themeColor="text1"/>
          <w:kern w:val="24"/>
          <w:sz w:val="24"/>
          <w:szCs w:val="24"/>
        </w:rPr>
        <w:t>informed</w:t>
      </w:r>
      <w:r w:rsidRPr="001531EC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gardening decisions</w:t>
      </w:r>
    </w:p>
    <w:p w:rsidR="007461B5" w:rsidRPr="00450DFE" w:rsidRDefault="007461B5" w:rsidP="001531EC">
      <w:pPr>
        <w:spacing w:line="240" w:lineRule="exact"/>
        <w:ind w:left="907" w:hanging="907"/>
        <w:rPr>
          <w:rFonts w:eastAsia="Times New Roman" w:cstheme="minorHAnsi"/>
          <w:color w:val="000000" w:themeColor="text1"/>
          <w:sz w:val="40"/>
          <w:szCs w:val="40"/>
        </w:rPr>
      </w:pPr>
    </w:p>
    <w:p w:rsidR="007461B5" w:rsidRPr="006B7358" w:rsidRDefault="007461B5" w:rsidP="007461B5">
      <w:pPr>
        <w:ind w:left="900" w:hanging="900"/>
        <w:contextualSpacing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6B7358">
        <w:rPr>
          <w:rFonts w:eastAsia="Times New Roman" w:cstheme="minorHAnsi"/>
          <w:b/>
          <w:color w:val="000000" w:themeColor="text1"/>
          <w:sz w:val="32"/>
          <w:szCs w:val="32"/>
        </w:rPr>
        <w:t>Where to find us…</w:t>
      </w:r>
    </w:p>
    <w:p w:rsidR="007461B5" w:rsidRPr="001531EC" w:rsidRDefault="007461B5" w:rsidP="007461B5">
      <w:pPr>
        <w:tabs>
          <w:tab w:val="left" w:pos="90"/>
          <w:tab w:val="left" w:pos="540"/>
          <w:tab w:val="left" w:pos="900"/>
        </w:tabs>
        <w:contextualSpacing/>
        <w:rPr>
          <w:rFonts w:eastAsia="Times New Roman" w:cstheme="minorHAnsi"/>
          <w:color w:val="000000" w:themeColor="text1"/>
          <w:sz w:val="28"/>
          <w:szCs w:val="28"/>
          <w:u w:val="single"/>
        </w:rPr>
      </w:pPr>
      <w:r w:rsidRPr="001531EC">
        <w:rPr>
          <w:rFonts w:eastAsia="Times New Roman" w:cstheme="minorHAnsi"/>
          <w:color w:val="000000" w:themeColor="text1"/>
          <w:sz w:val="28"/>
          <w:szCs w:val="28"/>
          <w:u w:val="single"/>
        </w:rPr>
        <w:t>Online, in the Media, and Special Publications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left="900" w:hanging="81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 xml:space="preserve">Hotline: Call </w:t>
      </w:r>
      <w:r w:rsidRPr="001531EC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(530) 889-7388 </w:t>
      </w:r>
      <w:r w:rsidRPr="001531EC">
        <w:rPr>
          <w:rFonts w:eastAsia="Times New Roman" w:cstheme="minorHAnsi"/>
          <w:color w:val="000000" w:themeColor="text1"/>
          <w:sz w:val="24"/>
          <w:szCs w:val="24"/>
        </w:rPr>
        <w:t>or submit your questions online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>Website: pcmg.ucanr.org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>Facebook, Twitter, Instagram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 xml:space="preserve">Gold Country Media monthly column 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left="990" w:hanging="90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Curious Gardener </w:t>
      </w:r>
      <w:r w:rsidRPr="001531EC">
        <w:rPr>
          <w:rFonts w:eastAsia="Times New Roman" w:cstheme="minorHAnsi"/>
          <w:color w:val="000000" w:themeColor="text1"/>
          <w:sz w:val="24"/>
          <w:szCs w:val="24"/>
        </w:rPr>
        <w:t>monthly newsletter and on our website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i/>
          <w:iCs/>
          <w:color w:val="000000" w:themeColor="text1"/>
          <w:sz w:val="24"/>
          <w:szCs w:val="24"/>
        </w:rPr>
        <w:t>Calendar and Gardening Guide</w:t>
      </w:r>
    </w:p>
    <w:p w:rsidR="007461B5" w:rsidRDefault="007461B5" w:rsidP="001531EC">
      <w:pPr>
        <w:spacing w:line="240" w:lineRule="exact"/>
        <w:ind w:left="86"/>
        <w:rPr>
          <w:rFonts w:eastAsia="Times New Roman" w:cstheme="minorHAnsi"/>
          <w:sz w:val="40"/>
          <w:szCs w:val="40"/>
        </w:rPr>
      </w:pPr>
    </w:p>
    <w:p w:rsidR="007461B5" w:rsidRPr="001531EC" w:rsidRDefault="007461B5" w:rsidP="007461B5">
      <w:pPr>
        <w:ind w:left="90"/>
        <w:contextualSpacing/>
        <w:rPr>
          <w:rFonts w:eastAsia="Times New Roman" w:cstheme="minorHAnsi"/>
          <w:color w:val="000000" w:themeColor="text1"/>
          <w:sz w:val="28"/>
          <w:szCs w:val="28"/>
          <w:u w:val="single"/>
        </w:rPr>
      </w:pPr>
      <w:r w:rsidRPr="001531EC">
        <w:rPr>
          <w:rFonts w:eastAsia="Times New Roman" w:cstheme="minorHAnsi"/>
          <w:color w:val="000000" w:themeColor="text1"/>
          <w:sz w:val="28"/>
          <w:szCs w:val="28"/>
          <w:u w:val="single"/>
        </w:rPr>
        <w:t>Workshops, Fairs and Festivals and Special Events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 xml:space="preserve">Speakers by Request 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>Workshops (various venues, check website)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>Farmers’ Markets (seasonal: Auburn, Roseville, Lincoln</w:t>
      </w:r>
    </w:p>
    <w:p w:rsidR="005E1F55" w:rsidRPr="001531EC" w:rsidRDefault="0009581C" w:rsidP="007461B5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>Fairs and Festivals Booths (varies)</w:t>
      </w:r>
    </w:p>
    <w:p w:rsidR="001531EC" w:rsidRPr="001531EC" w:rsidRDefault="0009581C" w:rsidP="001531EC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rFonts w:eastAsia="Times New Roman" w:cstheme="minorHAnsi"/>
          <w:color w:val="000000" w:themeColor="text1"/>
          <w:sz w:val="24"/>
          <w:szCs w:val="24"/>
        </w:rPr>
        <w:t>Garden Faire (April)</w:t>
      </w:r>
    </w:p>
    <w:p w:rsidR="005E1F55" w:rsidRPr="001531EC" w:rsidRDefault="00A3673C" w:rsidP="001531EC">
      <w:pPr>
        <w:numPr>
          <w:ilvl w:val="1"/>
          <w:numId w:val="20"/>
        </w:numPr>
        <w:tabs>
          <w:tab w:val="clear" w:pos="1440"/>
          <w:tab w:val="num" w:pos="900"/>
        </w:tabs>
        <w:ind w:hanging="1350"/>
        <w:contextualSpacing/>
        <w:rPr>
          <w:rFonts w:eastAsia="Times New Roman" w:cstheme="minorHAnsi"/>
          <w:color w:val="000000" w:themeColor="text1"/>
          <w:sz w:val="24"/>
          <w:szCs w:val="24"/>
        </w:rPr>
      </w:pPr>
      <w:r w:rsidRPr="001531EC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77F6DDFF" wp14:editId="54AF6A7C">
            <wp:simplePos x="0" y="0"/>
            <wp:positionH relativeFrom="column">
              <wp:posOffset>972766</wp:posOffset>
            </wp:positionH>
            <wp:positionV relativeFrom="paragraph">
              <wp:posOffset>1944708</wp:posOffset>
            </wp:positionV>
            <wp:extent cx="5029200" cy="685800"/>
            <wp:effectExtent l="0" t="0" r="0" b="0"/>
            <wp:wrapThrough wrapText="bothSides">
              <wp:wrapPolygon edited="0">
                <wp:start x="1227" y="1800"/>
                <wp:lineTo x="245" y="10800"/>
                <wp:lineTo x="1145" y="18000"/>
                <wp:lineTo x="1227" y="19200"/>
                <wp:lineTo x="1636" y="19200"/>
                <wp:lineTo x="21027" y="17400"/>
                <wp:lineTo x="21436" y="12600"/>
                <wp:lineTo x="19555" y="12600"/>
                <wp:lineTo x="19636" y="9000"/>
                <wp:lineTo x="9327" y="3600"/>
                <wp:lineTo x="1636" y="1800"/>
                <wp:lineTo x="1227" y="1800"/>
              </wp:wrapPolygon>
            </wp:wrapThrough>
            <wp:docPr id="15" name="Picture 15" descr="C:\Users\Diane\AppData\Local\Temp\Temp1_201026.zip\MG_ANR_horizon_BW\ANR_subbrands_horizontal_MG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\AppData\Local\Temp\Temp1_201026.zip\MG_ANR_horizon_BW\ANR_subbrands_horizontal_MGb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81C" w:rsidRPr="001531EC">
        <w:rPr>
          <w:rFonts w:eastAsia="Times New Roman" w:cstheme="minorHAnsi"/>
          <w:color w:val="000000" w:themeColor="text1"/>
          <w:sz w:val="24"/>
          <w:szCs w:val="24"/>
        </w:rPr>
        <w:t>Mother’s Day Garden Tour (May)</w:t>
      </w:r>
    </w:p>
    <w:p w:rsidR="007461B5" w:rsidRPr="007461B5" w:rsidRDefault="007461B5" w:rsidP="009E36EC">
      <w:pPr>
        <w:ind w:left="90"/>
        <w:contextualSpacing/>
        <w:rPr>
          <w:rFonts w:eastAsia="Times New Roman" w:cstheme="minorHAnsi"/>
          <w:sz w:val="32"/>
          <w:szCs w:val="32"/>
        </w:rPr>
        <w:sectPr w:rsidR="007461B5" w:rsidRPr="007461B5" w:rsidSect="00247FDD">
          <w:footerReference w:type="first" r:id="rId10"/>
          <w:pgSz w:w="12240" w:h="15840"/>
          <w:pgMar w:top="720" w:right="1008" w:bottom="864" w:left="1008" w:header="720" w:footer="432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145"/>
        <w:tblW w:w="10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5"/>
        <w:gridCol w:w="9620"/>
      </w:tblGrid>
      <w:tr w:rsidR="00B96E11" w:rsidTr="00C05C71">
        <w:trPr>
          <w:trHeight w:val="476"/>
        </w:trPr>
        <w:tc>
          <w:tcPr>
            <w:tcW w:w="715" w:type="dxa"/>
            <w:shd w:val="clear" w:color="auto" w:fill="F8F8F8"/>
            <w:vAlign w:val="center"/>
          </w:tcPr>
          <w:p w:rsidR="00B96E11" w:rsidRPr="00BC3F35" w:rsidRDefault="00B96E11" w:rsidP="00B9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BC3F35">
              <w:rPr>
                <w:sz w:val="28"/>
                <w:szCs w:val="28"/>
              </w:rPr>
              <w:t>.</w:t>
            </w:r>
          </w:p>
        </w:tc>
        <w:tc>
          <w:tcPr>
            <w:tcW w:w="9620" w:type="dxa"/>
            <w:shd w:val="clear" w:color="auto" w:fill="F8F8F8"/>
            <w:vAlign w:val="center"/>
          </w:tcPr>
          <w:p w:rsidR="00B96E11" w:rsidRPr="00BC3F35" w:rsidRDefault="00B96E11" w:rsidP="00B96E11">
            <w:pPr>
              <w:rPr>
                <w:sz w:val="28"/>
                <w:szCs w:val="28"/>
              </w:rPr>
            </w:pPr>
            <w:r w:rsidRPr="001F15DC">
              <w:rPr>
                <w:b/>
                <w:sz w:val="28"/>
                <w:szCs w:val="28"/>
              </w:rPr>
              <w:t>SELECTING SUCCULENTS:</w:t>
            </w:r>
            <w:r w:rsidRPr="00BC3F35">
              <w:rPr>
                <w:sz w:val="28"/>
                <w:szCs w:val="28"/>
              </w:rPr>
              <w:t xml:space="preserve">  Decisions, Decisions!</w:t>
            </w:r>
          </w:p>
        </w:tc>
      </w:tr>
      <w:tr w:rsidR="00B96E11" w:rsidTr="00C05C71">
        <w:trPr>
          <w:trHeight w:val="20"/>
        </w:trPr>
        <w:tc>
          <w:tcPr>
            <w:tcW w:w="715" w:type="dxa"/>
            <w:vAlign w:val="bottom"/>
          </w:tcPr>
          <w:p w:rsidR="00B96E11" w:rsidRPr="00BC3F35" w:rsidRDefault="00B96E11" w:rsidP="00B96E11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vAlign w:val="bottom"/>
          </w:tcPr>
          <w:p w:rsidR="00B96E11" w:rsidRPr="000A0C60" w:rsidRDefault="00B96E11" w:rsidP="00894121">
            <w:pPr>
              <w:spacing w:line="240" w:lineRule="exact"/>
            </w:pPr>
            <w:r w:rsidRPr="000A0C60">
              <w:t xml:space="preserve">Decide on the location </w:t>
            </w:r>
            <w:r w:rsidR="006B1BD2">
              <w:t>to grow the</w:t>
            </w:r>
            <w:r w:rsidRPr="000A0C60">
              <w:t xml:space="preserve"> succulent</w:t>
            </w:r>
            <w:r w:rsidR="006B1BD2">
              <w:t xml:space="preserve">: indoor, outdoor, </w:t>
            </w:r>
            <w:r w:rsidRPr="000A0C60">
              <w:t>greenhouse, etc.</w:t>
            </w:r>
            <w:r w:rsidR="00894121">
              <w:t xml:space="preserve"> Is the succulent </w:t>
            </w:r>
            <w:r w:rsidR="00894121" w:rsidRPr="000A0C60">
              <w:t>going</w:t>
            </w:r>
            <w:r w:rsidRPr="000A0C60">
              <w:t xml:space="preserve"> to be grown </w:t>
            </w:r>
            <w:r w:rsidR="00894121">
              <w:t>in a container or in the ground?</w:t>
            </w:r>
          </w:p>
        </w:tc>
      </w:tr>
      <w:tr w:rsidR="00B96E11" w:rsidTr="00C05C71">
        <w:trPr>
          <w:trHeight w:val="20"/>
        </w:trPr>
        <w:tc>
          <w:tcPr>
            <w:tcW w:w="715" w:type="dxa"/>
            <w:vAlign w:val="bottom"/>
          </w:tcPr>
          <w:p w:rsidR="00B96E11" w:rsidRPr="00BC3F35" w:rsidRDefault="00B96E11" w:rsidP="00B96E11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vAlign w:val="bottom"/>
          </w:tcPr>
          <w:p w:rsidR="00B96E11" w:rsidRPr="000A0C60" w:rsidRDefault="00B96E11" w:rsidP="00B96E11">
            <w:r w:rsidRPr="000A0C60">
              <w:rPr>
                <w:rFonts w:eastAsia="Franklin Gothic Medium" w:cs="Times New Roman"/>
                <w:kern w:val="2"/>
                <w14:ligatures w14:val="standard"/>
              </w:rPr>
              <w:t>Consider the needs of the succulent (soil, temperature, light, water, nutrients).</w:t>
            </w:r>
          </w:p>
        </w:tc>
      </w:tr>
      <w:tr w:rsidR="00B96E11" w:rsidTr="00C05C71">
        <w:trPr>
          <w:trHeight w:val="20"/>
        </w:trPr>
        <w:tc>
          <w:tcPr>
            <w:tcW w:w="715" w:type="dxa"/>
            <w:vAlign w:val="bottom"/>
          </w:tcPr>
          <w:p w:rsidR="00B96E11" w:rsidRPr="00BC3F35" w:rsidRDefault="00B96E11" w:rsidP="00B96E11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vAlign w:val="bottom"/>
          </w:tcPr>
          <w:p w:rsidR="00B96E11" w:rsidRPr="000A0C60" w:rsidRDefault="00B96E11" w:rsidP="00894121">
            <w:pPr>
              <w:pStyle w:val="List"/>
              <w:spacing w:before="0" w:line="240" w:lineRule="exact"/>
            </w:pPr>
            <w:r w:rsidRPr="000A0C60">
              <w:rPr>
                <w:rFonts w:ascii="Calibri" w:hAnsi="Calibri"/>
                <w:color w:val="auto"/>
                <w:sz w:val="22"/>
                <w:szCs w:val="22"/>
              </w:rPr>
              <w:t>Select a healthy succulent that will meet the needs of the metho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d of propagation using. </w:t>
            </w:r>
            <w:r w:rsidRPr="00894121">
              <w:rPr>
                <w:sz w:val="22"/>
                <w:szCs w:val="22"/>
              </w:rPr>
              <w:t>Look at shape, color of leaves, pest and disease issues and if plant growth is even.</w:t>
            </w:r>
            <w:r w:rsidRPr="000A0C60">
              <w:t xml:space="preserve">  </w:t>
            </w:r>
          </w:p>
        </w:tc>
      </w:tr>
      <w:tr w:rsidR="00B96E11" w:rsidTr="00C05C71">
        <w:trPr>
          <w:trHeight w:val="20"/>
        </w:trPr>
        <w:tc>
          <w:tcPr>
            <w:tcW w:w="715" w:type="dxa"/>
            <w:vAlign w:val="bottom"/>
          </w:tcPr>
          <w:p w:rsidR="00B96E11" w:rsidRPr="00BC3F35" w:rsidRDefault="00B96E11" w:rsidP="00B96E11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vAlign w:val="bottom"/>
          </w:tcPr>
          <w:p w:rsidR="00B96E11" w:rsidRPr="000A0C60" w:rsidRDefault="00B96E11" w:rsidP="001F15DC">
            <w:pPr>
              <w:spacing w:line="240" w:lineRule="exact"/>
            </w:pPr>
            <w:r w:rsidRPr="000A0C60">
              <w:t xml:space="preserve">Are you selecting a succulent or cactus? Cultural needs may be different.  Resources available for general identification (see </w:t>
            </w:r>
            <w:r w:rsidR="00894121">
              <w:t xml:space="preserve">chart </w:t>
            </w:r>
            <w:r w:rsidRPr="000A0C60">
              <w:rPr>
                <w:i/>
              </w:rPr>
              <w:t>Resources</w:t>
            </w:r>
            <w:r w:rsidRPr="000A0C60">
              <w:t xml:space="preserve"> page</w:t>
            </w:r>
            <w:r>
              <w:t xml:space="preserve"> </w:t>
            </w:r>
            <w:r w:rsidR="00894121">
              <w:t>in</w:t>
            </w:r>
            <w:r>
              <w:t xml:space="preserve"> this handout</w:t>
            </w:r>
            <w:r w:rsidRPr="000A0C60">
              <w:t>).</w:t>
            </w:r>
          </w:p>
        </w:tc>
      </w:tr>
      <w:tr w:rsidR="00B96E11" w:rsidTr="00C05C71">
        <w:trPr>
          <w:trHeight w:val="20"/>
        </w:trPr>
        <w:tc>
          <w:tcPr>
            <w:tcW w:w="715" w:type="dxa"/>
            <w:vAlign w:val="bottom"/>
          </w:tcPr>
          <w:p w:rsidR="00B96E11" w:rsidRPr="00BC3F35" w:rsidRDefault="00B96E11" w:rsidP="00B96E11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vAlign w:val="bottom"/>
          </w:tcPr>
          <w:p w:rsidR="00B96E11" w:rsidRPr="000A0C60" w:rsidRDefault="00B96E11" w:rsidP="00B96E11">
            <w:pPr>
              <w:spacing w:line="240" w:lineRule="exact"/>
            </w:pPr>
            <w:r w:rsidRPr="000A0C60">
              <w:t xml:space="preserve">Consider the time of year going to start propagation. For most succulents, spring and early summer are </w:t>
            </w:r>
            <w:r>
              <w:t>generally the best time</w:t>
            </w:r>
            <w:r w:rsidRPr="000A0C60">
              <w:t xml:space="preserve"> (end of dormant season/beginning of growing season).  </w:t>
            </w:r>
          </w:p>
          <w:p w:rsidR="00B96E11" w:rsidRPr="000A0C60" w:rsidRDefault="00B96E11" w:rsidP="00B96E11">
            <w:pPr>
              <w:spacing w:before="120"/>
            </w:pPr>
            <w:r w:rsidRPr="000A0C60">
              <w:t xml:space="preserve">Consider how long </w:t>
            </w:r>
            <w:r w:rsidR="006B1BD2" w:rsidRPr="000A0C60">
              <w:t>it will</w:t>
            </w:r>
            <w:r w:rsidRPr="000A0C60">
              <w:t xml:space="preserve"> take the succulent to be ready for transplanting</w:t>
            </w:r>
            <w:r w:rsidR="006B1BD2">
              <w:t>.</w:t>
            </w:r>
            <w:r w:rsidRPr="000A0C60">
              <w:t xml:space="preserve">  </w:t>
            </w:r>
          </w:p>
        </w:tc>
      </w:tr>
    </w:tbl>
    <w:p w:rsidR="00B96E11" w:rsidRDefault="00B96E11">
      <w:pPr>
        <w:rPr>
          <w:sz w:val="16"/>
          <w:szCs w:val="16"/>
        </w:rPr>
      </w:pPr>
    </w:p>
    <w:p w:rsidR="008D0D35" w:rsidRDefault="008D0D35">
      <w:pPr>
        <w:rPr>
          <w:sz w:val="16"/>
          <w:szCs w:val="16"/>
        </w:rPr>
      </w:pPr>
    </w:p>
    <w:tbl>
      <w:tblPr>
        <w:tblStyle w:val="TableGrid"/>
        <w:tblW w:w="10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9906"/>
      </w:tblGrid>
      <w:tr w:rsidR="008D0D35" w:rsidTr="00BC6108">
        <w:trPr>
          <w:trHeight w:val="357"/>
        </w:trPr>
        <w:tc>
          <w:tcPr>
            <w:tcW w:w="429" w:type="dxa"/>
            <w:shd w:val="clear" w:color="auto" w:fill="F8F8F8"/>
            <w:vAlign w:val="center"/>
          </w:tcPr>
          <w:p w:rsidR="008D0D35" w:rsidRPr="00BC3F35" w:rsidRDefault="00C05C71" w:rsidP="00BC6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0D35" w:rsidRPr="00BC3F35">
              <w:rPr>
                <w:sz w:val="28"/>
                <w:szCs w:val="28"/>
              </w:rPr>
              <w:t>.</w:t>
            </w:r>
          </w:p>
        </w:tc>
        <w:tc>
          <w:tcPr>
            <w:tcW w:w="9906" w:type="dxa"/>
            <w:shd w:val="clear" w:color="auto" w:fill="F8F8F8"/>
            <w:vAlign w:val="center"/>
          </w:tcPr>
          <w:p w:rsidR="008D0D35" w:rsidRPr="001F15DC" w:rsidRDefault="008D0D35" w:rsidP="00BC6108">
            <w:pPr>
              <w:rPr>
                <w:b/>
                <w:sz w:val="28"/>
                <w:szCs w:val="28"/>
              </w:rPr>
            </w:pPr>
            <w:r w:rsidRPr="001F15DC">
              <w:rPr>
                <w:b/>
                <w:sz w:val="28"/>
                <w:szCs w:val="28"/>
              </w:rPr>
              <w:t>RESOURCES</w:t>
            </w:r>
          </w:p>
        </w:tc>
      </w:tr>
      <w:tr w:rsidR="008D0D35" w:rsidTr="00BC6108">
        <w:trPr>
          <w:trHeight w:val="20"/>
        </w:trPr>
        <w:tc>
          <w:tcPr>
            <w:tcW w:w="10335" w:type="dxa"/>
            <w:gridSpan w:val="2"/>
            <w:vAlign w:val="center"/>
          </w:tcPr>
          <w:p w:rsidR="008D0D35" w:rsidRPr="00685390" w:rsidRDefault="008D0D35" w:rsidP="00BC6108">
            <w:r>
              <w:rPr>
                <w:b/>
                <w:bCs/>
              </w:rPr>
              <w:t>Online Resources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Cactus and Succulent Society of America:  </w:t>
            </w:r>
            <w:r w:rsidRPr="00392DF5">
              <w:rPr>
                <w:i/>
              </w:rPr>
              <w:t>Diseases, Pests and Control</w:t>
            </w:r>
            <w:r w:rsidRPr="00392DF5">
              <w:t>; Harriet Olds.</w:t>
            </w:r>
          </w:p>
          <w:p w:rsidR="008D0D35" w:rsidRPr="00392DF5" w:rsidRDefault="008D0D35" w:rsidP="00BC6108">
            <w:r w:rsidRPr="00392DF5">
              <w:t xml:space="preserve"> </w:t>
            </w:r>
            <w:hyperlink r:id="rId11" w:history="1">
              <w:r w:rsidRPr="00392DF5">
                <w:rPr>
                  <w:rStyle w:val="Hyperlink"/>
                  <w:color w:val="auto"/>
                </w:rPr>
                <w:t>http://cactusandsucculentsociety.org/</w:t>
              </w:r>
            </w:hyperlink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Cactus and Succulent Society of San Jose:  </w:t>
            </w:r>
            <w:r w:rsidRPr="00392DF5">
              <w:rPr>
                <w:i/>
              </w:rPr>
              <w:t>Cactus and Succulent Care for Beginners</w:t>
            </w:r>
            <w:r w:rsidRPr="00392DF5">
              <w:t xml:space="preserve">. </w:t>
            </w:r>
            <w:hyperlink r:id="rId12" w:history="1">
              <w:r w:rsidRPr="00392DF5">
                <w:rPr>
                  <w:rStyle w:val="Hyperlink"/>
                  <w:color w:val="auto"/>
                </w:rPr>
                <w:t>http://www.csssj.org/welcome_visitors/basic_culture.html</w:t>
              </w:r>
            </w:hyperlink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>Clemson Cooperative Extension</w:t>
            </w:r>
            <w:r w:rsidRPr="00392DF5">
              <w:rPr>
                <w:i/>
              </w:rPr>
              <w:t>:  Houseplant Diseases and Disorders</w:t>
            </w:r>
            <w:r w:rsidRPr="00392DF5">
              <w:t xml:space="preserve">:  </w:t>
            </w:r>
            <w:proofErr w:type="spellStart"/>
            <w:r w:rsidRPr="00392DF5">
              <w:t>Marjan</w:t>
            </w:r>
            <w:proofErr w:type="spellEnd"/>
            <w:r w:rsidRPr="00392DF5">
              <w:t xml:space="preserve"> </w:t>
            </w:r>
            <w:proofErr w:type="spellStart"/>
            <w:r w:rsidRPr="00392DF5">
              <w:t>Kluepfel</w:t>
            </w:r>
            <w:proofErr w:type="spellEnd"/>
            <w:r w:rsidRPr="00392DF5">
              <w:t xml:space="preserve">, et al; September 2000.   </w:t>
            </w:r>
            <w:hyperlink r:id="rId13" w:history="1">
              <w:r w:rsidRPr="00392DF5">
                <w:rPr>
                  <w:rStyle w:val="Hyperlink"/>
                  <w:color w:val="auto"/>
                </w:rPr>
                <w:t>https://hgic.clemson.edu/factsheet/houseplant-diseases-disorders/</w:t>
              </w:r>
            </w:hyperlink>
          </w:p>
        </w:tc>
      </w:tr>
      <w:tr w:rsidR="008D0D35" w:rsidTr="00BC6108">
        <w:trPr>
          <w:trHeight w:val="432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</w:tcPr>
          <w:p w:rsidR="008D0D35" w:rsidRPr="00392DF5" w:rsidRDefault="008D0D35" w:rsidP="00BC6108">
            <w:pPr>
              <w:rPr>
                <w:rStyle w:val="Hyperlink"/>
                <w:color w:val="auto"/>
              </w:rPr>
            </w:pPr>
            <w:r w:rsidRPr="00392DF5">
              <w:t xml:space="preserve">North Dakota State University, Fargo, North Dakota – </w:t>
            </w:r>
            <w:r w:rsidRPr="00392DF5">
              <w:rPr>
                <w:i/>
              </w:rPr>
              <w:t>Propagation of Cacti and Succulents</w:t>
            </w:r>
            <w:r w:rsidRPr="00392DF5">
              <w:t xml:space="preserve">, Penny </w:t>
            </w:r>
            <w:proofErr w:type="spellStart"/>
            <w:r w:rsidRPr="00392DF5">
              <w:t>Neisen</w:t>
            </w:r>
            <w:proofErr w:type="spellEnd"/>
            <w:r w:rsidRPr="00392DF5">
              <w:t xml:space="preserve">.  </w:t>
            </w:r>
            <w:hyperlink r:id="rId14" w:history="1">
              <w:r w:rsidRPr="00392DF5">
                <w:rPr>
                  <w:rStyle w:val="Hyperlink"/>
                  <w:color w:val="auto"/>
                </w:rPr>
                <w:t>https://www.ndsu.edu/pubweb/chiwonlee/plsc368/student/papers01/pneisen/</w:t>
              </w:r>
            </w:hyperlink>
          </w:p>
          <w:p w:rsidR="008D0D35" w:rsidRPr="00392DF5" w:rsidRDefault="008D0D35" w:rsidP="00BC6108">
            <w:proofErr w:type="spellStart"/>
            <w:r w:rsidRPr="00392DF5">
              <w:rPr>
                <w:rStyle w:val="Hyperlink"/>
                <w:color w:val="auto"/>
              </w:rPr>
              <w:t>Propagationofcactiandsucculents</w:t>
            </w:r>
            <w:proofErr w:type="spellEnd"/>
            <w:r w:rsidRPr="00392DF5">
              <w:rPr>
                <w:rStyle w:val="Hyperlink"/>
                <w:color w:val="auto"/>
              </w:rPr>
              <w:t>/cactuspropagation.htm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UC Davis Integrated Pest Management - </w:t>
            </w:r>
            <w:hyperlink r:id="rId15" w:history="1">
              <w:r w:rsidRPr="00392DF5">
                <w:rPr>
                  <w:rStyle w:val="Hyperlink"/>
                  <w:color w:val="auto"/>
                </w:rPr>
                <w:t>www.ipm.ucdavis.edu</w:t>
              </w:r>
            </w:hyperlink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UC Berkeley Botanical Garden – </w:t>
            </w:r>
            <w:hyperlink r:id="rId16" w:history="1">
              <w:r w:rsidRPr="00392DF5">
                <w:rPr>
                  <w:rStyle w:val="Hyperlink"/>
                  <w:color w:val="auto"/>
                </w:rPr>
                <w:t>http://botanicalgarden.berkeley.edu/</w:t>
              </w:r>
            </w:hyperlink>
            <w:r w:rsidRPr="00392DF5">
              <w:t xml:space="preserve"> 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UC Davis Arboretum - </w:t>
            </w:r>
            <w:hyperlink r:id="rId17" w:history="1">
              <w:r w:rsidRPr="00392DF5">
                <w:rPr>
                  <w:rStyle w:val="Hyperlink"/>
                  <w:color w:val="auto"/>
                </w:rPr>
                <w:t>http://arboretum.ucdavis.edu/</w:t>
              </w:r>
            </w:hyperlink>
            <w:r w:rsidRPr="00392DF5">
              <w:t xml:space="preserve"> ; https://arboretum.ucdavis.edu/blog/life-after-lawn-advice-learn-doing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University of California Master Gardeners of Placer County. </w:t>
            </w:r>
            <w:r w:rsidRPr="00392DF5">
              <w:rPr>
                <w:i/>
              </w:rPr>
              <w:t>Succulents and Cactus Information.</w:t>
            </w:r>
            <w:r w:rsidRPr="00392DF5">
              <w:t xml:space="preserve"> </w:t>
            </w:r>
            <w:hyperlink r:id="rId18" w:history="1">
              <w:r w:rsidRPr="00392DF5">
                <w:rPr>
                  <w:rStyle w:val="Hyperlink"/>
                  <w:color w:val="auto"/>
                </w:rPr>
                <w:t>http://pcmg.ucanr.org/Flowers_-_Succulents/</w:t>
              </w:r>
            </w:hyperlink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University of California Master Gardener Program:  </w:t>
            </w:r>
            <w:r w:rsidRPr="00392DF5">
              <w:rPr>
                <w:i/>
              </w:rPr>
              <w:t>Succulent Basics.</w:t>
            </w:r>
            <w:r w:rsidRPr="00392DF5">
              <w:t xml:space="preserve">  </w:t>
            </w:r>
          </w:p>
          <w:p w:rsidR="008D0D35" w:rsidRPr="00392DF5" w:rsidRDefault="007331D3" w:rsidP="00BC6108">
            <w:hyperlink r:id="rId19" w:history="1">
              <w:r w:rsidR="008D0D35" w:rsidRPr="00392DF5">
                <w:rPr>
                  <w:rStyle w:val="Hyperlink"/>
                  <w:color w:val="auto"/>
                </w:rPr>
                <w:t>https://ucanr.edu/sites/EDC_Master_Gardeners/files/148398.pdf</w:t>
              </w:r>
            </w:hyperlink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392DF5" w:rsidRDefault="008D0D35" w:rsidP="00BC6108">
            <w:r w:rsidRPr="00392DF5">
              <w:t xml:space="preserve">University of California Sonoma County Master Gardeners:  </w:t>
            </w:r>
            <w:r w:rsidRPr="00392DF5">
              <w:rPr>
                <w:i/>
              </w:rPr>
              <w:t xml:space="preserve">Succulents. </w:t>
            </w:r>
            <w:hyperlink r:id="rId20" w:history="1">
              <w:r w:rsidRPr="00392DF5">
                <w:rPr>
                  <w:rStyle w:val="Hyperlink"/>
                  <w:color w:val="auto"/>
                </w:rPr>
                <w:t>http://sonomamg.ucanr.edu/Top_Plants_Category_Parent/Succulents/index.cfm</w:t>
              </w:r>
            </w:hyperlink>
          </w:p>
        </w:tc>
      </w:tr>
      <w:tr w:rsidR="008D0D35" w:rsidTr="00BC6108">
        <w:trPr>
          <w:trHeight w:val="20"/>
        </w:trPr>
        <w:tc>
          <w:tcPr>
            <w:tcW w:w="10335" w:type="dxa"/>
            <w:gridSpan w:val="2"/>
          </w:tcPr>
          <w:p w:rsidR="008D0D35" w:rsidRPr="00B52334" w:rsidRDefault="008D0D35" w:rsidP="00BC6108">
            <w:r>
              <w:rPr>
                <w:b/>
                <w:bCs/>
              </w:rPr>
              <w:t>Books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0A0C60" w:rsidRDefault="008D0D35" w:rsidP="00BC6108">
            <w:r w:rsidRPr="00A667FE">
              <w:rPr>
                <w:i/>
              </w:rPr>
              <w:t>California Gardener's Guide, Vol II</w:t>
            </w:r>
            <w:r w:rsidRPr="00B52334">
              <w:t xml:space="preserve"> [Book] / auth. </w:t>
            </w:r>
            <w:proofErr w:type="spellStart"/>
            <w:r w:rsidRPr="00B52334">
              <w:t>Sterman</w:t>
            </w:r>
            <w:proofErr w:type="spellEnd"/>
            <w:r>
              <w:t>,</w:t>
            </w:r>
            <w:r w:rsidRPr="00B52334">
              <w:t xml:space="preserve"> Na</w:t>
            </w:r>
            <w:r>
              <w:t xml:space="preserve">n. - Franklin. Tennessee: Cool </w:t>
            </w:r>
            <w:r w:rsidRPr="00B52334">
              <w:t>Springs Press, 2007.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0A0C60" w:rsidRDefault="008D0D35" w:rsidP="00BC6108">
            <w:r w:rsidRPr="00A667FE">
              <w:rPr>
                <w:i/>
              </w:rPr>
              <w:t>Succulent Container Gardens</w:t>
            </w:r>
            <w:r w:rsidRPr="00B52334">
              <w:t xml:space="preserve"> [Book]</w:t>
            </w:r>
            <w:r>
              <w:t xml:space="preserve">; </w:t>
            </w:r>
            <w:r w:rsidRPr="00A667FE">
              <w:rPr>
                <w:i/>
              </w:rPr>
              <w:t>Succulents Simplified: Growing, Designing, and Crafting with 100 Easy-Care Varieties</w:t>
            </w:r>
            <w:r>
              <w:t xml:space="preserve"> [Book]</w:t>
            </w:r>
            <w:r w:rsidRPr="00B52334">
              <w:t> / auth. Baldwin</w:t>
            </w:r>
            <w:r>
              <w:t>,</w:t>
            </w:r>
            <w:r w:rsidRPr="00B52334">
              <w:t xml:space="preserve"> Debra Lee.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0A0C60" w:rsidRDefault="008D0D35" w:rsidP="00BC6108">
            <w:pPr>
              <w:spacing w:line="220" w:lineRule="atLeast"/>
            </w:pPr>
            <w:r w:rsidRPr="00A667FE">
              <w:rPr>
                <w:i/>
              </w:rPr>
              <w:t>The American Horticultural Society, Plant Propagation</w:t>
            </w:r>
            <w:r w:rsidRPr="00B52334">
              <w:t xml:space="preserve"> [Book] /</w:t>
            </w:r>
            <w:r>
              <w:t xml:space="preserve"> auth. Toogood, Alan. - New York</w:t>
            </w:r>
            <w:r w:rsidRPr="00B52334">
              <w:t>: DK Publishing, 1999.</w:t>
            </w:r>
            <w:r w:rsidRPr="000A0C60">
              <w:t xml:space="preserve"> </w:t>
            </w:r>
          </w:p>
        </w:tc>
      </w:tr>
      <w:tr w:rsidR="008D0D35" w:rsidTr="00BC6108">
        <w:trPr>
          <w:trHeight w:val="20"/>
        </w:trPr>
        <w:tc>
          <w:tcPr>
            <w:tcW w:w="429" w:type="dxa"/>
          </w:tcPr>
          <w:p w:rsidR="008D0D35" w:rsidRDefault="008D0D35" w:rsidP="00BC6108">
            <w:pPr>
              <w:rPr>
                <w:sz w:val="28"/>
                <w:szCs w:val="28"/>
              </w:rPr>
            </w:pPr>
          </w:p>
        </w:tc>
        <w:tc>
          <w:tcPr>
            <w:tcW w:w="9906" w:type="dxa"/>
            <w:vAlign w:val="bottom"/>
          </w:tcPr>
          <w:p w:rsidR="008D0D35" w:rsidRPr="000A0C60" w:rsidRDefault="008D0D35" w:rsidP="00BC6108">
            <w:r w:rsidRPr="00A667FE">
              <w:rPr>
                <w:i/>
              </w:rPr>
              <w:t>The Complete Book of Cacti &amp; Succulents</w:t>
            </w:r>
            <w:r w:rsidRPr="00B52334">
              <w:t xml:space="preserve"> [Book] / auth. Hew</w:t>
            </w:r>
            <w:r>
              <w:t>itt, Terry. - New York, New York</w:t>
            </w:r>
            <w:r w:rsidRPr="00B52334">
              <w:t>: Dorling Kindersley, Inc</w:t>
            </w:r>
            <w:r>
              <w:t>.</w:t>
            </w:r>
            <w:r w:rsidRPr="00B52334">
              <w:t>, 1993</w:t>
            </w:r>
            <w:r>
              <w:t>.</w:t>
            </w:r>
          </w:p>
        </w:tc>
      </w:tr>
    </w:tbl>
    <w:p w:rsidR="001F336B" w:rsidRDefault="001F336B">
      <w:pPr>
        <w:rPr>
          <w:sz w:val="16"/>
          <w:szCs w:val="16"/>
        </w:rPr>
        <w:sectPr w:rsidR="001F336B" w:rsidSect="00247FDD">
          <w:pgSz w:w="12240" w:h="15840"/>
          <w:pgMar w:top="864" w:right="1008" w:bottom="720" w:left="1008" w:header="720" w:footer="432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206"/>
        <w:tblW w:w="10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4082"/>
        <w:gridCol w:w="4296"/>
      </w:tblGrid>
      <w:tr w:rsidR="00B96E11" w:rsidTr="00387459">
        <w:trPr>
          <w:trHeight w:val="476"/>
        </w:trPr>
        <w:tc>
          <w:tcPr>
            <w:tcW w:w="1843" w:type="dxa"/>
            <w:shd w:val="clear" w:color="auto" w:fill="F8F8F8"/>
            <w:vAlign w:val="center"/>
          </w:tcPr>
          <w:p w:rsidR="00B96E11" w:rsidRPr="00BC3F35" w:rsidRDefault="00C05C71" w:rsidP="00387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B96E11" w:rsidRPr="00BC3F35">
              <w:rPr>
                <w:sz w:val="28"/>
                <w:szCs w:val="28"/>
              </w:rPr>
              <w:t>.</w:t>
            </w:r>
          </w:p>
        </w:tc>
        <w:tc>
          <w:tcPr>
            <w:tcW w:w="8378" w:type="dxa"/>
            <w:gridSpan w:val="2"/>
            <w:shd w:val="clear" w:color="auto" w:fill="F8F8F8"/>
            <w:vAlign w:val="center"/>
          </w:tcPr>
          <w:p w:rsidR="00B96E11" w:rsidRPr="001F15DC" w:rsidRDefault="00B96E11" w:rsidP="00387459">
            <w:pPr>
              <w:rPr>
                <w:b/>
                <w:sz w:val="28"/>
                <w:szCs w:val="28"/>
              </w:rPr>
            </w:pPr>
            <w:r w:rsidRPr="001F15DC">
              <w:rPr>
                <w:b/>
                <w:sz w:val="28"/>
                <w:szCs w:val="28"/>
              </w:rPr>
              <w:t>Succulent Varieties for Placer County</w:t>
            </w:r>
          </w:p>
        </w:tc>
      </w:tr>
      <w:tr w:rsidR="00B96E11" w:rsidTr="00387459">
        <w:trPr>
          <w:trHeight w:val="20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96E11" w:rsidRPr="00FE521D" w:rsidRDefault="00B96E11" w:rsidP="00387459">
            <w:pPr>
              <w:spacing w:line="240" w:lineRule="exact"/>
              <w:rPr>
                <w:sz w:val="24"/>
                <w:szCs w:val="24"/>
              </w:rPr>
            </w:pPr>
            <w:r w:rsidRPr="00FE521D">
              <w:rPr>
                <w:b/>
                <w:bCs/>
                <w:sz w:val="24"/>
                <w:szCs w:val="24"/>
              </w:rPr>
              <w:t>Agavaceae</w:t>
            </w:r>
            <w:r w:rsidRPr="00FE521D">
              <w:rPr>
                <w:sz w:val="24"/>
                <w:szCs w:val="24"/>
              </w:rPr>
              <w:t xml:space="preserve"> (family name)</w:t>
            </w:r>
          </w:p>
        </w:tc>
        <w:tc>
          <w:tcPr>
            <w:tcW w:w="8378" w:type="dxa"/>
            <w:gridSpan w:val="2"/>
            <w:tcBorders>
              <w:bottom w:val="single" w:sz="4" w:space="0" w:color="auto"/>
            </w:tcBorders>
            <w:vAlign w:val="bottom"/>
          </w:tcPr>
          <w:p w:rsidR="00B96E11" w:rsidRPr="000A0C60" w:rsidRDefault="00B96E11" w:rsidP="00387459"/>
        </w:tc>
      </w:tr>
      <w:tr w:rsidR="00FE521D" w:rsidTr="00FC3FEF">
        <w:trPr>
          <w:trHeight w:val="710"/>
        </w:trPr>
        <w:tc>
          <w:tcPr>
            <w:tcW w:w="1843" w:type="dxa"/>
            <w:tcBorders>
              <w:top w:val="single" w:sz="4" w:space="0" w:color="auto"/>
              <w:bottom w:val="dashed" w:sz="6" w:space="0" w:color="auto"/>
            </w:tcBorders>
            <w:vAlign w:val="center"/>
          </w:tcPr>
          <w:p w:rsidR="00FE521D" w:rsidRPr="00FE521D" w:rsidRDefault="00FE521D" w:rsidP="00387459">
            <w:pPr>
              <w:jc w:val="center"/>
            </w:pPr>
            <w:r w:rsidRPr="00FE521D">
              <w:t>Agaves</w:t>
            </w:r>
          </w:p>
          <w:p w:rsidR="00FE521D" w:rsidRPr="0037631F" w:rsidRDefault="00FE521D" w:rsidP="00387459">
            <w:pPr>
              <w:jc w:val="center"/>
              <w:rPr>
                <w:sz w:val="18"/>
                <w:szCs w:val="18"/>
              </w:rPr>
            </w:pPr>
            <w:r w:rsidRPr="0037631F">
              <w:rPr>
                <w:sz w:val="18"/>
                <w:szCs w:val="18"/>
              </w:rPr>
              <w:t>(SG/WD)</w:t>
            </w:r>
          </w:p>
        </w:tc>
        <w:tc>
          <w:tcPr>
            <w:tcW w:w="4082" w:type="dxa"/>
            <w:tcBorders>
              <w:top w:val="single" w:sz="4" w:space="0" w:color="auto"/>
              <w:bottom w:val="dashed" w:sz="6" w:space="0" w:color="auto"/>
              <w:right w:val="nil"/>
            </w:tcBorders>
          </w:tcPr>
          <w:p w:rsidR="00FE521D" w:rsidRPr="00FE521D" w:rsidRDefault="00FE521D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t>Artichoke agave (</w:t>
            </w:r>
            <w:r w:rsidRPr="00FE521D">
              <w:rPr>
                <w:i/>
                <w:iCs/>
              </w:rPr>
              <w:t>A. parryi</w:t>
            </w:r>
            <w:r w:rsidRPr="00FE521D">
              <w:t>)</w:t>
            </w:r>
          </w:p>
          <w:p w:rsidR="00FE521D" w:rsidRPr="00FE521D" w:rsidRDefault="00FE521D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62" w:hanging="162"/>
            </w:pPr>
            <w:r w:rsidRPr="00FE521D">
              <w:t>Century plant (</w:t>
            </w:r>
            <w:r w:rsidRPr="00FE521D">
              <w:rPr>
                <w:i/>
                <w:iCs/>
              </w:rPr>
              <w:t>A. Americana</w:t>
            </w:r>
            <w:r w:rsidRPr="00FE521D">
              <w:t>)*</w:t>
            </w:r>
          </w:p>
          <w:p w:rsidR="00FE521D" w:rsidRPr="00FE521D" w:rsidRDefault="00FE521D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62" w:hanging="162"/>
            </w:pPr>
            <w:r w:rsidRPr="00FE521D">
              <w:t>Miniature century plant (</w:t>
            </w:r>
            <w:r w:rsidRPr="00FE521D">
              <w:rPr>
                <w:i/>
                <w:iCs/>
              </w:rPr>
              <w:t xml:space="preserve">A. </w:t>
            </w:r>
            <w:proofErr w:type="spellStart"/>
            <w:r w:rsidRPr="00FE521D">
              <w:rPr>
                <w:i/>
                <w:iCs/>
              </w:rPr>
              <w:t>toumeyana</w:t>
            </w:r>
            <w:proofErr w:type="spellEnd"/>
            <w:r w:rsidRPr="00FE521D">
              <w:t>)</w:t>
            </w:r>
          </w:p>
        </w:tc>
        <w:tc>
          <w:tcPr>
            <w:tcW w:w="4296" w:type="dxa"/>
            <w:tcBorders>
              <w:top w:val="nil"/>
              <w:left w:val="nil"/>
              <w:bottom w:val="dashed" w:sz="6" w:space="0" w:color="auto"/>
              <w:right w:val="single" w:sz="12" w:space="0" w:color="000000" w:themeColor="text1"/>
            </w:tcBorders>
          </w:tcPr>
          <w:p w:rsidR="00FE521D" w:rsidRPr="00FE521D" w:rsidRDefault="00FE521D" w:rsidP="00387459">
            <w:pPr>
              <w:pStyle w:val="ListParagraph"/>
              <w:numPr>
                <w:ilvl w:val="0"/>
                <w:numId w:val="5"/>
              </w:numPr>
              <w:pBdr>
                <w:right w:val="single" w:sz="12" w:space="4" w:color="auto"/>
              </w:pBdr>
              <w:spacing w:line="240" w:lineRule="exact"/>
              <w:ind w:left="162" w:hanging="162"/>
            </w:pPr>
            <w:r w:rsidRPr="00FE521D">
              <w:t>Parry’s agave (</w:t>
            </w:r>
            <w:r w:rsidRPr="00FE521D">
              <w:rPr>
                <w:i/>
                <w:iCs/>
              </w:rPr>
              <w:t xml:space="preserve">A. </w:t>
            </w:r>
            <w:proofErr w:type="spellStart"/>
            <w:r w:rsidRPr="00FE521D">
              <w:rPr>
                <w:i/>
                <w:iCs/>
              </w:rPr>
              <w:t>parryi</w:t>
            </w:r>
            <w:proofErr w:type="spellEnd"/>
            <w:r w:rsidRPr="00FE521D">
              <w:rPr>
                <w:i/>
                <w:iCs/>
              </w:rPr>
              <w:t xml:space="preserve"> </w:t>
            </w:r>
            <w:proofErr w:type="spellStart"/>
            <w:r w:rsidRPr="00FE521D">
              <w:rPr>
                <w:i/>
                <w:iCs/>
              </w:rPr>
              <w:t>huachucensis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pStyle w:val="ListParagraph"/>
              <w:numPr>
                <w:ilvl w:val="0"/>
                <w:numId w:val="5"/>
              </w:numPr>
              <w:pBdr>
                <w:right w:val="single" w:sz="12" w:space="4" w:color="auto"/>
              </w:pBdr>
              <w:spacing w:line="240" w:lineRule="exact"/>
              <w:ind w:left="162" w:hanging="162"/>
            </w:pPr>
            <w:r w:rsidRPr="00FE521D">
              <w:t>Royal agave (</w:t>
            </w:r>
            <w:r w:rsidRPr="00FE521D">
              <w:rPr>
                <w:i/>
                <w:iCs/>
              </w:rPr>
              <w:t xml:space="preserve">A. </w:t>
            </w:r>
            <w:proofErr w:type="spellStart"/>
            <w:r w:rsidRPr="00FE521D">
              <w:rPr>
                <w:i/>
                <w:iCs/>
              </w:rPr>
              <w:t>victoriae-reginiae</w:t>
            </w:r>
            <w:proofErr w:type="spellEnd"/>
            <w:r w:rsidRPr="00FE521D">
              <w:t>)</w:t>
            </w:r>
          </w:p>
        </w:tc>
      </w:tr>
      <w:tr w:rsidR="00B96E11" w:rsidTr="00FC3FEF">
        <w:trPr>
          <w:trHeight w:val="20"/>
        </w:trPr>
        <w:tc>
          <w:tcPr>
            <w:tcW w:w="1843" w:type="dxa"/>
            <w:tcBorders>
              <w:top w:val="dashed" w:sz="6" w:space="0" w:color="auto"/>
            </w:tcBorders>
            <w:vAlign w:val="center"/>
          </w:tcPr>
          <w:p w:rsidR="00B96E11" w:rsidRPr="00FE521D" w:rsidRDefault="00B96E11" w:rsidP="00387459">
            <w:pPr>
              <w:jc w:val="center"/>
            </w:pPr>
            <w:r w:rsidRPr="00FE521D">
              <w:t>Yuccas</w:t>
            </w:r>
          </w:p>
          <w:p w:rsidR="00D37148" w:rsidRPr="0037631F" w:rsidRDefault="00D37148" w:rsidP="00387459">
            <w:pPr>
              <w:jc w:val="center"/>
              <w:rPr>
                <w:sz w:val="18"/>
                <w:szCs w:val="18"/>
              </w:rPr>
            </w:pPr>
            <w:r w:rsidRPr="0037631F">
              <w:rPr>
                <w:sz w:val="18"/>
                <w:szCs w:val="18"/>
              </w:rPr>
              <w:t>(SG/WD)</w:t>
            </w:r>
          </w:p>
        </w:tc>
        <w:tc>
          <w:tcPr>
            <w:tcW w:w="8378" w:type="dxa"/>
            <w:gridSpan w:val="2"/>
            <w:tcBorders>
              <w:top w:val="dashed" w:sz="6" w:space="0" w:color="auto"/>
            </w:tcBorders>
            <w:vAlign w:val="bottom"/>
          </w:tcPr>
          <w:p w:rsidR="00B96E11" w:rsidRPr="00FE521D" w:rsidRDefault="00B96E1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t>Coral yucca/Hummingbird yucca*   (</w:t>
            </w:r>
            <w:proofErr w:type="spellStart"/>
            <w:r w:rsidR="00647709">
              <w:rPr>
                <w:i/>
                <w:iCs/>
              </w:rPr>
              <w:t>Hesperaloe</w:t>
            </w:r>
            <w:proofErr w:type="spellEnd"/>
            <w:r w:rsidR="00647709">
              <w:rPr>
                <w:i/>
                <w:iCs/>
              </w:rPr>
              <w:t xml:space="preserve"> </w:t>
            </w:r>
            <w:proofErr w:type="spellStart"/>
            <w:r w:rsidR="00647709">
              <w:rPr>
                <w:i/>
                <w:iCs/>
              </w:rPr>
              <w:t>parv</w:t>
            </w:r>
            <w:bookmarkStart w:id="0" w:name="_GoBack"/>
            <w:bookmarkEnd w:id="0"/>
            <w:r w:rsidRPr="00FE521D">
              <w:rPr>
                <w:i/>
                <w:iCs/>
              </w:rPr>
              <w:t>iflora</w:t>
            </w:r>
            <w:proofErr w:type="spellEnd"/>
            <w:r w:rsidRPr="00FE521D">
              <w:t>)</w:t>
            </w:r>
          </w:p>
          <w:p w:rsidR="00B96E11" w:rsidRPr="00FE521D" w:rsidRDefault="00B96E1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62" w:hanging="162"/>
            </w:pPr>
            <w:r w:rsidRPr="00FE521D">
              <w:t>Curved leaf/soft leaf (</w:t>
            </w:r>
            <w:r w:rsidRPr="00FE521D">
              <w:rPr>
                <w:i/>
                <w:iCs/>
              </w:rPr>
              <w:t xml:space="preserve">Y. </w:t>
            </w:r>
            <w:proofErr w:type="spellStart"/>
            <w:r w:rsidRPr="00FE521D">
              <w:rPr>
                <w:i/>
                <w:iCs/>
              </w:rPr>
              <w:t>recurvifolia</w:t>
            </w:r>
            <w:proofErr w:type="spellEnd"/>
            <w:r w:rsidRPr="00FE521D">
              <w:t>)</w:t>
            </w:r>
          </w:p>
          <w:p w:rsidR="00B96E11" w:rsidRPr="00FE521D" w:rsidRDefault="00B96E1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62" w:hanging="162"/>
            </w:pPr>
            <w:r w:rsidRPr="00FE521D">
              <w:t>Gold edge (</w:t>
            </w:r>
            <w:r w:rsidRPr="00FE521D">
              <w:rPr>
                <w:i/>
                <w:iCs/>
              </w:rPr>
              <w:t xml:space="preserve">Y. </w:t>
            </w:r>
            <w:proofErr w:type="spellStart"/>
            <w:r w:rsidRPr="00FE521D">
              <w:rPr>
                <w:i/>
                <w:iCs/>
              </w:rPr>
              <w:t>filamentosa</w:t>
            </w:r>
            <w:proofErr w:type="spellEnd"/>
            <w:r w:rsidRPr="00FE521D">
              <w:rPr>
                <w:i/>
                <w:iCs/>
              </w:rPr>
              <w:t xml:space="preserve"> ‘</w:t>
            </w:r>
            <w:proofErr w:type="spellStart"/>
            <w:r w:rsidRPr="00FE521D">
              <w:rPr>
                <w:i/>
                <w:iCs/>
              </w:rPr>
              <w:t>Variegata</w:t>
            </w:r>
            <w:proofErr w:type="spellEnd"/>
            <w:r w:rsidRPr="00FE521D">
              <w:rPr>
                <w:i/>
                <w:iCs/>
              </w:rPr>
              <w:t>’)</w:t>
            </w:r>
          </w:p>
          <w:p w:rsidR="00B96E11" w:rsidRPr="00FE521D" w:rsidRDefault="00B96E11" w:rsidP="00387459">
            <w:pPr>
              <w:pStyle w:val="ListParagraph"/>
              <w:numPr>
                <w:ilvl w:val="0"/>
                <w:numId w:val="5"/>
              </w:numPr>
              <w:spacing w:after="60" w:line="240" w:lineRule="exact"/>
              <w:ind w:left="158" w:hanging="158"/>
              <w:contextualSpacing w:val="0"/>
            </w:pPr>
            <w:r w:rsidRPr="00FE521D">
              <w:t>Spanish dagger (</w:t>
            </w:r>
            <w:r w:rsidRPr="00FE521D">
              <w:rPr>
                <w:i/>
                <w:iCs/>
              </w:rPr>
              <w:t xml:space="preserve">Y. </w:t>
            </w:r>
            <w:proofErr w:type="spellStart"/>
            <w:r w:rsidRPr="00FE521D">
              <w:rPr>
                <w:i/>
                <w:iCs/>
              </w:rPr>
              <w:t>gloriosa</w:t>
            </w:r>
            <w:proofErr w:type="spellEnd"/>
            <w:r w:rsidRPr="00FE521D">
              <w:t>)</w:t>
            </w:r>
          </w:p>
        </w:tc>
      </w:tr>
      <w:tr w:rsidR="00B96E11" w:rsidTr="00387459">
        <w:trPr>
          <w:trHeight w:val="20"/>
        </w:trPr>
        <w:tc>
          <w:tcPr>
            <w:tcW w:w="1843" w:type="dxa"/>
            <w:vAlign w:val="bottom"/>
          </w:tcPr>
          <w:p w:rsidR="00B96E11" w:rsidRPr="00FE521D" w:rsidRDefault="00B96E11" w:rsidP="00387459">
            <w:pPr>
              <w:rPr>
                <w:sz w:val="24"/>
                <w:szCs w:val="24"/>
              </w:rPr>
            </w:pPr>
            <w:proofErr w:type="spellStart"/>
            <w:r w:rsidRPr="00FE521D">
              <w:rPr>
                <w:b/>
                <w:bCs/>
                <w:sz w:val="24"/>
                <w:szCs w:val="24"/>
              </w:rPr>
              <w:t>Aizoaceae</w:t>
            </w:r>
            <w:proofErr w:type="spellEnd"/>
          </w:p>
        </w:tc>
        <w:tc>
          <w:tcPr>
            <w:tcW w:w="8378" w:type="dxa"/>
            <w:gridSpan w:val="2"/>
            <w:vAlign w:val="bottom"/>
          </w:tcPr>
          <w:p w:rsidR="00B96E11" w:rsidRPr="000A0C60" w:rsidRDefault="00B96E11" w:rsidP="00387459">
            <w:pPr>
              <w:spacing w:line="240" w:lineRule="exact"/>
            </w:pPr>
          </w:p>
        </w:tc>
      </w:tr>
      <w:tr w:rsidR="00B96E11" w:rsidTr="00387459">
        <w:trPr>
          <w:trHeight w:val="752"/>
        </w:trPr>
        <w:tc>
          <w:tcPr>
            <w:tcW w:w="1843" w:type="dxa"/>
            <w:vAlign w:val="center"/>
          </w:tcPr>
          <w:p w:rsidR="00B96E11" w:rsidRPr="00FE521D" w:rsidRDefault="00952195" w:rsidP="00387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E521D">
              <w:rPr>
                <w:sz w:val="24"/>
                <w:szCs w:val="24"/>
              </w:rPr>
              <w:t>Ice plants &amp;</w:t>
            </w:r>
            <w:r w:rsidR="00B96E11" w:rsidRPr="00FE521D">
              <w:rPr>
                <w:sz w:val="24"/>
                <w:szCs w:val="24"/>
              </w:rPr>
              <w:t xml:space="preserve"> </w:t>
            </w:r>
            <w:proofErr w:type="spellStart"/>
            <w:r w:rsidR="00B96E11" w:rsidRPr="00FE521D">
              <w:rPr>
                <w:sz w:val="24"/>
                <w:szCs w:val="24"/>
              </w:rPr>
              <w:t>Lithops</w:t>
            </w:r>
            <w:proofErr w:type="spellEnd"/>
          </w:p>
          <w:p w:rsidR="00D37148" w:rsidRPr="0037631F" w:rsidRDefault="00D37148" w:rsidP="00387459">
            <w:pPr>
              <w:jc w:val="center"/>
              <w:rPr>
                <w:sz w:val="18"/>
                <w:szCs w:val="18"/>
              </w:rPr>
            </w:pPr>
            <w:r w:rsidRPr="0037631F">
              <w:rPr>
                <w:sz w:val="18"/>
                <w:szCs w:val="18"/>
              </w:rPr>
              <w:t>(SG/WD)</w:t>
            </w:r>
          </w:p>
        </w:tc>
        <w:tc>
          <w:tcPr>
            <w:tcW w:w="8378" w:type="dxa"/>
            <w:gridSpan w:val="2"/>
            <w:vAlign w:val="center"/>
          </w:tcPr>
          <w:p w:rsidR="00B96E11" w:rsidRPr="00FE521D" w:rsidRDefault="00B96E11" w:rsidP="00387459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73" w:hanging="187"/>
              <w:contextualSpacing w:val="0"/>
            </w:pPr>
            <w:r w:rsidRPr="00FE521D">
              <w:t>Cooper’s ice plant (</w:t>
            </w:r>
            <w:proofErr w:type="spellStart"/>
            <w:r w:rsidRPr="00FE521D">
              <w:rPr>
                <w:i/>
                <w:iCs/>
              </w:rPr>
              <w:t>Delosperma</w:t>
            </w:r>
            <w:proofErr w:type="spellEnd"/>
            <w:r w:rsidRPr="00FE521D">
              <w:rPr>
                <w:i/>
                <w:iCs/>
              </w:rPr>
              <w:t xml:space="preserve">  </w:t>
            </w:r>
            <w:proofErr w:type="spellStart"/>
            <w:r w:rsidRPr="00FE521D">
              <w:rPr>
                <w:i/>
                <w:iCs/>
              </w:rPr>
              <w:t>cooperi</w:t>
            </w:r>
            <w:proofErr w:type="spellEnd"/>
            <w:r w:rsidRPr="00FE521D">
              <w:rPr>
                <w:b/>
                <w:bCs/>
                <w:i/>
                <w:iCs/>
              </w:rPr>
              <w:t xml:space="preserve"> </w:t>
            </w:r>
            <w:r w:rsidRPr="00FE521D">
              <w:t>)*</w:t>
            </w:r>
          </w:p>
          <w:p w:rsidR="00B96E11" w:rsidRPr="00FE521D" w:rsidRDefault="00B96E11" w:rsidP="00387459">
            <w:pPr>
              <w:pStyle w:val="ListParagraph"/>
              <w:numPr>
                <w:ilvl w:val="0"/>
                <w:numId w:val="2"/>
              </w:numPr>
              <w:spacing w:line="220" w:lineRule="exact"/>
              <w:ind w:left="162" w:hanging="180"/>
            </w:pPr>
            <w:r w:rsidRPr="00FE521D">
              <w:t>Ice plants (</w:t>
            </w:r>
            <w:proofErr w:type="spellStart"/>
            <w:r w:rsidRPr="00FE521D">
              <w:rPr>
                <w:i/>
                <w:iCs/>
              </w:rPr>
              <w:t>Cephalophyllum</w:t>
            </w:r>
            <w:proofErr w:type="spellEnd"/>
            <w:r w:rsidRPr="00FE521D">
              <w:t>)</w:t>
            </w:r>
          </w:p>
          <w:p w:rsidR="00B96E11" w:rsidRPr="000A0C60" w:rsidRDefault="00B96E11" w:rsidP="00387459">
            <w:pPr>
              <w:pStyle w:val="ListParagraph"/>
              <w:numPr>
                <w:ilvl w:val="0"/>
                <w:numId w:val="2"/>
              </w:numPr>
              <w:spacing w:line="220" w:lineRule="exact"/>
              <w:ind w:left="173" w:hanging="187"/>
              <w:contextualSpacing w:val="0"/>
            </w:pPr>
            <w:r w:rsidRPr="00FE521D">
              <w:t>Living stones/ Pebble plants (</w:t>
            </w:r>
            <w:proofErr w:type="spellStart"/>
            <w:r w:rsidRPr="00FE521D">
              <w:t>Lithops</w:t>
            </w:r>
            <w:proofErr w:type="spellEnd"/>
            <w:r w:rsidRPr="00FE521D">
              <w:t>)</w:t>
            </w:r>
          </w:p>
        </w:tc>
      </w:tr>
      <w:tr w:rsidR="00B96E11" w:rsidTr="00387459">
        <w:trPr>
          <w:trHeight w:val="20"/>
        </w:trPr>
        <w:tc>
          <w:tcPr>
            <w:tcW w:w="1843" w:type="dxa"/>
            <w:vAlign w:val="bottom"/>
          </w:tcPr>
          <w:p w:rsidR="00B96E11" w:rsidRPr="00FE521D" w:rsidRDefault="00B96E11" w:rsidP="00387459">
            <w:pPr>
              <w:rPr>
                <w:sz w:val="24"/>
                <w:szCs w:val="24"/>
              </w:rPr>
            </w:pPr>
            <w:proofErr w:type="spellStart"/>
            <w:r w:rsidRPr="00FE521D">
              <w:rPr>
                <w:b/>
                <w:bCs/>
                <w:sz w:val="24"/>
                <w:szCs w:val="24"/>
              </w:rPr>
              <w:t>Aloaceae</w:t>
            </w:r>
            <w:proofErr w:type="spellEnd"/>
            <w:r w:rsidRPr="00FE521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78" w:type="dxa"/>
            <w:gridSpan w:val="2"/>
            <w:vAlign w:val="bottom"/>
          </w:tcPr>
          <w:p w:rsidR="00B96E11" w:rsidRPr="000A0C60" w:rsidRDefault="00B96E11" w:rsidP="00387459"/>
        </w:tc>
      </w:tr>
      <w:tr w:rsidR="00FE521D" w:rsidTr="00387459">
        <w:trPr>
          <w:trHeight w:val="1157"/>
        </w:trPr>
        <w:tc>
          <w:tcPr>
            <w:tcW w:w="1843" w:type="dxa"/>
            <w:vAlign w:val="center"/>
          </w:tcPr>
          <w:p w:rsidR="00FE521D" w:rsidRPr="00FE521D" w:rsidRDefault="00FE521D" w:rsidP="00387459">
            <w:pPr>
              <w:jc w:val="center"/>
            </w:pPr>
            <w:r w:rsidRPr="00FE521D">
              <w:t>Aloes</w:t>
            </w:r>
          </w:p>
          <w:p w:rsidR="00FE521D" w:rsidRPr="00FE521D" w:rsidRDefault="00FE521D" w:rsidP="00387459">
            <w:pPr>
              <w:jc w:val="center"/>
            </w:pPr>
            <w:r w:rsidRPr="0037631F">
              <w:rPr>
                <w:sz w:val="18"/>
                <w:szCs w:val="18"/>
              </w:rPr>
              <w:t>(WG/SD)</w:t>
            </w:r>
            <w:r w:rsidR="00D07900" w:rsidRPr="00FE521D">
              <w:t xml:space="preserve"> </w:t>
            </w:r>
          </w:p>
          <w:p w:rsidR="00FE521D" w:rsidRPr="00FE521D" w:rsidRDefault="00FE521D" w:rsidP="00387459">
            <w:pPr>
              <w:jc w:val="center"/>
            </w:pPr>
          </w:p>
        </w:tc>
        <w:tc>
          <w:tcPr>
            <w:tcW w:w="4082" w:type="dxa"/>
            <w:tcBorders>
              <w:right w:val="nil"/>
            </w:tcBorders>
            <w:vAlign w:val="bottom"/>
          </w:tcPr>
          <w:p w:rsidR="00FE521D" w:rsidRPr="00FE521D" w:rsidRDefault="00FE521D" w:rsidP="00387459">
            <w:pPr>
              <w:numPr>
                <w:ilvl w:val="0"/>
                <w:numId w:val="17"/>
              </w:numP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t>Bitter aloe (</w:t>
            </w:r>
            <w:r w:rsidRPr="00FE521D">
              <w:rPr>
                <w:i/>
              </w:rPr>
              <w:t xml:space="preserve">A. </w:t>
            </w:r>
            <w:proofErr w:type="spellStart"/>
            <w:r w:rsidRPr="00FE521D">
              <w:rPr>
                <w:i/>
              </w:rPr>
              <w:t>ferox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t>Candelabra aloe (</w:t>
            </w:r>
            <w:r w:rsidRPr="00FE521D">
              <w:rPr>
                <w:i/>
              </w:rPr>
              <w:t xml:space="preserve">A. </w:t>
            </w:r>
            <w:proofErr w:type="spellStart"/>
            <w:r w:rsidRPr="00FE521D">
              <w:rPr>
                <w:i/>
              </w:rPr>
              <w:t>arboescens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t>Cape speckled aloe (</w:t>
            </w:r>
            <w:r w:rsidRPr="00FE521D">
              <w:rPr>
                <w:i/>
                <w:iCs/>
              </w:rPr>
              <w:t xml:space="preserve">A. </w:t>
            </w:r>
            <w:proofErr w:type="spellStart"/>
            <w:r w:rsidRPr="00FE521D">
              <w:rPr>
                <w:i/>
                <w:iCs/>
              </w:rPr>
              <w:t>microstigma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t>Coral aloe (</w:t>
            </w:r>
            <w:r w:rsidRPr="00FE521D">
              <w:rPr>
                <w:i/>
                <w:iCs/>
              </w:rPr>
              <w:t xml:space="preserve">A. </w:t>
            </w:r>
            <w:proofErr w:type="spellStart"/>
            <w:r w:rsidRPr="00FE521D">
              <w:rPr>
                <w:i/>
                <w:iCs/>
              </w:rPr>
              <w:t>striata</w:t>
            </w:r>
            <w:proofErr w:type="spellEnd"/>
            <w:r w:rsidRPr="00FE521D">
              <w:rPr>
                <w:i/>
                <w:iCs/>
              </w:rPr>
              <w:t xml:space="preserve"> x </w:t>
            </w:r>
            <w:proofErr w:type="spellStart"/>
            <w:r w:rsidRPr="00FE521D">
              <w:rPr>
                <w:i/>
                <w:iCs/>
              </w:rPr>
              <w:t>saponaria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t xml:space="preserve">Elias </w:t>
            </w:r>
            <w:proofErr w:type="spellStart"/>
            <w:r w:rsidRPr="00FE521D">
              <w:t>Buhr’s</w:t>
            </w:r>
            <w:proofErr w:type="spellEnd"/>
            <w:r w:rsidRPr="00FE521D">
              <w:t xml:space="preserve"> aloe (</w:t>
            </w:r>
            <w:r w:rsidRPr="00FE521D">
              <w:rPr>
                <w:i/>
                <w:iCs/>
              </w:rPr>
              <w:t xml:space="preserve">A. </w:t>
            </w:r>
            <w:proofErr w:type="spellStart"/>
            <w:r w:rsidRPr="00FE521D">
              <w:rPr>
                <w:i/>
                <w:iCs/>
              </w:rPr>
              <w:t>buhrii</w:t>
            </w:r>
            <w:proofErr w:type="spellEnd"/>
            <w:r w:rsidRPr="00FE521D">
              <w:t>)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:rsidR="00FE521D" w:rsidRPr="00FE521D" w:rsidRDefault="00FE521D" w:rsidP="00387459">
            <w:pPr>
              <w:numPr>
                <w:ilvl w:val="0"/>
                <w:numId w:val="17"/>
              </w:numPr>
              <w:pBdr>
                <w:left w:val="single" w:sz="12" w:space="4" w:color="000000" w:themeColor="text1"/>
                <w:right w:val="single" w:sz="12" w:space="4" w:color="000000" w:themeColor="text1"/>
              </w:pBd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proofErr w:type="spellStart"/>
            <w:r w:rsidRPr="00FE521D">
              <w:t>Mitre</w:t>
            </w:r>
            <w:proofErr w:type="spellEnd"/>
            <w:r w:rsidRPr="00FE521D">
              <w:t xml:space="preserve"> aloe (</w:t>
            </w:r>
            <w:r w:rsidRPr="00FE521D">
              <w:rPr>
                <w:i/>
                <w:iCs/>
              </w:rPr>
              <w:t xml:space="preserve">A. </w:t>
            </w:r>
            <w:proofErr w:type="spellStart"/>
            <w:r w:rsidRPr="00FE521D">
              <w:rPr>
                <w:i/>
                <w:iCs/>
              </w:rPr>
              <w:t>perfoliata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pBdr>
                <w:left w:val="single" w:sz="12" w:space="4" w:color="000000" w:themeColor="text1"/>
                <w:right w:val="single" w:sz="12" w:space="4" w:color="000000" w:themeColor="text1"/>
              </w:pBd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t>Mountain aloe (</w:t>
            </w:r>
            <w:r w:rsidRPr="00FE521D">
              <w:rPr>
                <w:i/>
              </w:rPr>
              <w:t xml:space="preserve">A. </w:t>
            </w:r>
            <w:proofErr w:type="spellStart"/>
            <w:r w:rsidRPr="00FE521D">
              <w:rPr>
                <w:i/>
              </w:rPr>
              <w:t>marlothii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pBdr>
                <w:left w:val="single" w:sz="12" w:space="4" w:color="000000" w:themeColor="text1"/>
                <w:right w:val="single" w:sz="12" w:space="4" w:color="000000" w:themeColor="text1"/>
              </w:pBd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t xml:space="preserve">Short-leave </w:t>
            </w:r>
            <w:proofErr w:type="spellStart"/>
            <w:r w:rsidRPr="00FE521D">
              <w:t>alote</w:t>
            </w:r>
            <w:proofErr w:type="spellEnd"/>
            <w:r w:rsidRPr="00FE521D">
              <w:t xml:space="preserve"> (A. </w:t>
            </w:r>
            <w:proofErr w:type="spellStart"/>
            <w:r w:rsidRPr="00FE521D">
              <w:t>brevifola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pBdr>
                <w:left w:val="single" w:sz="12" w:space="4" w:color="000000" w:themeColor="text1"/>
                <w:right w:val="single" w:sz="12" w:space="4" w:color="000000" w:themeColor="text1"/>
              </w:pBdr>
              <w:tabs>
                <w:tab w:val="clear" w:pos="720"/>
                <w:tab w:val="num" w:pos="162"/>
              </w:tabs>
              <w:spacing w:line="240" w:lineRule="exact"/>
              <w:ind w:hanging="734"/>
            </w:pPr>
            <w:r w:rsidRPr="00FE521D">
              <w:rPr>
                <w:bCs/>
              </w:rPr>
              <w:t>Spider aloe</w:t>
            </w:r>
            <w:r w:rsidRPr="00FE521D">
              <w:rPr>
                <w:b/>
                <w:bCs/>
              </w:rPr>
              <w:t xml:space="preserve"> </w:t>
            </w:r>
            <w:r w:rsidRPr="00FE521D">
              <w:t>(</w:t>
            </w:r>
            <w:r w:rsidRPr="00FE521D">
              <w:rPr>
                <w:i/>
              </w:rPr>
              <w:t xml:space="preserve">A. </w:t>
            </w:r>
            <w:proofErr w:type="spellStart"/>
            <w:r w:rsidRPr="00FE521D">
              <w:rPr>
                <w:i/>
              </w:rPr>
              <w:t>humulis</w:t>
            </w:r>
            <w:proofErr w:type="spellEnd"/>
            <w:r w:rsidRPr="00FE521D">
              <w:t>)</w:t>
            </w:r>
          </w:p>
          <w:p w:rsidR="00FE521D" w:rsidRPr="00FE521D" w:rsidRDefault="00FE521D" w:rsidP="00387459">
            <w:pPr>
              <w:numPr>
                <w:ilvl w:val="0"/>
                <w:numId w:val="17"/>
              </w:numPr>
              <w:pBdr>
                <w:left w:val="single" w:sz="12" w:space="4" w:color="000000" w:themeColor="text1"/>
                <w:right w:val="single" w:sz="12" w:space="4" w:color="000000" w:themeColor="text1"/>
              </w:pBdr>
              <w:tabs>
                <w:tab w:val="clear" w:pos="720"/>
                <w:tab w:val="num" w:pos="162"/>
              </w:tabs>
              <w:spacing w:after="20" w:line="240" w:lineRule="exact"/>
              <w:ind w:hanging="734"/>
            </w:pPr>
            <w:r w:rsidRPr="00FE521D">
              <w:t>Tiger aloe (</w:t>
            </w:r>
            <w:r w:rsidRPr="00FE521D">
              <w:rPr>
                <w:i/>
              </w:rPr>
              <w:t xml:space="preserve">A. </w:t>
            </w:r>
            <w:proofErr w:type="spellStart"/>
            <w:r w:rsidRPr="00FE521D">
              <w:rPr>
                <w:i/>
              </w:rPr>
              <w:t>varigata</w:t>
            </w:r>
            <w:proofErr w:type="spellEnd"/>
            <w:r w:rsidRPr="00FE521D">
              <w:t>)</w:t>
            </w:r>
          </w:p>
        </w:tc>
      </w:tr>
      <w:tr w:rsidR="007A68BC" w:rsidTr="00387459">
        <w:trPr>
          <w:trHeight w:val="2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68BC" w:rsidRPr="00FE521D" w:rsidRDefault="007A68BC" w:rsidP="003874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521D">
              <w:rPr>
                <w:b/>
                <w:sz w:val="24"/>
                <w:szCs w:val="24"/>
              </w:rPr>
              <w:t>Asphodelacea</w:t>
            </w:r>
            <w:proofErr w:type="spellEnd"/>
          </w:p>
        </w:tc>
        <w:tc>
          <w:tcPr>
            <w:tcW w:w="8378" w:type="dxa"/>
            <w:gridSpan w:val="2"/>
            <w:tcBorders>
              <w:bottom w:val="single" w:sz="4" w:space="0" w:color="auto"/>
            </w:tcBorders>
            <w:vAlign w:val="bottom"/>
          </w:tcPr>
          <w:p w:rsidR="007A68BC" w:rsidRDefault="007A68BC" w:rsidP="00387459">
            <w:pPr>
              <w:ind w:left="720" w:hanging="720"/>
            </w:pPr>
          </w:p>
        </w:tc>
      </w:tr>
      <w:tr w:rsidR="007A68BC" w:rsidTr="00387459"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8BC" w:rsidRPr="00FE521D" w:rsidRDefault="007A68BC" w:rsidP="00387459">
            <w:pPr>
              <w:jc w:val="center"/>
            </w:pPr>
            <w:r w:rsidRPr="00FE521D">
              <w:t>Bulbine</w:t>
            </w:r>
          </w:p>
          <w:p w:rsidR="00D37148" w:rsidRPr="0037631F" w:rsidRDefault="00D37148" w:rsidP="00387459">
            <w:pPr>
              <w:jc w:val="center"/>
              <w:rPr>
                <w:sz w:val="18"/>
                <w:szCs w:val="18"/>
              </w:rPr>
            </w:pPr>
            <w:r w:rsidRPr="0037631F">
              <w:rPr>
                <w:sz w:val="18"/>
                <w:szCs w:val="18"/>
              </w:rPr>
              <w:t>(WG/SD)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4442" w:rsidRPr="00FE521D" w:rsidRDefault="007A68BC" w:rsidP="00387459">
            <w:pPr>
              <w:pStyle w:val="ListParagraph"/>
              <w:numPr>
                <w:ilvl w:val="0"/>
                <w:numId w:val="22"/>
              </w:numPr>
              <w:ind w:left="230" w:hanging="230"/>
            </w:pPr>
            <w:r w:rsidRPr="00FE521D">
              <w:t>Cape balsam (</w:t>
            </w:r>
            <w:r w:rsidRPr="00FE521D">
              <w:rPr>
                <w:i/>
              </w:rPr>
              <w:t xml:space="preserve">B. </w:t>
            </w:r>
            <w:proofErr w:type="spellStart"/>
            <w:r w:rsidRPr="00FE521D">
              <w:rPr>
                <w:i/>
              </w:rPr>
              <w:t>frutescens</w:t>
            </w:r>
            <w:proofErr w:type="spellEnd"/>
            <w:r w:rsidR="002529AA" w:rsidRPr="00FE521D">
              <w:rPr>
                <w:i/>
              </w:rPr>
              <w:t>;  ‘Hallmark’ and ‘Tiny Tangerine’</w:t>
            </w:r>
            <w:r w:rsidR="00284442" w:rsidRPr="00FE521D">
              <w:rPr>
                <w:i/>
              </w:rPr>
              <w:t>)</w:t>
            </w:r>
          </w:p>
          <w:p w:rsidR="007A68BC" w:rsidRPr="00FE521D" w:rsidRDefault="007A68BC" w:rsidP="00387459"/>
        </w:tc>
      </w:tr>
      <w:tr w:rsidR="001E5173" w:rsidTr="00387459">
        <w:trPr>
          <w:trHeight w:val="51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173" w:rsidRPr="00FE521D" w:rsidRDefault="001E5173" w:rsidP="00387459">
            <w:pPr>
              <w:spacing w:line="220" w:lineRule="exact"/>
              <w:jc w:val="center"/>
            </w:pPr>
            <w:proofErr w:type="spellStart"/>
            <w:r w:rsidRPr="00FE521D">
              <w:rPr>
                <w:b/>
                <w:bCs/>
                <w:sz w:val="24"/>
                <w:szCs w:val="24"/>
              </w:rPr>
              <w:t>Crassulaceae</w:t>
            </w:r>
            <w:proofErr w:type="spellEnd"/>
            <w:r w:rsidRPr="00FE521D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E521D">
              <w:rPr>
                <w:b/>
                <w:bCs/>
                <w:sz w:val="24"/>
                <w:szCs w:val="24"/>
              </w:rPr>
              <w:t>Crassula</w:t>
            </w:r>
            <w:proofErr w:type="spellEnd"/>
            <w:r w:rsidRPr="00FE521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173" w:rsidRPr="00FE521D" w:rsidRDefault="001E5173" w:rsidP="00387459"/>
        </w:tc>
      </w:tr>
      <w:tr w:rsidR="000030D0" w:rsidTr="00387459"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030D0" w:rsidRPr="00FE521D" w:rsidRDefault="000030D0" w:rsidP="00387459">
            <w:pPr>
              <w:spacing w:line="240" w:lineRule="exact"/>
              <w:jc w:val="center"/>
            </w:pPr>
            <w:proofErr w:type="spellStart"/>
            <w:r w:rsidRPr="00FE521D">
              <w:t>Aeoniums</w:t>
            </w:r>
            <w:proofErr w:type="spellEnd"/>
          </w:p>
          <w:p w:rsidR="000030D0" w:rsidRPr="00FE521D" w:rsidRDefault="000030D0" w:rsidP="00387459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7631F">
              <w:rPr>
                <w:sz w:val="18"/>
                <w:szCs w:val="18"/>
              </w:rPr>
              <w:t>(WG/SD)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0030D0" w:rsidRPr="00FE521D" w:rsidRDefault="000030D0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rPr>
                <w:bCs/>
              </w:rPr>
              <w:t>Houseleek tree</w:t>
            </w:r>
            <w:r w:rsidRPr="00FE521D">
              <w:rPr>
                <w:b/>
                <w:bCs/>
              </w:rPr>
              <w:t xml:space="preserve"> </w:t>
            </w:r>
            <w:r w:rsidRPr="00FE521D">
              <w:t>(</w:t>
            </w:r>
            <w:r w:rsidRPr="00FE521D">
              <w:rPr>
                <w:i/>
              </w:rPr>
              <w:t>A. arboretum</w:t>
            </w:r>
            <w:r w:rsidRPr="00FE521D">
              <w:t>)</w:t>
            </w:r>
          </w:p>
          <w:p w:rsidR="00524781" w:rsidRDefault="000030D0" w:rsidP="00387459">
            <w:pPr>
              <w:pStyle w:val="ListParagraph"/>
              <w:numPr>
                <w:ilvl w:val="0"/>
                <w:numId w:val="5"/>
              </w:numPr>
              <w:spacing w:before="60" w:line="240" w:lineRule="exact"/>
              <w:ind w:left="158" w:hanging="158"/>
            </w:pPr>
            <w:r w:rsidRPr="00FE521D">
              <w:rPr>
                <w:bCs/>
              </w:rPr>
              <w:t xml:space="preserve">Large purple </w:t>
            </w:r>
            <w:proofErr w:type="spellStart"/>
            <w:r w:rsidRPr="00FE521D">
              <w:rPr>
                <w:bCs/>
              </w:rPr>
              <w:t>aeonium</w:t>
            </w:r>
            <w:proofErr w:type="spellEnd"/>
            <w:r w:rsidRPr="00FE521D">
              <w:rPr>
                <w:b/>
                <w:bCs/>
              </w:rPr>
              <w:t xml:space="preserve"> </w:t>
            </w:r>
            <w:r w:rsidRPr="00FE521D">
              <w:t>(</w:t>
            </w:r>
            <w:r w:rsidRPr="00FE521D">
              <w:rPr>
                <w:i/>
              </w:rPr>
              <w:t xml:space="preserve">A. </w:t>
            </w:r>
            <w:proofErr w:type="spellStart"/>
            <w:r w:rsidRPr="00FE521D">
              <w:rPr>
                <w:i/>
              </w:rPr>
              <w:t>Zwartkopf</w:t>
            </w:r>
            <w:proofErr w:type="spellEnd"/>
            <w:r w:rsidRPr="00FE521D">
              <w:t>)</w:t>
            </w:r>
          </w:p>
          <w:p w:rsidR="000030D0" w:rsidRPr="00FE521D" w:rsidRDefault="000030D0" w:rsidP="00387459">
            <w:pPr>
              <w:pStyle w:val="ListParagraph"/>
              <w:numPr>
                <w:ilvl w:val="0"/>
                <w:numId w:val="5"/>
              </w:numPr>
              <w:spacing w:before="60" w:line="240" w:lineRule="exact"/>
              <w:ind w:left="158" w:hanging="158"/>
            </w:pPr>
            <w:r w:rsidRPr="00524781">
              <w:rPr>
                <w:bCs/>
              </w:rPr>
              <w:t>Sunburst</w:t>
            </w:r>
            <w:r w:rsidRPr="00FE521D">
              <w:t xml:space="preserve"> (</w:t>
            </w:r>
            <w:r w:rsidRPr="00524781">
              <w:rPr>
                <w:i/>
              </w:rPr>
              <w:t>A. decorum tricolor</w:t>
            </w:r>
            <w:r w:rsidRPr="00FE521D">
              <w:t>)</w:t>
            </w:r>
          </w:p>
        </w:tc>
      </w:tr>
      <w:tr w:rsidR="00524781" w:rsidTr="004E3B7D">
        <w:trPr>
          <w:trHeight w:val="572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4781" w:rsidRPr="00FE521D" w:rsidRDefault="00524781" w:rsidP="00387459">
            <w:pPr>
              <w:jc w:val="center"/>
            </w:pPr>
            <w:proofErr w:type="spellStart"/>
            <w:r w:rsidRPr="00FE521D">
              <w:t>Echeverias</w:t>
            </w:r>
            <w:proofErr w:type="spellEnd"/>
          </w:p>
          <w:p w:rsidR="00524781" w:rsidRPr="00FE521D" w:rsidRDefault="00524781" w:rsidP="00387459">
            <w:pPr>
              <w:spacing w:line="240" w:lineRule="exact"/>
              <w:jc w:val="center"/>
            </w:pPr>
            <w:r w:rsidRPr="0037631F">
              <w:rPr>
                <w:sz w:val="18"/>
                <w:szCs w:val="18"/>
              </w:rPr>
              <w:t>(SG/WD)</w:t>
            </w:r>
          </w:p>
        </w:tc>
        <w:tc>
          <w:tcPr>
            <w:tcW w:w="4082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524781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t>E. ‘Afterglow’</w:t>
            </w:r>
          </w:p>
          <w:p w:rsidR="00524781" w:rsidRPr="00524781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524781">
              <w:rPr>
                <w:bCs/>
              </w:rPr>
              <w:t>E. ‘Black Prince’</w:t>
            </w:r>
          </w:p>
          <w:p w:rsidR="00524781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524781">
              <w:rPr>
                <w:bCs/>
              </w:rPr>
              <w:t>Firecracker</w:t>
            </w:r>
            <w:r w:rsidRPr="00FE521D">
              <w:t xml:space="preserve"> (</w:t>
            </w:r>
            <w:r w:rsidRPr="00524781">
              <w:rPr>
                <w:i/>
              </w:rPr>
              <w:t xml:space="preserve">E. </w:t>
            </w:r>
            <w:proofErr w:type="spellStart"/>
            <w:r w:rsidRPr="00524781">
              <w:rPr>
                <w:i/>
              </w:rPr>
              <w:t>setosa</w:t>
            </w:r>
            <w:proofErr w:type="spellEnd"/>
            <w:r w:rsidRPr="00FE521D"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rPr>
                <w:bCs/>
              </w:rPr>
              <w:t>Fire &amp; Ice</w:t>
            </w:r>
            <w:r w:rsidRPr="00FE521D">
              <w:rPr>
                <w:b/>
                <w:bCs/>
              </w:rPr>
              <w:t xml:space="preserve"> </w:t>
            </w:r>
            <w:r w:rsidRPr="00FE521D">
              <w:t>(</w:t>
            </w:r>
            <w:r w:rsidRPr="00FE521D">
              <w:rPr>
                <w:i/>
              </w:rPr>
              <w:t xml:space="preserve">E. </w:t>
            </w:r>
            <w:proofErr w:type="spellStart"/>
            <w:r w:rsidRPr="00FE521D">
              <w:rPr>
                <w:i/>
              </w:rPr>
              <w:t>subrigada</w:t>
            </w:r>
            <w:proofErr w:type="spellEnd"/>
            <w:r w:rsidRPr="00FE521D"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t xml:space="preserve">E. </w:t>
            </w:r>
            <w:proofErr w:type="spellStart"/>
            <w:r w:rsidRPr="00FE521D">
              <w:t>Graptopetalum</w:t>
            </w:r>
            <w:proofErr w:type="spellEnd"/>
          </w:p>
        </w:tc>
        <w:tc>
          <w:tcPr>
            <w:tcW w:w="4296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pBdr>
                <w:right w:val="single" w:sz="12" w:space="4" w:color="auto"/>
              </w:pBdr>
              <w:spacing w:line="240" w:lineRule="exact"/>
              <w:ind w:left="158" w:hanging="158"/>
              <w:contextualSpacing w:val="0"/>
            </w:pPr>
            <w:r w:rsidRPr="00FE521D">
              <w:rPr>
                <w:bCs/>
              </w:rPr>
              <w:t>Hens &amp; Chicks</w:t>
            </w:r>
            <w:r w:rsidRPr="00FE521D">
              <w:t xml:space="preserve"> (</w:t>
            </w:r>
            <w:r w:rsidRPr="00FE521D">
              <w:rPr>
                <w:i/>
              </w:rPr>
              <w:t xml:space="preserve">E. </w:t>
            </w:r>
            <w:proofErr w:type="spellStart"/>
            <w:r w:rsidRPr="00FE521D">
              <w:rPr>
                <w:i/>
              </w:rPr>
              <w:t>Impricata</w:t>
            </w:r>
            <w:proofErr w:type="spellEnd"/>
            <w:r w:rsidRPr="00FE521D">
              <w:t>)*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pBdr>
                <w:right w:val="single" w:sz="12" w:space="4" w:color="auto"/>
              </w:pBdr>
              <w:spacing w:line="240" w:lineRule="exact"/>
              <w:ind w:left="158" w:hanging="158"/>
              <w:contextualSpacing w:val="0"/>
            </w:pPr>
            <w:r w:rsidRPr="00FE521D">
              <w:rPr>
                <w:bCs/>
              </w:rPr>
              <w:t>Lipstick</w:t>
            </w:r>
            <w:r w:rsidRPr="00FE521D">
              <w:t xml:space="preserve"> (</w:t>
            </w:r>
            <w:r w:rsidRPr="00FE521D">
              <w:rPr>
                <w:i/>
              </w:rPr>
              <w:t xml:space="preserve">E. </w:t>
            </w:r>
            <w:proofErr w:type="spellStart"/>
            <w:r w:rsidRPr="00FE521D">
              <w:rPr>
                <w:i/>
              </w:rPr>
              <w:t>agovoides</w:t>
            </w:r>
            <w:proofErr w:type="spellEnd"/>
            <w:r w:rsidRPr="00FE521D"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pBdr>
                <w:right w:val="single" w:sz="12" w:space="4" w:color="auto"/>
              </w:pBdr>
              <w:spacing w:line="240" w:lineRule="exact"/>
              <w:ind w:left="158" w:hanging="158"/>
              <w:contextualSpacing w:val="0"/>
            </w:pPr>
            <w:r w:rsidRPr="00FE521D">
              <w:t xml:space="preserve">Whitening </w:t>
            </w:r>
            <w:proofErr w:type="spellStart"/>
            <w:r w:rsidRPr="00FE521D">
              <w:t>echeveria</w:t>
            </w:r>
            <w:proofErr w:type="spellEnd"/>
            <w:r w:rsidRPr="00FE521D">
              <w:t xml:space="preserve"> (</w:t>
            </w:r>
            <w:r w:rsidRPr="00FE521D">
              <w:rPr>
                <w:i/>
              </w:rPr>
              <w:t xml:space="preserve">E. </w:t>
            </w:r>
            <w:proofErr w:type="spellStart"/>
            <w:r w:rsidRPr="00FE521D">
              <w:rPr>
                <w:i/>
              </w:rPr>
              <w:t>albicans</w:t>
            </w:r>
            <w:proofErr w:type="spellEnd"/>
            <w:r w:rsidRPr="00FE521D">
              <w:t xml:space="preserve">) 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pBdr>
                <w:right w:val="single" w:sz="12" w:space="4" w:color="auto"/>
              </w:pBdr>
              <w:spacing w:line="240" w:lineRule="exact"/>
              <w:ind w:left="158" w:hanging="158"/>
              <w:contextualSpacing w:val="0"/>
              <w:rPr>
                <w:bCs/>
              </w:rPr>
            </w:pPr>
            <w:r w:rsidRPr="00FE521D">
              <w:rPr>
                <w:bCs/>
              </w:rPr>
              <w:t>Wooly rose</w:t>
            </w:r>
            <w:r w:rsidRPr="00FE521D">
              <w:rPr>
                <w:b/>
                <w:bCs/>
              </w:rPr>
              <w:t xml:space="preserve"> </w:t>
            </w:r>
            <w:r w:rsidRPr="00FE521D">
              <w:t>(</w:t>
            </w:r>
            <w:r w:rsidRPr="00FE521D">
              <w:rPr>
                <w:i/>
              </w:rPr>
              <w:t>E. ‘Doris Taylor’</w:t>
            </w:r>
            <w:r w:rsidRPr="00FE521D">
              <w:t>)</w:t>
            </w:r>
          </w:p>
        </w:tc>
      </w:tr>
      <w:tr w:rsidR="00524781" w:rsidTr="004E3B7D">
        <w:trPr>
          <w:trHeight w:val="572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4781" w:rsidRPr="00FE521D" w:rsidRDefault="00524781" w:rsidP="00387459">
            <w:pPr>
              <w:spacing w:line="240" w:lineRule="exact"/>
              <w:jc w:val="center"/>
            </w:pPr>
            <w:r w:rsidRPr="00FE521D">
              <w:t>Sedums</w:t>
            </w:r>
          </w:p>
          <w:p w:rsidR="00524781" w:rsidRPr="00FE521D" w:rsidRDefault="00524781" w:rsidP="00387459">
            <w:pPr>
              <w:spacing w:line="240" w:lineRule="exact"/>
              <w:jc w:val="center"/>
            </w:pPr>
            <w:r w:rsidRPr="00FE521D">
              <w:t>(Stonecrops)</w:t>
            </w:r>
          </w:p>
          <w:p w:rsidR="00524781" w:rsidRPr="00FE521D" w:rsidRDefault="00524781" w:rsidP="00387459">
            <w:pPr>
              <w:jc w:val="center"/>
            </w:pPr>
            <w:r w:rsidRPr="0037631F">
              <w:rPr>
                <w:sz w:val="18"/>
                <w:szCs w:val="18"/>
              </w:rPr>
              <w:t>(WG/SD)</w:t>
            </w:r>
          </w:p>
        </w:tc>
        <w:tc>
          <w:tcPr>
            <w:tcW w:w="4082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524781" w:rsidRPr="0037631F" w:rsidRDefault="00524781" w:rsidP="00387459">
            <w:pPr>
              <w:pStyle w:val="ListParagraph"/>
              <w:numPr>
                <w:ilvl w:val="0"/>
                <w:numId w:val="32"/>
              </w:numPr>
              <w:spacing w:line="240" w:lineRule="exact"/>
              <w:ind w:left="179" w:hanging="180"/>
              <w:contextualSpacing w:val="0"/>
              <w:rPr>
                <w:rFonts w:cstheme="minorHAnsi"/>
                <w:bCs/>
              </w:rPr>
            </w:pPr>
            <w:r w:rsidRPr="0037631F">
              <w:rPr>
                <w:rFonts w:cstheme="minorHAnsi"/>
                <w:bCs/>
              </w:rPr>
              <w:t>Autumn joy stonecrop (</w:t>
            </w:r>
            <w:r w:rsidRPr="0037631F">
              <w:rPr>
                <w:rFonts w:cstheme="minorHAnsi"/>
                <w:bCs/>
                <w:i/>
              </w:rPr>
              <w:t xml:space="preserve">S. </w:t>
            </w:r>
            <w:proofErr w:type="spellStart"/>
            <w:r w:rsidRPr="0037631F">
              <w:rPr>
                <w:rFonts w:cstheme="minorHAnsi"/>
                <w:bCs/>
                <w:i/>
              </w:rPr>
              <w:t>spectabile</w:t>
            </w:r>
            <w:proofErr w:type="spellEnd"/>
            <w:r w:rsidRPr="0037631F">
              <w:rPr>
                <w:rFonts w:cstheme="minorHAnsi"/>
                <w:bCs/>
              </w:rPr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rFonts w:cstheme="minorHAnsi"/>
                <w:bCs/>
                <w:color w:val="000000" w:themeColor="text1"/>
              </w:rPr>
            </w:pPr>
            <w:r w:rsidRPr="00FE521D">
              <w:rPr>
                <w:rFonts w:cstheme="minorHAnsi"/>
                <w:bCs/>
              </w:rPr>
              <w:t xml:space="preserve">Frosty morn </w:t>
            </w:r>
            <w:r w:rsidRPr="00FE521D">
              <w:rPr>
                <w:rFonts w:cstheme="minorHAnsi"/>
                <w:bCs/>
                <w:color w:val="000000" w:themeColor="text1"/>
              </w:rPr>
              <w:t>(</w:t>
            </w:r>
            <w:r w:rsidRPr="00FE521D">
              <w:rPr>
                <w:rStyle w:val="Emphasis"/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S. </w:t>
            </w:r>
            <w:proofErr w:type="spellStart"/>
            <w:r w:rsidRPr="00FE521D">
              <w:rPr>
                <w:rStyle w:val="Emphasis"/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erythrostictum</w:t>
            </w:r>
            <w:proofErr w:type="spellEnd"/>
            <w:r w:rsidRPr="00FE521D">
              <w:rPr>
                <w:rStyle w:val="Emphasis"/>
                <w:rFonts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rFonts w:cstheme="minorHAnsi"/>
                <w:bCs/>
                <w:color w:val="000000" w:themeColor="text1"/>
              </w:rPr>
            </w:pPr>
            <w:r w:rsidRPr="00FE521D">
              <w:rPr>
                <w:rFonts w:cstheme="minorHAnsi"/>
                <w:bCs/>
                <w:color w:val="000000" w:themeColor="text1"/>
              </w:rPr>
              <w:t>Jelly beans (</w:t>
            </w:r>
            <w:r w:rsidRPr="00FE521D">
              <w:rPr>
                <w:rFonts w:cstheme="minorHAnsi"/>
                <w:i/>
                <w:color w:val="000000" w:themeColor="text1"/>
                <w:shd w:val="clear" w:color="auto" w:fill="FFFFFF"/>
              </w:rPr>
              <w:t xml:space="preserve">S. </w:t>
            </w:r>
            <w:proofErr w:type="spellStart"/>
            <w:r w:rsidRPr="00FE521D">
              <w:rPr>
                <w:rFonts w:cstheme="minorHAnsi"/>
                <w:i/>
                <w:color w:val="000000" w:themeColor="text1"/>
                <w:shd w:val="clear" w:color="auto" w:fill="FFFFFF"/>
              </w:rPr>
              <w:t>rubrotinctum</w:t>
            </w:r>
            <w:proofErr w:type="spellEnd"/>
            <w:r w:rsidRPr="00FE521D">
              <w:rPr>
                <w:rFonts w:cstheme="minorHAnsi"/>
                <w:color w:val="000000" w:themeColor="text1"/>
                <w:shd w:val="clear" w:color="auto" w:fill="FFFFFF"/>
              </w:rPr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rFonts w:cstheme="minorHAnsi"/>
                <w:bCs/>
              </w:rPr>
            </w:pPr>
            <w:r w:rsidRPr="00FE521D">
              <w:rPr>
                <w:rFonts w:cstheme="minorHAnsi"/>
                <w:bCs/>
              </w:rPr>
              <w:t>Large red carpet stonecrop</w:t>
            </w:r>
            <w:r>
              <w:rPr>
                <w:rFonts w:cstheme="minorHAnsi"/>
                <w:bCs/>
              </w:rPr>
              <w:t xml:space="preserve"> (</w:t>
            </w:r>
            <w:r w:rsidRPr="0037631F">
              <w:rPr>
                <w:rFonts w:cstheme="minorHAnsi"/>
                <w:bCs/>
                <w:i/>
              </w:rPr>
              <w:t xml:space="preserve">C. </w:t>
            </w:r>
            <w:proofErr w:type="spellStart"/>
            <w:r w:rsidRPr="0037631F">
              <w:rPr>
                <w:rFonts w:cstheme="minorHAnsi"/>
                <w:bCs/>
                <w:i/>
              </w:rPr>
              <w:t>radicans</w:t>
            </w:r>
            <w:proofErr w:type="spellEnd"/>
            <w:r w:rsidRPr="00FE521D">
              <w:rPr>
                <w:rFonts w:cstheme="minorHAnsi"/>
                <w:bCs/>
              </w:rPr>
              <w:t>)</w:t>
            </w:r>
          </w:p>
        </w:tc>
        <w:tc>
          <w:tcPr>
            <w:tcW w:w="429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rFonts w:cstheme="minorHAnsi"/>
                <w:bCs/>
              </w:rPr>
            </w:pPr>
            <w:r w:rsidRPr="00FE521D">
              <w:rPr>
                <w:rFonts w:cstheme="minorHAnsi"/>
                <w:bCs/>
              </w:rPr>
              <w:t>Palmer’s sedum (</w:t>
            </w:r>
            <w:r w:rsidRPr="00FE521D">
              <w:rPr>
                <w:rFonts w:cstheme="minorHAnsi"/>
                <w:bCs/>
                <w:i/>
              </w:rPr>
              <w:t xml:space="preserve">S. </w:t>
            </w:r>
            <w:proofErr w:type="spellStart"/>
            <w:r w:rsidRPr="00FE521D">
              <w:rPr>
                <w:rFonts w:cstheme="minorHAnsi"/>
                <w:bCs/>
                <w:i/>
              </w:rPr>
              <w:t>palmeris</w:t>
            </w:r>
            <w:proofErr w:type="spellEnd"/>
            <w:r w:rsidRPr="00FE521D">
              <w:rPr>
                <w:rFonts w:cstheme="minorHAnsi"/>
                <w:bCs/>
              </w:rPr>
              <w:t>)*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rFonts w:cstheme="minorHAnsi"/>
                <w:bCs/>
              </w:rPr>
            </w:pPr>
            <w:r w:rsidRPr="00FE521D">
              <w:rPr>
                <w:rFonts w:cstheme="minorHAnsi"/>
                <w:bCs/>
              </w:rPr>
              <w:t>Purple emperor (</w:t>
            </w:r>
            <w:r w:rsidRPr="00FE521D">
              <w:rPr>
                <w:rFonts w:eastAsia="Times New Roman" w:cstheme="minorHAnsi"/>
                <w:bCs/>
                <w:i/>
              </w:rPr>
              <w:t>S. x 'Purple Emperor'</w:t>
            </w:r>
            <w:r w:rsidRPr="00FE521D">
              <w:rPr>
                <w:rFonts w:eastAsia="Times New Roman" w:cstheme="minorHAnsi"/>
                <w:bCs/>
              </w:rPr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rFonts w:cstheme="minorHAnsi"/>
                <w:bCs/>
              </w:rPr>
            </w:pPr>
            <w:r w:rsidRPr="00FE521D">
              <w:rPr>
                <w:rFonts w:cstheme="minorHAnsi"/>
                <w:bCs/>
              </w:rPr>
              <w:t>Showy stonecrop/Everlasting</w:t>
            </w:r>
            <w:r w:rsidRPr="00FE521D">
              <w:rPr>
                <w:rFonts w:cstheme="minorHAnsi"/>
                <w:bCs/>
                <w:u w:val="single"/>
              </w:rPr>
              <w:t xml:space="preserve"> </w:t>
            </w:r>
            <w:r w:rsidRPr="00FE521D">
              <w:rPr>
                <w:rFonts w:cstheme="minorHAnsi"/>
                <w:bCs/>
              </w:rPr>
              <w:t xml:space="preserve">(S. </w:t>
            </w:r>
            <w:proofErr w:type="spellStart"/>
            <w:r w:rsidRPr="00FE521D">
              <w:rPr>
                <w:rFonts w:cstheme="minorHAnsi"/>
                <w:bCs/>
              </w:rPr>
              <w:t>spectabile</w:t>
            </w:r>
            <w:proofErr w:type="spellEnd"/>
            <w:r w:rsidRPr="00FE521D">
              <w:rPr>
                <w:rFonts w:cstheme="minorHAnsi"/>
                <w:bCs/>
              </w:rPr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rPr>
                <w:rFonts w:cstheme="minorHAnsi"/>
                <w:bCs/>
              </w:rPr>
              <w:t>S. ‘Rosy glow’</w:t>
            </w:r>
          </w:p>
        </w:tc>
      </w:tr>
      <w:tr w:rsidR="00524781" w:rsidTr="004E3B7D">
        <w:trPr>
          <w:trHeight w:val="572"/>
        </w:trPr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24781" w:rsidRPr="00FE521D" w:rsidRDefault="00524781" w:rsidP="00387459">
            <w:pPr>
              <w:jc w:val="center"/>
            </w:pPr>
            <w:r w:rsidRPr="00FE521D">
              <w:t>Sempervivums</w:t>
            </w:r>
          </w:p>
          <w:p w:rsidR="00524781" w:rsidRPr="00FE521D" w:rsidRDefault="00524781" w:rsidP="00387459">
            <w:pPr>
              <w:jc w:val="center"/>
            </w:pPr>
            <w:r w:rsidRPr="0037631F">
              <w:rPr>
                <w:sz w:val="18"/>
                <w:szCs w:val="18"/>
              </w:rPr>
              <w:t>(WG/SD)</w:t>
            </w:r>
          </w:p>
        </w:tc>
        <w:tc>
          <w:tcPr>
            <w:tcW w:w="4082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bCs/>
              </w:rPr>
            </w:pPr>
            <w:proofErr w:type="spellStart"/>
            <w:r w:rsidRPr="00FE521D">
              <w:rPr>
                <w:bCs/>
              </w:rPr>
              <w:t>Crassulas</w:t>
            </w:r>
            <w:proofErr w:type="spellEnd"/>
          </w:p>
          <w:p w:rsidR="00524781" w:rsidRPr="00FE521D" w:rsidRDefault="00524781" w:rsidP="00387459">
            <w:pPr>
              <w:pStyle w:val="ListParagraph"/>
              <w:numPr>
                <w:ilvl w:val="1"/>
                <w:numId w:val="5"/>
              </w:numPr>
              <w:spacing w:line="240" w:lineRule="exact"/>
              <w:ind w:left="347" w:hanging="180"/>
              <w:contextualSpacing w:val="0"/>
              <w:rPr>
                <w:bCs/>
              </w:rPr>
            </w:pPr>
            <w:r w:rsidRPr="00FE521D">
              <w:rPr>
                <w:bCs/>
              </w:rPr>
              <w:t xml:space="preserve">Fairy </w:t>
            </w:r>
            <w:proofErr w:type="spellStart"/>
            <w:r w:rsidRPr="00FE521D">
              <w:rPr>
                <w:bCs/>
              </w:rPr>
              <w:t>crassula</w:t>
            </w:r>
            <w:proofErr w:type="spellEnd"/>
            <w:r w:rsidRPr="00FE521D">
              <w:rPr>
                <w:bCs/>
              </w:rPr>
              <w:t xml:space="preserve"> (</w:t>
            </w:r>
            <w:r w:rsidRPr="00FE521D">
              <w:rPr>
                <w:bCs/>
                <w:i/>
              </w:rPr>
              <w:t xml:space="preserve">C. </w:t>
            </w:r>
            <w:proofErr w:type="spellStart"/>
            <w:r w:rsidRPr="00FE521D">
              <w:rPr>
                <w:bCs/>
                <w:i/>
              </w:rPr>
              <w:t>multicava</w:t>
            </w:r>
            <w:proofErr w:type="spellEnd"/>
            <w:r w:rsidRPr="00FE521D">
              <w:rPr>
                <w:bCs/>
              </w:rPr>
              <w:t>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bCs/>
              </w:rPr>
            </w:pPr>
            <w:r w:rsidRPr="00FE521D">
              <w:rPr>
                <w:bCs/>
              </w:rPr>
              <w:t>Hen and Chicks</w:t>
            </w:r>
          </w:p>
          <w:p w:rsidR="00524781" w:rsidRDefault="00524781" w:rsidP="00387459">
            <w:pPr>
              <w:pStyle w:val="ListParagraph"/>
              <w:numPr>
                <w:ilvl w:val="1"/>
                <w:numId w:val="5"/>
              </w:numPr>
              <w:spacing w:line="240" w:lineRule="exact"/>
              <w:ind w:left="347" w:hanging="180"/>
              <w:contextualSpacing w:val="0"/>
              <w:rPr>
                <w:bCs/>
              </w:rPr>
            </w:pPr>
            <w:r w:rsidRPr="00FE521D">
              <w:rPr>
                <w:bCs/>
              </w:rPr>
              <w:t>Hopewell (</w:t>
            </w:r>
            <w:r w:rsidRPr="00FE521D">
              <w:rPr>
                <w:bCs/>
                <w:i/>
              </w:rPr>
              <w:t xml:space="preserve">S. tectorum </w:t>
            </w:r>
            <w:proofErr w:type="spellStart"/>
            <w:r w:rsidRPr="00FE521D">
              <w:rPr>
                <w:bCs/>
                <w:i/>
              </w:rPr>
              <w:t>ssp</w:t>
            </w:r>
            <w:proofErr w:type="spellEnd"/>
            <w:r w:rsidRPr="00FE521D">
              <w:rPr>
                <w:bCs/>
                <w:i/>
              </w:rPr>
              <w:t xml:space="preserve"> </w:t>
            </w:r>
            <w:proofErr w:type="spellStart"/>
            <w:r w:rsidRPr="00FE521D">
              <w:rPr>
                <w:bCs/>
                <w:i/>
              </w:rPr>
              <w:t>greenii</w:t>
            </w:r>
            <w:proofErr w:type="spellEnd"/>
            <w:r w:rsidRPr="00FE521D">
              <w:rPr>
                <w:bCs/>
              </w:rPr>
              <w:t>)</w:t>
            </w:r>
          </w:p>
          <w:p w:rsidR="00F00C2C" w:rsidRPr="00F00C2C" w:rsidRDefault="00F00C2C" w:rsidP="00387459">
            <w:pPr>
              <w:pStyle w:val="ListParagraph"/>
              <w:numPr>
                <w:ilvl w:val="1"/>
                <w:numId w:val="5"/>
              </w:numPr>
              <w:spacing w:line="240" w:lineRule="exact"/>
              <w:ind w:left="347" w:hanging="180"/>
              <w:contextualSpacing w:val="0"/>
              <w:rPr>
                <w:bCs/>
              </w:rPr>
            </w:pPr>
            <w:proofErr w:type="spellStart"/>
            <w:r>
              <w:rPr>
                <w:bCs/>
              </w:rPr>
              <w:t>Ginnie’s</w:t>
            </w:r>
            <w:proofErr w:type="spellEnd"/>
            <w:r>
              <w:rPr>
                <w:bCs/>
              </w:rPr>
              <w:t xml:space="preserve"> delight</w:t>
            </w:r>
          </w:p>
        </w:tc>
        <w:tc>
          <w:tcPr>
            <w:tcW w:w="4296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524781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bCs/>
              </w:rPr>
            </w:pPr>
            <w:r w:rsidRPr="00D07900">
              <w:rPr>
                <w:bCs/>
              </w:rPr>
              <w:t>Jade rose</w:t>
            </w:r>
          </w:p>
          <w:p w:rsidR="00524781" w:rsidRPr="00D07900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bCs/>
              </w:rPr>
            </w:pPr>
            <w:r w:rsidRPr="00D07900">
              <w:rPr>
                <w:bCs/>
              </w:rPr>
              <w:t>Jade plant (C. ovata)</w:t>
            </w:r>
          </w:p>
          <w:p w:rsidR="00524781" w:rsidRPr="00FE521D" w:rsidRDefault="00524781" w:rsidP="00387459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</w:pPr>
            <w:r w:rsidRPr="00FE521D">
              <w:rPr>
                <w:bCs/>
              </w:rPr>
              <w:t>Kalanchoes</w:t>
            </w:r>
          </w:p>
        </w:tc>
      </w:tr>
      <w:tr w:rsidR="000030D0" w:rsidTr="00387459">
        <w:trPr>
          <w:trHeight w:val="27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0D0" w:rsidRPr="00FE521D" w:rsidRDefault="000030D0" w:rsidP="00387459">
            <w:pPr>
              <w:jc w:val="center"/>
            </w:pPr>
            <w:r w:rsidRPr="00FE521D">
              <w:rPr>
                <w:b/>
                <w:bCs/>
                <w:sz w:val="24"/>
                <w:szCs w:val="24"/>
              </w:rPr>
              <w:t>Euphorbiaceae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0D0" w:rsidRPr="00524781" w:rsidRDefault="000030D0" w:rsidP="00387459">
            <w:pPr>
              <w:spacing w:line="240" w:lineRule="exact"/>
              <w:rPr>
                <w:bCs/>
              </w:rPr>
            </w:pPr>
          </w:p>
        </w:tc>
      </w:tr>
      <w:tr w:rsidR="00F00C2C" w:rsidTr="00FC3FEF">
        <w:trPr>
          <w:trHeight w:val="57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C2C" w:rsidRPr="00387459" w:rsidRDefault="00F00C2C" w:rsidP="00143CF4">
            <w:pPr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143CF4">
              <w:t xml:space="preserve">Euphorbias, Spurges      </w:t>
            </w:r>
            <w:r w:rsidRPr="004E3B7D">
              <w:rPr>
                <w:sz w:val="18"/>
                <w:szCs w:val="18"/>
              </w:rPr>
              <w:t>(SG/WD)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0C2C" w:rsidRPr="00143CF4" w:rsidRDefault="00F00C2C" w:rsidP="00387459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73" w:hanging="187"/>
              <w:contextualSpacing w:val="0"/>
              <w:rPr>
                <w:rFonts w:cstheme="minorHAnsi"/>
              </w:rPr>
            </w:pPr>
            <w:r w:rsidRPr="00143CF4">
              <w:rPr>
                <w:rFonts w:cstheme="minorHAnsi"/>
                <w:bCs/>
              </w:rPr>
              <w:t>Crown of thorns</w:t>
            </w:r>
            <w:r w:rsidRPr="00143CF4">
              <w:rPr>
                <w:rFonts w:cstheme="minorHAnsi"/>
                <w:b/>
                <w:bCs/>
              </w:rPr>
              <w:t xml:space="preserve"> </w:t>
            </w:r>
            <w:r w:rsidRPr="00143CF4">
              <w:rPr>
                <w:rFonts w:cstheme="minorHAnsi"/>
              </w:rPr>
              <w:t>(</w:t>
            </w:r>
            <w:r w:rsidRPr="00143CF4">
              <w:rPr>
                <w:rFonts w:cstheme="minorHAnsi"/>
                <w:i/>
              </w:rPr>
              <w:t xml:space="preserve">E. </w:t>
            </w:r>
            <w:proofErr w:type="spellStart"/>
            <w:r w:rsidRPr="00143CF4">
              <w:rPr>
                <w:rFonts w:cstheme="minorHAnsi"/>
                <w:i/>
              </w:rPr>
              <w:t>Milii</w:t>
            </w:r>
            <w:proofErr w:type="spellEnd"/>
            <w:r w:rsidRPr="00143CF4">
              <w:rPr>
                <w:rFonts w:cstheme="minorHAnsi"/>
              </w:rPr>
              <w:t>)</w:t>
            </w:r>
          </w:p>
          <w:p w:rsidR="00F00C2C" w:rsidRPr="00143CF4" w:rsidRDefault="00F00C2C" w:rsidP="00387459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73" w:hanging="187"/>
              <w:contextualSpacing w:val="0"/>
              <w:rPr>
                <w:rFonts w:cstheme="minorHAnsi"/>
              </w:rPr>
            </w:pPr>
            <w:proofErr w:type="spellStart"/>
            <w:r w:rsidRPr="00143CF4">
              <w:rPr>
                <w:rFonts w:cstheme="minorHAnsi"/>
                <w:bCs/>
              </w:rPr>
              <w:t>Firesticks</w:t>
            </w:r>
            <w:proofErr w:type="spellEnd"/>
            <w:r w:rsidRPr="00143CF4">
              <w:rPr>
                <w:rFonts w:cstheme="minorHAnsi"/>
              </w:rPr>
              <w:t xml:space="preserve"> (</w:t>
            </w:r>
            <w:r w:rsidRPr="00143CF4">
              <w:rPr>
                <w:rFonts w:cstheme="minorHAnsi"/>
                <w:i/>
              </w:rPr>
              <w:t xml:space="preserve">E. </w:t>
            </w:r>
            <w:proofErr w:type="spellStart"/>
            <w:r w:rsidRPr="00143CF4">
              <w:rPr>
                <w:rFonts w:cstheme="minorHAnsi"/>
                <w:i/>
              </w:rPr>
              <w:t>tirucalli</w:t>
            </w:r>
            <w:proofErr w:type="spellEnd"/>
            <w:r w:rsidRPr="00143CF4">
              <w:rPr>
                <w:rFonts w:cstheme="minorHAnsi"/>
              </w:rPr>
              <w:t xml:space="preserve"> ‘</w:t>
            </w:r>
            <w:proofErr w:type="spellStart"/>
            <w:r w:rsidRPr="00143CF4">
              <w:rPr>
                <w:rFonts w:cstheme="minorHAnsi"/>
              </w:rPr>
              <w:t>Rosea</w:t>
            </w:r>
            <w:proofErr w:type="spellEnd"/>
            <w:r w:rsidRPr="00143CF4">
              <w:rPr>
                <w:rFonts w:cstheme="minorHAnsi"/>
              </w:rPr>
              <w:t>’)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00C2C" w:rsidRPr="00143CF4" w:rsidRDefault="00F00C2C" w:rsidP="00FC3FE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73" w:hanging="187"/>
              <w:contextualSpacing w:val="0"/>
              <w:rPr>
                <w:rFonts w:cstheme="minorHAnsi"/>
              </w:rPr>
            </w:pPr>
            <w:r w:rsidRPr="00143CF4">
              <w:rPr>
                <w:rFonts w:cstheme="minorHAnsi"/>
              </w:rPr>
              <w:t>Glacier Blue (</w:t>
            </w:r>
            <w:r w:rsidRPr="00143CF4">
              <w:rPr>
                <w:rFonts w:cstheme="minorHAnsi"/>
                <w:i/>
              </w:rPr>
              <w:t xml:space="preserve">E. </w:t>
            </w:r>
            <w:proofErr w:type="spellStart"/>
            <w:r w:rsidRPr="00143CF4">
              <w:rPr>
                <w:rFonts w:cstheme="minorHAnsi"/>
                <w:i/>
              </w:rPr>
              <w:t>characias</w:t>
            </w:r>
            <w:proofErr w:type="spellEnd"/>
            <w:r w:rsidRPr="00143CF4">
              <w:rPr>
                <w:rFonts w:cstheme="minorHAnsi"/>
              </w:rPr>
              <w:t>)</w:t>
            </w:r>
          </w:p>
          <w:p w:rsidR="00F00C2C" w:rsidRPr="00143CF4" w:rsidRDefault="00F00C2C" w:rsidP="00FC3FEF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58" w:hanging="158"/>
              <w:contextualSpacing w:val="0"/>
              <w:rPr>
                <w:bCs/>
              </w:rPr>
            </w:pPr>
            <w:r w:rsidRPr="00143CF4">
              <w:rPr>
                <w:rFonts w:cstheme="minorHAnsi"/>
                <w:color w:val="000000" w:themeColor="text1"/>
                <w:shd w:val="clear" w:color="auto" w:fill="FFFFFF"/>
              </w:rPr>
              <w:t>Poinsettia</w:t>
            </w:r>
            <w:r w:rsidRPr="00143CF4">
              <w:rPr>
                <w:rFonts w:cstheme="minorHAnsi"/>
                <w:color w:val="545454"/>
                <w:shd w:val="clear" w:color="auto" w:fill="FFFFFF"/>
              </w:rPr>
              <w:t xml:space="preserve"> </w:t>
            </w:r>
            <w:r w:rsidRPr="004E3B7D">
              <w:rPr>
                <w:rFonts w:cstheme="minorHAnsi"/>
                <w:shd w:val="clear" w:color="auto" w:fill="FFFFFF"/>
              </w:rPr>
              <w:t>(</w:t>
            </w:r>
            <w:r w:rsidRPr="00143CF4">
              <w:rPr>
                <w:rFonts w:cstheme="minorHAnsi"/>
                <w:i/>
              </w:rPr>
              <w:t xml:space="preserve">E. </w:t>
            </w:r>
            <w:proofErr w:type="spellStart"/>
            <w:r w:rsidRPr="00143CF4">
              <w:rPr>
                <w:rFonts w:cstheme="minorHAnsi"/>
                <w:i/>
              </w:rPr>
              <w:t>pulcherrima</w:t>
            </w:r>
            <w:proofErr w:type="spellEnd"/>
            <w:r w:rsidRPr="00143CF4">
              <w:rPr>
                <w:rFonts w:cstheme="minorHAnsi"/>
              </w:rPr>
              <w:t>)</w:t>
            </w:r>
          </w:p>
        </w:tc>
      </w:tr>
      <w:tr w:rsidR="000030D0" w:rsidTr="00387459">
        <w:trPr>
          <w:trHeight w:val="25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0D0" w:rsidRPr="00FE521D" w:rsidRDefault="000030D0" w:rsidP="00387459">
            <w:pPr>
              <w:spacing w:line="220" w:lineRule="exact"/>
              <w:jc w:val="center"/>
            </w:pPr>
            <w:r w:rsidRPr="00FE521D">
              <w:rPr>
                <w:b/>
                <w:bCs/>
                <w:sz w:val="24"/>
                <w:szCs w:val="24"/>
              </w:rPr>
              <w:t>And Many More!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0D0" w:rsidRPr="00FE521D" w:rsidRDefault="000030D0" w:rsidP="00387459">
            <w:pPr>
              <w:pStyle w:val="ListParagraph"/>
              <w:spacing w:line="240" w:lineRule="exact"/>
              <w:ind w:left="173"/>
              <w:contextualSpacing w:val="0"/>
              <w:rPr>
                <w:rFonts w:cstheme="minorHAnsi"/>
                <w:bCs/>
              </w:rPr>
            </w:pPr>
          </w:p>
        </w:tc>
      </w:tr>
      <w:tr w:rsidR="000030D0" w:rsidTr="004E3B7D">
        <w:trPr>
          <w:trHeight w:val="437"/>
        </w:trPr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30D0" w:rsidRPr="00143CF4" w:rsidRDefault="000030D0" w:rsidP="00387459">
            <w:pPr>
              <w:jc w:val="center"/>
              <w:rPr>
                <w:b/>
                <w:bCs/>
              </w:rPr>
            </w:pPr>
            <w:r w:rsidRPr="00143CF4">
              <w:rPr>
                <w:b/>
                <w:bCs/>
              </w:rPr>
              <w:t>*</w:t>
            </w:r>
          </w:p>
          <w:p w:rsidR="00524781" w:rsidRPr="00143CF4" w:rsidRDefault="00524781" w:rsidP="00387459">
            <w:pPr>
              <w:spacing w:line="200" w:lineRule="exact"/>
              <w:jc w:val="center"/>
              <w:rPr>
                <w:b/>
                <w:bCs/>
              </w:rPr>
            </w:pPr>
            <w:r w:rsidRPr="00143CF4">
              <w:rPr>
                <w:b/>
                <w:bCs/>
              </w:rPr>
              <w:t>SG/WD</w:t>
            </w:r>
          </w:p>
          <w:p w:rsidR="00524781" w:rsidRPr="00143CF4" w:rsidRDefault="00524781" w:rsidP="00387459">
            <w:pPr>
              <w:jc w:val="center"/>
              <w:rPr>
                <w:b/>
                <w:bCs/>
              </w:rPr>
            </w:pPr>
            <w:r w:rsidRPr="00143CF4">
              <w:rPr>
                <w:b/>
                <w:bCs/>
              </w:rPr>
              <w:t>WG/SD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0030D0" w:rsidRPr="00143CF4" w:rsidRDefault="00524781" w:rsidP="00387459">
            <w:pPr>
              <w:pStyle w:val="ListParagraph"/>
              <w:spacing w:line="240" w:lineRule="exact"/>
              <w:ind w:left="173" w:hanging="173"/>
              <w:contextualSpacing w:val="0"/>
            </w:pPr>
            <w:r w:rsidRPr="00143CF4">
              <w:t>UC Arboretum “All Star”</w:t>
            </w:r>
          </w:p>
          <w:p w:rsidR="00524781" w:rsidRPr="00143CF4" w:rsidRDefault="00524781" w:rsidP="00387459">
            <w:pPr>
              <w:pStyle w:val="ListParagraph"/>
              <w:spacing w:line="240" w:lineRule="exact"/>
              <w:ind w:left="173" w:hanging="173"/>
              <w:contextualSpacing w:val="0"/>
            </w:pPr>
            <w:r w:rsidRPr="00143CF4">
              <w:rPr>
                <w:u w:val="single"/>
              </w:rPr>
              <w:t>S</w:t>
            </w:r>
            <w:r w:rsidRPr="00143CF4">
              <w:t xml:space="preserve">ummer </w:t>
            </w:r>
            <w:r w:rsidRPr="00143CF4">
              <w:rPr>
                <w:u w:val="single"/>
              </w:rPr>
              <w:t>G</w:t>
            </w:r>
            <w:r w:rsidRPr="00143CF4">
              <w:t>rowers/</w:t>
            </w:r>
            <w:r w:rsidRPr="00143CF4">
              <w:rPr>
                <w:u w:val="single"/>
              </w:rPr>
              <w:t>W</w:t>
            </w:r>
            <w:r w:rsidRPr="00143CF4">
              <w:t xml:space="preserve">inter </w:t>
            </w:r>
            <w:r w:rsidRPr="00143CF4">
              <w:rPr>
                <w:u w:val="single"/>
              </w:rPr>
              <w:t>D</w:t>
            </w:r>
            <w:r w:rsidRPr="00143CF4">
              <w:t>ormancy (May-Aug/Nov-Feb)</w:t>
            </w:r>
          </w:p>
          <w:p w:rsidR="00524781" w:rsidRPr="00143CF4" w:rsidRDefault="00524781" w:rsidP="00387459">
            <w:pPr>
              <w:pStyle w:val="ListParagraph"/>
              <w:spacing w:line="240" w:lineRule="exact"/>
              <w:ind w:left="173" w:hanging="173"/>
              <w:contextualSpacing w:val="0"/>
              <w:rPr>
                <w:rFonts w:cstheme="minorHAnsi"/>
                <w:bCs/>
              </w:rPr>
            </w:pPr>
            <w:r w:rsidRPr="00143CF4">
              <w:rPr>
                <w:u w:val="single"/>
              </w:rPr>
              <w:t>W</w:t>
            </w:r>
            <w:r w:rsidRPr="00143CF4">
              <w:t xml:space="preserve">inter </w:t>
            </w:r>
            <w:r w:rsidRPr="00143CF4">
              <w:rPr>
                <w:u w:val="single"/>
              </w:rPr>
              <w:t>G</w:t>
            </w:r>
            <w:r w:rsidRPr="00143CF4">
              <w:t>rowers/</w:t>
            </w:r>
            <w:r w:rsidRPr="00143CF4">
              <w:rPr>
                <w:u w:val="single"/>
              </w:rPr>
              <w:t>S</w:t>
            </w:r>
            <w:r w:rsidRPr="00143CF4">
              <w:t xml:space="preserve">ummer </w:t>
            </w:r>
            <w:r w:rsidRPr="00143CF4">
              <w:rPr>
                <w:u w:val="single"/>
              </w:rPr>
              <w:t>D</w:t>
            </w:r>
            <w:r w:rsidRPr="00143CF4">
              <w:t>ormancy (and often rest period) (Nov-Feb/May-Aug)</w:t>
            </w:r>
          </w:p>
        </w:tc>
      </w:tr>
    </w:tbl>
    <w:p w:rsidR="008E1CDD" w:rsidRDefault="008E1CDD" w:rsidP="001F15DC">
      <w:pPr>
        <w:rPr>
          <w:sz w:val="28"/>
          <w:szCs w:val="28"/>
        </w:rPr>
        <w:sectPr w:rsidR="008E1CDD" w:rsidSect="008E1CDD">
          <w:footerReference w:type="default" r:id="rId21"/>
          <w:pgSz w:w="12240" w:h="15840"/>
          <w:pgMar w:top="720" w:right="634" w:bottom="720" w:left="1008" w:header="720" w:footer="432" w:gutter="0"/>
          <w:cols w:space="720"/>
          <w:titlePg/>
          <w:docGrid w:linePitch="360"/>
        </w:sectPr>
      </w:pPr>
    </w:p>
    <w:tbl>
      <w:tblPr>
        <w:tblStyle w:val="TableGrid"/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5"/>
        <w:gridCol w:w="2936"/>
        <w:gridCol w:w="7054"/>
      </w:tblGrid>
      <w:tr w:rsidR="00D506FE" w:rsidTr="004E3B7D">
        <w:trPr>
          <w:trHeight w:val="288"/>
        </w:trPr>
        <w:tc>
          <w:tcPr>
            <w:tcW w:w="525" w:type="dxa"/>
            <w:shd w:val="clear" w:color="auto" w:fill="F8F8F8"/>
            <w:vAlign w:val="center"/>
          </w:tcPr>
          <w:p w:rsidR="00D506FE" w:rsidRPr="00BC3F35" w:rsidRDefault="00C05C71" w:rsidP="001F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D506FE" w:rsidRPr="00BC3F35">
              <w:rPr>
                <w:sz w:val="28"/>
                <w:szCs w:val="28"/>
              </w:rPr>
              <w:t>.</w:t>
            </w:r>
          </w:p>
        </w:tc>
        <w:tc>
          <w:tcPr>
            <w:tcW w:w="9990" w:type="dxa"/>
            <w:gridSpan w:val="2"/>
            <w:shd w:val="clear" w:color="auto" w:fill="F8F8F8"/>
            <w:vAlign w:val="center"/>
          </w:tcPr>
          <w:p w:rsidR="00D506FE" w:rsidRPr="00BC3F35" w:rsidRDefault="00D506FE" w:rsidP="00743D68">
            <w:pPr>
              <w:spacing w:line="240" w:lineRule="exact"/>
              <w:rPr>
                <w:sz w:val="28"/>
                <w:szCs w:val="28"/>
              </w:rPr>
            </w:pPr>
            <w:r w:rsidRPr="001F15DC">
              <w:rPr>
                <w:b/>
                <w:sz w:val="28"/>
                <w:szCs w:val="28"/>
              </w:rPr>
              <w:t>Common Pests</w:t>
            </w:r>
            <w:r>
              <w:rPr>
                <w:sz w:val="28"/>
                <w:szCs w:val="28"/>
              </w:rPr>
              <w:t xml:space="preserve"> </w:t>
            </w:r>
            <w:r w:rsidR="001F15DC">
              <w:t xml:space="preserve">(See: </w:t>
            </w:r>
            <w:r w:rsidR="009E36EC" w:rsidRPr="00685390">
              <w:t>UC Dav</w:t>
            </w:r>
            <w:r w:rsidR="00645FD6">
              <w:t xml:space="preserve">is Integrated Pest </w:t>
            </w:r>
            <w:r w:rsidR="00645FD6" w:rsidRPr="00880BAF">
              <w:rPr>
                <w:color w:val="000000" w:themeColor="text1"/>
              </w:rPr>
              <w:t xml:space="preserve">Management </w:t>
            </w:r>
            <w:hyperlink r:id="rId22" w:history="1">
              <w:r w:rsidR="009E36EC" w:rsidRPr="00880BAF">
                <w:rPr>
                  <w:rStyle w:val="Hyperlink"/>
                  <w:color w:val="000000" w:themeColor="text1"/>
                </w:rPr>
                <w:t>www.ipm.ucdavis.edu</w:t>
              </w:r>
            </w:hyperlink>
            <w:r w:rsidR="004E3B7D">
              <w:rPr>
                <w:rStyle w:val="Hyperlink"/>
                <w:color w:val="000000" w:themeColor="text1"/>
              </w:rPr>
              <w:t>)</w:t>
            </w:r>
            <w:r w:rsidR="009E36EC" w:rsidRPr="009E36EC">
              <w:rPr>
                <w:rStyle w:val="Hyperlink"/>
                <w:u w:val="none"/>
              </w:rPr>
              <w:t xml:space="preserve">  </w:t>
            </w:r>
          </w:p>
        </w:tc>
      </w:tr>
      <w:tr w:rsidR="005601F9" w:rsidTr="00247FDD">
        <w:trPr>
          <w:trHeight w:val="287"/>
        </w:trPr>
        <w:tc>
          <w:tcPr>
            <w:tcW w:w="3461" w:type="dxa"/>
            <w:gridSpan w:val="2"/>
            <w:vAlign w:val="center"/>
          </w:tcPr>
          <w:p w:rsidR="005601F9" w:rsidRPr="00E445D1" w:rsidRDefault="005601F9" w:rsidP="00144EDA">
            <w:pPr>
              <w:jc w:val="center"/>
              <w:rPr>
                <w:b/>
              </w:rPr>
            </w:pPr>
            <w:r w:rsidRPr="00E445D1">
              <w:rPr>
                <w:b/>
              </w:rPr>
              <w:t>SYMPTOM</w:t>
            </w:r>
          </w:p>
        </w:tc>
        <w:tc>
          <w:tcPr>
            <w:tcW w:w="7054" w:type="dxa"/>
            <w:vAlign w:val="center"/>
          </w:tcPr>
          <w:p w:rsidR="005601F9" w:rsidRPr="00E445D1" w:rsidRDefault="005601F9" w:rsidP="00144EDA">
            <w:pPr>
              <w:jc w:val="center"/>
              <w:rPr>
                <w:b/>
              </w:rPr>
            </w:pPr>
            <w:r w:rsidRPr="00E445D1">
              <w:rPr>
                <w:b/>
              </w:rPr>
              <w:t>REMEDY</w:t>
            </w:r>
          </w:p>
        </w:tc>
      </w:tr>
      <w:tr w:rsidR="007D2035" w:rsidTr="00247FDD">
        <w:trPr>
          <w:trHeight w:val="404"/>
        </w:trPr>
        <w:tc>
          <w:tcPr>
            <w:tcW w:w="3461" w:type="dxa"/>
            <w:gridSpan w:val="2"/>
          </w:tcPr>
          <w:p w:rsidR="007D2035" w:rsidRPr="00C05C71" w:rsidRDefault="007D2035" w:rsidP="008D0D35">
            <w:r w:rsidRPr="00C05C71">
              <w:t>Aphids</w:t>
            </w:r>
          </w:p>
        </w:tc>
        <w:tc>
          <w:tcPr>
            <w:tcW w:w="7054" w:type="dxa"/>
          </w:tcPr>
          <w:p w:rsidR="007D2035" w:rsidRPr="00C05C71" w:rsidRDefault="00FC16F9" w:rsidP="008D0D35">
            <w:pPr>
              <w:spacing w:line="220" w:lineRule="exact"/>
            </w:pPr>
            <w:r w:rsidRPr="00C05C71">
              <w:t xml:space="preserve">Spray off with water. </w:t>
            </w:r>
            <w:r w:rsidR="00217292" w:rsidRPr="00C05C71">
              <w:t>Use beneficial</w:t>
            </w:r>
            <w:r w:rsidRPr="00C05C71">
              <w:t xml:space="preserve"> insects.</w:t>
            </w:r>
            <w:r w:rsidR="00217292" w:rsidRPr="00C05C71">
              <w:t xml:space="preserve"> </w:t>
            </w:r>
            <w:r w:rsidR="007D2035" w:rsidRPr="00C05C71">
              <w:t>Caution w/insecticidal soaps—know your succulent!</w:t>
            </w:r>
          </w:p>
        </w:tc>
      </w:tr>
      <w:tr w:rsidR="004544A8" w:rsidTr="00247FDD">
        <w:trPr>
          <w:trHeight w:val="432"/>
        </w:trPr>
        <w:tc>
          <w:tcPr>
            <w:tcW w:w="3461" w:type="dxa"/>
            <w:gridSpan w:val="2"/>
          </w:tcPr>
          <w:p w:rsidR="004544A8" w:rsidRPr="00C05C71" w:rsidRDefault="004544A8" w:rsidP="008D0D35">
            <w:r w:rsidRPr="00C05C71">
              <w:t>Caterpillars</w:t>
            </w:r>
          </w:p>
        </w:tc>
        <w:tc>
          <w:tcPr>
            <w:tcW w:w="7054" w:type="dxa"/>
          </w:tcPr>
          <w:p w:rsidR="004544A8" w:rsidRPr="00C05C71" w:rsidRDefault="004544A8" w:rsidP="008D0D35">
            <w:pPr>
              <w:spacing w:line="220" w:lineRule="exact"/>
            </w:pPr>
            <w:r w:rsidRPr="00C05C71">
              <w:t>Identify caterpi</w:t>
            </w:r>
            <w:r w:rsidR="00743D68">
              <w:t>llar, then treat.</w:t>
            </w:r>
            <w:r w:rsidR="00FC16F9" w:rsidRPr="00C05C71">
              <w:t xml:space="preserve"> </w:t>
            </w:r>
            <w:r w:rsidR="00743D68" w:rsidRPr="00C05C71">
              <w:t>Hand</w:t>
            </w:r>
            <w:r w:rsidR="00FC16F9" w:rsidRPr="00C05C71">
              <w:t xml:space="preserve"> pick off.</w:t>
            </w:r>
            <w:r w:rsidRPr="00C05C71">
              <w:t xml:space="preserve"> </w:t>
            </w:r>
            <w:r w:rsidR="00FC16F9" w:rsidRPr="00C05C71">
              <w:t>Use beneficial insects. Neem oil (caution</w:t>
            </w:r>
            <w:r w:rsidRPr="00C05C71">
              <w:t xml:space="preserve">-can </w:t>
            </w:r>
            <w:r w:rsidR="00FC16F9" w:rsidRPr="00C05C71">
              <w:t>burn leaves in direct sunlight).</w:t>
            </w:r>
            <w:r w:rsidRPr="00C05C71">
              <w:t xml:space="preserve"> </w:t>
            </w:r>
            <w:r w:rsidRPr="004E3B7D">
              <w:rPr>
                <w:rFonts w:cstheme="minorHAnsi"/>
                <w:shd w:val="clear" w:color="auto" w:fill="FFFFFF"/>
              </w:rPr>
              <w:t>Bacillus thuringiensis (BT).</w:t>
            </w:r>
          </w:p>
        </w:tc>
      </w:tr>
      <w:tr w:rsidR="00D12901" w:rsidTr="00247FDD">
        <w:trPr>
          <w:trHeight w:val="854"/>
        </w:trPr>
        <w:tc>
          <w:tcPr>
            <w:tcW w:w="3461" w:type="dxa"/>
            <w:gridSpan w:val="2"/>
          </w:tcPr>
          <w:p w:rsidR="00D12901" w:rsidRPr="00C05C71" w:rsidRDefault="00D12901" w:rsidP="008D0D35">
            <w:pPr>
              <w:spacing w:line="220" w:lineRule="exact"/>
            </w:pPr>
            <w:r w:rsidRPr="00C05C71">
              <w:t>Fungus (</w:t>
            </w:r>
            <w:r w:rsidR="00635B2C" w:rsidRPr="00C05C71">
              <w:t>Anthracnose, Black sooty mold, Black spot, Grey mold, Fusarium wilt, Powdery mildew, Root &amp; crown rot</w:t>
            </w:r>
            <w:r w:rsidR="00BD48DC" w:rsidRPr="00C05C71">
              <w:t>)</w:t>
            </w:r>
          </w:p>
        </w:tc>
        <w:tc>
          <w:tcPr>
            <w:tcW w:w="7054" w:type="dxa"/>
          </w:tcPr>
          <w:p w:rsidR="00D12901" w:rsidRPr="00C05C71" w:rsidRDefault="00FC16F9" w:rsidP="008D0D35">
            <w:pPr>
              <w:spacing w:line="220" w:lineRule="exact"/>
            </w:pPr>
            <w:r w:rsidRPr="00C05C71">
              <w:t>Remove affected stem or leaf. Avoid overhead watering.</w:t>
            </w:r>
            <w:r w:rsidR="00D12901" w:rsidRPr="00C05C71">
              <w:t xml:space="preserve"> </w:t>
            </w:r>
            <w:r w:rsidRPr="00C05C71">
              <w:t>P</w:t>
            </w:r>
            <w:r w:rsidR="00D12901" w:rsidRPr="00C05C71">
              <w:t xml:space="preserve">rovide good air circulation and </w:t>
            </w:r>
            <w:r w:rsidR="00217292" w:rsidRPr="00C05C71">
              <w:t xml:space="preserve">a </w:t>
            </w:r>
            <w:r w:rsidR="00D12901" w:rsidRPr="00C05C71">
              <w:t>dry environment.</w:t>
            </w:r>
            <w:r w:rsidR="00635B2C" w:rsidRPr="00C05C71">
              <w:t xml:space="preserve"> Use appropriate fungicide.</w:t>
            </w:r>
          </w:p>
        </w:tc>
      </w:tr>
      <w:tr w:rsidR="007D2035" w:rsidTr="00247FDD">
        <w:trPr>
          <w:trHeight w:val="404"/>
        </w:trPr>
        <w:tc>
          <w:tcPr>
            <w:tcW w:w="3461" w:type="dxa"/>
            <w:gridSpan w:val="2"/>
          </w:tcPr>
          <w:p w:rsidR="007D2035" w:rsidRPr="00C05C71" w:rsidRDefault="007D2035" w:rsidP="00875A08">
            <w:r w:rsidRPr="00C05C71">
              <w:t>Mealy bugs</w:t>
            </w:r>
          </w:p>
        </w:tc>
        <w:tc>
          <w:tcPr>
            <w:tcW w:w="7054" w:type="dxa"/>
          </w:tcPr>
          <w:p w:rsidR="007D2035" w:rsidRPr="00C05C71" w:rsidRDefault="007D2035" w:rsidP="00875A08">
            <w:pPr>
              <w:spacing w:line="220" w:lineRule="exact"/>
            </w:pPr>
            <w:r w:rsidRPr="00C05C71">
              <w:t>Use rubbing alcohol on</w:t>
            </w:r>
            <w:r w:rsidR="00FC16F9" w:rsidRPr="00C05C71">
              <w:t xml:space="preserve"> cotton swab to remove (gently).</w:t>
            </w:r>
            <w:r w:rsidRPr="00C05C71">
              <w:t xml:space="preserve"> </w:t>
            </w:r>
            <w:r w:rsidR="00FC16F9" w:rsidRPr="00C05C71">
              <w:t>Insecticidal soap.</w:t>
            </w:r>
            <w:r w:rsidRPr="00C05C71">
              <w:t xml:space="preserve"> </w:t>
            </w:r>
            <w:r w:rsidR="00FC16F9" w:rsidRPr="00C05C71">
              <w:t>Beneficial insects.</w:t>
            </w:r>
            <w:r w:rsidRPr="00C05C71">
              <w:t xml:space="preserve"> </w:t>
            </w:r>
            <w:r w:rsidR="00875A08">
              <w:t>Clean/i</w:t>
            </w:r>
            <w:r w:rsidR="00FC16F9" w:rsidRPr="00C05C71">
              <w:t>solate plant.</w:t>
            </w:r>
            <w:r w:rsidR="00D506FE" w:rsidRPr="00C05C71">
              <w:t xml:space="preserve"> </w:t>
            </w:r>
            <w:r w:rsidR="00FC16F9" w:rsidRPr="00C05C71">
              <w:t>Repot</w:t>
            </w:r>
            <w:r w:rsidR="00875A08">
              <w:t>/</w:t>
            </w:r>
            <w:r w:rsidRPr="00C05C71">
              <w:t>throw away soil</w:t>
            </w:r>
            <w:r w:rsidR="00875A08">
              <w:t>.</w:t>
            </w:r>
          </w:p>
        </w:tc>
      </w:tr>
      <w:tr w:rsidR="007D2035" w:rsidTr="00247FDD">
        <w:trPr>
          <w:trHeight w:val="602"/>
        </w:trPr>
        <w:tc>
          <w:tcPr>
            <w:tcW w:w="3461" w:type="dxa"/>
            <w:gridSpan w:val="2"/>
          </w:tcPr>
          <w:p w:rsidR="007D2035" w:rsidRPr="00C05C71" w:rsidRDefault="007D2035" w:rsidP="008D0D35">
            <w:r w:rsidRPr="00C05C71">
              <w:t>Scale</w:t>
            </w:r>
          </w:p>
        </w:tc>
        <w:tc>
          <w:tcPr>
            <w:tcW w:w="7054" w:type="dxa"/>
          </w:tcPr>
          <w:p w:rsidR="007D2035" w:rsidRPr="00C05C71" w:rsidRDefault="00875A08" w:rsidP="00C05C71">
            <w:pPr>
              <w:spacing w:line="220" w:lineRule="exact"/>
            </w:pPr>
            <w:r>
              <w:t>Scrape or</w:t>
            </w:r>
            <w:r w:rsidR="007D2035" w:rsidRPr="00C05C71">
              <w:t xml:space="preserve"> </w:t>
            </w:r>
            <w:r>
              <w:t>g</w:t>
            </w:r>
            <w:r w:rsidR="00FC16F9" w:rsidRPr="00C05C71">
              <w:t>ently</w:t>
            </w:r>
            <w:r w:rsidR="007D2035" w:rsidRPr="00C05C71">
              <w:t xml:space="preserve"> rub off</w:t>
            </w:r>
            <w:r>
              <w:t xml:space="preserve"> w/alcohol.</w:t>
            </w:r>
            <w:r w:rsidR="00FC16F9" w:rsidRPr="00C05C71">
              <w:t xml:space="preserve"> </w:t>
            </w:r>
            <w:r w:rsidRPr="00C05C71">
              <w:t>Remove</w:t>
            </w:r>
            <w:r>
              <w:t xml:space="preserve"> leaf/</w:t>
            </w:r>
            <w:r w:rsidR="00FC16F9" w:rsidRPr="00C05C71">
              <w:t>stem.</w:t>
            </w:r>
            <w:r w:rsidR="007D2035" w:rsidRPr="00C05C71">
              <w:t xml:space="preserve"> </w:t>
            </w:r>
            <w:r w:rsidR="00FC16F9" w:rsidRPr="00C05C71">
              <w:t>Insecticidal soap.</w:t>
            </w:r>
            <w:r w:rsidR="007D2035" w:rsidRPr="00C05C71">
              <w:t xml:space="preserve"> </w:t>
            </w:r>
            <w:r w:rsidR="00FC16F9" w:rsidRPr="00C05C71">
              <w:t>Neem</w:t>
            </w:r>
            <w:r w:rsidR="00D506FE" w:rsidRPr="00C05C71">
              <w:t xml:space="preserve"> oil</w:t>
            </w:r>
            <w:r w:rsidR="00FC16F9" w:rsidRPr="00C05C71">
              <w:t xml:space="preserve"> (caution</w:t>
            </w:r>
            <w:r w:rsidR="0064590F" w:rsidRPr="00C05C71">
              <w:t>-can burn leaves in direct sun)</w:t>
            </w:r>
            <w:r w:rsidR="00FC16F9" w:rsidRPr="00C05C71">
              <w:t>.</w:t>
            </w:r>
            <w:r w:rsidR="00D506FE" w:rsidRPr="00C05C71">
              <w:t xml:space="preserve"> </w:t>
            </w:r>
            <w:r w:rsidR="00FC16F9" w:rsidRPr="00C05C71">
              <w:t>Throw</w:t>
            </w:r>
            <w:r w:rsidR="00D506FE" w:rsidRPr="00C05C71">
              <w:t xml:space="preserve"> away plant with soil/potting mix.</w:t>
            </w:r>
          </w:p>
        </w:tc>
      </w:tr>
      <w:tr w:rsidR="00D506FE" w:rsidTr="00247FDD">
        <w:trPr>
          <w:trHeight w:val="288"/>
        </w:trPr>
        <w:tc>
          <w:tcPr>
            <w:tcW w:w="3461" w:type="dxa"/>
            <w:gridSpan w:val="2"/>
          </w:tcPr>
          <w:p w:rsidR="00D506FE" w:rsidRPr="00C05C71" w:rsidRDefault="00D506FE" w:rsidP="008D0D35">
            <w:r w:rsidRPr="00C05C71">
              <w:t>Snails/Slugs</w:t>
            </w:r>
          </w:p>
        </w:tc>
        <w:tc>
          <w:tcPr>
            <w:tcW w:w="7054" w:type="dxa"/>
          </w:tcPr>
          <w:p w:rsidR="00D506FE" w:rsidRPr="00C05C71" w:rsidRDefault="00FC16F9" w:rsidP="008D0D35">
            <w:r w:rsidRPr="00C05C71">
              <w:t>Pick off. U</w:t>
            </w:r>
            <w:r w:rsidR="00D506FE" w:rsidRPr="00C05C71">
              <w:t>se non-toxic snail bait</w:t>
            </w:r>
            <w:r w:rsidR="004544A8" w:rsidRPr="00C05C71">
              <w:t>.</w:t>
            </w:r>
          </w:p>
        </w:tc>
      </w:tr>
      <w:tr w:rsidR="007D2035" w:rsidTr="00247FDD">
        <w:trPr>
          <w:trHeight w:val="422"/>
        </w:trPr>
        <w:tc>
          <w:tcPr>
            <w:tcW w:w="3461" w:type="dxa"/>
            <w:gridSpan w:val="2"/>
          </w:tcPr>
          <w:p w:rsidR="007D2035" w:rsidRPr="00C05C71" w:rsidRDefault="007D2035" w:rsidP="008D0D35">
            <w:r w:rsidRPr="00C05C71">
              <w:t xml:space="preserve">Spider mites </w:t>
            </w:r>
            <w:r w:rsidR="004E3B7D">
              <w:t>(A</w:t>
            </w:r>
            <w:r w:rsidRPr="00C05C71">
              <w:t>rachnid/spider)</w:t>
            </w:r>
            <w:r w:rsidR="00645FD6" w:rsidRPr="00C05C71">
              <w:t xml:space="preserve"> </w:t>
            </w:r>
          </w:p>
        </w:tc>
        <w:tc>
          <w:tcPr>
            <w:tcW w:w="7054" w:type="dxa"/>
          </w:tcPr>
          <w:p w:rsidR="007D2035" w:rsidRPr="00C05C71" w:rsidRDefault="006169FA" w:rsidP="006169FA">
            <w:pPr>
              <w:spacing w:line="220" w:lineRule="exact"/>
            </w:pPr>
            <w:r>
              <w:t xml:space="preserve">Brush </w:t>
            </w:r>
            <w:r w:rsidR="007A6A75" w:rsidRPr="00C05C71">
              <w:t>webbing</w:t>
            </w:r>
            <w:r>
              <w:t>/mites off</w:t>
            </w:r>
            <w:r w:rsidR="007A6A75" w:rsidRPr="00C05C71">
              <w:t xml:space="preserve"> right away </w:t>
            </w:r>
            <w:r w:rsidR="00FC16F9" w:rsidRPr="00C05C71">
              <w:t>onto paper.</w:t>
            </w:r>
            <w:r w:rsidR="007D2035" w:rsidRPr="00C05C71">
              <w:t xml:space="preserve"> </w:t>
            </w:r>
            <w:r w:rsidR="00FC16F9" w:rsidRPr="00C05C71">
              <w:t>Repot-throw away soil. Neem oil (caution-can burn leaves in direct sunlight).</w:t>
            </w:r>
          </w:p>
        </w:tc>
      </w:tr>
      <w:tr w:rsidR="0064590F" w:rsidTr="00247FDD">
        <w:trPr>
          <w:trHeight w:val="242"/>
        </w:trPr>
        <w:tc>
          <w:tcPr>
            <w:tcW w:w="3461" w:type="dxa"/>
            <w:gridSpan w:val="2"/>
          </w:tcPr>
          <w:p w:rsidR="0064590F" w:rsidRPr="00C05C71" w:rsidRDefault="0064590F" w:rsidP="008D0D35">
            <w:proofErr w:type="spellStart"/>
            <w:r w:rsidRPr="00C05C71">
              <w:t>Thrips</w:t>
            </w:r>
            <w:proofErr w:type="spellEnd"/>
          </w:p>
        </w:tc>
        <w:tc>
          <w:tcPr>
            <w:tcW w:w="7054" w:type="dxa"/>
          </w:tcPr>
          <w:p w:rsidR="0064590F" w:rsidRPr="00C05C71" w:rsidRDefault="00FC16F9" w:rsidP="008D0D35">
            <w:r w:rsidRPr="00C05C71">
              <w:t>Insecticidal soap. Neem oil (caution</w:t>
            </w:r>
            <w:r w:rsidR="0064590F" w:rsidRPr="00C05C71">
              <w:t>-can burn leaves in direct sun).</w:t>
            </w:r>
          </w:p>
        </w:tc>
      </w:tr>
    </w:tbl>
    <w:p w:rsidR="005601F9" w:rsidRPr="004E3B7D" w:rsidRDefault="005601F9" w:rsidP="00BC7AED">
      <w:pPr>
        <w:tabs>
          <w:tab w:val="left" w:pos="1545"/>
        </w:tabs>
      </w:pPr>
    </w:p>
    <w:tbl>
      <w:tblPr>
        <w:tblStyle w:val="TableGrid"/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5"/>
        <w:gridCol w:w="2700"/>
        <w:gridCol w:w="3420"/>
        <w:gridCol w:w="3870"/>
      </w:tblGrid>
      <w:tr w:rsidR="007C1E05" w:rsidTr="004E3B7D">
        <w:trPr>
          <w:trHeight w:val="288"/>
        </w:trPr>
        <w:tc>
          <w:tcPr>
            <w:tcW w:w="525" w:type="dxa"/>
            <w:shd w:val="clear" w:color="auto" w:fill="F8F8F8"/>
            <w:vAlign w:val="center"/>
          </w:tcPr>
          <w:p w:rsidR="007C1E05" w:rsidRPr="00BC3F35" w:rsidRDefault="00C05C71" w:rsidP="001F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1E05" w:rsidRPr="00BC3F35">
              <w:rPr>
                <w:sz w:val="28"/>
                <w:szCs w:val="28"/>
              </w:rPr>
              <w:t>.</w:t>
            </w:r>
          </w:p>
        </w:tc>
        <w:tc>
          <w:tcPr>
            <w:tcW w:w="9990" w:type="dxa"/>
            <w:gridSpan w:val="3"/>
            <w:shd w:val="clear" w:color="auto" w:fill="F8F8F8"/>
            <w:vAlign w:val="center"/>
          </w:tcPr>
          <w:p w:rsidR="007C1E05" w:rsidRDefault="00F8709C" w:rsidP="00743D68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Common </w:t>
            </w:r>
            <w:r w:rsidR="00743D68">
              <w:rPr>
                <w:b/>
                <w:sz w:val="28"/>
                <w:szCs w:val="28"/>
              </w:rPr>
              <w:t>Problems/</w:t>
            </w:r>
            <w:r>
              <w:rPr>
                <w:b/>
                <w:sz w:val="28"/>
                <w:szCs w:val="28"/>
              </w:rPr>
              <w:t>Solutions</w:t>
            </w:r>
            <w:r>
              <w:rPr>
                <w:sz w:val="28"/>
                <w:szCs w:val="28"/>
              </w:rPr>
              <w:t xml:space="preserve"> </w:t>
            </w:r>
            <w:r w:rsidRPr="009E36EC">
              <w:t>(</w:t>
            </w:r>
            <w:r>
              <w:t>See:</w:t>
            </w:r>
            <w:r>
              <w:rPr>
                <w:sz w:val="28"/>
                <w:szCs w:val="28"/>
              </w:rPr>
              <w:t xml:space="preserve"> </w:t>
            </w:r>
            <w:r w:rsidRPr="00685390">
              <w:t>UC Dav</w:t>
            </w:r>
            <w:r>
              <w:t xml:space="preserve">is Integrated Pest Management </w:t>
            </w:r>
            <w:hyperlink r:id="rId23" w:history="1">
              <w:r w:rsidRPr="00880BAF">
                <w:rPr>
                  <w:rStyle w:val="Hyperlink"/>
                  <w:color w:val="000000" w:themeColor="text1"/>
                </w:rPr>
                <w:t>www.ipm.ucdavis.edu</w:t>
              </w:r>
            </w:hyperlink>
            <w:r w:rsidR="00743D68" w:rsidRPr="00743D68">
              <w:rPr>
                <w:rStyle w:val="Hyperlink"/>
                <w:color w:val="auto"/>
                <w:u w:val="none"/>
              </w:rPr>
              <w:t>)</w:t>
            </w:r>
          </w:p>
        </w:tc>
      </w:tr>
      <w:tr w:rsidR="007C1E05" w:rsidTr="00743D68">
        <w:trPr>
          <w:trHeight w:val="288"/>
        </w:trPr>
        <w:tc>
          <w:tcPr>
            <w:tcW w:w="3225" w:type="dxa"/>
            <w:gridSpan w:val="2"/>
            <w:vAlign w:val="center"/>
          </w:tcPr>
          <w:p w:rsidR="007C1E05" w:rsidRPr="00E445D1" w:rsidRDefault="00143CF4" w:rsidP="00743D68">
            <w:pPr>
              <w:jc w:val="center"/>
              <w:rPr>
                <w:b/>
              </w:rPr>
            </w:pPr>
            <w:r>
              <w:rPr>
                <w:b/>
              </w:rPr>
              <w:t>SYMPTOM</w:t>
            </w:r>
          </w:p>
        </w:tc>
        <w:tc>
          <w:tcPr>
            <w:tcW w:w="3420" w:type="dxa"/>
            <w:vAlign w:val="center"/>
          </w:tcPr>
          <w:p w:rsidR="007C1E05" w:rsidRPr="00E445D1" w:rsidRDefault="00143CF4" w:rsidP="00743D68">
            <w:pPr>
              <w:jc w:val="center"/>
              <w:rPr>
                <w:b/>
              </w:rPr>
            </w:pPr>
            <w:r>
              <w:rPr>
                <w:b/>
              </w:rPr>
              <w:t>PROBABLE CAUSE</w:t>
            </w:r>
          </w:p>
        </w:tc>
        <w:tc>
          <w:tcPr>
            <w:tcW w:w="3870" w:type="dxa"/>
            <w:vAlign w:val="center"/>
          </w:tcPr>
          <w:p w:rsidR="007C1E05" w:rsidRPr="00E445D1" w:rsidRDefault="00143CF4" w:rsidP="00743D68">
            <w:pPr>
              <w:jc w:val="center"/>
              <w:rPr>
                <w:b/>
              </w:rPr>
            </w:pPr>
            <w:r>
              <w:rPr>
                <w:b/>
              </w:rPr>
              <w:t>REMEDY</w:t>
            </w:r>
          </w:p>
        </w:tc>
      </w:tr>
      <w:tr w:rsidR="00985769" w:rsidRPr="001F336B" w:rsidTr="008E1CDD">
        <w:trPr>
          <w:trHeight w:val="288"/>
        </w:trPr>
        <w:tc>
          <w:tcPr>
            <w:tcW w:w="3225" w:type="dxa"/>
            <w:gridSpan w:val="2"/>
          </w:tcPr>
          <w:p w:rsidR="00985769" w:rsidRPr="001F336B" w:rsidRDefault="00C128BD" w:rsidP="008E1CDD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 xml:space="preserve">Black grimy </w:t>
            </w:r>
            <w:r w:rsidR="008D0D35" w:rsidRPr="001F336B">
              <w:rPr>
                <w:rFonts w:cstheme="minorHAnsi"/>
              </w:rPr>
              <w:t>soot on leaves &amp;</w:t>
            </w:r>
            <w:r w:rsidR="00985769" w:rsidRPr="001F336B">
              <w:rPr>
                <w:rFonts w:cstheme="minorHAnsi"/>
              </w:rPr>
              <w:t xml:space="preserve"> stems.</w:t>
            </w:r>
          </w:p>
        </w:tc>
        <w:tc>
          <w:tcPr>
            <w:tcW w:w="3420" w:type="dxa"/>
          </w:tcPr>
          <w:p w:rsidR="00985769" w:rsidRPr="001F336B" w:rsidRDefault="00985769" w:rsidP="008E1CDD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Black sooty mold.</w:t>
            </w:r>
          </w:p>
        </w:tc>
        <w:tc>
          <w:tcPr>
            <w:tcW w:w="3870" w:type="dxa"/>
          </w:tcPr>
          <w:p w:rsidR="00985769" w:rsidRPr="001F336B" w:rsidRDefault="00985769" w:rsidP="00387459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Control/eliminate aphids or scale causing “honeydew”. Neem oil.</w:t>
            </w:r>
          </w:p>
        </w:tc>
      </w:tr>
      <w:tr w:rsidR="007C1E05" w:rsidRPr="001F336B" w:rsidTr="001E5173">
        <w:trPr>
          <w:trHeight w:val="224"/>
        </w:trPr>
        <w:tc>
          <w:tcPr>
            <w:tcW w:w="3225" w:type="dxa"/>
            <w:gridSpan w:val="2"/>
          </w:tcPr>
          <w:p w:rsidR="007C1E05" w:rsidRPr="001F336B" w:rsidRDefault="00F8709C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Black spots on leaves.</w:t>
            </w:r>
          </w:p>
        </w:tc>
        <w:tc>
          <w:tcPr>
            <w:tcW w:w="3420" w:type="dxa"/>
          </w:tcPr>
          <w:p w:rsidR="007C1E05" w:rsidRPr="001F336B" w:rsidRDefault="00F8709C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Fungus: Black spot.</w:t>
            </w:r>
          </w:p>
        </w:tc>
        <w:tc>
          <w:tcPr>
            <w:tcW w:w="3870" w:type="dxa"/>
          </w:tcPr>
          <w:p w:rsidR="007C1E05" w:rsidRPr="001F336B" w:rsidRDefault="004573FC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Remove leaves, tolerate if not severe.</w:t>
            </w:r>
          </w:p>
        </w:tc>
      </w:tr>
      <w:tr w:rsidR="00F8709C" w:rsidRPr="001F336B" w:rsidTr="008D0D35">
        <w:trPr>
          <w:trHeight w:val="362"/>
        </w:trPr>
        <w:tc>
          <w:tcPr>
            <w:tcW w:w="3225" w:type="dxa"/>
            <w:gridSpan w:val="2"/>
          </w:tcPr>
          <w:p w:rsidR="00F8709C" w:rsidRPr="001F336B" w:rsidRDefault="00F8709C" w:rsidP="001E5173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Black</w:t>
            </w:r>
            <w:r w:rsidR="004573FC" w:rsidRPr="001F336B">
              <w:rPr>
                <w:rFonts w:cstheme="minorHAnsi"/>
              </w:rPr>
              <w:t xml:space="preserve"> or brown</w:t>
            </w:r>
            <w:r w:rsidRPr="001F336B">
              <w:rPr>
                <w:rFonts w:cstheme="minorHAnsi"/>
              </w:rPr>
              <w:t xml:space="preserve"> stem</w:t>
            </w:r>
            <w:r w:rsidR="004573FC" w:rsidRPr="001F336B">
              <w:rPr>
                <w:rFonts w:cstheme="minorHAnsi"/>
              </w:rPr>
              <w:t xml:space="preserve"> (lower part of plant)</w:t>
            </w:r>
            <w:r w:rsidRPr="001F336B">
              <w:rPr>
                <w:rFonts w:cstheme="minorHAnsi"/>
              </w:rPr>
              <w:t>.</w:t>
            </w:r>
          </w:p>
        </w:tc>
        <w:tc>
          <w:tcPr>
            <w:tcW w:w="342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Fungus: Root rot.</w:t>
            </w:r>
          </w:p>
        </w:tc>
        <w:tc>
          <w:tcPr>
            <w:tcW w:w="3870" w:type="dxa"/>
          </w:tcPr>
          <w:p w:rsidR="00F8709C" w:rsidRPr="001F336B" w:rsidRDefault="004573FC" w:rsidP="006169FA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 xml:space="preserve">Remove plant from pot/soil. </w:t>
            </w:r>
            <w:r w:rsidR="006169FA">
              <w:rPr>
                <w:rFonts w:cstheme="minorHAnsi"/>
              </w:rPr>
              <w:t>Disinfect pot/tools.</w:t>
            </w:r>
            <w:r w:rsidRPr="001F336B">
              <w:rPr>
                <w:rFonts w:cstheme="minorHAnsi"/>
              </w:rPr>
              <w:t xml:space="preserve"> </w:t>
            </w:r>
            <w:r w:rsidR="006169FA" w:rsidRPr="001F336B">
              <w:rPr>
                <w:rFonts w:cstheme="minorHAnsi"/>
              </w:rPr>
              <w:t>Cut</w:t>
            </w:r>
            <w:r w:rsidR="006169FA">
              <w:rPr>
                <w:rFonts w:cstheme="minorHAnsi"/>
              </w:rPr>
              <w:t xml:space="preserve"> infected area off. Repot </w:t>
            </w:r>
            <w:r w:rsidRPr="001F336B">
              <w:rPr>
                <w:rFonts w:cstheme="minorHAnsi"/>
              </w:rPr>
              <w:t>propagate healthy section</w:t>
            </w:r>
            <w:r w:rsidR="006169FA">
              <w:rPr>
                <w:rFonts w:cstheme="minorHAnsi"/>
              </w:rPr>
              <w:t>.</w:t>
            </w:r>
            <w:r w:rsidRPr="001F336B">
              <w:rPr>
                <w:rFonts w:cstheme="minorHAnsi"/>
              </w:rPr>
              <w:t xml:space="preserve"> </w:t>
            </w:r>
            <w:r w:rsidR="006169FA" w:rsidRPr="001F336B">
              <w:rPr>
                <w:rFonts w:cstheme="minorHAnsi"/>
              </w:rPr>
              <w:t>Change</w:t>
            </w:r>
            <w:r w:rsidRPr="001F336B">
              <w:rPr>
                <w:rFonts w:cstheme="minorHAnsi"/>
              </w:rPr>
              <w:t xml:space="preserve"> watering practices.</w:t>
            </w:r>
          </w:p>
        </w:tc>
      </w:tr>
      <w:tr w:rsidR="007C1E05" w:rsidRPr="001F336B" w:rsidTr="001E5173">
        <w:trPr>
          <w:trHeight w:val="269"/>
        </w:trPr>
        <w:tc>
          <w:tcPr>
            <w:tcW w:w="3225" w:type="dxa"/>
            <w:gridSpan w:val="2"/>
          </w:tcPr>
          <w:p w:rsidR="007C1E05" w:rsidRPr="001F336B" w:rsidRDefault="007C1E05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Elongated growth (etiolation).</w:t>
            </w:r>
          </w:p>
        </w:tc>
        <w:tc>
          <w:tcPr>
            <w:tcW w:w="3420" w:type="dxa"/>
          </w:tcPr>
          <w:p w:rsidR="007C1E05" w:rsidRPr="001F336B" w:rsidRDefault="007C1E05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Not enough light.</w:t>
            </w:r>
          </w:p>
        </w:tc>
        <w:tc>
          <w:tcPr>
            <w:tcW w:w="3870" w:type="dxa"/>
          </w:tcPr>
          <w:p w:rsidR="007C1E05" w:rsidRPr="001F336B" w:rsidRDefault="007C1E05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Improve light conditions.</w:t>
            </w:r>
          </w:p>
        </w:tc>
      </w:tr>
      <w:tr w:rsidR="007C1E05" w:rsidRPr="001F336B" w:rsidTr="008D0D35">
        <w:trPr>
          <w:trHeight w:val="362"/>
        </w:trPr>
        <w:tc>
          <w:tcPr>
            <w:tcW w:w="3225" w:type="dxa"/>
            <w:gridSpan w:val="2"/>
          </w:tcPr>
          <w:p w:rsidR="007C1E05" w:rsidRPr="008E1CDD" w:rsidRDefault="006169FA" w:rsidP="006169FA">
            <w:pPr>
              <w:spacing w:line="220" w:lineRule="exact"/>
              <w:rPr>
                <w:rFonts w:cstheme="minorHAnsi"/>
              </w:rPr>
            </w:pPr>
            <w:r w:rsidRPr="008E1CDD">
              <w:rPr>
                <w:rFonts w:cstheme="minorHAnsi"/>
              </w:rPr>
              <w:t>Failure to bloom/</w:t>
            </w:r>
            <w:r w:rsidR="007C1E05" w:rsidRPr="008E1CDD">
              <w:rPr>
                <w:rFonts w:cstheme="minorHAnsi"/>
              </w:rPr>
              <w:t>very few flowers.</w:t>
            </w:r>
          </w:p>
        </w:tc>
        <w:tc>
          <w:tcPr>
            <w:tcW w:w="3420" w:type="dxa"/>
          </w:tcPr>
          <w:p w:rsidR="007C1E05" w:rsidRPr="008E1CDD" w:rsidRDefault="007C1E05" w:rsidP="00143CF4">
            <w:pPr>
              <w:spacing w:line="220" w:lineRule="exact"/>
              <w:rPr>
                <w:rFonts w:cstheme="minorHAnsi"/>
              </w:rPr>
            </w:pPr>
            <w:r w:rsidRPr="008E1CDD">
              <w:rPr>
                <w:rFonts w:cstheme="minorHAnsi"/>
              </w:rPr>
              <w:t>Fertilizer: Too much nitrogen or fertilized during dormancy</w:t>
            </w:r>
            <w:r w:rsidR="00143CF4" w:rsidRPr="008E1CDD">
              <w:rPr>
                <w:rFonts w:cstheme="minorHAnsi"/>
              </w:rPr>
              <w:t>.</w:t>
            </w:r>
          </w:p>
        </w:tc>
        <w:tc>
          <w:tcPr>
            <w:tcW w:w="3870" w:type="dxa"/>
          </w:tcPr>
          <w:p w:rsidR="007C1E05" w:rsidRPr="008E1CDD" w:rsidRDefault="007C1E05" w:rsidP="00C05C71">
            <w:pPr>
              <w:spacing w:line="220" w:lineRule="exact"/>
              <w:rPr>
                <w:rFonts w:cstheme="minorHAnsi"/>
              </w:rPr>
            </w:pPr>
            <w:r w:rsidRPr="008E1CDD">
              <w:rPr>
                <w:rFonts w:cstheme="minorHAnsi"/>
              </w:rPr>
              <w:t>Use balanced fertilizer at ½ strength.  Give plant “summer rest”.</w:t>
            </w:r>
          </w:p>
        </w:tc>
      </w:tr>
      <w:tr w:rsidR="00F8709C" w:rsidRPr="001F336B" w:rsidTr="001E5173">
        <w:trPr>
          <w:trHeight w:val="404"/>
        </w:trPr>
        <w:tc>
          <w:tcPr>
            <w:tcW w:w="3225" w:type="dxa"/>
            <w:gridSpan w:val="2"/>
          </w:tcPr>
          <w:p w:rsidR="00F8709C" w:rsidRPr="008E1CDD" w:rsidRDefault="00F8709C" w:rsidP="008D0D35">
            <w:pPr>
              <w:rPr>
                <w:rFonts w:cstheme="minorHAnsi"/>
              </w:rPr>
            </w:pPr>
            <w:r w:rsidRPr="008E1CDD">
              <w:rPr>
                <w:rFonts w:cstheme="minorHAnsi"/>
              </w:rPr>
              <w:t>Failure to make new growth.</w:t>
            </w:r>
          </w:p>
        </w:tc>
        <w:tc>
          <w:tcPr>
            <w:tcW w:w="3420" w:type="dxa"/>
          </w:tcPr>
          <w:p w:rsidR="00F8709C" w:rsidRPr="008E1CDD" w:rsidRDefault="006169FA" w:rsidP="006169FA">
            <w:pPr>
              <w:spacing w:line="220" w:lineRule="exact"/>
              <w:rPr>
                <w:rFonts w:cstheme="minorHAnsi"/>
              </w:rPr>
            </w:pPr>
            <w:r w:rsidRPr="008E1CDD">
              <w:rPr>
                <w:rFonts w:cstheme="minorHAnsi"/>
              </w:rPr>
              <w:t>Over-watering. Compacted soil. R</w:t>
            </w:r>
            <w:r w:rsidR="00F8709C" w:rsidRPr="008E1CDD">
              <w:rPr>
                <w:rFonts w:cstheme="minorHAnsi"/>
              </w:rPr>
              <w:t>oots decaying</w:t>
            </w:r>
          </w:p>
        </w:tc>
        <w:tc>
          <w:tcPr>
            <w:tcW w:w="3870" w:type="dxa"/>
          </w:tcPr>
          <w:p w:rsidR="00F8709C" w:rsidRPr="008E1CDD" w:rsidRDefault="00F8709C" w:rsidP="00C05C71">
            <w:pPr>
              <w:spacing w:line="220" w:lineRule="exact"/>
              <w:rPr>
                <w:rFonts w:cstheme="minorHAnsi"/>
              </w:rPr>
            </w:pPr>
            <w:r w:rsidRPr="008E1CDD">
              <w:rPr>
                <w:rFonts w:cstheme="minorHAnsi"/>
              </w:rPr>
              <w:t>Change watering practices</w:t>
            </w:r>
            <w:r w:rsidR="006169FA" w:rsidRPr="008E1CDD">
              <w:rPr>
                <w:rFonts w:cstheme="minorHAnsi"/>
              </w:rPr>
              <w:t>.</w:t>
            </w:r>
            <w:r w:rsidR="003630E2" w:rsidRPr="008E1CDD">
              <w:rPr>
                <w:rFonts w:cstheme="minorHAnsi"/>
              </w:rPr>
              <w:t xml:space="preserve"> </w:t>
            </w:r>
            <w:r w:rsidR="006169FA" w:rsidRPr="008E1CDD">
              <w:rPr>
                <w:rFonts w:cstheme="minorHAnsi"/>
              </w:rPr>
              <w:t>Repot.</w:t>
            </w:r>
            <w:r w:rsidRPr="008E1CDD">
              <w:rPr>
                <w:rFonts w:cstheme="minorHAnsi"/>
              </w:rPr>
              <w:t xml:space="preserve"> </w:t>
            </w:r>
            <w:r w:rsidR="006169FA" w:rsidRPr="008E1CDD">
              <w:rPr>
                <w:rFonts w:cstheme="minorHAnsi"/>
              </w:rPr>
              <w:t>Amend soil.</w:t>
            </w:r>
            <w:r w:rsidRPr="008E1CDD">
              <w:rPr>
                <w:rFonts w:cstheme="minorHAnsi"/>
              </w:rPr>
              <w:t xml:space="preserve"> </w:t>
            </w:r>
            <w:r w:rsidR="006169FA" w:rsidRPr="008E1CDD">
              <w:rPr>
                <w:rFonts w:cstheme="minorHAnsi"/>
              </w:rPr>
              <w:t>Use</w:t>
            </w:r>
            <w:r w:rsidRPr="008E1CDD">
              <w:rPr>
                <w:rFonts w:cstheme="minorHAnsi"/>
              </w:rPr>
              <w:t xml:space="preserve"> cactus/succulent mix.</w:t>
            </w:r>
          </w:p>
        </w:tc>
      </w:tr>
      <w:tr w:rsidR="00F8709C" w:rsidRPr="001F336B" w:rsidTr="001E5173">
        <w:trPr>
          <w:trHeight w:val="431"/>
        </w:trPr>
        <w:tc>
          <w:tcPr>
            <w:tcW w:w="3225" w:type="dxa"/>
            <w:gridSpan w:val="2"/>
          </w:tcPr>
          <w:p w:rsidR="00F8709C" w:rsidRPr="001F336B" w:rsidRDefault="00F8709C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 xml:space="preserve">Flower buds drop. </w:t>
            </w:r>
          </w:p>
        </w:tc>
        <w:tc>
          <w:tcPr>
            <w:tcW w:w="342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 xml:space="preserve">Temperature too low or significant fluctuations in temperature. </w:t>
            </w:r>
          </w:p>
        </w:tc>
        <w:tc>
          <w:tcPr>
            <w:tcW w:w="387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Inside: Move to warmer, draft free location. Outside: protect from wind.</w:t>
            </w:r>
          </w:p>
        </w:tc>
      </w:tr>
      <w:tr w:rsidR="00F8709C" w:rsidRPr="001F336B" w:rsidTr="001E5173">
        <w:trPr>
          <w:trHeight w:val="431"/>
        </w:trPr>
        <w:tc>
          <w:tcPr>
            <w:tcW w:w="3225" w:type="dxa"/>
            <w:gridSpan w:val="2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 xml:space="preserve">Glassy, translucent look in fall or winter. </w:t>
            </w:r>
          </w:p>
        </w:tc>
        <w:tc>
          <w:tcPr>
            <w:tcW w:w="342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Frost damage.</w:t>
            </w:r>
          </w:p>
        </w:tc>
        <w:tc>
          <w:tcPr>
            <w:tcW w:w="387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Remove damaged sections</w:t>
            </w:r>
            <w:r w:rsidR="00E417AF">
              <w:rPr>
                <w:rFonts w:cstheme="minorHAnsi"/>
              </w:rPr>
              <w:t>.</w:t>
            </w:r>
            <w:r w:rsidRPr="001F336B">
              <w:rPr>
                <w:rFonts w:cstheme="minorHAnsi"/>
              </w:rPr>
              <w:t xml:space="preserve"> </w:t>
            </w:r>
            <w:r w:rsidR="00E417AF" w:rsidRPr="001F336B">
              <w:rPr>
                <w:rFonts w:cstheme="minorHAnsi"/>
              </w:rPr>
              <w:t>Protect</w:t>
            </w:r>
            <w:r w:rsidRPr="001F336B">
              <w:rPr>
                <w:rFonts w:cstheme="minorHAnsi"/>
              </w:rPr>
              <w:t xml:space="preserve"> from frost.</w:t>
            </w:r>
          </w:p>
        </w:tc>
      </w:tr>
      <w:tr w:rsidR="003630E2" w:rsidRPr="001F336B" w:rsidTr="008D0D35">
        <w:trPr>
          <w:trHeight w:val="362"/>
        </w:trPr>
        <w:tc>
          <w:tcPr>
            <w:tcW w:w="3225" w:type="dxa"/>
            <w:gridSpan w:val="2"/>
          </w:tcPr>
          <w:p w:rsidR="003630E2" w:rsidRPr="001F336B" w:rsidRDefault="003630E2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Grey-brown masses of spores on leaves and flowers.</w:t>
            </w:r>
          </w:p>
        </w:tc>
        <w:tc>
          <w:tcPr>
            <w:tcW w:w="3420" w:type="dxa"/>
          </w:tcPr>
          <w:p w:rsidR="003630E2" w:rsidRPr="001F336B" w:rsidRDefault="003630E2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 xml:space="preserve">Fungus:  Grey mold </w:t>
            </w:r>
            <w:r w:rsidRPr="001F336B">
              <w:rPr>
                <w:rFonts w:cstheme="minorHAnsi"/>
                <w:color w:val="000000" w:themeColor="text1"/>
              </w:rPr>
              <w:t>(</w:t>
            </w:r>
            <w:r w:rsidRPr="001F336B">
              <w:rPr>
                <w:rFonts w:cstheme="minorHAnsi"/>
                <w:color w:val="000000" w:themeColor="text1"/>
                <w:shd w:val="clear" w:color="auto" w:fill="FFFFFF"/>
              </w:rPr>
              <w:t>Botrytis blight)</w:t>
            </w:r>
          </w:p>
        </w:tc>
        <w:tc>
          <w:tcPr>
            <w:tcW w:w="3870" w:type="dxa"/>
          </w:tcPr>
          <w:p w:rsidR="003630E2" w:rsidRPr="001F336B" w:rsidRDefault="00143CF4" w:rsidP="00C05C71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No cure if infested. Remove and </w:t>
            </w:r>
            <w:r w:rsidR="006169FA">
              <w:rPr>
                <w:rFonts w:cstheme="minorHAnsi"/>
              </w:rPr>
              <w:t>destroy affected leaves.</w:t>
            </w:r>
            <w:r w:rsidR="003630E2" w:rsidRPr="001F336B">
              <w:rPr>
                <w:rFonts w:cstheme="minorHAnsi"/>
              </w:rPr>
              <w:t xml:space="preserve"> </w:t>
            </w:r>
            <w:r w:rsidR="006169FA" w:rsidRPr="001F336B">
              <w:rPr>
                <w:rFonts w:cstheme="minorHAnsi"/>
              </w:rPr>
              <w:t>Avoid</w:t>
            </w:r>
            <w:r w:rsidR="003630E2" w:rsidRPr="001F336B">
              <w:rPr>
                <w:rFonts w:cstheme="minorHAnsi"/>
              </w:rPr>
              <w:t xml:space="preserve"> overhead watering.</w:t>
            </w:r>
          </w:p>
        </w:tc>
      </w:tr>
      <w:tr w:rsidR="00F8709C" w:rsidRPr="001F336B" w:rsidTr="00743D68">
        <w:trPr>
          <w:trHeight w:val="446"/>
        </w:trPr>
        <w:tc>
          <w:tcPr>
            <w:tcW w:w="3225" w:type="dxa"/>
            <w:gridSpan w:val="2"/>
          </w:tcPr>
          <w:p w:rsidR="00F8709C" w:rsidRPr="001F336B" w:rsidRDefault="00F8709C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Leaves burned, scorched.</w:t>
            </w:r>
          </w:p>
        </w:tc>
        <w:tc>
          <w:tcPr>
            <w:tcW w:w="3420" w:type="dxa"/>
          </w:tcPr>
          <w:p w:rsidR="00F8709C" w:rsidRPr="001F336B" w:rsidRDefault="004E3B7D" w:rsidP="008D0D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Too much direct sun. </w:t>
            </w:r>
            <w:proofErr w:type="spellStart"/>
            <w:r>
              <w:rPr>
                <w:rFonts w:cstheme="minorHAnsi"/>
              </w:rPr>
              <w:t>P</w:t>
            </w:r>
            <w:r w:rsidR="00F8709C" w:rsidRPr="001F336B">
              <w:rPr>
                <w:rFonts w:cstheme="minorHAnsi"/>
              </w:rPr>
              <w:t>hototoxicity</w:t>
            </w:r>
            <w:proofErr w:type="spellEnd"/>
            <w:r w:rsidR="00F8709C" w:rsidRPr="001F336B">
              <w:rPr>
                <w:rFonts w:cstheme="minorHAnsi"/>
              </w:rPr>
              <w:t>.</w:t>
            </w:r>
          </w:p>
        </w:tc>
        <w:tc>
          <w:tcPr>
            <w:tcW w:w="3870" w:type="dxa"/>
          </w:tcPr>
          <w:p w:rsidR="00F8709C" w:rsidRPr="001F336B" w:rsidRDefault="006169FA" w:rsidP="00C05C71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>Move plant. Don’t use</w:t>
            </w:r>
            <w:r w:rsidR="00F8709C" w:rsidRPr="001F336B">
              <w:rPr>
                <w:rFonts w:cstheme="minorHAnsi"/>
              </w:rPr>
              <w:t xml:space="preserve"> Neem oil or chemicals in direct sun.</w:t>
            </w:r>
          </w:p>
        </w:tc>
      </w:tr>
      <w:tr w:rsidR="00F8709C" w:rsidRPr="001F336B" w:rsidTr="001E5173">
        <w:trPr>
          <w:trHeight w:val="629"/>
        </w:trPr>
        <w:tc>
          <w:tcPr>
            <w:tcW w:w="3225" w:type="dxa"/>
            <w:gridSpan w:val="2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  <w:color w:val="000000" w:themeColor="text1"/>
                <w:shd w:val="clear" w:color="auto" w:fill="FFFFFF"/>
              </w:rPr>
              <w:t xml:space="preserve">Moist tan colored rot with red, orange or pink </w:t>
            </w:r>
            <w:r w:rsidR="003630E2" w:rsidRPr="001F336B">
              <w:rPr>
                <w:rFonts w:cstheme="minorHAnsi"/>
                <w:color w:val="000000" w:themeColor="text1"/>
                <w:shd w:val="clear" w:color="auto" w:fill="FFFFFF"/>
              </w:rPr>
              <w:t>abscesses</w:t>
            </w:r>
            <w:r w:rsidRPr="001F336B">
              <w:rPr>
                <w:rFonts w:cstheme="minorHAnsi"/>
                <w:color w:val="000000" w:themeColor="text1"/>
                <w:shd w:val="clear" w:color="auto" w:fill="FFFFFF"/>
              </w:rPr>
              <w:t xml:space="preserve"> on surface of leaves.</w:t>
            </w:r>
          </w:p>
        </w:tc>
        <w:tc>
          <w:tcPr>
            <w:tcW w:w="3420" w:type="dxa"/>
          </w:tcPr>
          <w:p w:rsidR="00F8709C" w:rsidRPr="001F336B" w:rsidRDefault="003630E2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Fungus:  Anthracnose</w:t>
            </w:r>
          </w:p>
        </w:tc>
        <w:tc>
          <w:tcPr>
            <w:tcW w:w="3870" w:type="dxa"/>
          </w:tcPr>
          <w:p w:rsidR="00F8709C" w:rsidRPr="001F336B" w:rsidRDefault="006169FA" w:rsidP="006169FA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>Remove and destroy leaves.</w:t>
            </w:r>
            <w:r w:rsidR="003630E2" w:rsidRPr="001F336B">
              <w:rPr>
                <w:rFonts w:cstheme="minorHAnsi"/>
              </w:rPr>
              <w:t xml:space="preserve"> </w:t>
            </w:r>
            <w:r w:rsidRPr="001F336B">
              <w:rPr>
                <w:rFonts w:cstheme="minorHAnsi"/>
              </w:rPr>
              <w:t>Sterilize</w:t>
            </w:r>
            <w:r>
              <w:rPr>
                <w:rFonts w:cstheme="minorHAnsi"/>
              </w:rPr>
              <w:t xml:space="preserve"> pots and tools.</w:t>
            </w:r>
            <w:r w:rsidR="003630E2" w:rsidRPr="001F336B">
              <w:rPr>
                <w:rFonts w:cstheme="minorHAnsi"/>
              </w:rPr>
              <w:t xml:space="preserve"> </w:t>
            </w:r>
            <w:r w:rsidRPr="001F336B">
              <w:rPr>
                <w:rFonts w:cstheme="minorHAnsi"/>
              </w:rPr>
              <w:t>Remove</w:t>
            </w:r>
            <w:r>
              <w:rPr>
                <w:rFonts w:cstheme="minorHAnsi"/>
              </w:rPr>
              <w:t xml:space="preserve"> contaminated soil. A</w:t>
            </w:r>
            <w:r w:rsidR="003630E2" w:rsidRPr="001F336B">
              <w:rPr>
                <w:rFonts w:cstheme="minorHAnsi"/>
              </w:rPr>
              <w:t xml:space="preserve">pply copper fungicide. </w:t>
            </w:r>
          </w:p>
        </w:tc>
      </w:tr>
      <w:tr w:rsidR="00F8709C" w:rsidRPr="001F336B" w:rsidTr="001E5173">
        <w:trPr>
          <w:trHeight w:val="404"/>
        </w:trPr>
        <w:tc>
          <w:tcPr>
            <w:tcW w:w="3225" w:type="dxa"/>
            <w:gridSpan w:val="2"/>
          </w:tcPr>
          <w:p w:rsidR="00F8709C" w:rsidRPr="001F336B" w:rsidRDefault="00F8709C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No new plant growth</w:t>
            </w:r>
          </w:p>
        </w:tc>
        <w:tc>
          <w:tcPr>
            <w:tcW w:w="3420" w:type="dxa"/>
          </w:tcPr>
          <w:p w:rsidR="00F8709C" w:rsidRPr="001F336B" w:rsidRDefault="006169FA" w:rsidP="006169FA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>Compacted soil w/poor drainage. R</w:t>
            </w:r>
            <w:r w:rsidR="00F8709C" w:rsidRPr="001F336B">
              <w:rPr>
                <w:rFonts w:cstheme="minorHAnsi"/>
              </w:rPr>
              <w:t>oot/pot bound.</w:t>
            </w:r>
          </w:p>
        </w:tc>
        <w:tc>
          <w:tcPr>
            <w:tcW w:w="387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Amend</w:t>
            </w:r>
            <w:r w:rsidR="006169FA">
              <w:rPr>
                <w:rFonts w:cstheme="minorHAnsi"/>
              </w:rPr>
              <w:t xml:space="preserve"> soil, use cactus/succulent mix.</w:t>
            </w:r>
            <w:r w:rsidRPr="001F336B">
              <w:rPr>
                <w:rFonts w:cstheme="minorHAnsi"/>
              </w:rPr>
              <w:t xml:space="preserve"> </w:t>
            </w:r>
            <w:r w:rsidR="006169FA" w:rsidRPr="001F336B">
              <w:rPr>
                <w:rFonts w:cstheme="minorHAnsi"/>
              </w:rPr>
              <w:t>Improve</w:t>
            </w:r>
            <w:r w:rsidR="00E417AF">
              <w:rPr>
                <w:rFonts w:cstheme="minorHAnsi"/>
              </w:rPr>
              <w:t xml:space="preserve"> drainage.</w:t>
            </w:r>
            <w:r w:rsidRPr="001F336B">
              <w:rPr>
                <w:rFonts w:cstheme="minorHAnsi"/>
              </w:rPr>
              <w:t xml:space="preserve"> </w:t>
            </w:r>
            <w:r w:rsidR="00E417AF" w:rsidRPr="001F336B">
              <w:rPr>
                <w:rFonts w:cstheme="minorHAnsi"/>
              </w:rPr>
              <w:t>Repot</w:t>
            </w:r>
            <w:r w:rsidRPr="001F336B">
              <w:rPr>
                <w:rFonts w:cstheme="minorHAnsi"/>
              </w:rPr>
              <w:t>.</w:t>
            </w:r>
          </w:p>
        </w:tc>
      </w:tr>
      <w:tr w:rsidR="00F8709C" w:rsidRPr="001F336B" w:rsidTr="00E417AF">
        <w:trPr>
          <w:trHeight w:val="288"/>
        </w:trPr>
        <w:tc>
          <w:tcPr>
            <w:tcW w:w="3225" w:type="dxa"/>
            <w:gridSpan w:val="2"/>
          </w:tcPr>
          <w:p w:rsidR="00F8709C" w:rsidRPr="001F336B" w:rsidRDefault="00F8709C" w:rsidP="00E417AF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Pale color on new growth.</w:t>
            </w:r>
          </w:p>
        </w:tc>
        <w:tc>
          <w:tcPr>
            <w:tcW w:w="342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Root injury (transplanting, rodents)</w:t>
            </w:r>
          </w:p>
        </w:tc>
        <w:tc>
          <w:tcPr>
            <w:tcW w:w="3870" w:type="dxa"/>
          </w:tcPr>
          <w:p w:rsidR="00F8709C" w:rsidRPr="001F336B" w:rsidRDefault="00387459" w:rsidP="00C05C71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>Trim away dead/</w:t>
            </w:r>
            <w:r w:rsidR="00E417AF">
              <w:rPr>
                <w:rFonts w:cstheme="minorHAnsi"/>
              </w:rPr>
              <w:t>damaged roots.</w:t>
            </w:r>
            <w:r w:rsidR="00F8709C" w:rsidRPr="001F336B">
              <w:rPr>
                <w:rFonts w:cstheme="minorHAnsi"/>
              </w:rPr>
              <w:t xml:space="preserve"> </w:t>
            </w:r>
            <w:r w:rsidR="00E417AF" w:rsidRPr="001F336B">
              <w:rPr>
                <w:rFonts w:cstheme="minorHAnsi"/>
              </w:rPr>
              <w:t>Repot</w:t>
            </w:r>
            <w:r w:rsidR="00F8709C" w:rsidRPr="001F336B">
              <w:rPr>
                <w:rFonts w:cstheme="minorHAnsi"/>
              </w:rPr>
              <w:t>.</w:t>
            </w:r>
          </w:p>
        </w:tc>
      </w:tr>
      <w:tr w:rsidR="00F8709C" w:rsidRPr="001F336B" w:rsidTr="001E5173">
        <w:trPr>
          <w:trHeight w:val="629"/>
        </w:trPr>
        <w:tc>
          <w:tcPr>
            <w:tcW w:w="3225" w:type="dxa"/>
            <w:gridSpan w:val="2"/>
          </w:tcPr>
          <w:p w:rsidR="00F8709C" w:rsidRPr="001F336B" w:rsidRDefault="00F8709C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Soft or mushy growth.</w:t>
            </w:r>
          </w:p>
        </w:tc>
        <w:tc>
          <w:tcPr>
            <w:tcW w:w="3420" w:type="dxa"/>
          </w:tcPr>
          <w:p w:rsidR="00F8709C" w:rsidRPr="001F336B" w:rsidRDefault="00F8709C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Over watering, too much moisture (rain, fog, etc.)</w:t>
            </w:r>
            <w:r w:rsidR="004E3B7D">
              <w:rPr>
                <w:rFonts w:cstheme="minorHAnsi"/>
              </w:rPr>
              <w:t>.</w:t>
            </w:r>
          </w:p>
        </w:tc>
        <w:tc>
          <w:tcPr>
            <w:tcW w:w="3870" w:type="dxa"/>
          </w:tcPr>
          <w:p w:rsidR="00F8709C" w:rsidRPr="001F336B" w:rsidRDefault="00E417AF" w:rsidP="00C05C71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>Change watering practices.</w:t>
            </w:r>
            <w:r w:rsidR="00F8709C" w:rsidRPr="001F336B">
              <w:rPr>
                <w:rFonts w:cstheme="minorHAnsi"/>
              </w:rPr>
              <w:t xml:space="preserve"> </w:t>
            </w:r>
            <w:r w:rsidRPr="001F336B">
              <w:rPr>
                <w:rFonts w:cstheme="minorHAnsi"/>
              </w:rPr>
              <w:t>Move</w:t>
            </w:r>
            <w:r>
              <w:rPr>
                <w:rFonts w:cstheme="minorHAnsi"/>
              </w:rPr>
              <w:t xml:space="preserve"> to protected area.</w:t>
            </w:r>
            <w:r w:rsidR="00F8709C" w:rsidRPr="001F336B">
              <w:rPr>
                <w:rFonts w:cstheme="minorHAnsi"/>
              </w:rPr>
              <w:t xml:space="preserve"> </w:t>
            </w:r>
            <w:r w:rsidRPr="001F336B">
              <w:rPr>
                <w:rFonts w:cstheme="minorHAnsi"/>
              </w:rPr>
              <w:t>Cut</w:t>
            </w:r>
            <w:r w:rsidR="00F8709C" w:rsidRPr="001F336B">
              <w:rPr>
                <w:rFonts w:cstheme="minorHAnsi"/>
              </w:rPr>
              <w:t xml:space="preserve"> away mushy parts &amp; treat cuts w/fungicide.</w:t>
            </w:r>
          </w:p>
        </w:tc>
      </w:tr>
      <w:tr w:rsidR="00985769" w:rsidRPr="001F336B" w:rsidTr="006169FA">
        <w:trPr>
          <w:trHeight w:val="611"/>
        </w:trPr>
        <w:tc>
          <w:tcPr>
            <w:tcW w:w="3225" w:type="dxa"/>
            <w:gridSpan w:val="2"/>
          </w:tcPr>
          <w:p w:rsidR="00985769" w:rsidRPr="001F336B" w:rsidRDefault="00985769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White powder on leaves, stems and buds.</w:t>
            </w:r>
          </w:p>
        </w:tc>
        <w:tc>
          <w:tcPr>
            <w:tcW w:w="3420" w:type="dxa"/>
          </w:tcPr>
          <w:p w:rsidR="00985769" w:rsidRPr="001F336B" w:rsidRDefault="00985769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Fungus:  Powdery mildew.</w:t>
            </w:r>
          </w:p>
        </w:tc>
        <w:tc>
          <w:tcPr>
            <w:tcW w:w="3870" w:type="dxa"/>
          </w:tcPr>
          <w:p w:rsidR="00985769" w:rsidRPr="001F336B" w:rsidRDefault="006169FA" w:rsidP="00143CF4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>Remove</w:t>
            </w:r>
            <w:r w:rsidR="004573FC" w:rsidRPr="001F336B">
              <w:rPr>
                <w:rFonts w:cstheme="minorHAnsi"/>
              </w:rPr>
              <w:t xml:space="preserve"> infected sections</w:t>
            </w:r>
            <w:r w:rsidR="00143CF4">
              <w:rPr>
                <w:rFonts w:cstheme="minorHAnsi"/>
              </w:rPr>
              <w:t>.</w:t>
            </w:r>
            <w:r w:rsidR="004573FC" w:rsidRPr="001F336B">
              <w:rPr>
                <w:rFonts w:cstheme="minorHAnsi"/>
              </w:rPr>
              <w:t xml:space="preserve"> </w:t>
            </w:r>
            <w:r w:rsidR="00392DF5" w:rsidRPr="001F336B">
              <w:rPr>
                <w:rFonts w:cstheme="minorHAnsi"/>
              </w:rPr>
              <w:t xml:space="preserve"> Neem oil or sulfur based fungicide. </w:t>
            </w:r>
            <w:r w:rsidR="00143CF4">
              <w:rPr>
                <w:rFonts w:cstheme="minorHAnsi"/>
              </w:rPr>
              <w:t>Increase</w:t>
            </w:r>
            <w:r>
              <w:rPr>
                <w:rFonts w:cstheme="minorHAnsi"/>
              </w:rPr>
              <w:t xml:space="preserve"> air circulation.</w:t>
            </w:r>
            <w:r w:rsidR="00392DF5" w:rsidRPr="001F336B">
              <w:rPr>
                <w:rFonts w:cstheme="minorHAnsi"/>
              </w:rPr>
              <w:t xml:space="preserve"> </w:t>
            </w:r>
            <w:r w:rsidRPr="001F336B">
              <w:rPr>
                <w:rFonts w:cstheme="minorHAnsi"/>
              </w:rPr>
              <w:t>Change</w:t>
            </w:r>
            <w:r w:rsidR="00392DF5" w:rsidRPr="001F336B">
              <w:rPr>
                <w:rFonts w:cstheme="minorHAnsi"/>
              </w:rPr>
              <w:t xml:space="preserve"> watering practices.</w:t>
            </w:r>
          </w:p>
        </w:tc>
      </w:tr>
      <w:tr w:rsidR="00F8709C" w:rsidRPr="001F336B" w:rsidTr="00743D68">
        <w:trPr>
          <w:trHeight w:val="576"/>
        </w:trPr>
        <w:tc>
          <w:tcPr>
            <w:tcW w:w="3225" w:type="dxa"/>
            <w:gridSpan w:val="2"/>
          </w:tcPr>
          <w:p w:rsidR="00F8709C" w:rsidRPr="001F336B" w:rsidRDefault="003630E2" w:rsidP="008D0D35">
            <w:pPr>
              <w:rPr>
                <w:rFonts w:cstheme="minorHAnsi"/>
              </w:rPr>
            </w:pPr>
            <w:r w:rsidRPr="001F336B">
              <w:rPr>
                <w:rFonts w:cstheme="minorHAnsi"/>
              </w:rPr>
              <w:t>Yellowing or wilting leaves.</w:t>
            </w:r>
          </w:p>
        </w:tc>
        <w:tc>
          <w:tcPr>
            <w:tcW w:w="3420" w:type="dxa"/>
          </w:tcPr>
          <w:p w:rsidR="00F8709C" w:rsidRPr="001F336B" w:rsidRDefault="003630E2" w:rsidP="00C05C71">
            <w:pPr>
              <w:spacing w:line="220" w:lineRule="exact"/>
              <w:rPr>
                <w:rFonts w:cstheme="minorHAnsi"/>
              </w:rPr>
            </w:pPr>
            <w:r w:rsidRPr="001F336B">
              <w:rPr>
                <w:rFonts w:cstheme="minorHAnsi"/>
              </w:rPr>
              <w:t>Fungus:  Fusarium wilt (soil born fungus)</w:t>
            </w:r>
            <w:r w:rsidR="001E5173">
              <w:rPr>
                <w:rFonts w:cstheme="minorHAnsi"/>
              </w:rPr>
              <w:t>.</w:t>
            </w:r>
          </w:p>
        </w:tc>
        <w:tc>
          <w:tcPr>
            <w:tcW w:w="3870" w:type="dxa"/>
          </w:tcPr>
          <w:p w:rsidR="00F8709C" w:rsidRPr="001F336B" w:rsidRDefault="00E417AF" w:rsidP="00C05C71">
            <w:pPr>
              <w:spacing w:line="220" w:lineRule="exact"/>
              <w:rPr>
                <w:rFonts w:cstheme="minorHAnsi"/>
              </w:rPr>
            </w:pPr>
            <w:r>
              <w:rPr>
                <w:rFonts w:cstheme="minorHAnsi"/>
              </w:rPr>
              <w:t>Change watering practices.</w:t>
            </w:r>
            <w:r w:rsidR="003630E2" w:rsidRPr="001F336B">
              <w:rPr>
                <w:rFonts w:cstheme="minorHAnsi"/>
              </w:rPr>
              <w:t xml:space="preserve"> </w:t>
            </w:r>
            <w:r w:rsidRPr="001F336B">
              <w:rPr>
                <w:rFonts w:cstheme="minorHAnsi"/>
              </w:rPr>
              <w:t>Less</w:t>
            </w:r>
            <w:r w:rsidR="00985769" w:rsidRPr="001F336B">
              <w:rPr>
                <w:rFonts w:cstheme="minorHAnsi"/>
              </w:rPr>
              <w:t xml:space="preserve"> water while plant trying to recover. Prevent by using good sanitation </w:t>
            </w:r>
            <w:r w:rsidR="001E5173">
              <w:rPr>
                <w:rFonts w:cstheme="minorHAnsi"/>
              </w:rPr>
              <w:t>when planting.</w:t>
            </w:r>
          </w:p>
        </w:tc>
      </w:tr>
    </w:tbl>
    <w:p w:rsidR="009B24D5" w:rsidRPr="001F336B" w:rsidRDefault="009B24D5" w:rsidP="00247FDD">
      <w:pPr>
        <w:rPr>
          <w:rFonts w:cstheme="minorHAnsi"/>
        </w:rPr>
      </w:pPr>
    </w:p>
    <w:sectPr w:rsidR="009B24D5" w:rsidRPr="001F336B" w:rsidSect="008E1CDD">
      <w:pgSz w:w="12240" w:h="15840"/>
      <w:pgMar w:top="720" w:right="634" w:bottom="72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D3" w:rsidRDefault="007331D3" w:rsidP="00F73171">
      <w:r>
        <w:separator/>
      </w:r>
    </w:p>
  </w:endnote>
  <w:endnote w:type="continuationSeparator" w:id="0">
    <w:p w:rsidR="007331D3" w:rsidRDefault="007331D3" w:rsidP="00F7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075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1EC" w:rsidRDefault="00153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7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31EC" w:rsidRDefault="00153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EC" w:rsidRDefault="001531EC" w:rsidP="00E93BBF">
    <w:pPr>
      <w:pStyle w:val="Footer"/>
      <w:tabs>
        <w:tab w:val="clear" w:pos="9360"/>
        <w:tab w:val="right" w:pos="99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D3" w:rsidRDefault="007331D3" w:rsidP="00F73171">
      <w:r>
        <w:separator/>
      </w:r>
    </w:p>
  </w:footnote>
  <w:footnote w:type="continuationSeparator" w:id="0">
    <w:p w:rsidR="007331D3" w:rsidRDefault="007331D3" w:rsidP="00F7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2BA2"/>
    <w:multiLevelType w:val="hybridMultilevel"/>
    <w:tmpl w:val="0BDEC1C4"/>
    <w:lvl w:ilvl="0" w:tplc="00CE5DF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56FB"/>
    <w:multiLevelType w:val="hybridMultilevel"/>
    <w:tmpl w:val="5D643C0A"/>
    <w:lvl w:ilvl="0" w:tplc="B1883F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FC0B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A7A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82C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251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E7D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0E7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EFF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8A90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92C"/>
    <w:multiLevelType w:val="hybridMultilevel"/>
    <w:tmpl w:val="D4E862A0"/>
    <w:lvl w:ilvl="0" w:tplc="02DAB5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F3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478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EB8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CB2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6B1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EBD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84E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F2AC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6129"/>
    <w:multiLevelType w:val="hybridMultilevel"/>
    <w:tmpl w:val="7AC42486"/>
    <w:lvl w:ilvl="0" w:tplc="9F5E5C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AA91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6D6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02E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AC7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E7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2F6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4C9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32D3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523F"/>
    <w:multiLevelType w:val="hybridMultilevel"/>
    <w:tmpl w:val="E2601E88"/>
    <w:lvl w:ilvl="0" w:tplc="B8F624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879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E2E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8D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B089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A92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69A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6FE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3F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733"/>
    <w:multiLevelType w:val="hybridMultilevel"/>
    <w:tmpl w:val="5B96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725B6"/>
    <w:multiLevelType w:val="hybridMultilevel"/>
    <w:tmpl w:val="CC485B84"/>
    <w:lvl w:ilvl="0" w:tplc="40E4FC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CB1C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653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C4F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2A4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68F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6A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4D9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56DC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1753F"/>
    <w:multiLevelType w:val="hybridMultilevel"/>
    <w:tmpl w:val="808CEA82"/>
    <w:lvl w:ilvl="0" w:tplc="B7908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C6205"/>
    <w:multiLevelType w:val="hybridMultilevel"/>
    <w:tmpl w:val="2D240434"/>
    <w:lvl w:ilvl="0" w:tplc="C0EA84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027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0D5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444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037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2049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819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40A1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4BD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4E29"/>
    <w:multiLevelType w:val="hybridMultilevel"/>
    <w:tmpl w:val="87EE2438"/>
    <w:lvl w:ilvl="0" w:tplc="C2943D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0E1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49A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D819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CE6A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E81F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8E2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ACF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4DA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64A5"/>
    <w:multiLevelType w:val="hybridMultilevel"/>
    <w:tmpl w:val="4B70853A"/>
    <w:lvl w:ilvl="0" w:tplc="B7908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035A1D"/>
    <w:multiLevelType w:val="hybridMultilevel"/>
    <w:tmpl w:val="3E96872E"/>
    <w:lvl w:ilvl="0" w:tplc="B7908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0CE5DFC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0591"/>
    <w:multiLevelType w:val="hybridMultilevel"/>
    <w:tmpl w:val="870A25F4"/>
    <w:lvl w:ilvl="0" w:tplc="7326E1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8AF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4B0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E07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301D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4B8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639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08D2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05E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482"/>
    <w:multiLevelType w:val="hybridMultilevel"/>
    <w:tmpl w:val="3ADC8E30"/>
    <w:lvl w:ilvl="0" w:tplc="746601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E4C72">
      <w:start w:val="245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C6299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27F96">
      <w:start w:val="24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AA0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45B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8DB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658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AD3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76A3"/>
    <w:multiLevelType w:val="hybridMultilevel"/>
    <w:tmpl w:val="5FFA748C"/>
    <w:lvl w:ilvl="0" w:tplc="B7908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B316FA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81D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449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1AA8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A2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2C5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A10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C41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C6379"/>
    <w:multiLevelType w:val="hybridMultilevel"/>
    <w:tmpl w:val="AF829B06"/>
    <w:lvl w:ilvl="0" w:tplc="BE16D5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27D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2ED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4C1B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2223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FC2B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200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CB1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655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954F4"/>
    <w:multiLevelType w:val="hybridMultilevel"/>
    <w:tmpl w:val="CCAC5B04"/>
    <w:lvl w:ilvl="0" w:tplc="2522D3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4A0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CA91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6DF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E41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4B3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AD3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8D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23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333D5"/>
    <w:multiLevelType w:val="hybridMultilevel"/>
    <w:tmpl w:val="847CF81C"/>
    <w:lvl w:ilvl="0" w:tplc="F3523D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ADA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A825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88C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225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86B1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6EE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060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C32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67C62"/>
    <w:multiLevelType w:val="hybridMultilevel"/>
    <w:tmpl w:val="2CECE866"/>
    <w:lvl w:ilvl="0" w:tplc="00CE5DFC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144BE"/>
    <w:multiLevelType w:val="hybridMultilevel"/>
    <w:tmpl w:val="D31A042E"/>
    <w:lvl w:ilvl="0" w:tplc="A0928D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068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72A87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AE1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A96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8C4A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A52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0A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626F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11F70"/>
    <w:multiLevelType w:val="hybridMultilevel"/>
    <w:tmpl w:val="9DE8403C"/>
    <w:lvl w:ilvl="0" w:tplc="C9FA26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6CB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AA05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CAA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3CBE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260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271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72A1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047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16776"/>
    <w:multiLevelType w:val="hybridMultilevel"/>
    <w:tmpl w:val="CBAE8AFA"/>
    <w:lvl w:ilvl="0" w:tplc="3CDC4F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C9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AD6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8D9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8863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D81B0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CAF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8E9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8F4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C40E1"/>
    <w:multiLevelType w:val="hybridMultilevel"/>
    <w:tmpl w:val="52CE28E4"/>
    <w:lvl w:ilvl="0" w:tplc="0890D9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10485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235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42E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CC2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C4D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A1C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A53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6FE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E54E4"/>
    <w:multiLevelType w:val="hybridMultilevel"/>
    <w:tmpl w:val="D86E764A"/>
    <w:lvl w:ilvl="0" w:tplc="666006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4644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43B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A11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C9A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CDD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0CB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A98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277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6D24"/>
    <w:multiLevelType w:val="hybridMultilevel"/>
    <w:tmpl w:val="83A6EEAA"/>
    <w:lvl w:ilvl="0" w:tplc="70B8E7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0FC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F8B60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2AB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A929E">
      <w:start w:val="245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646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01B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348E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A24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E06B2"/>
    <w:multiLevelType w:val="hybridMultilevel"/>
    <w:tmpl w:val="19ECB99A"/>
    <w:lvl w:ilvl="0" w:tplc="DC10D7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258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8759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8D7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A17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CE18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414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000C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C8C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C42CA"/>
    <w:multiLevelType w:val="hybridMultilevel"/>
    <w:tmpl w:val="293C5064"/>
    <w:lvl w:ilvl="0" w:tplc="A55428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54862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46C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E8A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2A5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A03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694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EA3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F2E1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4D2C"/>
    <w:multiLevelType w:val="hybridMultilevel"/>
    <w:tmpl w:val="91864B04"/>
    <w:lvl w:ilvl="0" w:tplc="534852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4193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88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A2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03C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A33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41A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8B6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C95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32C24"/>
    <w:multiLevelType w:val="hybridMultilevel"/>
    <w:tmpl w:val="449A2CD2"/>
    <w:lvl w:ilvl="0" w:tplc="E4A412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48F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A1DD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276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F832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6A9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668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9C77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E77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F0A49"/>
    <w:multiLevelType w:val="hybridMultilevel"/>
    <w:tmpl w:val="75B05FC4"/>
    <w:lvl w:ilvl="0" w:tplc="4218EF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6FA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81D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449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1AA8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A2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2C5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A10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C41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97A2B"/>
    <w:multiLevelType w:val="hybridMultilevel"/>
    <w:tmpl w:val="456CADE2"/>
    <w:lvl w:ilvl="0" w:tplc="382A07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A21F4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527132">
      <w:start w:val="24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0F5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233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C08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7D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415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A99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9399C"/>
    <w:multiLevelType w:val="hybridMultilevel"/>
    <w:tmpl w:val="943EBD6A"/>
    <w:lvl w:ilvl="0" w:tplc="32B012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62D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837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A62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48B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2C7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CA8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6AA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ECB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8"/>
  </w:num>
  <w:num w:numId="7">
    <w:abstractNumId w:val="15"/>
  </w:num>
  <w:num w:numId="8">
    <w:abstractNumId w:val="23"/>
  </w:num>
  <w:num w:numId="9">
    <w:abstractNumId w:val="25"/>
  </w:num>
  <w:num w:numId="10">
    <w:abstractNumId w:val="9"/>
  </w:num>
  <w:num w:numId="11">
    <w:abstractNumId w:val="4"/>
  </w:num>
  <w:num w:numId="12">
    <w:abstractNumId w:val="20"/>
  </w:num>
  <w:num w:numId="13">
    <w:abstractNumId w:val="12"/>
  </w:num>
  <w:num w:numId="14">
    <w:abstractNumId w:val="1"/>
  </w:num>
  <w:num w:numId="15">
    <w:abstractNumId w:val="21"/>
  </w:num>
  <w:num w:numId="16">
    <w:abstractNumId w:val="29"/>
  </w:num>
  <w:num w:numId="17">
    <w:abstractNumId w:val="14"/>
  </w:num>
  <w:num w:numId="18">
    <w:abstractNumId w:val="27"/>
  </w:num>
  <w:num w:numId="19">
    <w:abstractNumId w:val="3"/>
  </w:num>
  <w:num w:numId="20">
    <w:abstractNumId w:val="2"/>
  </w:num>
  <w:num w:numId="21">
    <w:abstractNumId w:val="17"/>
  </w:num>
  <w:num w:numId="22">
    <w:abstractNumId w:val="5"/>
  </w:num>
  <w:num w:numId="23">
    <w:abstractNumId w:val="6"/>
  </w:num>
  <w:num w:numId="24">
    <w:abstractNumId w:val="31"/>
  </w:num>
  <w:num w:numId="25">
    <w:abstractNumId w:val="22"/>
  </w:num>
  <w:num w:numId="26">
    <w:abstractNumId w:val="30"/>
  </w:num>
  <w:num w:numId="27">
    <w:abstractNumId w:val="26"/>
  </w:num>
  <w:num w:numId="28">
    <w:abstractNumId w:val="28"/>
  </w:num>
  <w:num w:numId="29">
    <w:abstractNumId w:val="13"/>
  </w:num>
  <w:num w:numId="30">
    <w:abstractNumId w:val="24"/>
  </w:num>
  <w:num w:numId="31">
    <w:abstractNumId w:val="1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71"/>
    <w:rsid w:val="000030D0"/>
    <w:rsid w:val="000319FA"/>
    <w:rsid w:val="0003699A"/>
    <w:rsid w:val="000500D8"/>
    <w:rsid w:val="00076BD0"/>
    <w:rsid w:val="00086AF2"/>
    <w:rsid w:val="0009581C"/>
    <w:rsid w:val="000A0C60"/>
    <w:rsid w:val="000D39A1"/>
    <w:rsid w:val="001228B3"/>
    <w:rsid w:val="00143CF4"/>
    <w:rsid w:val="00144EDA"/>
    <w:rsid w:val="001466B7"/>
    <w:rsid w:val="001531EC"/>
    <w:rsid w:val="001711C0"/>
    <w:rsid w:val="0019464F"/>
    <w:rsid w:val="001C0768"/>
    <w:rsid w:val="001C094F"/>
    <w:rsid w:val="001C5BF6"/>
    <w:rsid w:val="001E5173"/>
    <w:rsid w:val="001F15DC"/>
    <w:rsid w:val="001F336B"/>
    <w:rsid w:val="00207ADD"/>
    <w:rsid w:val="00217292"/>
    <w:rsid w:val="00247FDD"/>
    <w:rsid w:val="002529AA"/>
    <w:rsid w:val="00252D7E"/>
    <w:rsid w:val="00281CDB"/>
    <w:rsid w:val="00281DD5"/>
    <w:rsid w:val="00284442"/>
    <w:rsid w:val="00294275"/>
    <w:rsid w:val="002A0FB4"/>
    <w:rsid w:val="002A2E68"/>
    <w:rsid w:val="002D0298"/>
    <w:rsid w:val="002F74E9"/>
    <w:rsid w:val="003122D5"/>
    <w:rsid w:val="003263E7"/>
    <w:rsid w:val="0033423C"/>
    <w:rsid w:val="0033763A"/>
    <w:rsid w:val="00340256"/>
    <w:rsid w:val="00344374"/>
    <w:rsid w:val="00355104"/>
    <w:rsid w:val="003630E2"/>
    <w:rsid w:val="003653DD"/>
    <w:rsid w:val="0037631F"/>
    <w:rsid w:val="00387459"/>
    <w:rsid w:val="00392DF5"/>
    <w:rsid w:val="003C2902"/>
    <w:rsid w:val="003E259A"/>
    <w:rsid w:val="003F7403"/>
    <w:rsid w:val="004478DF"/>
    <w:rsid w:val="00447B0C"/>
    <w:rsid w:val="00450DFE"/>
    <w:rsid w:val="004544A8"/>
    <w:rsid w:val="004573FC"/>
    <w:rsid w:val="004A1BF8"/>
    <w:rsid w:val="004E3B7D"/>
    <w:rsid w:val="00506AA0"/>
    <w:rsid w:val="0051446D"/>
    <w:rsid w:val="005233C5"/>
    <w:rsid w:val="00524781"/>
    <w:rsid w:val="00543BAD"/>
    <w:rsid w:val="0055554E"/>
    <w:rsid w:val="00556D78"/>
    <w:rsid w:val="005601F9"/>
    <w:rsid w:val="00561DA7"/>
    <w:rsid w:val="0056328A"/>
    <w:rsid w:val="00576D5E"/>
    <w:rsid w:val="00580692"/>
    <w:rsid w:val="005C47AE"/>
    <w:rsid w:val="005E1F55"/>
    <w:rsid w:val="00604920"/>
    <w:rsid w:val="00605499"/>
    <w:rsid w:val="006169FA"/>
    <w:rsid w:val="00635B2C"/>
    <w:rsid w:val="0064590F"/>
    <w:rsid w:val="00645FD6"/>
    <w:rsid w:val="00647709"/>
    <w:rsid w:val="00656E54"/>
    <w:rsid w:val="00660CD1"/>
    <w:rsid w:val="00664B5B"/>
    <w:rsid w:val="00681961"/>
    <w:rsid w:val="00685390"/>
    <w:rsid w:val="006A49EA"/>
    <w:rsid w:val="006B1BD2"/>
    <w:rsid w:val="006B7358"/>
    <w:rsid w:val="006F721D"/>
    <w:rsid w:val="00706A71"/>
    <w:rsid w:val="00713E1C"/>
    <w:rsid w:val="00717732"/>
    <w:rsid w:val="007273B7"/>
    <w:rsid w:val="007306C7"/>
    <w:rsid w:val="007331D3"/>
    <w:rsid w:val="00743D68"/>
    <w:rsid w:val="007461B5"/>
    <w:rsid w:val="00762096"/>
    <w:rsid w:val="00787774"/>
    <w:rsid w:val="007A0199"/>
    <w:rsid w:val="007A3F83"/>
    <w:rsid w:val="007A58DE"/>
    <w:rsid w:val="007A68BC"/>
    <w:rsid w:val="007A6A75"/>
    <w:rsid w:val="007C1E05"/>
    <w:rsid w:val="007C6925"/>
    <w:rsid w:val="007D2035"/>
    <w:rsid w:val="007F24F7"/>
    <w:rsid w:val="007F37EA"/>
    <w:rsid w:val="007F77D4"/>
    <w:rsid w:val="00815FDC"/>
    <w:rsid w:val="008652CE"/>
    <w:rsid w:val="00866115"/>
    <w:rsid w:val="0087154C"/>
    <w:rsid w:val="00875A08"/>
    <w:rsid w:val="00880BAF"/>
    <w:rsid w:val="008855CA"/>
    <w:rsid w:val="00887ABD"/>
    <w:rsid w:val="00894121"/>
    <w:rsid w:val="008A7C93"/>
    <w:rsid w:val="008D0D35"/>
    <w:rsid w:val="008E1CDD"/>
    <w:rsid w:val="009377F6"/>
    <w:rsid w:val="00952195"/>
    <w:rsid w:val="00985769"/>
    <w:rsid w:val="009A73AB"/>
    <w:rsid w:val="009B24D5"/>
    <w:rsid w:val="009B3122"/>
    <w:rsid w:val="009B7D01"/>
    <w:rsid w:val="009D6906"/>
    <w:rsid w:val="009E36EC"/>
    <w:rsid w:val="00A00DAA"/>
    <w:rsid w:val="00A16DF8"/>
    <w:rsid w:val="00A3673C"/>
    <w:rsid w:val="00A667FE"/>
    <w:rsid w:val="00AC7EAE"/>
    <w:rsid w:val="00AE089F"/>
    <w:rsid w:val="00AF145D"/>
    <w:rsid w:val="00B05E4E"/>
    <w:rsid w:val="00B249E7"/>
    <w:rsid w:val="00B33E78"/>
    <w:rsid w:val="00B52334"/>
    <w:rsid w:val="00B52E55"/>
    <w:rsid w:val="00B610FF"/>
    <w:rsid w:val="00B8306B"/>
    <w:rsid w:val="00B96E11"/>
    <w:rsid w:val="00BA1829"/>
    <w:rsid w:val="00BC10FC"/>
    <w:rsid w:val="00BC3F35"/>
    <w:rsid w:val="00BC7AED"/>
    <w:rsid w:val="00BD1DAF"/>
    <w:rsid w:val="00BD48DC"/>
    <w:rsid w:val="00C020A2"/>
    <w:rsid w:val="00C05C71"/>
    <w:rsid w:val="00C128BD"/>
    <w:rsid w:val="00C26A31"/>
    <w:rsid w:val="00C4169A"/>
    <w:rsid w:val="00C44538"/>
    <w:rsid w:val="00C73A58"/>
    <w:rsid w:val="00C85945"/>
    <w:rsid w:val="00CA0D17"/>
    <w:rsid w:val="00CA2484"/>
    <w:rsid w:val="00CA7A78"/>
    <w:rsid w:val="00CC13D6"/>
    <w:rsid w:val="00CE42D6"/>
    <w:rsid w:val="00D07900"/>
    <w:rsid w:val="00D12901"/>
    <w:rsid w:val="00D24FB4"/>
    <w:rsid w:val="00D36F6F"/>
    <w:rsid w:val="00D37148"/>
    <w:rsid w:val="00D506FE"/>
    <w:rsid w:val="00D526D5"/>
    <w:rsid w:val="00D52D2C"/>
    <w:rsid w:val="00D62390"/>
    <w:rsid w:val="00DA0507"/>
    <w:rsid w:val="00DC5EF4"/>
    <w:rsid w:val="00DE173C"/>
    <w:rsid w:val="00E21037"/>
    <w:rsid w:val="00E417AF"/>
    <w:rsid w:val="00E445D1"/>
    <w:rsid w:val="00E52A64"/>
    <w:rsid w:val="00E613EC"/>
    <w:rsid w:val="00E93BBF"/>
    <w:rsid w:val="00E93FFB"/>
    <w:rsid w:val="00EB0EA2"/>
    <w:rsid w:val="00EC3BFE"/>
    <w:rsid w:val="00EE03A0"/>
    <w:rsid w:val="00EF64E3"/>
    <w:rsid w:val="00EF7080"/>
    <w:rsid w:val="00F00C2C"/>
    <w:rsid w:val="00F073A0"/>
    <w:rsid w:val="00F72C97"/>
    <w:rsid w:val="00F73171"/>
    <w:rsid w:val="00F859B1"/>
    <w:rsid w:val="00F8709C"/>
    <w:rsid w:val="00FA40C6"/>
    <w:rsid w:val="00FB0CD1"/>
    <w:rsid w:val="00FC16F9"/>
    <w:rsid w:val="00FC3FEF"/>
    <w:rsid w:val="00FC5D0A"/>
    <w:rsid w:val="00FD3E3D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72F08-0AB2-45CF-BC29-97F21E2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D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171"/>
  </w:style>
  <w:style w:type="paragraph" w:styleId="Footer">
    <w:name w:val="footer"/>
    <w:basedOn w:val="Normal"/>
    <w:link w:val="FooterChar"/>
    <w:uiPriority w:val="99"/>
    <w:unhideWhenUsed/>
    <w:rsid w:val="00F7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171"/>
  </w:style>
  <w:style w:type="table" w:styleId="TableGrid">
    <w:name w:val="Table Grid"/>
    <w:basedOn w:val="TableNormal"/>
    <w:uiPriority w:val="39"/>
    <w:rsid w:val="00F7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"/>
    <w:unhideWhenUsed/>
    <w:qFormat/>
    <w:rsid w:val="00BC3F35"/>
    <w:pPr>
      <w:spacing w:before="120" w:line="252" w:lineRule="auto"/>
      <w:ind w:right="720"/>
    </w:pPr>
    <w:rPr>
      <w:color w:val="222A35" w:themeColor="text2" w:themeShade="80"/>
      <w:kern w:val="2"/>
      <w:sz w:val="18"/>
      <w:szCs w:val="20"/>
      <w:lang w:eastAsia="ja-JP"/>
      <w14:ligatures w14:val="standard"/>
    </w:rPr>
  </w:style>
  <w:style w:type="paragraph" w:styleId="NormalWeb">
    <w:name w:val="Normal (Web)"/>
    <w:basedOn w:val="Normal"/>
    <w:uiPriority w:val="99"/>
    <w:unhideWhenUsed/>
    <w:rsid w:val="00B52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9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96E1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96E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7505">
          <w:marLeft w:val="162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576">
          <w:marLeft w:val="1627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8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8848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00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054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6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699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917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69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83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899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2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95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531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0670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782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943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2955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49">
          <w:marLeft w:val="1166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458">
          <w:marLeft w:val="1166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508">
          <w:marLeft w:val="1166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501">
          <w:marLeft w:val="1166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24">
          <w:marLeft w:val="1166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5">
          <w:marLeft w:val="1166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995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993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567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181">
          <w:marLeft w:val="20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0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694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947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903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167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137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377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6069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94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1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8912">
          <w:marLeft w:val="15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386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867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259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458">
          <w:marLeft w:val="19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300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14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302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155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427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3898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2680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316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085">
          <w:marLeft w:val="116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017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958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699">
          <w:marLeft w:val="144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639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533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457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4206">
          <w:marLeft w:val="15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736">
          <w:marLeft w:val="15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0027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83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16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48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39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54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gic.clemson.edu/factsheet/houseplant-diseases-disorders/" TargetMode="External"/><Relationship Id="rId18" Type="http://schemas.openxmlformats.org/officeDocument/2006/relationships/hyperlink" Target="http://pcmg.ucanr.org/Flowers_-_Succulents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sssj.org/welcome_visitors/basic_culture.html" TargetMode="External"/><Relationship Id="rId17" Type="http://schemas.openxmlformats.org/officeDocument/2006/relationships/hyperlink" Target="http://arboretum.ucdavis.ed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otanicalgarden.berkeley.edu/" TargetMode="External"/><Relationship Id="rId20" Type="http://schemas.openxmlformats.org/officeDocument/2006/relationships/hyperlink" Target="http://sonomamg.ucanr.edu/Top_Plants_Category_Parent/Succulents/index.c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ctusandsucculentsociety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m.ucdavis.edu/" TargetMode="External"/><Relationship Id="rId23" Type="http://schemas.openxmlformats.org/officeDocument/2006/relationships/hyperlink" Target="http://www.ipm.ucdavis.ed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canr.edu/sites/EDC_Master_Gardeners/files/148398.pdf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ndsu.edu/pubweb/chiwonlee/plsc368/student/papers01/pneisen/" TargetMode="External"/><Relationship Id="rId22" Type="http://schemas.openxmlformats.org/officeDocument/2006/relationships/hyperlink" Target="http://www.ipm.ucdavi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Title??? Succulents</vt:lpstr>
    </vt:vector>
  </TitlesOfParts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Title??? Succulents</dc:title>
  <dc:subject>Presented to:  Sun City Lincoln Hills Garden Group</dc:subject>
  <dc:creator>Diane Arnold</dc:creator>
  <cp:keywords/>
  <dc:description/>
  <cp:lastModifiedBy>Diane Arnold</cp:lastModifiedBy>
  <cp:revision>6</cp:revision>
  <cp:lastPrinted>2019-01-11T20:25:00Z</cp:lastPrinted>
  <dcterms:created xsi:type="dcterms:W3CDTF">2019-01-11T20:22:00Z</dcterms:created>
  <dcterms:modified xsi:type="dcterms:W3CDTF">2019-01-25T06:02:00Z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