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5DE1E" w14:textId="64174B1E" w:rsidR="00A53B1C" w:rsidRPr="007A0C48" w:rsidRDefault="00A53B1C" w:rsidP="00340A0B">
      <w:pPr>
        <w:pStyle w:val="NoSpacing"/>
        <w:rPr>
          <w:b/>
          <w:bCs/>
          <w:sz w:val="24"/>
          <w:szCs w:val="24"/>
        </w:rPr>
      </w:pPr>
      <w:r w:rsidRPr="007A0C48">
        <w:rPr>
          <w:b/>
          <w:bCs/>
          <w:sz w:val="24"/>
          <w:szCs w:val="24"/>
        </w:rPr>
        <w:t xml:space="preserve">Heritage Rose Garden – Last Open Garden Day </w:t>
      </w:r>
      <w:r w:rsidR="007A0C48" w:rsidRPr="007A0C48">
        <w:rPr>
          <w:b/>
          <w:bCs/>
          <w:sz w:val="24"/>
          <w:szCs w:val="24"/>
        </w:rPr>
        <w:t>and</w:t>
      </w:r>
      <w:r w:rsidRPr="007A0C48">
        <w:rPr>
          <w:b/>
          <w:bCs/>
          <w:sz w:val="24"/>
          <w:szCs w:val="24"/>
        </w:rPr>
        <w:t xml:space="preserve"> Rose Sale </w:t>
      </w:r>
      <w:r w:rsidR="007A0C48" w:rsidRPr="007A0C48">
        <w:rPr>
          <w:b/>
          <w:bCs/>
          <w:sz w:val="24"/>
          <w:szCs w:val="24"/>
        </w:rPr>
        <w:t>– October 21, 9</w:t>
      </w:r>
      <w:r w:rsidR="003D7D5D">
        <w:rPr>
          <w:b/>
          <w:bCs/>
          <w:sz w:val="24"/>
          <w:szCs w:val="24"/>
        </w:rPr>
        <w:t xml:space="preserve"> to </w:t>
      </w:r>
      <w:r w:rsidR="007A0C48" w:rsidRPr="007A0C48">
        <w:rPr>
          <w:b/>
          <w:bCs/>
          <w:sz w:val="24"/>
          <w:szCs w:val="24"/>
        </w:rPr>
        <w:t>11 a.m.</w:t>
      </w:r>
    </w:p>
    <w:p w14:paraId="6CD3F44F" w14:textId="6101F6F9" w:rsidR="00A53B1C" w:rsidRDefault="00A53B1C" w:rsidP="00340A0B">
      <w:pPr>
        <w:pStyle w:val="NoSpacing"/>
      </w:pPr>
    </w:p>
    <w:p w14:paraId="6D18AB75" w14:textId="77777777" w:rsidR="00A53B1C" w:rsidRDefault="00A53B1C" w:rsidP="00340A0B">
      <w:pPr>
        <w:pStyle w:val="NoSpacing"/>
      </w:pPr>
    </w:p>
    <w:p w14:paraId="3653C73A" w14:textId="16F9839D" w:rsidR="003D7D5D" w:rsidRDefault="003D7D5D" w:rsidP="003D7D5D">
      <w:pPr>
        <w:pStyle w:val="NoSpacing"/>
        <w:ind w:firstLine="720"/>
      </w:pPr>
      <w:r>
        <w:t>T</w:t>
      </w:r>
      <w:r w:rsidR="00340A0B">
        <w:t xml:space="preserve">he last open garden day </w:t>
      </w:r>
      <w:r>
        <w:t xml:space="preserve">of the year </w:t>
      </w:r>
      <w:r w:rsidR="00340A0B">
        <w:t>at the Heritage Rose Garden in Jackson</w:t>
      </w:r>
      <w:r>
        <w:t xml:space="preserve"> will be Saturday, Oct. 21, at the garden </w:t>
      </w:r>
      <w:r w:rsidR="00A53B1C">
        <w:t>at 1334 Jackson</w:t>
      </w:r>
      <w:r w:rsidR="00786C0D">
        <w:t xml:space="preserve"> </w:t>
      </w:r>
      <w:r w:rsidR="00A53B1C">
        <w:t xml:space="preserve">Gate Road.  </w:t>
      </w:r>
    </w:p>
    <w:p w14:paraId="43E046F3" w14:textId="77777777" w:rsidR="003D7D5D" w:rsidRDefault="003D7D5D" w:rsidP="003D7D5D">
      <w:pPr>
        <w:pStyle w:val="NoSpacing"/>
        <w:ind w:firstLine="720"/>
      </w:pPr>
    </w:p>
    <w:p w14:paraId="4681AD7B" w14:textId="1C5A00E0" w:rsidR="003D7D5D" w:rsidRDefault="00340A0B" w:rsidP="003D7D5D">
      <w:pPr>
        <w:pStyle w:val="NoSpacing"/>
        <w:ind w:firstLine="720"/>
      </w:pPr>
      <w:r>
        <w:t xml:space="preserve">Not only will it feature fall blooming heritage roses and California natives, but there </w:t>
      </w:r>
      <w:r w:rsidR="003D7D5D">
        <w:t xml:space="preserve">also </w:t>
      </w:r>
      <w:r>
        <w:t xml:space="preserve">will be heritage roses for sale.  </w:t>
      </w:r>
    </w:p>
    <w:p w14:paraId="641922F9" w14:textId="77777777" w:rsidR="003D7D5D" w:rsidRDefault="003D7D5D" w:rsidP="003D7D5D">
      <w:pPr>
        <w:pStyle w:val="NoSpacing"/>
        <w:ind w:firstLine="720"/>
      </w:pPr>
    </w:p>
    <w:p w14:paraId="7E22DF34" w14:textId="0E0EAD40" w:rsidR="004C52A6" w:rsidRDefault="003D7D5D" w:rsidP="003D7D5D">
      <w:pPr>
        <w:pStyle w:val="NoSpacing"/>
        <w:ind w:firstLine="720"/>
      </w:pPr>
      <w:r>
        <w:t xml:space="preserve">About 30 or 40 </w:t>
      </w:r>
      <w:r w:rsidR="00340A0B">
        <w:t xml:space="preserve">roses, </w:t>
      </w:r>
      <w:r>
        <w:t>with</w:t>
      </w:r>
      <w:r w:rsidR="00340A0B">
        <w:t xml:space="preserve"> very limited quantities</w:t>
      </w:r>
      <w:r>
        <w:t xml:space="preserve"> of each, will be on sale, including t</w:t>
      </w:r>
      <w:r w:rsidR="002844EB">
        <w:t xml:space="preserve">wo of </w:t>
      </w:r>
      <w:r w:rsidR="00340A0B">
        <w:t xml:space="preserve">our favorites, </w:t>
      </w:r>
      <w:r w:rsidR="00C41EF4">
        <w:t>‘</w:t>
      </w:r>
      <w:proofErr w:type="spellStart"/>
      <w:r w:rsidR="00340A0B">
        <w:t>Mutabilis</w:t>
      </w:r>
      <w:proofErr w:type="spellEnd"/>
      <w:r w:rsidR="00C41EF4">
        <w:t>’</w:t>
      </w:r>
      <w:r w:rsidR="002844EB">
        <w:t xml:space="preserve"> and</w:t>
      </w:r>
      <w:r w:rsidR="00340A0B">
        <w:t xml:space="preserve"> </w:t>
      </w:r>
      <w:r w:rsidR="002844EB">
        <w:t>“Gatewood San Andreas</w:t>
      </w:r>
      <w:r>
        <w:t>.</w:t>
      </w:r>
      <w:r w:rsidR="002844EB">
        <w:t xml:space="preserve">” </w:t>
      </w:r>
      <w:r w:rsidR="004C52A6">
        <w:t xml:space="preserve">Both </w:t>
      </w:r>
      <w:r w:rsidR="002844EB">
        <w:t xml:space="preserve">bloom for months. </w:t>
      </w:r>
      <w:r w:rsidR="00C41EF4">
        <w:t>‘</w:t>
      </w:r>
      <w:proofErr w:type="spellStart"/>
      <w:r w:rsidR="002844EB">
        <w:t>Mutabilis</w:t>
      </w:r>
      <w:proofErr w:type="spellEnd"/>
      <w:r w:rsidR="00C41EF4">
        <w:t>’</w:t>
      </w:r>
      <w:r w:rsidR="002844EB">
        <w:t xml:space="preserve"> an </w:t>
      </w:r>
      <w:r w:rsidR="00340A0B">
        <w:t>old China rose</w:t>
      </w:r>
      <w:r w:rsidR="002844EB">
        <w:t xml:space="preserve">, </w:t>
      </w:r>
      <w:r>
        <w:t>often sports</w:t>
      </w:r>
      <w:r w:rsidR="002844EB">
        <w:t xml:space="preserve"> pink, yellow and crimson blossoms </w:t>
      </w:r>
      <w:r>
        <w:t xml:space="preserve">all </w:t>
      </w:r>
      <w:r w:rsidR="002844EB">
        <w:t>at the same</w:t>
      </w:r>
      <w:r>
        <w:t xml:space="preserve"> </w:t>
      </w:r>
      <w:r w:rsidR="002844EB">
        <w:t>time.</w:t>
      </w:r>
      <w:r>
        <w:t xml:space="preserve"> </w:t>
      </w:r>
      <w:r w:rsidR="002844EB">
        <w:t>“Gatewood San Andreas”, a “found” old rose, produces a profusion of small white double</w:t>
      </w:r>
      <w:r>
        <w:t xml:space="preserve"> </w:t>
      </w:r>
      <w:r w:rsidR="002844EB">
        <w:t>flowers throughout spring and summer</w:t>
      </w:r>
      <w:r>
        <w:t xml:space="preserve">, and </w:t>
      </w:r>
      <w:r w:rsidR="002844EB">
        <w:t xml:space="preserve">makes a wonderful sprawling, low-growing hedge.  </w:t>
      </w:r>
    </w:p>
    <w:p w14:paraId="2FFDE977" w14:textId="77777777" w:rsidR="004C52A6" w:rsidRDefault="004C52A6" w:rsidP="00340A0B">
      <w:pPr>
        <w:pStyle w:val="NoSpacing"/>
      </w:pPr>
    </w:p>
    <w:p w14:paraId="1B362959" w14:textId="565B7594" w:rsidR="00DC444B" w:rsidRDefault="005B6267" w:rsidP="003D7D5D">
      <w:pPr>
        <w:pStyle w:val="NoSpacing"/>
        <w:ind w:firstLine="720"/>
      </w:pPr>
      <w:r>
        <w:t xml:space="preserve">Two climbing old roses, ‘Cecile Brunner’ and </w:t>
      </w:r>
      <w:r w:rsidR="003D7D5D">
        <w:t>‘</w:t>
      </w:r>
      <w:r>
        <w:t>Yellow Lady Banks</w:t>
      </w:r>
      <w:r w:rsidR="003D7D5D">
        <w:t>’</w:t>
      </w:r>
      <w:r w:rsidR="002844EB">
        <w:t xml:space="preserve"> </w:t>
      </w:r>
      <w:r w:rsidR="004C52A6">
        <w:t>will also be available</w:t>
      </w:r>
      <w:r w:rsidR="00A53B1C">
        <w:t>.</w:t>
      </w:r>
      <w:r w:rsidR="004C52A6">
        <w:t xml:space="preserve"> They </w:t>
      </w:r>
      <w:r w:rsidR="002844EB">
        <w:t xml:space="preserve">are </w:t>
      </w:r>
      <w:r w:rsidR="007044EA">
        <w:t>spectacular one-time spring bloomers. Both have been popular for generations</w:t>
      </w:r>
      <w:r w:rsidR="00C41EF4">
        <w:t xml:space="preserve"> and are sentimental favorites</w:t>
      </w:r>
      <w:r w:rsidR="004C52A6">
        <w:t xml:space="preserve">. </w:t>
      </w:r>
      <w:r w:rsidR="00C41EF4">
        <w:t>‘</w:t>
      </w:r>
      <w:r w:rsidR="004C52A6">
        <w:t>Cecile</w:t>
      </w:r>
      <w:r w:rsidR="00C41EF4">
        <w:t xml:space="preserve"> Brunner’</w:t>
      </w:r>
      <w:r w:rsidR="004C52A6">
        <w:t xml:space="preserve">, </w:t>
      </w:r>
      <w:r w:rsidR="003D7D5D">
        <w:t xml:space="preserve">which is also </w:t>
      </w:r>
      <w:r w:rsidR="004C52A6">
        <w:t>known as the “Sweetheart Rose</w:t>
      </w:r>
      <w:r w:rsidR="003D7D5D">
        <w:t>,</w:t>
      </w:r>
      <w:r w:rsidR="004C52A6">
        <w:t>”</w:t>
      </w:r>
      <w:r w:rsidR="003D7D5D">
        <w:t xml:space="preserve"> </w:t>
      </w:r>
      <w:r w:rsidR="00C41EF4">
        <w:t>impresses with its clusters of</w:t>
      </w:r>
      <w:r w:rsidR="004C52A6">
        <w:t xml:space="preserve"> tiny pink buds</w:t>
      </w:r>
      <w:r w:rsidR="00C41EF4">
        <w:t xml:space="preserve"> in spring.  ‘Lady Banks’ dazzles with its large clusters of butter</w:t>
      </w:r>
      <w:r w:rsidR="003D7D5D">
        <w:t xml:space="preserve"> </w:t>
      </w:r>
      <w:r w:rsidR="00C41EF4">
        <w:t>yellow flowers</w:t>
      </w:r>
      <w:r>
        <w:t xml:space="preserve">. </w:t>
      </w:r>
      <w:r w:rsidR="003D7D5D">
        <w:t>I</w:t>
      </w:r>
      <w:r>
        <w:t xml:space="preserve">t commonly grows to </w:t>
      </w:r>
      <w:r w:rsidR="00C41EF4">
        <w:t>heights of 20 feet or more</w:t>
      </w:r>
      <w:r>
        <w:t>,</w:t>
      </w:r>
      <w:r w:rsidR="00C41EF4">
        <w:t xml:space="preserve"> gracing fences and arbors </w:t>
      </w:r>
      <w:r>
        <w:t>with abandon. Both these climbers have</w:t>
      </w:r>
      <w:r w:rsidR="003D7D5D">
        <w:t xml:space="preserve"> few</w:t>
      </w:r>
      <w:r>
        <w:t xml:space="preserve"> or no thorns.</w:t>
      </w:r>
    </w:p>
    <w:p w14:paraId="2FFF8E67" w14:textId="77777777" w:rsidR="005B6267" w:rsidRDefault="005B6267" w:rsidP="00340A0B">
      <w:pPr>
        <w:pStyle w:val="NoSpacing"/>
      </w:pPr>
    </w:p>
    <w:p w14:paraId="1C538B48" w14:textId="29E7EDA7" w:rsidR="003D7D5D" w:rsidRDefault="005B6267" w:rsidP="003D7D5D">
      <w:pPr>
        <w:pStyle w:val="NoSpacing"/>
        <w:ind w:firstLine="720"/>
      </w:pPr>
      <w:r>
        <w:t xml:space="preserve">All the heritage roses for sale are clones of roses at least 100 years old. They are grown on their own roots (not grafted) which has made them extra hardy, surviving years of neglect. Growing them alongside California natives has made the garden a living example of their compatibility. </w:t>
      </w:r>
      <w:r w:rsidR="00AC594A">
        <w:t>The biodiverse garden is increasingly becoming a haven for pollinators. We welcome visitors to come see what’s growing and what we’ve learned along the way.</w:t>
      </w:r>
      <w:r w:rsidR="00A53B1C">
        <w:t xml:space="preserve">  </w:t>
      </w:r>
    </w:p>
    <w:p w14:paraId="1102328D" w14:textId="77777777" w:rsidR="003D7D5D" w:rsidRDefault="003D7D5D" w:rsidP="003D7D5D">
      <w:pPr>
        <w:pStyle w:val="NoSpacing"/>
        <w:ind w:firstLine="720"/>
      </w:pPr>
    </w:p>
    <w:p w14:paraId="432AD3FB" w14:textId="7831E602" w:rsidR="005B6267" w:rsidRDefault="00A53B1C" w:rsidP="003D7D5D">
      <w:pPr>
        <w:pStyle w:val="NoSpacing"/>
        <w:ind w:firstLine="720"/>
      </w:pPr>
      <w:r>
        <w:t xml:space="preserve">For further information visit </w:t>
      </w:r>
      <w:r w:rsidR="003D7D5D">
        <w:t>the</w:t>
      </w:r>
      <w:r>
        <w:t xml:space="preserve"> UCCE Master Gardeners of Amador County website:  https//ucanr.edu/sites/</w:t>
      </w:r>
      <w:proofErr w:type="spellStart"/>
      <w:r>
        <w:t>Amador_County_MGs</w:t>
      </w:r>
      <w:proofErr w:type="spellEnd"/>
      <w:r>
        <w:t>/</w:t>
      </w:r>
    </w:p>
    <w:p w14:paraId="795FEAC0" w14:textId="77777777" w:rsidR="007A0C48" w:rsidRDefault="007A0C48" w:rsidP="00340A0B">
      <w:pPr>
        <w:pStyle w:val="NoSpacing"/>
      </w:pPr>
    </w:p>
    <w:p w14:paraId="3B06E216" w14:textId="1C5436AA" w:rsidR="00E72718" w:rsidRDefault="00E72718" w:rsidP="00E72718">
      <w:pPr>
        <w:pStyle w:val="NoSpacing"/>
        <w:keepNext/>
      </w:pPr>
      <w:r>
        <w:rPr>
          <w:noProof/>
        </w:rPr>
        <w:drawing>
          <wp:inline distT="0" distB="0" distL="0" distR="0" wp14:anchorId="6CC053BC" wp14:editId="6331C171">
            <wp:extent cx="1912620" cy="2550160"/>
            <wp:effectExtent l="0" t="0" r="0" b="2540"/>
            <wp:docPr id="1296051979" name="Picture 1" descr="A bee o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051979" name="Picture 1" descr="A bee on a flow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12620" cy="2550160"/>
                    </a:xfrm>
                    <a:prstGeom prst="rect">
                      <a:avLst/>
                    </a:prstGeom>
                  </pic:spPr>
                </pic:pic>
              </a:graphicData>
            </a:graphic>
          </wp:inline>
        </w:drawing>
      </w:r>
      <w:r w:rsidR="004145CE">
        <w:rPr>
          <w:noProof/>
        </w:rPr>
        <w:t xml:space="preserve">                                </w:t>
      </w:r>
      <w:r w:rsidR="004145CE">
        <w:rPr>
          <w:noProof/>
        </w:rPr>
        <w:drawing>
          <wp:inline distT="0" distB="0" distL="0" distR="0" wp14:anchorId="34AD982B" wp14:editId="02B37501">
            <wp:extent cx="2966720" cy="2225040"/>
            <wp:effectExtent l="0" t="0" r="5080" b="3810"/>
            <wp:docPr id="715719702" name="Picture 1" descr="&quot;Gatewood St. Andreas&quot;&#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19702" name="Picture 1" descr="&quot;Gatewood St. Andreas&quot;&#10;&#10;&#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66720" cy="2225040"/>
                    </a:xfrm>
                    <a:prstGeom prst="rect">
                      <a:avLst/>
                    </a:prstGeom>
                  </pic:spPr>
                </pic:pic>
              </a:graphicData>
            </a:graphic>
          </wp:inline>
        </w:drawing>
      </w:r>
    </w:p>
    <w:p w14:paraId="7AB6216E" w14:textId="77777777" w:rsidR="004145CE" w:rsidRDefault="00E72718" w:rsidP="004145CE">
      <w:pPr>
        <w:pStyle w:val="Caption"/>
      </w:pPr>
      <w:r>
        <w:t xml:space="preserve">Figure </w:t>
      </w:r>
      <w:fldSimple w:instr=" SEQ Figure \* ARABIC ">
        <w:r>
          <w:rPr>
            <w:noProof/>
          </w:rPr>
          <w:t>1</w:t>
        </w:r>
      </w:fldSimple>
      <w:r>
        <w:t xml:space="preserve">  Mason bees on '</w:t>
      </w:r>
      <w:proofErr w:type="spellStart"/>
      <w:r>
        <w:t>Mutabilis</w:t>
      </w:r>
      <w:proofErr w:type="spellEnd"/>
      <w:r>
        <w:t>'</w:t>
      </w:r>
      <w:r w:rsidR="004145CE">
        <w:tab/>
      </w:r>
      <w:r w:rsidR="004145CE">
        <w:tab/>
      </w:r>
      <w:r w:rsidR="004145CE">
        <w:tab/>
      </w:r>
      <w:r w:rsidR="004145CE">
        <w:tab/>
      </w:r>
      <w:r w:rsidR="004145CE">
        <w:t xml:space="preserve">Figure </w:t>
      </w:r>
      <w:r w:rsidR="004145CE">
        <w:fldChar w:fldCharType="begin"/>
      </w:r>
      <w:r w:rsidR="004145CE">
        <w:instrText xml:space="preserve"> SEQ Figure \* ARABIC </w:instrText>
      </w:r>
      <w:r w:rsidR="004145CE">
        <w:fldChar w:fldCharType="separate"/>
      </w:r>
      <w:r w:rsidR="004145CE">
        <w:rPr>
          <w:noProof/>
        </w:rPr>
        <w:t>2</w:t>
      </w:r>
      <w:r w:rsidR="004145CE">
        <w:rPr>
          <w:noProof/>
        </w:rPr>
        <w:fldChar w:fldCharType="end"/>
      </w:r>
      <w:r w:rsidR="004145CE">
        <w:t xml:space="preserve">  "Gatewood St. San Andreas"</w:t>
      </w:r>
    </w:p>
    <w:sectPr w:rsidR="00414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4B"/>
    <w:rsid w:val="002844EB"/>
    <w:rsid w:val="00340A0B"/>
    <w:rsid w:val="003762C5"/>
    <w:rsid w:val="003D7D5D"/>
    <w:rsid w:val="004145CE"/>
    <w:rsid w:val="004C52A6"/>
    <w:rsid w:val="005B6267"/>
    <w:rsid w:val="007044EA"/>
    <w:rsid w:val="00786C0D"/>
    <w:rsid w:val="007A0C48"/>
    <w:rsid w:val="00A53B1C"/>
    <w:rsid w:val="00AC594A"/>
    <w:rsid w:val="00C41EF4"/>
    <w:rsid w:val="00D9008C"/>
    <w:rsid w:val="00DC444B"/>
    <w:rsid w:val="00E7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6317"/>
  <w15:chartTrackingRefBased/>
  <w15:docId w15:val="{A557E9E7-D7D5-46A4-BC3C-9FA05562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A0B"/>
    <w:pPr>
      <w:spacing w:after="0" w:line="240" w:lineRule="auto"/>
    </w:pPr>
  </w:style>
  <w:style w:type="paragraph" w:styleId="Caption">
    <w:name w:val="caption"/>
    <w:basedOn w:val="Normal"/>
    <w:next w:val="Normal"/>
    <w:uiPriority w:val="35"/>
    <w:unhideWhenUsed/>
    <w:qFormat/>
    <w:rsid w:val="007A0C4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Price</dc:creator>
  <cp:keywords/>
  <dc:description/>
  <cp:lastModifiedBy>Bonnie Fraser</cp:lastModifiedBy>
  <cp:revision>2</cp:revision>
  <cp:lastPrinted>2023-09-26T15:31:00Z</cp:lastPrinted>
  <dcterms:created xsi:type="dcterms:W3CDTF">2023-09-28T18:23:00Z</dcterms:created>
  <dcterms:modified xsi:type="dcterms:W3CDTF">2023-09-28T18:23:00Z</dcterms:modified>
</cp:coreProperties>
</file>