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FDC04D" w14:textId="151BDB2A" w:rsidR="002235C2" w:rsidRPr="00A42F24" w:rsidRDefault="002235C2" w:rsidP="002235C2">
      <w:pPr>
        <w:pStyle w:val="Title"/>
        <w:spacing w:after="120"/>
        <w:ind w:leftChars="-300" w:left="-2" w:hangingChars="298" w:hanging="718"/>
        <w:jc w:val="left"/>
        <w:rPr>
          <w:rFonts w:cs="Calibri"/>
          <w:b/>
          <w:sz w:val="24"/>
          <w:szCs w:val="24"/>
        </w:rPr>
      </w:pPr>
      <w:bookmarkStart w:id="0" w:name="_Hlk181347481"/>
      <w:bookmarkEnd w:id="0"/>
      <w:r w:rsidRPr="00A42F24">
        <w:rPr>
          <w:rFonts w:cs="Calibri"/>
          <w:b/>
          <w:sz w:val="24"/>
          <w:szCs w:val="24"/>
        </w:rPr>
        <w:t xml:space="preserve"> </w:t>
      </w:r>
      <w:r w:rsidRPr="00A42F24">
        <w:rPr>
          <w:rFonts w:cs="Calibri"/>
          <w:b/>
          <w:noProof/>
          <w:sz w:val="24"/>
          <w:szCs w:val="24"/>
        </w:rPr>
        <w:drawing>
          <wp:inline distT="0" distB="0" distL="0" distR="0" wp14:anchorId="069C2DD9" wp14:editId="30979701">
            <wp:extent cx="2495550" cy="425450"/>
            <wp:effectExtent l="0" t="0" r="0" b="0"/>
            <wp:docPr id="2" name="Picture 2" descr="UCANR_ HZ_2019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CANR_ HZ_2019 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5550" cy="425450"/>
                    </a:xfrm>
                    <a:prstGeom prst="rect">
                      <a:avLst/>
                    </a:prstGeom>
                    <a:noFill/>
                    <a:ln>
                      <a:noFill/>
                    </a:ln>
                  </pic:spPr>
                </pic:pic>
              </a:graphicData>
            </a:graphic>
          </wp:inline>
        </w:drawing>
      </w:r>
      <w:r>
        <w:rPr>
          <w:rFonts w:cs="Calibri"/>
          <w:b/>
          <w:sz w:val="24"/>
          <w:szCs w:val="24"/>
        </w:rPr>
        <w:t xml:space="preserve"> </w:t>
      </w:r>
      <w:r w:rsidRPr="00A42F24">
        <w:rPr>
          <w:rFonts w:cs="Calibri"/>
          <w:b/>
          <w:sz w:val="24"/>
          <w:szCs w:val="24"/>
        </w:rPr>
        <w:t xml:space="preserve">                  </w:t>
      </w:r>
      <w:r>
        <w:rPr>
          <w:rFonts w:cs="Calibri"/>
          <w:b/>
          <w:sz w:val="24"/>
          <w:szCs w:val="24"/>
        </w:rPr>
        <w:t xml:space="preserve">          </w:t>
      </w:r>
      <w:r w:rsidRPr="00A42F24">
        <w:rPr>
          <w:rFonts w:cs="Calibri"/>
          <w:b/>
          <w:sz w:val="24"/>
          <w:szCs w:val="24"/>
        </w:rPr>
        <w:t xml:space="preserve">         </w:t>
      </w:r>
      <w:r w:rsidRPr="00A42F24">
        <w:rPr>
          <w:rFonts w:cs="Calibri"/>
          <w:b/>
          <w:noProof/>
          <w:sz w:val="24"/>
          <w:szCs w:val="24"/>
        </w:rPr>
        <w:drawing>
          <wp:inline distT="0" distB="0" distL="0" distR="0" wp14:anchorId="4FFF160D" wp14:editId="23386E23">
            <wp:extent cx="2419350" cy="419100"/>
            <wp:effectExtent l="0" t="0" r="0" b="0"/>
            <wp:docPr id="1" name="Picture 1" descr="UC_ANR_ Spanish 2019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C_ANR_ Spanish 2019 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19350" cy="419100"/>
                    </a:xfrm>
                    <a:prstGeom prst="rect">
                      <a:avLst/>
                    </a:prstGeom>
                    <a:noFill/>
                    <a:ln>
                      <a:noFill/>
                    </a:ln>
                  </pic:spPr>
                </pic:pic>
              </a:graphicData>
            </a:graphic>
          </wp:inline>
        </w:drawing>
      </w:r>
    </w:p>
    <w:p w14:paraId="2CC6F9B4" w14:textId="77777777" w:rsidR="002235C2" w:rsidRPr="00A42F24" w:rsidRDefault="002235C2" w:rsidP="002235C2">
      <w:pPr>
        <w:pStyle w:val="Title"/>
        <w:spacing w:after="120"/>
        <w:ind w:left="0" w:hanging="2"/>
        <w:jc w:val="left"/>
        <w:rPr>
          <w:rFonts w:cs="Calibri"/>
          <w:b/>
          <w:sz w:val="22"/>
          <w:szCs w:val="22"/>
        </w:rPr>
      </w:pPr>
    </w:p>
    <w:p w14:paraId="441901D2" w14:textId="3E6023D1" w:rsidR="00E16818" w:rsidRDefault="005E1FC5">
      <w:pPr>
        <w:pStyle w:val="Title"/>
        <w:spacing w:after="120"/>
        <w:ind w:left="0" w:hanging="2"/>
        <w:rPr>
          <w:sz w:val="22"/>
          <w:szCs w:val="22"/>
        </w:rPr>
      </w:pPr>
      <w:r>
        <w:rPr>
          <w:b/>
          <w:sz w:val="22"/>
          <w:szCs w:val="22"/>
        </w:rPr>
        <w:t xml:space="preserve">ANR Academic Coordinator </w:t>
      </w:r>
      <w:r w:rsidR="002A08CD">
        <w:rPr>
          <w:b/>
          <w:sz w:val="22"/>
          <w:szCs w:val="22"/>
        </w:rPr>
        <w:t xml:space="preserve">(AC) </w:t>
      </w:r>
      <w:r>
        <w:rPr>
          <w:b/>
          <w:sz w:val="22"/>
          <w:szCs w:val="22"/>
        </w:rPr>
        <w:t>Position Description Template</w:t>
      </w:r>
    </w:p>
    <w:p w14:paraId="441901D3" w14:textId="77777777" w:rsidR="00E16818" w:rsidRDefault="005E1FC5">
      <w:pPr>
        <w:pStyle w:val="Subtitle"/>
        <w:spacing w:after="120"/>
        <w:ind w:left="0" w:hanging="2"/>
        <w:rPr>
          <w:b/>
          <w:sz w:val="22"/>
          <w:szCs w:val="22"/>
          <w:u w:val="none"/>
        </w:rPr>
      </w:pPr>
      <w:r>
        <w:rPr>
          <w:b/>
          <w:sz w:val="22"/>
          <w:szCs w:val="22"/>
          <w:u w:val="none"/>
        </w:rPr>
        <w:t>Instructions</w:t>
      </w:r>
    </w:p>
    <w:p w14:paraId="441901D4" w14:textId="458F2EDE" w:rsidR="00E16818" w:rsidRPr="0075035B" w:rsidRDefault="005E1FC5">
      <w:pPr>
        <w:pStyle w:val="Subtitle"/>
        <w:spacing w:after="120"/>
        <w:ind w:left="0" w:hanging="2"/>
        <w:rPr>
          <w:sz w:val="22"/>
          <w:szCs w:val="22"/>
          <w:u w:val="none"/>
        </w:rPr>
      </w:pPr>
      <w:r>
        <w:rPr>
          <w:sz w:val="22"/>
          <w:szCs w:val="22"/>
          <w:u w:val="none"/>
        </w:rPr>
        <w:t xml:space="preserve">Use this template to identify a position’s major duties and responsibilities as you prepare/revise an ANR Academic Coordinator position description (PD). The template contains draft language for elements that are common to most/many ANR Academic Coordinator position descriptions, and as such, provides a menu of items to choose from. </w:t>
      </w:r>
      <w:r>
        <w:rPr>
          <w:b/>
          <w:color w:val="000000"/>
          <w:sz w:val="22"/>
          <w:szCs w:val="22"/>
          <w:u w:val="none"/>
        </w:rPr>
        <w:t xml:space="preserve">Please modify the PD template and make it specific to your position expectation, don’t just copy and paste unmodified language from the </w:t>
      </w:r>
      <w:r>
        <w:rPr>
          <w:b/>
          <w:sz w:val="22"/>
          <w:szCs w:val="22"/>
          <w:u w:val="none"/>
        </w:rPr>
        <w:t>position vacancy announcement (PVA)</w:t>
      </w:r>
      <w:r>
        <w:rPr>
          <w:b/>
          <w:color w:val="000000"/>
          <w:sz w:val="22"/>
          <w:szCs w:val="22"/>
          <w:u w:val="none"/>
        </w:rPr>
        <w:t xml:space="preserve"> into the template. New academics have about </w:t>
      </w:r>
      <w:r w:rsidR="005673A5">
        <w:rPr>
          <w:b/>
          <w:color w:val="000000"/>
          <w:sz w:val="22"/>
          <w:szCs w:val="22"/>
          <w:u w:val="none"/>
        </w:rPr>
        <w:t>six</w:t>
      </w:r>
      <w:r>
        <w:rPr>
          <w:b/>
          <w:color w:val="000000"/>
          <w:sz w:val="22"/>
          <w:szCs w:val="22"/>
          <w:u w:val="none"/>
        </w:rPr>
        <w:t xml:space="preserve"> months to develop their first PD and to define their positions based on needs assessment(s), and the PD should reflect this process. </w:t>
      </w:r>
      <w:r>
        <w:rPr>
          <w:color w:val="000000"/>
          <w:sz w:val="22"/>
          <w:szCs w:val="22"/>
          <w:u w:val="none"/>
        </w:rPr>
        <w:t>PDs also are not intended to cover an entire career of the academic, it is a document which should be adjusted as the position evolves (</w:t>
      </w:r>
      <w:r>
        <w:rPr>
          <w:b/>
          <w:color w:val="000000"/>
          <w:sz w:val="22"/>
          <w:szCs w:val="22"/>
          <w:u w:val="none"/>
        </w:rPr>
        <w:t>recommended at least every five years</w:t>
      </w:r>
      <w:r>
        <w:rPr>
          <w:color w:val="000000"/>
          <w:sz w:val="22"/>
          <w:szCs w:val="22"/>
          <w:u w:val="none"/>
        </w:rPr>
        <w:t>).</w:t>
      </w:r>
    </w:p>
    <w:p w14:paraId="441901D5" w14:textId="77777777" w:rsidR="00E16818" w:rsidRPr="00FE6C3C" w:rsidRDefault="005E1FC5">
      <w:pPr>
        <w:pStyle w:val="Subtitle"/>
        <w:spacing w:after="120"/>
        <w:ind w:left="0" w:hanging="2"/>
        <w:rPr>
          <w:b/>
          <w:bCs/>
          <w:color w:val="000000"/>
          <w:sz w:val="22"/>
          <w:szCs w:val="22"/>
          <w:u w:val="none"/>
        </w:rPr>
      </w:pPr>
      <w:r>
        <w:rPr>
          <w:sz w:val="22"/>
          <w:szCs w:val="22"/>
          <w:u w:val="none"/>
        </w:rPr>
        <w:t xml:space="preserve">Since many programs have unique aspects and each ANR academic title has specific expectations associated with it, you may leave out items and language that don't apply, add aspects that are missing from the template, or edit the draft language if it doesn’t adequately describe their situation. Please reference the PVA, </w:t>
      </w:r>
      <w:hyperlink r:id="rId10">
        <w:r>
          <w:rPr>
            <w:color w:val="0563C1"/>
            <w:sz w:val="22"/>
            <w:szCs w:val="22"/>
          </w:rPr>
          <w:t>E-Book</w:t>
        </w:r>
      </w:hyperlink>
      <w:r>
        <w:rPr>
          <w:sz w:val="22"/>
          <w:szCs w:val="22"/>
          <w:u w:val="none"/>
        </w:rPr>
        <w:t xml:space="preserve">, </w:t>
      </w:r>
      <w:hyperlink r:id="rId11">
        <w:r>
          <w:rPr>
            <w:color w:val="0563C1"/>
            <w:sz w:val="22"/>
            <w:szCs w:val="22"/>
          </w:rPr>
          <w:t>ANR Policy &amp; Procedure Manual</w:t>
        </w:r>
      </w:hyperlink>
      <w:r>
        <w:rPr>
          <w:sz w:val="22"/>
          <w:szCs w:val="22"/>
          <w:u w:val="none"/>
        </w:rPr>
        <w:t xml:space="preserve">, </w:t>
      </w:r>
      <w:hyperlink r:id="rId12">
        <w:r>
          <w:rPr>
            <w:color w:val="0563C1"/>
            <w:sz w:val="22"/>
            <w:szCs w:val="22"/>
          </w:rPr>
          <w:t>UCOP Academic Personnel Manual</w:t>
        </w:r>
      </w:hyperlink>
      <w:r>
        <w:rPr>
          <w:sz w:val="22"/>
          <w:szCs w:val="22"/>
          <w:u w:val="none"/>
        </w:rPr>
        <w:t xml:space="preserve">, and </w:t>
      </w:r>
      <w:hyperlink r:id="rId13">
        <w:r>
          <w:rPr>
            <w:color w:val="0563C1"/>
            <w:sz w:val="22"/>
            <w:szCs w:val="22"/>
          </w:rPr>
          <w:t>Academic Researchers Unit (RA) Contract</w:t>
        </w:r>
      </w:hyperlink>
      <w:r>
        <w:rPr>
          <w:sz w:val="22"/>
          <w:szCs w:val="22"/>
          <w:u w:val="none"/>
        </w:rPr>
        <w:t xml:space="preserve"> (if applicable) for guidance and requirements for your title (e.g. Academic Coordinator) to ensure you use the correct categories on your PD. </w:t>
      </w:r>
      <w:r w:rsidRPr="00FE6C3C">
        <w:rPr>
          <w:b/>
          <w:bCs/>
          <w:color w:val="000000"/>
          <w:sz w:val="22"/>
          <w:szCs w:val="22"/>
          <w:u w:val="none"/>
        </w:rPr>
        <w:t>The bullets below serve as examples only.</w:t>
      </w:r>
    </w:p>
    <w:p w14:paraId="441901D6" w14:textId="77777777" w:rsidR="00E16818" w:rsidRDefault="005E1FC5">
      <w:pPr>
        <w:pStyle w:val="Subtitle"/>
        <w:spacing w:after="120"/>
        <w:ind w:left="0" w:hanging="2"/>
        <w:rPr>
          <w:sz w:val="22"/>
          <w:szCs w:val="22"/>
          <w:u w:val="none"/>
        </w:rPr>
      </w:pPr>
      <w:r>
        <w:rPr>
          <w:sz w:val="22"/>
          <w:szCs w:val="22"/>
          <w:u w:val="none"/>
        </w:rPr>
        <w:t>It is the academic’s responsibility to keep their position description up to date when there is a change in programmatic responsibilities and/or reporting relationships. Academics are encouraged to update their PD every five (5) years to assure that it is an accurate summary of the academic’s responsibilities. A current and accurate PD is an important part of the review process for a merit, promotion and annual evaluation; a fully signed PD must be added to your Dossier. It is the responsibility of the academic and/or immediate supervisor to have the PDs fully signed and shared with Academic HR.</w:t>
      </w:r>
    </w:p>
    <w:p w14:paraId="441901D7" w14:textId="77777777" w:rsidR="00E16818" w:rsidRDefault="00DE7983">
      <w:pPr>
        <w:pStyle w:val="Subtitle"/>
        <w:spacing w:after="120"/>
        <w:ind w:left="0" w:hanging="2"/>
        <w:rPr>
          <w:sz w:val="22"/>
          <w:szCs w:val="22"/>
        </w:rPr>
      </w:pPr>
      <w:sdt>
        <w:sdtPr>
          <w:tag w:val="goog_rdk_0"/>
          <w:id w:val="900716453"/>
        </w:sdtPr>
        <w:sdtEndPr/>
        <w:sdtContent/>
      </w:sdt>
      <w:r w:rsidR="005E1FC5">
        <w:rPr>
          <w:sz w:val="22"/>
          <w:szCs w:val="22"/>
          <w:u w:val="none"/>
        </w:rPr>
        <w:t xml:space="preserve">Please refer to the </w:t>
      </w:r>
      <w:hyperlink r:id="rId14">
        <w:r w:rsidR="005E1FC5">
          <w:rPr>
            <w:color w:val="0563C1"/>
            <w:sz w:val="22"/>
            <w:szCs w:val="22"/>
          </w:rPr>
          <w:t>Academic PD Directions</w:t>
        </w:r>
      </w:hyperlink>
      <w:r w:rsidR="005E1FC5">
        <w:rPr>
          <w:sz w:val="22"/>
          <w:szCs w:val="22"/>
          <w:u w:val="none"/>
        </w:rPr>
        <w:t xml:space="preserve"> for additional guidance.</w:t>
      </w:r>
    </w:p>
    <w:p w14:paraId="441901D8" w14:textId="77777777" w:rsidR="00E16818" w:rsidRDefault="00DE7983">
      <w:pPr>
        <w:ind w:left="0" w:hanging="2"/>
        <w:jc w:val="center"/>
        <w:rPr>
          <w:rFonts w:ascii="Cambria" w:eastAsia="Cambria" w:hAnsi="Cambria" w:cs="Cambria"/>
          <w:sz w:val="22"/>
          <w:szCs w:val="22"/>
        </w:rPr>
      </w:pPr>
      <w:r>
        <w:pict w14:anchorId="4419025B">
          <v:rect id="_x0000_i1025" style="width:0;height:1.5pt" o:hralign="center" o:hrstd="t" o:hr="t" fillcolor="#a0a0a0" stroked="f"/>
        </w:pict>
      </w:r>
    </w:p>
    <w:p w14:paraId="441901D9" w14:textId="77777777" w:rsidR="00E16818" w:rsidRDefault="00E16818">
      <w:pPr>
        <w:ind w:left="0" w:hanging="2"/>
        <w:jc w:val="center"/>
        <w:rPr>
          <w:rFonts w:ascii="Cambria" w:eastAsia="Cambria" w:hAnsi="Cambria" w:cs="Cambria"/>
          <w:sz w:val="22"/>
          <w:szCs w:val="22"/>
        </w:rPr>
      </w:pPr>
    </w:p>
    <w:p w14:paraId="441901DA" w14:textId="77777777" w:rsidR="00E16818" w:rsidRDefault="00E16818">
      <w:pPr>
        <w:ind w:left="0" w:hanging="2"/>
        <w:jc w:val="center"/>
        <w:rPr>
          <w:rFonts w:ascii="Cambria" w:eastAsia="Cambria" w:hAnsi="Cambria" w:cs="Cambria"/>
          <w:sz w:val="22"/>
          <w:szCs w:val="22"/>
        </w:rPr>
      </w:pPr>
    </w:p>
    <w:p w14:paraId="441901DB" w14:textId="77777777" w:rsidR="00E16818" w:rsidRDefault="005E1FC5">
      <w:pPr>
        <w:ind w:left="0" w:hanging="2"/>
        <w:jc w:val="center"/>
        <w:rPr>
          <w:rFonts w:ascii="Cambria" w:eastAsia="Cambria" w:hAnsi="Cambria" w:cs="Cambria"/>
          <w:sz w:val="22"/>
          <w:szCs w:val="22"/>
        </w:rPr>
      </w:pPr>
      <w:r>
        <w:rPr>
          <w:rFonts w:ascii="Cambria" w:eastAsia="Cambria" w:hAnsi="Cambria" w:cs="Cambria"/>
          <w:b/>
          <w:sz w:val="22"/>
          <w:szCs w:val="22"/>
        </w:rPr>
        <w:t>Position Description</w:t>
      </w:r>
    </w:p>
    <w:p w14:paraId="441901DC" w14:textId="77777777" w:rsidR="00E16818" w:rsidRDefault="005E1FC5">
      <w:pPr>
        <w:ind w:left="0" w:hanging="2"/>
        <w:jc w:val="center"/>
        <w:rPr>
          <w:rFonts w:ascii="Cambria" w:eastAsia="Cambria" w:hAnsi="Cambria" w:cs="Cambria"/>
          <w:sz w:val="22"/>
          <w:szCs w:val="22"/>
        </w:rPr>
      </w:pPr>
      <w:r>
        <w:rPr>
          <w:rFonts w:ascii="Cambria" w:eastAsia="Cambria" w:hAnsi="Cambria" w:cs="Cambria"/>
          <w:b/>
          <w:sz w:val="22"/>
          <w:szCs w:val="22"/>
        </w:rPr>
        <w:t>Your Name</w:t>
      </w:r>
    </w:p>
    <w:p w14:paraId="441901DD" w14:textId="5F363500" w:rsidR="00E16818" w:rsidRDefault="005E1FC5">
      <w:pPr>
        <w:ind w:left="0" w:hanging="2"/>
        <w:jc w:val="center"/>
        <w:rPr>
          <w:rFonts w:ascii="Cambria" w:eastAsia="Cambria" w:hAnsi="Cambria" w:cs="Cambria"/>
          <w:sz w:val="22"/>
          <w:szCs w:val="22"/>
        </w:rPr>
      </w:pPr>
      <w:r>
        <w:rPr>
          <w:rFonts w:ascii="Cambria" w:eastAsia="Cambria" w:hAnsi="Cambria" w:cs="Cambria"/>
          <w:b/>
          <w:sz w:val="22"/>
          <w:szCs w:val="22"/>
        </w:rPr>
        <w:t>Position Title [descriptive title, AC I/II/III]</w:t>
      </w:r>
    </w:p>
    <w:p w14:paraId="441901DE" w14:textId="77777777" w:rsidR="00E16818" w:rsidRDefault="005E1FC5">
      <w:pPr>
        <w:ind w:left="0" w:hanging="2"/>
        <w:jc w:val="center"/>
        <w:rPr>
          <w:rFonts w:ascii="Cambria" w:eastAsia="Cambria" w:hAnsi="Cambria" w:cs="Cambria"/>
          <w:i/>
          <w:sz w:val="22"/>
          <w:szCs w:val="22"/>
        </w:rPr>
      </w:pPr>
      <w:r>
        <w:rPr>
          <w:rFonts w:ascii="Cambria" w:eastAsia="Cambria" w:hAnsi="Cambria" w:cs="Cambria"/>
          <w:i/>
          <w:sz w:val="22"/>
          <w:szCs w:val="22"/>
        </w:rPr>
        <w:t>[</w:t>
      </w:r>
      <w:r w:rsidRPr="00DE7983">
        <w:rPr>
          <w:rFonts w:ascii="Cambria" w:eastAsia="Cambria" w:hAnsi="Cambria" w:cs="Cambria"/>
          <w:i/>
          <w:color w:val="FF0000"/>
          <w:sz w:val="22"/>
          <w:szCs w:val="22"/>
        </w:rPr>
        <w:t>the title is expected to describe the primary knowledge area of responsibility</w:t>
      </w:r>
      <w:r>
        <w:rPr>
          <w:rFonts w:ascii="Cambria" w:eastAsia="Cambria" w:hAnsi="Cambria" w:cs="Cambria"/>
          <w:i/>
          <w:sz w:val="22"/>
          <w:szCs w:val="22"/>
        </w:rPr>
        <w:t>]</w:t>
      </w:r>
    </w:p>
    <w:p w14:paraId="57F44D6F" w14:textId="77777777" w:rsidR="005673A5" w:rsidRDefault="005673A5" w:rsidP="009F4CC2">
      <w:pPr>
        <w:ind w:left="0" w:hanging="2"/>
        <w:rPr>
          <w:rFonts w:ascii="Cambria" w:hAnsi="Cambria" w:cs="Calibri"/>
          <w:b/>
          <w:sz w:val="22"/>
          <w:szCs w:val="22"/>
        </w:rPr>
      </w:pPr>
    </w:p>
    <w:p w14:paraId="11BCB784" w14:textId="39021E31" w:rsidR="009F4CC2" w:rsidRDefault="009F4CC2" w:rsidP="009F4CC2">
      <w:pPr>
        <w:ind w:left="0" w:hanging="2"/>
        <w:rPr>
          <w:rFonts w:ascii="Cambria" w:hAnsi="Cambria" w:cs="Calibri"/>
          <w:b/>
          <w:sz w:val="22"/>
          <w:szCs w:val="22"/>
        </w:rPr>
      </w:pPr>
      <w:r w:rsidRPr="00A42F24">
        <w:rPr>
          <w:rFonts w:ascii="Cambria" w:hAnsi="Cambria" w:cs="Calibri"/>
          <w:b/>
          <w:sz w:val="22"/>
          <w:szCs w:val="22"/>
        </w:rPr>
        <w:t xml:space="preserve">For those with </w:t>
      </w:r>
      <w:r w:rsidR="00DB50DA">
        <w:rPr>
          <w:rFonts w:ascii="Cambria" w:hAnsi="Cambria" w:cs="Calibri"/>
          <w:b/>
          <w:sz w:val="22"/>
          <w:szCs w:val="22"/>
        </w:rPr>
        <w:t xml:space="preserve">approved </w:t>
      </w:r>
      <w:r w:rsidRPr="00A42F24">
        <w:rPr>
          <w:rFonts w:ascii="Cambria" w:hAnsi="Cambria" w:cs="Calibri"/>
          <w:b/>
          <w:sz w:val="22"/>
          <w:szCs w:val="22"/>
        </w:rPr>
        <w:t xml:space="preserve">Administrative and Programmatic Responsibilities, indicate approximate percentages </w:t>
      </w:r>
      <w:r>
        <w:rPr>
          <w:rFonts w:ascii="Cambria" w:hAnsi="Cambria" w:cs="Calibri"/>
          <w:b/>
          <w:sz w:val="22"/>
          <w:szCs w:val="22"/>
        </w:rPr>
        <w:t>–</w:t>
      </w:r>
      <w:r w:rsidRPr="00A42F24">
        <w:rPr>
          <w:rFonts w:ascii="Cambria" w:hAnsi="Cambria" w:cs="Calibri"/>
          <w:b/>
          <w:sz w:val="22"/>
          <w:szCs w:val="22"/>
        </w:rPr>
        <w:t xml:space="preserve"> </w:t>
      </w:r>
      <w:r>
        <w:rPr>
          <w:rFonts w:ascii="Cambria" w:hAnsi="Cambria" w:cs="Calibri"/>
          <w:b/>
          <w:sz w:val="22"/>
          <w:szCs w:val="22"/>
        </w:rPr>
        <w:t xml:space="preserve">Academic </w:t>
      </w:r>
      <w:r w:rsidRPr="00A42F24">
        <w:rPr>
          <w:rFonts w:ascii="Cambria" w:hAnsi="Cambria" w:cs="Calibri"/>
          <w:b/>
          <w:sz w:val="22"/>
          <w:szCs w:val="22"/>
        </w:rPr>
        <w:t>Program (%); Administration (%)</w:t>
      </w:r>
    </w:p>
    <w:p w14:paraId="441901E1" w14:textId="36730E93" w:rsidR="00E16818" w:rsidRDefault="00E16818">
      <w:pPr>
        <w:ind w:left="0" w:hanging="2"/>
        <w:rPr>
          <w:rFonts w:ascii="Cambria" w:eastAsia="Cambria" w:hAnsi="Cambria" w:cs="Cambria"/>
          <w:sz w:val="22"/>
          <w:szCs w:val="22"/>
        </w:rPr>
      </w:pPr>
    </w:p>
    <w:p w14:paraId="40AA288C" w14:textId="77777777" w:rsidR="00993062" w:rsidRDefault="00993062">
      <w:pPr>
        <w:ind w:left="0" w:hanging="2"/>
        <w:rPr>
          <w:rFonts w:ascii="Cambria" w:eastAsia="Cambria" w:hAnsi="Cambria" w:cs="Cambria"/>
          <w:sz w:val="22"/>
          <w:szCs w:val="22"/>
        </w:rPr>
      </w:pPr>
    </w:p>
    <w:p w14:paraId="441901E2" w14:textId="77777777" w:rsidR="00E16818" w:rsidRDefault="005E1FC5">
      <w:pPr>
        <w:ind w:left="0" w:hanging="2"/>
        <w:jc w:val="center"/>
        <w:rPr>
          <w:rFonts w:ascii="Cambria" w:eastAsia="Cambria" w:hAnsi="Cambria" w:cs="Cambria"/>
          <w:sz w:val="22"/>
          <w:szCs w:val="22"/>
          <w:u w:val="single"/>
        </w:rPr>
      </w:pPr>
      <w:r>
        <w:rPr>
          <w:rFonts w:ascii="Cambria" w:eastAsia="Cambria" w:hAnsi="Cambria" w:cs="Cambria"/>
          <w:b/>
          <w:sz w:val="22"/>
          <w:szCs w:val="22"/>
          <w:u w:val="single"/>
        </w:rPr>
        <w:t>Effective Date:</w:t>
      </w:r>
    </w:p>
    <w:p w14:paraId="441901E3" w14:textId="77777777" w:rsidR="00E16818" w:rsidRDefault="00E16818">
      <w:pPr>
        <w:pStyle w:val="Subtitle"/>
        <w:ind w:left="0" w:hanging="2"/>
        <w:rPr>
          <w:sz w:val="22"/>
          <w:szCs w:val="22"/>
          <w:u w:val="none"/>
        </w:rPr>
      </w:pPr>
    </w:p>
    <w:p w14:paraId="441901E4" w14:textId="77777777" w:rsidR="00E16818" w:rsidRDefault="00E16818">
      <w:pPr>
        <w:pStyle w:val="Subtitle"/>
        <w:ind w:left="0" w:hanging="2"/>
        <w:rPr>
          <w:sz w:val="22"/>
          <w:szCs w:val="22"/>
          <w:u w:val="none"/>
        </w:rPr>
      </w:pPr>
    </w:p>
    <w:p w14:paraId="441901E5" w14:textId="77777777" w:rsidR="00E16818" w:rsidRDefault="005E1FC5">
      <w:pPr>
        <w:pStyle w:val="Subtitle"/>
        <w:ind w:left="0" w:hanging="2"/>
        <w:rPr>
          <w:sz w:val="22"/>
          <w:szCs w:val="22"/>
        </w:rPr>
      </w:pPr>
      <w:r>
        <w:rPr>
          <w:b/>
          <w:sz w:val="22"/>
          <w:szCs w:val="22"/>
        </w:rPr>
        <w:t>PURPOSE &amp; CLIENTELE</w:t>
      </w:r>
    </w:p>
    <w:p w14:paraId="441901E6" w14:textId="77777777" w:rsidR="00E16818" w:rsidRDefault="00E16818">
      <w:pPr>
        <w:ind w:left="0" w:hanging="2"/>
        <w:rPr>
          <w:rFonts w:ascii="Cambria" w:eastAsia="Cambria" w:hAnsi="Cambria" w:cs="Cambria"/>
          <w:b/>
          <w:sz w:val="22"/>
          <w:szCs w:val="22"/>
        </w:rPr>
      </w:pPr>
    </w:p>
    <w:p w14:paraId="441901E7" w14:textId="77777777" w:rsidR="00E16818" w:rsidRDefault="005E1FC5">
      <w:pPr>
        <w:ind w:left="0" w:hanging="2"/>
        <w:rPr>
          <w:rFonts w:ascii="Cambria" w:eastAsia="Cambria" w:hAnsi="Cambria" w:cs="Cambria"/>
          <w:sz w:val="22"/>
          <w:szCs w:val="22"/>
        </w:rPr>
      </w:pPr>
      <w:r>
        <w:rPr>
          <w:rFonts w:ascii="Cambria" w:eastAsia="Cambria" w:hAnsi="Cambria" w:cs="Cambria"/>
          <w:b/>
          <w:sz w:val="22"/>
          <w:szCs w:val="22"/>
        </w:rPr>
        <w:t>Purpose</w:t>
      </w:r>
      <w:r>
        <w:rPr>
          <w:rFonts w:ascii="Cambria" w:eastAsia="Cambria" w:hAnsi="Cambria" w:cs="Cambria"/>
          <w:sz w:val="22"/>
          <w:szCs w:val="22"/>
        </w:rPr>
        <w:t>. Describe the overarching purpose</w:t>
      </w:r>
      <w:r>
        <w:rPr>
          <w:rFonts w:ascii="Cambria" w:eastAsia="Cambria" w:hAnsi="Cambria" w:cs="Cambria"/>
          <w:b/>
          <w:sz w:val="22"/>
          <w:szCs w:val="22"/>
        </w:rPr>
        <w:t xml:space="preserve"> </w:t>
      </w:r>
      <w:r>
        <w:rPr>
          <w:rFonts w:ascii="Cambria" w:eastAsia="Cambria" w:hAnsi="Cambria" w:cs="Cambria"/>
          <w:sz w:val="22"/>
          <w:szCs w:val="22"/>
        </w:rPr>
        <w:t xml:space="preserve">of the position, including a broad statement of what it will address and expected or potential impacts.  </w:t>
      </w:r>
    </w:p>
    <w:p w14:paraId="441901E8" w14:textId="77777777" w:rsidR="00E16818" w:rsidRDefault="00E16818">
      <w:pPr>
        <w:ind w:left="0" w:hanging="2"/>
        <w:rPr>
          <w:rFonts w:ascii="Cambria" w:eastAsia="Cambria" w:hAnsi="Cambria" w:cs="Cambria"/>
          <w:sz w:val="22"/>
          <w:szCs w:val="22"/>
        </w:rPr>
      </w:pPr>
    </w:p>
    <w:p w14:paraId="441901E9" w14:textId="77777777" w:rsidR="00E16818" w:rsidRDefault="005E1FC5">
      <w:pPr>
        <w:ind w:left="0" w:hanging="2"/>
        <w:rPr>
          <w:rFonts w:ascii="Cambria" w:eastAsia="Cambria" w:hAnsi="Cambria" w:cs="Cambria"/>
          <w:sz w:val="22"/>
          <w:szCs w:val="22"/>
        </w:rPr>
      </w:pPr>
      <w:r>
        <w:rPr>
          <w:rFonts w:ascii="Cambria" w:eastAsia="Cambria" w:hAnsi="Cambria" w:cs="Cambria"/>
          <w:b/>
          <w:sz w:val="22"/>
          <w:szCs w:val="22"/>
        </w:rPr>
        <w:t>Alignment</w:t>
      </w:r>
      <w:r>
        <w:rPr>
          <w:rFonts w:ascii="Cambria" w:eastAsia="Cambria" w:hAnsi="Cambria" w:cs="Cambria"/>
          <w:sz w:val="22"/>
          <w:szCs w:val="22"/>
        </w:rPr>
        <w:t xml:space="preserve">. Explain how the position connects to ANR’s mission, Strategic Initiatives, and Public Value Statements. </w:t>
      </w:r>
    </w:p>
    <w:p w14:paraId="441901EA" w14:textId="77777777" w:rsidR="00E16818" w:rsidRDefault="00E16818">
      <w:pPr>
        <w:ind w:left="0" w:hanging="2"/>
        <w:rPr>
          <w:rFonts w:ascii="Cambria" w:eastAsia="Cambria" w:hAnsi="Cambria" w:cs="Cambria"/>
          <w:sz w:val="22"/>
          <w:szCs w:val="22"/>
        </w:rPr>
      </w:pPr>
    </w:p>
    <w:p w14:paraId="441901EB" w14:textId="77777777" w:rsidR="00E16818" w:rsidRDefault="005E1FC5">
      <w:pPr>
        <w:ind w:left="0" w:hanging="2"/>
        <w:rPr>
          <w:rFonts w:ascii="Cambria" w:eastAsia="Cambria" w:hAnsi="Cambria" w:cs="Cambria"/>
          <w:sz w:val="22"/>
          <w:szCs w:val="22"/>
        </w:rPr>
      </w:pPr>
      <w:r>
        <w:rPr>
          <w:rFonts w:ascii="Cambria" w:eastAsia="Cambria" w:hAnsi="Cambria" w:cs="Cambria"/>
          <w:b/>
          <w:sz w:val="22"/>
          <w:szCs w:val="22"/>
        </w:rPr>
        <w:t>Clientele</w:t>
      </w:r>
      <w:r>
        <w:rPr>
          <w:rFonts w:ascii="Cambria" w:eastAsia="Cambria" w:hAnsi="Cambria" w:cs="Cambria"/>
          <w:sz w:val="22"/>
          <w:szCs w:val="22"/>
        </w:rPr>
        <w:t xml:space="preserve">. Identify the clientele or issues being served. Be sure to note if clientele includes internal clientele (i.e., other UC ANR personnel) or involves working with clientele indirectly through other organizations (e.g., collaborating organizations delivering UC ANR curricula). </w:t>
      </w:r>
    </w:p>
    <w:p w14:paraId="441901EC" w14:textId="77777777" w:rsidR="00E16818" w:rsidRDefault="00E16818">
      <w:pPr>
        <w:ind w:left="0" w:hanging="2"/>
        <w:rPr>
          <w:rFonts w:ascii="Cambria" w:eastAsia="Cambria" w:hAnsi="Cambria" w:cs="Cambria"/>
          <w:sz w:val="22"/>
          <w:szCs w:val="22"/>
        </w:rPr>
      </w:pPr>
    </w:p>
    <w:p w14:paraId="441901ED" w14:textId="0D3DF477" w:rsidR="00E16818" w:rsidRDefault="00DE7983">
      <w:pPr>
        <w:ind w:left="0" w:hanging="2"/>
        <w:rPr>
          <w:rFonts w:ascii="Cambria" w:eastAsia="Cambria" w:hAnsi="Cambria" w:cs="Cambria"/>
          <w:sz w:val="22"/>
          <w:szCs w:val="22"/>
        </w:rPr>
      </w:pPr>
      <w:sdt>
        <w:sdtPr>
          <w:tag w:val="goog_rdk_2"/>
          <w:id w:val="530378205"/>
        </w:sdtPr>
        <w:sdtEndPr/>
        <w:sdtContent/>
      </w:sdt>
      <w:r w:rsidR="005E1FC5">
        <w:rPr>
          <w:rFonts w:ascii="Cambria" w:eastAsia="Cambria" w:hAnsi="Cambria" w:cs="Cambria"/>
          <w:b/>
          <w:sz w:val="22"/>
          <w:szCs w:val="22"/>
        </w:rPr>
        <w:t>Location</w:t>
      </w:r>
      <w:r w:rsidR="005E1FC5">
        <w:rPr>
          <w:rFonts w:ascii="Cambria" w:eastAsia="Cambria" w:hAnsi="Cambria" w:cs="Cambria"/>
          <w:sz w:val="22"/>
          <w:szCs w:val="22"/>
        </w:rPr>
        <w:t xml:space="preserve">. </w:t>
      </w:r>
      <w:r w:rsidR="00216B34">
        <w:rPr>
          <w:rFonts w:ascii="Cambria" w:eastAsia="Cambria" w:hAnsi="Cambria" w:cs="Cambria"/>
          <w:sz w:val="22"/>
          <w:szCs w:val="22"/>
        </w:rPr>
        <w:t xml:space="preserve">List the position’s </w:t>
      </w:r>
      <w:r w:rsidR="005E1FC5">
        <w:rPr>
          <w:rFonts w:ascii="Cambria" w:eastAsia="Cambria" w:hAnsi="Cambria" w:cs="Cambria"/>
          <w:sz w:val="22"/>
          <w:szCs w:val="22"/>
        </w:rPr>
        <w:t>headquarter location</w:t>
      </w:r>
      <w:r w:rsidR="00216B34">
        <w:rPr>
          <w:rFonts w:ascii="Cambria" w:eastAsia="Cambria" w:hAnsi="Cambria" w:cs="Cambria"/>
          <w:sz w:val="22"/>
          <w:szCs w:val="22"/>
        </w:rPr>
        <w:t xml:space="preserve"> and </w:t>
      </w:r>
      <w:r w:rsidR="005E1FC5">
        <w:rPr>
          <w:rFonts w:ascii="Cambria" w:eastAsia="Cambria" w:hAnsi="Cambria" w:cs="Cambria"/>
          <w:sz w:val="22"/>
          <w:szCs w:val="22"/>
        </w:rPr>
        <w:t xml:space="preserve">the geographical areas that will be the major focus of attention. Make sure to note any multi-county agreements. </w:t>
      </w:r>
      <w:r w:rsidR="009F4CC2" w:rsidRPr="009F4CC2">
        <w:rPr>
          <w:rFonts w:ascii="Cambria" w:eastAsia="Cambria" w:hAnsi="Cambria" w:cs="Cambria"/>
          <w:sz w:val="22"/>
          <w:szCs w:val="22"/>
        </w:rPr>
        <w:t>If the position is a combination of local county work and statewide work, clarify the estimated allocation of time to each.</w:t>
      </w:r>
    </w:p>
    <w:p w14:paraId="441901EE" w14:textId="77777777" w:rsidR="00E16818" w:rsidRDefault="00E16818">
      <w:pPr>
        <w:ind w:left="0" w:hanging="2"/>
        <w:rPr>
          <w:rFonts w:ascii="Cambria" w:eastAsia="Cambria" w:hAnsi="Cambria" w:cs="Cambria"/>
          <w:sz w:val="22"/>
          <w:szCs w:val="22"/>
        </w:rPr>
      </w:pPr>
    </w:p>
    <w:p w14:paraId="249EA8C1" w14:textId="77777777" w:rsidR="00BE4648" w:rsidRDefault="00BE4648">
      <w:pPr>
        <w:ind w:left="0" w:hanging="2"/>
        <w:rPr>
          <w:rFonts w:ascii="Cambria" w:eastAsia="Cambria" w:hAnsi="Cambria" w:cs="Cambria"/>
          <w:sz w:val="22"/>
          <w:szCs w:val="22"/>
        </w:rPr>
      </w:pPr>
    </w:p>
    <w:p w14:paraId="441901F0" w14:textId="77777777" w:rsidR="00E16818" w:rsidRDefault="005E1FC5">
      <w:pPr>
        <w:ind w:left="0" w:hanging="2"/>
        <w:rPr>
          <w:rFonts w:ascii="Cambria" w:eastAsia="Cambria" w:hAnsi="Cambria" w:cs="Cambria"/>
          <w:sz w:val="22"/>
          <w:szCs w:val="22"/>
          <w:u w:val="single"/>
        </w:rPr>
      </w:pPr>
      <w:r>
        <w:rPr>
          <w:rFonts w:ascii="Cambria" w:eastAsia="Cambria" w:hAnsi="Cambria" w:cs="Cambria"/>
          <w:b/>
          <w:sz w:val="22"/>
          <w:szCs w:val="22"/>
          <w:u w:val="single"/>
        </w:rPr>
        <w:t>ACADEMIC PROGRAM MAJOR RESPONSIBILITIES</w:t>
      </w:r>
    </w:p>
    <w:p w14:paraId="441901F1" w14:textId="7A62A518" w:rsidR="00E16818" w:rsidRPr="00DE7983" w:rsidRDefault="005E1FC5">
      <w:pPr>
        <w:ind w:left="0" w:hanging="2"/>
        <w:rPr>
          <w:rFonts w:ascii="Cambria" w:eastAsia="Cambria" w:hAnsi="Cambria" w:cs="Cambria"/>
          <w:i/>
          <w:color w:val="FF0000"/>
          <w:sz w:val="22"/>
          <w:szCs w:val="22"/>
        </w:rPr>
      </w:pPr>
      <w:r>
        <w:rPr>
          <w:rFonts w:ascii="Cambria" w:eastAsia="Cambria" w:hAnsi="Cambria" w:cs="Cambria"/>
          <w:i/>
          <w:sz w:val="22"/>
          <w:szCs w:val="22"/>
        </w:rPr>
        <w:t xml:space="preserve">The following categories align with the three major advancement criteria for Academic Coordinators and the specific elements typically associated with them. List the specific duties for the applicable subheadings. </w:t>
      </w:r>
      <w:r w:rsidR="00DE7983" w:rsidRPr="00DE7983">
        <w:rPr>
          <w:rFonts w:ascii="Cambria" w:eastAsia="Cambria" w:hAnsi="Cambria" w:cs="Cambria"/>
          <w:i/>
          <w:color w:val="FF0000"/>
          <w:sz w:val="22"/>
          <w:szCs w:val="22"/>
        </w:rPr>
        <w:t>[</w:t>
      </w:r>
      <w:r w:rsidRPr="00DE7983">
        <w:rPr>
          <w:rFonts w:ascii="Cambria" w:eastAsia="Cambria" w:hAnsi="Cambria" w:cs="Cambria"/>
          <w:i/>
          <w:color w:val="FF0000"/>
          <w:sz w:val="22"/>
          <w:szCs w:val="22"/>
        </w:rPr>
        <w:t>Include/revise only those items that apply; some may not fit your situation. Add other major responsibilities as needed.</w:t>
      </w:r>
      <w:r w:rsidR="00DE7983" w:rsidRPr="00DE7983">
        <w:rPr>
          <w:rFonts w:ascii="Cambria" w:eastAsia="Cambria" w:hAnsi="Cambria" w:cs="Cambria"/>
          <w:i/>
          <w:color w:val="FF0000"/>
          <w:sz w:val="22"/>
          <w:szCs w:val="22"/>
        </w:rPr>
        <w:t>]</w:t>
      </w:r>
    </w:p>
    <w:p w14:paraId="441901F2" w14:textId="77777777" w:rsidR="00E16818" w:rsidRDefault="00E16818">
      <w:pPr>
        <w:ind w:left="0" w:hanging="2"/>
        <w:rPr>
          <w:rFonts w:ascii="Cambria" w:eastAsia="Cambria" w:hAnsi="Cambria" w:cs="Cambria"/>
          <w:sz w:val="22"/>
          <w:szCs w:val="22"/>
        </w:rPr>
      </w:pPr>
    </w:p>
    <w:p w14:paraId="441901F3" w14:textId="77777777" w:rsidR="00E16818" w:rsidRDefault="005E1FC5">
      <w:pPr>
        <w:numPr>
          <w:ilvl w:val="0"/>
          <w:numId w:val="5"/>
        </w:numPr>
        <w:ind w:left="0" w:hanging="2"/>
        <w:rPr>
          <w:rFonts w:ascii="Cambria" w:eastAsia="Cambria" w:hAnsi="Cambria" w:cs="Cambria"/>
          <w:b/>
          <w:sz w:val="22"/>
          <w:szCs w:val="22"/>
        </w:rPr>
      </w:pPr>
      <w:r>
        <w:rPr>
          <w:rFonts w:ascii="Cambria" w:eastAsia="Cambria" w:hAnsi="Cambria" w:cs="Cambria"/>
          <w:b/>
          <w:sz w:val="22"/>
          <w:szCs w:val="22"/>
        </w:rPr>
        <w:t xml:space="preserve">Coordination of Academic Programs </w:t>
      </w:r>
    </w:p>
    <w:p w14:paraId="441901F4" w14:textId="77777777" w:rsidR="00E16818" w:rsidRDefault="005E1FC5" w:rsidP="00D8005D">
      <w:pPr>
        <w:numPr>
          <w:ilvl w:val="1"/>
          <w:numId w:val="9"/>
        </w:numPr>
        <w:ind w:leftChars="0" w:left="1080" w:firstLineChars="0"/>
        <w:rPr>
          <w:rFonts w:ascii="Cambria" w:eastAsia="Cambria" w:hAnsi="Cambria" w:cs="Cambria"/>
          <w:sz w:val="22"/>
          <w:szCs w:val="22"/>
        </w:rPr>
      </w:pPr>
      <w:r>
        <w:rPr>
          <w:rFonts w:ascii="Cambria" w:eastAsia="Cambria" w:hAnsi="Cambria" w:cs="Cambria"/>
          <w:b/>
          <w:sz w:val="22"/>
          <w:szCs w:val="22"/>
        </w:rPr>
        <w:t>Planning.</w:t>
      </w:r>
      <w:r>
        <w:rPr>
          <w:rFonts w:ascii="Cambria" w:eastAsia="Cambria" w:hAnsi="Cambria" w:cs="Cambria"/>
          <w:sz w:val="22"/>
          <w:szCs w:val="22"/>
        </w:rPr>
        <w:t xml:space="preserve"> Short, medium and long-term planning of program activities. </w:t>
      </w:r>
    </w:p>
    <w:p w14:paraId="441901F5" w14:textId="77777777" w:rsidR="00E16818" w:rsidRDefault="005E1FC5" w:rsidP="00D8005D">
      <w:pPr>
        <w:numPr>
          <w:ilvl w:val="1"/>
          <w:numId w:val="9"/>
        </w:numPr>
        <w:ind w:leftChars="0" w:left="1080" w:firstLineChars="0"/>
        <w:rPr>
          <w:rFonts w:ascii="Cambria" w:eastAsia="Cambria" w:hAnsi="Cambria" w:cs="Cambria"/>
          <w:sz w:val="22"/>
          <w:szCs w:val="22"/>
        </w:rPr>
      </w:pPr>
      <w:r>
        <w:rPr>
          <w:rFonts w:ascii="Cambria" w:eastAsia="Cambria" w:hAnsi="Cambria" w:cs="Cambria"/>
          <w:b/>
          <w:sz w:val="22"/>
          <w:szCs w:val="22"/>
        </w:rPr>
        <w:t>Needs Assessment</w:t>
      </w:r>
      <w:r>
        <w:rPr>
          <w:rFonts w:ascii="Cambria" w:eastAsia="Cambria" w:hAnsi="Cambria" w:cs="Cambria"/>
          <w:sz w:val="22"/>
          <w:szCs w:val="22"/>
        </w:rPr>
        <w:t>. Assessment of program and constituency needs. Ensure clientele needs are assessed, and develop program goals to successfully meet clientele needs, in alignment with UC ANR’s strategic initiatives and Public Value Statements.</w:t>
      </w:r>
    </w:p>
    <w:p w14:paraId="441901F6" w14:textId="77777777" w:rsidR="00E16818" w:rsidRDefault="005E1FC5" w:rsidP="00D8005D">
      <w:pPr>
        <w:numPr>
          <w:ilvl w:val="1"/>
          <w:numId w:val="9"/>
        </w:numPr>
        <w:ind w:leftChars="0" w:left="1080" w:firstLineChars="0"/>
        <w:rPr>
          <w:rFonts w:ascii="Cambria" w:eastAsia="Cambria" w:hAnsi="Cambria" w:cs="Cambria"/>
          <w:sz w:val="22"/>
          <w:szCs w:val="22"/>
        </w:rPr>
      </w:pPr>
      <w:r>
        <w:rPr>
          <w:rFonts w:ascii="Cambria" w:eastAsia="Cambria" w:hAnsi="Cambria" w:cs="Cambria"/>
          <w:b/>
          <w:sz w:val="22"/>
          <w:szCs w:val="22"/>
        </w:rPr>
        <w:t>Evaluation</w:t>
      </w:r>
      <w:r>
        <w:rPr>
          <w:rFonts w:ascii="Cambria" w:eastAsia="Cambria" w:hAnsi="Cambria" w:cs="Cambria"/>
          <w:sz w:val="22"/>
          <w:szCs w:val="22"/>
        </w:rPr>
        <w:t xml:space="preserve">. Evaluation of academic program activity and functions including the design administration, analysis and dissemination of program evaluation results. </w:t>
      </w:r>
    </w:p>
    <w:p w14:paraId="441901F7" w14:textId="77777777" w:rsidR="00E16818" w:rsidRDefault="005E1FC5" w:rsidP="00D8005D">
      <w:pPr>
        <w:numPr>
          <w:ilvl w:val="1"/>
          <w:numId w:val="9"/>
        </w:numPr>
        <w:ind w:leftChars="0" w:left="1080" w:firstLineChars="0"/>
        <w:rPr>
          <w:rFonts w:ascii="Cambria" w:eastAsia="Cambria" w:hAnsi="Cambria" w:cs="Cambria"/>
          <w:sz w:val="22"/>
          <w:szCs w:val="22"/>
        </w:rPr>
      </w:pPr>
      <w:r>
        <w:rPr>
          <w:rFonts w:ascii="Cambria" w:eastAsia="Cambria" w:hAnsi="Cambria" w:cs="Cambria"/>
          <w:b/>
          <w:sz w:val="22"/>
          <w:szCs w:val="22"/>
        </w:rPr>
        <w:t>Extramural Funding</w:t>
      </w:r>
      <w:r>
        <w:rPr>
          <w:rFonts w:ascii="Cambria" w:eastAsia="Cambria" w:hAnsi="Cambria" w:cs="Cambria"/>
          <w:sz w:val="22"/>
          <w:szCs w:val="22"/>
        </w:rPr>
        <w:t>. Development of proposals for extramural funding (e.g., grants, contracts, gifts/donations, licensing agreements) of programs and identification of support resources</w:t>
      </w:r>
    </w:p>
    <w:p w14:paraId="441901F8" w14:textId="77777777" w:rsidR="00E16818" w:rsidRDefault="005E1FC5" w:rsidP="00D8005D">
      <w:pPr>
        <w:numPr>
          <w:ilvl w:val="1"/>
          <w:numId w:val="9"/>
        </w:numPr>
        <w:ind w:leftChars="0" w:left="1080" w:firstLineChars="0"/>
        <w:rPr>
          <w:rFonts w:ascii="Cambria" w:eastAsia="Cambria" w:hAnsi="Cambria" w:cs="Cambria"/>
          <w:sz w:val="22"/>
          <w:szCs w:val="22"/>
        </w:rPr>
      </w:pPr>
      <w:r>
        <w:rPr>
          <w:rFonts w:ascii="Cambria" w:eastAsia="Cambria" w:hAnsi="Cambria" w:cs="Cambria"/>
          <w:b/>
          <w:sz w:val="22"/>
          <w:szCs w:val="22"/>
        </w:rPr>
        <w:t>Representation</w:t>
      </w:r>
      <w:r>
        <w:rPr>
          <w:rFonts w:ascii="Cambria" w:eastAsia="Cambria" w:hAnsi="Cambria" w:cs="Cambria"/>
          <w:sz w:val="22"/>
          <w:szCs w:val="22"/>
        </w:rPr>
        <w:t>. Represent UC ANR locally in a professional manner. Liaison representation with other agencies and institutions in the public and private sectors. Maintain and promote UC ANR’s credibility by providing science-based knowledge and skills independent of personal or parochial interests.</w:t>
      </w:r>
    </w:p>
    <w:p w14:paraId="441901F9" w14:textId="77777777" w:rsidR="00E16818" w:rsidRDefault="005E1FC5" w:rsidP="00D8005D">
      <w:pPr>
        <w:numPr>
          <w:ilvl w:val="1"/>
          <w:numId w:val="9"/>
        </w:numPr>
        <w:ind w:leftChars="0" w:left="1080" w:firstLineChars="0"/>
        <w:rPr>
          <w:rFonts w:ascii="Cambria" w:eastAsia="Cambria" w:hAnsi="Cambria" w:cs="Cambria"/>
          <w:sz w:val="22"/>
          <w:szCs w:val="22"/>
        </w:rPr>
      </w:pPr>
      <w:r>
        <w:rPr>
          <w:rFonts w:ascii="Cambria" w:eastAsia="Cambria" w:hAnsi="Cambria" w:cs="Cambria"/>
          <w:b/>
          <w:sz w:val="22"/>
          <w:szCs w:val="22"/>
        </w:rPr>
        <w:t>Supervision</w:t>
      </w:r>
      <w:r>
        <w:rPr>
          <w:rFonts w:ascii="Cambria" w:eastAsia="Cambria" w:hAnsi="Cambria" w:cs="Cambria"/>
          <w:sz w:val="22"/>
          <w:szCs w:val="22"/>
        </w:rPr>
        <w:t>. Supervision and leadership of other academic appointees, staff, or volunteers. As relevant, oversee delivery of UC ANR statewide programs at the local level; work with staff and/or partners to ensure that outcomes and impacts are measured and communicated.</w:t>
      </w:r>
    </w:p>
    <w:p w14:paraId="441901FA" w14:textId="77777777" w:rsidR="00E16818" w:rsidRDefault="005E1FC5" w:rsidP="00D8005D">
      <w:pPr>
        <w:numPr>
          <w:ilvl w:val="1"/>
          <w:numId w:val="9"/>
        </w:numPr>
        <w:ind w:leftChars="0" w:left="1080" w:firstLineChars="0"/>
        <w:rPr>
          <w:rFonts w:ascii="Cambria" w:eastAsia="Cambria" w:hAnsi="Cambria" w:cs="Cambria"/>
          <w:sz w:val="22"/>
          <w:szCs w:val="22"/>
        </w:rPr>
      </w:pPr>
      <w:r>
        <w:rPr>
          <w:rFonts w:ascii="Cambria" w:eastAsia="Cambria" w:hAnsi="Cambria" w:cs="Cambria"/>
          <w:b/>
          <w:sz w:val="22"/>
          <w:szCs w:val="22"/>
        </w:rPr>
        <w:t xml:space="preserve">Materials Development. </w:t>
      </w:r>
      <w:r>
        <w:rPr>
          <w:rFonts w:ascii="Cambria" w:eastAsia="Cambria" w:hAnsi="Cambria" w:cs="Cambria"/>
          <w:sz w:val="22"/>
          <w:szCs w:val="22"/>
        </w:rPr>
        <w:t>Development of instructional products such as curricula, instructional resources, learning experiences, instructional technology and materials.</w:t>
      </w:r>
    </w:p>
    <w:p w14:paraId="441901FB" w14:textId="77777777" w:rsidR="00E16818" w:rsidRDefault="005E1FC5" w:rsidP="00D8005D">
      <w:pPr>
        <w:numPr>
          <w:ilvl w:val="1"/>
          <w:numId w:val="9"/>
        </w:numPr>
        <w:ind w:leftChars="0" w:left="1080" w:firstLineChars="0"/>
        <w:rPr>
          <w:rFonts w:ascii="Cambria" w:eastAsia="Cambria" w:hAnsi="Cambria" w:cs="Cambria"/>
          <w:sz w:val="22"/>
          <w:szCs w:val="22"/>
        </w:rPr>
      </w:pPr>
      <w:r>
        <w:rPr>
          <w:rFonts w:ascii="Cambria" w:eastAsia="Cambria" w:hAnsi="Cambria" w:cs="Cambria"/>
          <w:b/>
          <w:sz w:val="22"/>
          <w:szCs w:val="22"/>
        </w:rPr>
        <w:t>Communication</w:t>
      </w:r>
      <w:r>
        <w:rPr>
          <w:rFonts w:ascii="Cambria" w:eastAsia="Cambria" w:hAnsi="Cambria" w:cs="Cambria"/>
          <w:sz w:val="22"/>
          <w:szCs w:val="22"/>
        </w:rPr>
        <w:t xml:space="preserve">. Effectively use various forms of communication to support program coordination, instruction, and sharing. </w:t>
      </w:r>
    </w:p>
    <w:p w14:paraId="52D07D28" w14:textId="5D4254BA" w:rsidR="00F54430" w:rsidRDefault="005E1FC5" w:rsidP="00F54430">
      <w:pPr>
        <w:numPr>
          <w:ilvl w:val="1"/>
          <w:numId w:val="9"/>
        </w:numPr>
        <w:ind w:leftChars="0" w:left="1080" w:firstLineChars="0"/>
        <w:rPr>
          <w:rFonts w:ascii="Cambria" w:eastAsia="Cambria" w:hAnsi="Cambria" w:cs="Cambria"/>
          <w:sz w:val="22"/>
          <w:szCs w:val="22"/>
        </w:rPr>
      </w:pPr>
      <w:r>
        <w:rPr>
          <w:rFonts w:ascii="Cambria" w:eastAsia="Cambria" w:hAnsi="Cambria" w:cs="Cambria"/>
          <w:b/>
          <w:sz w:val="22"/>
          <w:szCs w:val="22"/>
        </w:rPr>
        <w:t>Interpersonal Relationships</w:t>
      </w:r>
      <w:r>
        <w:rPr>
          <w:rFonts w:ascii="Cambria" w:eastAsia="Cambria" w:hAnsi="Cambria" w:cs="Cambria"/>
          <w:sz w:val="22"/>
          <w:szCs w:val="22"/>
        </w:rPr>
        <w:t>: Be an effective listener and communicator, take responsibility for own actions, motivate others, keep commitments</w:t>
      </w:r>
      <w:r w:rsidR="002A08CD">
        <w:rPr>
          <w:rFonts w:ascii="Cambria" w:eastAsia="Cambria" w:hAnsi="Cambria" w:cs="Cambria"/>
          <w:sz w:val="22"/>
          <w:szCs w:val="22"/>
        </w:rPr>
        <w:t>,</w:t>
      </w:r>
      <w:r>
        <w:rPr>
          <w:rFonts w:ascii="Cambria" w:eastAsia="Cambria" w:hAnsi="Cambria" w:cs="Cambria"/>
          <w:sz w:val="22"/>
          <w:szCs w:val="22"/>
        </w:rPr>
        <w:t xml:space="preserve"> and cultivate political and industry support for UC ANR.</w:t>
      </w:r>
    </w:p>
    <w:p w14:paraId="55FE2619" w14:textId="71ACCF8A" w:rsidR="009E70DB" w:rsidRPr="009E70DB" w:rsidRDefault="00F54430" w:rsidP="009E70DB">
      <w:pPr>
        <w:numPr>
          <w:ilvl w:val="1"/>
          <w:numId w:val="9"/>
        </w:numPr>
        <w:ind w:leftChars="0" w:left="1080" w:firstLineChars="0"/>
        <w:rPr>
          <w:rFonts w:ascii="Cambria" w:eastAsia="Cambria" w:hAnsi="Cambria" w:cs="Cambria"/>
          <w:sz w:val="22"/>
          <w:szCs w:val="22"/>
        </w:rPr>
      </w:pPr>
      <w:r w:rsidRPr="00803029">
        <w:rPr>
          <w:rFonts w:ascii="Cambria" w:eastAsia="Cambria" w:hAnsi="Cambria" w:cs="Cambria"/>
          <w:b/>
          <w:sz w:val="22"/>
          <w:szCs w:val="22"/>
        </w:rPr>
        <w:lastRenderedPageBreak/>
        <w:t>Research</w:t>
      </w:r>
      <w:r w:rsidR="005E1FC5" w:rsidRPr="00803029">
        <w:rPr>
          <w:rFonts w:ascii="Cambria" w:eastAsia="Cambria" w:hAnsi="Cambria" w:cs="Cambria"/>
          <w:b/>
          <w:sz w:val="22"/>
          <w:szCs w:val="22"/>
        </w:rPr>
        <w:t xml:space="preserve"> </w:t>
      </w:r>
      <w:r w:rsidR="009E70DB" w:rsidRPr="009E70DB">
        <w:rPr>
          <w:rFonts w:ascii="Cambria" w:eastAsia="Cambria" w:hAnsi="Cambria" w:cs="Cambria"/>
          <w:bCs/>
          <w:i/>
          <w:iCs/>
          <w:sz w:val="22"/>
          <w:szCs w:val="22"/>
        </w:rPr>
        <w:t>[</w:t>
      </w:r>
      <w:r w:rsidR="009E70DB" w:rsidRPr="009E70DB">
        <w:rPr>
          <w:rFonts w:ascii="Cambria" w:eastAsia="Cambria" w:hAnsi="Cambria" w:cs="Cambria"/>
          <w:i/>
          <w:sz w:val="22"/>
          <w:szCs w:val="22"/>
        </w:rPr>
        <w:t>applicable only if position has assigned research duties with required dual titles (AC plus a research title</w:t>
      </w:r>
      <w:r w:rsidR="003734DC" w:rsidRPr="009E70DB">
        <w:rPr>
          <w:rFonts w:ascii="Cambria" w:eastAsia="Cambria" w:hAnsi="Cambria" w:cs="Cambria"/>
          <w:i/>
          <w:sz w:val="22"/>
          <w:szCs w:val="22"/>
        </w:rPr>
        <w:t>)</w:t>
      </w:r>
      <w:r w:rsidR="003734DC" w:rsidRPr="009E70DB" w:rsidDel="001E7F43">
        <w:rPr>
          <w:rFonts w:ascii="Cambria" w:eastAsia="Cambria" w:hAnsi="Cambria" w:cs="Cambria"/>
          <w:i/>
          <w:sz w:val="22"/>
          <w:szCs w:val="22"/>
        </w:rPr>
        <w:t>]</w:t>
      </w:r>
      <w:r w:rsidR="009E70DB" w:rsidRPr="009E70DB">
        <w:rPr>
          <w:rFonts w:ascii="Cambria" w:eastAsia="Cambria" w:hAnsi="Cambria" w:cs="Cambria"/>
          <w:i/>
          <w:sz w:val="22"/>
          <w:szCs w:val="22"/>
        </w:rPr>
        <w:t>.</w:t>
      </w:r>
      <w:r w:rsidR="009E70DB" w:rsidRPr="009E70DB">
        <w:rPr>
          <w:rFonts w:ascii="Cambria" w:eastAsia="Cambria" w:hAnsi="Cambria" w:cs="Cambria"/>
          <w:sz w:val="22"/>
          <w:szCs w:val="22"/>
        </w:rPr>
        <w:t xml:space="preserve"> Conduct applied research designed to solve locally relevant problems and monitor related changes.</w:t>
      </w:r>
    </w:p>
    <w:p w14:paraId="441901FE" w14:textId="77777777" w:rsidR="00E16818" w:rsidRDefault="005E1FC5" w:rsidP="00D8005D">
      <w:pPr>
        <w:numPr>
          <w:ilvl w:val="1"/>
          <w:numId w:val="9"/>
        </w:numPr>
        <w:ind w:leftChars="0" w:left="1080" w:firstLineChars="0"/>
        <w:rPr>
          <w:rFonts w:ascii="Cambria" w:eastAsia="Cambria" w:hAnsi="Cambria" w:cs="Cambria"/>
          <w:sz w:val="22"/>
          <w:szCs w:val="22"/>
        </w:rPr>
      </w:pPr>
      <w:r>
        <w:rPr>
          <w:rFonts w:ascii="Cambria" w:eastAsia="Cambria" w:hAnsi="Cambria" w:cs="Cambria"/>
          <w:b/>
          <w:sz w:val="22"/>
          <w:szCs w:val="22"/>
        </w:rPr>
        <w:t>Program Delivery</w:t>
      </w:r>
      <w:r>
        <w:rPr>
          <w:rFonts w:ascii="Cambria" w:eastAsia="Cambria" w:hAnsi="Cambria" w:cs="Cambria"/>
          <w:sz w:val="22"/>
          <w:szCs w:val="22"/>
        </w:rPr>
        <w:t xml:space="preserve">. Delivery (direct or indirect such as train the trainer programs) of academic programs to clientele or partner organizations using appropriate instructional methodologies. </w:t>
      </w:r>
    </w:p>
    <w:p w14:paraId="441901FF" w14:textId="2A8D6692" w:rsidR="00E16818" w:rsidRDefault="005E1FC5" w:rsidP="00D8005D">
      <w:pPr>
        <w:numPr>
          <w:ilvl w:val="1"/>
          <w:numId w:val="9"/>
        </w:numPr>
        <w:ind w:leftChars="0" w:left="1080" w:firstLineChars="0"/>
        <w:rPr>
          <w:rFonts w:ascii="Cambria" w:eastAsia="Cambria" w:hAnsi="Cambria" w:cs="Cambria"/>
          <w:sz w:val="22"/>
          <w:szCs w:val="22"/>
        </w:rPr>
      </w:pPr>
      <w:r>
        <w:rPr>
          <w:rFonts w:ascii="Cambria" w:eastAsia="Cambria" w:hAnsi="Cambria" w:cs="Cambria"/>
          <w:b/>
          <w:sz w:val="22"/>
          <w:szCs w:val="22"/>
        </w:rPr>
        <w:t>Leadership and Administration</w:t>
      </w:r>
      <w:r w:rsidR="003734DC" w:rsidRPr="003734DC">
        <w:rPr>
          <w:rFonts w:ascii="Cambria" w:eastAsia="Cambria" w:hAnsi="Cambria" w:cs="Cambria"/>
          <w:b/>
          <w:color w:val="FF0000"/>
          <w:sz w:val="22"/>
          <w:szCs w:val="22"/>
        </w:rPr>
        <w:t>*</w:t>
      </w:r>
      <w:r>
        <w:rPr>
          <w:rFonts w:ascii="Cambria" w:eastAsia="Cambria" w:hAnsi="Cambria" w:cs="Cambria"/>
          <w:sz w:val="22"/>
          <w:szCs w:val="22"/>
        </w:rPr>
        <w:t xml:space="preserve"> AC’s with a formal leadership appointment (e.g., Directors) please use the separate section below. </w:t>
      </w:r>
      <w:r w:rsidR="003734DC" w:rsidRPr="003734DC">
        <w:rPr>
          <w:rFonts w:ascii="Cambria" w:eastAsia="Cambria" w:hAnsi="Cambria" w:cs="Cambria"/>
          <w:color w:val="0070C0"/>
          <w:sz w:val="22"/>
          <w:szCs w:val="22"/>
        </w:rPr>
        <w:t>**</w:t>
      </w:r>
      <w:r>
        <w:rPr>
          <w:rFonts w:ascii="Cambria" w:eastAsia="Cambria" w:hAnsi="Cambria" w:cs="Cambria"/>
          <w:sz w:val="22"/>
          <w:szCs w:val="22"/>
        </w:rPr>
        <w:t xml:space="preserve">AC’s without a formal leadership appointment please add any leadership and administrative roles here. </w:t>
      </w:r>
    </w:p>
    <w:p w14:paraId="44190200" w14:textId="77777777" w:rsidR="00E16818" w:rsidRDefault="00E16818">
      <w:pPr>
        <w:pBdr>
          <w:top w:val="nil"/>
          <w:left w:val="nil"/>
          <w:bottom w:val="nil"/>
          <w:right w:val="nil"/>
          <w:between w:val="nil"/>
        </w:pBdr>
        <w:spacing w:line="240" w:lineRule="auto"/>
        <w:ind w:left="0" w:hanging="2"/>
        <w:rPr>
          <w:rFonts w:ascii="Cambria" w:eastAsia="Cambria" w:hAnsi="Cambria" w:cs="Cambria"/>
          <w:b/>
          <w:sz w:val="22"/>
          <w:szCs w:val="22"/>
        </w:rPr>
      </w:pPr>
    </w:p>
    <w:p w14:paraId="44190201" w14:textId="77777777" w:rsidR="00E16818" w:rsidRDefault="00E16818">
      <w:pPr>
        <w:pBdr>
          <w:top w:val="nil"/>
          <w:left w:val="nil"/>
          <w:bottom w:val="nil"/>
          <w:right w:val="nil"/>
          <w:between w:val="nil"/>
        </w:pBdr>
        <w:spacing w:line="240" w:lineRule="auto"/>
        <w:ind w:left="0" w:hanging="2"/>
        <w:rPr>
          <w:rFonts w:ascii="Cambria" w:eastAsia="Cambria" w:hAnsi="Cambria" w:cs="Cambria"/>
          <w:b/>
          <w:sz w:val="22"/>
          <w:szCs w:val="22"/>
        </w:rPr>
      </w:pPr>
    </w:p>
    <w:p w14:paraId="44190202" w14:textId="57BDD687" w:rsidR="00E16818" w:rsidRPr="00DE7983" w:rsidRDefault="005E1FC5" w:rsidP="00D8005D">
      <w:pPr>
        <w:numPr>
          <w:ilvl w:val="0"/>
          <w:numId w:val="5"/>
        </w:numPr>
        <w:pBdr>
          <w:top w:val="nil"/>
          <w:left w:val="nil"/>
          <w:bottom w:val="nil"/>
          <w:right w:val="nil"/>
          <w:between w:val="nil"/>
        </w:pBdr>
        <w:spacing w:line="240" w:lineRule="auto"/>
        <w:ind w:leftChars="0" w:left="718" w:hangingChars="325" w:hanging="718"/>
        <w:rPr>
          <w:rFonts w:ascii="Cambria" w:eastAsia="Cambria" w:hAnsi="Cambria" w:cs="Cambria"/>
          <w:b/>
          <w:color w:val="FF0000"/>
          <w:sz w:val="22"/>
          <w:szCs w:val="22"/>
        </w:rPr>
      </w:pPr>
      <w:r>
        <w:rPr>
          <w:rFonts w:ascii="Cambria" w:eastAsia="Cambria" w:hAnsi="Cambria" w:cs="Cambria"/>
          <w:b/>
          <w:sz w:val="22"/>
          <w:szCs w:val="22"/>
        </w:rPr>
        <w:t xml:space="preserve">Professional Competence and Activity </w:t>
      </w:r>
      <w:r w:rsidRPr="00DE7983">
        <w:rPr>
          <w:rFonts w:ascii="Cambria" w:eastAsia="Cambria" w:hAnsi="Cambria" w:cs="Cambria"/>
          <w:i/>
          <w:color w:val="FF0000"/>
          <w:sz w:val="22"/>
          <w:szCs w:val="22"/>
        </w:rPr>
        <w:t xml:space="preserve">[Note, </w:t>
      </w:r>
      <w:r w:rsidR="00D8005D" w:rsidRPr="00DE7983">
        <w:rPr>
          <w:rFonts w:ascii="Cambria" w:eastAsia="Cambria" w:hAnsi="Cambria" w:cs="Cambria"/>
          <w:i/>
          <w:color w:val="FF0000"/>
          <w:sz w:val="22"/>
          <w:szCs w:val="22"/>
        </w:rPr>
        <w:t>if</w:t>
      </w:r>
      <w:r w:rsidRPr="00DE7983">
        <w:rPr>
          <w:rFonts w:ascii="Cambria" w:eastAsia="Cambria" w:hAnsi="Cambria" w:cs="Cambria"/>
          <w:i/>
          <w:color w:val="FF0000"/>
          <w:sz w:val="22"/>
          <w:szCs w:val="22"/>
        </w:rPr>
        <w:t xml:space="preserve"> not allowable by funding restrictions, indicate clearly here]</w:t>
      </w:r>
    </w:p>
    <w:p w14:paraId="44190203" w14:textId="77777777" w:rsidR="00E16818" w:rsidRDefault="005E1FC5" w:rsidP="00D8005D">
      <w:pPr>
        <w:numPr>
          <w:ilvl w:val="1"/>
          <w:numId w:val="10"/>
        </w:numPr>
        <w:pBdr>
          <w:top w:val="nil"/>
          <w:left w:val="nil"/>
          <w:bottom w:val="nil"/>
          <w:right w:val="nil"/>
          <w:between w:val="nil"/>
        </w:pBdr>
        <w:spacing w:line="240" w:lineRule="auto"/>
        <w:ind w:leftChars="0" w:left="1080" w:firstLineChars="0"/>
        <w:rPr>
          <w:rFonts w:ascii="Cambria" w:eastAsia="Cambria" w:hAnsi="Cambria" w:cs="Cambria"/>
          <w:sz w:val="22"/>
          <w:szCs w:val="22"/>
        </w:rPr>
      </w:pPr>
      <w:r>
        <w:rPr>
          <w:rFonts w:ascii="Cambria" w:eastAsia="Cambria" w:hAnsi="Cambria" w:cs="Cambria"/>
          <w:b/>
          <w:sz w:val="22"/>
          <w:szCs w:val="22"/>
        </w:rPr>
        <w:t>Professional Development</w:t>
      </w:r>
      <w:r>
        <w:rPr>
          <w:rFonts w:ascii="Cambria" w:eastAsia="Cambria" w:hAnsi="Cambria" w:cs="Cambria"/>
          <w:sz w:val="22"/>
          <w:szCs w:val="22"/>
        </w:rPr>
        <w:t>. Maintain a program of continuous self-improvement (lifelong learning) by participating in in-service training, seminars, workshops, work group &amp; program team meetings, short courses, professional society meetings and other relevant opportunities.</w:t>
      </w:r>
    </w:p>
    <w:p w14:paraId="44190204" w14:textId="1CA8E1B8" w:rsidR="00E16818" w:rsidRDefault="005E1FC5" w:rsidP="00D8005D">
      <w:pPr>
        <w:numPr>
          <w:ilvl w:val="1"/>
          <w:numId w:val="10"/>
        </w:numPr>
        <w:ind w:leftChars="0" w:left="1080" w:firstLineChars="0"/>
        <w:rPr>
          <w:rFonts w:ascii="Cambria" w:eastAsia="Cambria" w:hAnsi="Cambria" w:cs="Cambria"/>
          <w:sz w:val="22"/>
          <w:szCs w:val="22"/>
        </w:rPr>
      </w:pPr>
      <w:r>
        <w:rPr>
          <w:rFonts w:ascii="Cambria" w:eastAsia="Cambria" w:hAnsi="Cambria" w:cs="Cambria"/>
          <w:b/>
          <w:sz w:val="22"/>
          <w:szCs w:val="22"/>
        </w:rPr>
        <w:t>Professional Competence</w:t>
      </w:r>
      <w:r>
        <w:rPr>
          <w:rFonts w:ascii="Cambria" w:eastAsia="Cambria" w:hAnsi="Cambria" w:cs="Cambria"/>
          <w:sz w:val="22"/>
          <w:szCs w:val="22"/>
        </w:rPr>
        <w:t xml:space="preserve">. Build credibility with clientele by presenting at conferences, holding offices in professional societies, invited presentations, or reviewing/editing publications. Seek opportunities to attend and participate in clientele/industry/community sponsored functions and establish clientele network. Participate in professional organizations and collaborate with federal, state and county governmental agencies, non-government organizations and others by providing independent science-based information and leadership. Develop professional relationships that may produce </w:t>
      </w:r>
      <w:r w:rsidR="00C725F0">
        <w:rPr>
          <w:rFonts w:ascii="Cambria" w:eastAsia="Cambria" w:hAnsi="Cambria" w:cs="Cambria"/>
          <w:sz w:val="22"/>
          <w:szCs w:val="22"/>
        </w:rPr>
        <w:t>long-term</w:t>
      </w:r>
      <w:r>
        <w:rPr>
          <w:rFonts w:ascii="Cambria" w:eastAsia="Cambria" w:hAnsi="Cambria" w:cs="Cambria"/>
          <w:sz w:val="22"/>
          <w:szCs w:val="22"/>
        </w:rPr>
        <w:t xml:space="preserve"> and meaningful University contributions.</w:t>
      </w:r>
    </w:p>
    <w:p w14:paraId="44190205" w14:textId="77777777" w:rsidR="00E16818" w:rsidRDefault="00E16818">
      <w:pPr>
        <w:pBdr>
          <w:top w:val="nil"/>
          <w:left w:val="nil"/>
          <w:bottom w:val="nil"/>
          <w:right w:val="nil"/>
          <w:between w:val="nil"/>
        </w:pBdr>
        <w:spacing w:line="240" w:lineRule="auto"/>
        <w:ind w:left="0" w:hanging="2"/>
        <w:rPr>
          <w:rFonts w:ascii="Cambria" w:eastAsia="Cambria" w:hAnsi="Cambria" w:cs="Cambria"/>
          <w:b/>
          <w:sz w:val="22"/>
          <w:szCs w:val="22"/>
        </w:rPr>
      </w:pPr>
    </w:p>
    <w:p w14:paraId="44190206" w14:textId="77777777" w:rsidR="00E16818" w:rsidRPr="00DE7983" w:rsidRDefault="005E1FC5" w:rsidP="00D8005D">
      <w:pPr>
        <w:numPr>
          <w:ilvl w:val="0"/>
          <w:numId w:val="5"/>
        </w:numPr>
        <w:pBdr>
          <w:top w:val="nil"/>
          <w:left w:val="nil"/>
          <w:bottom w:val="nil"/>
          <w:right w:val="nil"/>
          <w:between w:val="nil"/>
        </w:pBdr>
        <w:spacing w:line="240" w:lineRule="auto"/>
        <w:ind w:leftChars="0" w:left="718" w:hangingChars="325" w:hanging="718"/>
        <w:rPr>
          <w:rFonts w:ascii="Cambria" w:eastAsia="Cambria" w:hAnsi="Cambria" w:cs="Cambria"/>
          <w:b/>
          <w:color w:val="FF0000"/>
          <w:sz w:val="22"/>
          <w:szCs w:val="22"/>
        </w:rPr>
      </w:pPr>
      <w:r>
        <w:rPr>
          <w:rFonts w:ascii="Cambria" w:eastAsia="Cambria" w:hAnsi="Cambria" w:cs="Cambria"/>
          <w:b/>
          <w:sz w:val="22"/>
          <w:szCs w:val="22"/>
        </w:rPr>
        <w:t xml:space="preserve">University and Public Service </w:t>
      </w:r>
      <w:r w:rsidRPr="00DE7983">
        <w:rPr>
          <w:rFonts w:ascii="Cambria" w:eastAsia="Cambria" w:hAnsi="Cambria" w:cs="Cambria"/>
          <w:i/>
          <w:color w:val="FF0000"/>
          <w:sz w:val="22"/>
          <w:szCs w:val="22"/>
        </w:rPr>
        <w:t>[Note, if not allowable by funding restrictions, indicate clearly here]</w:t>
      </w:r>
    </w:p>
    <w:p w14:paraId="44190207" w14:textId="711F215E" w:rsidR="00E16818" w:rsidRDefault="005E1FC5" w:rsidP="00D8005D">
      <w:pPr>
        <w:numPr>
          <w:ilvl w:val="1"/>
          <w:numId w:val="11"/>
        </w:numPr>
        <w:pBdr>
          <w:top w:val="nil"/>
          <w:left w:val="nil"/>
          <w:bottom w:val="nil"/>
          <w:right w:val="nil"/>
          <w:between w:val="nil"/>
        </w:pBdr>
        <w:spacing w:line="240" w:lineRule="auto"/>
        <w:ind w:leftChars="0" w:left="1080" w:firstLineChars="0"/>
        <w:rPr>
          <w:rFonts w:ascii="Cambria" w:eastAsia="Cambria" w:hAnsi="Cambria" w:cs="Cambria"/>
          <w:sz w:val="22"/>
          <w:szCs w:val="22"/>
        </w:rPr>
      </w:pPr>
      <w:r>
        <w:rPr>
          <w:rFonts w:ascii="Cambria" w:eastAsia="Cambria" w:hAnsi="Cambria" w:cs="Cambria"/>
          <w:b/>
          <w:sz w:val="22"/>
          <w:szCs w:val="22"/>
        </w:rPr>
        <w:t xml:space="preserve">University Service.  </w:t>
      </w:r>
      <w:r>
        <w:rPr>
          <w:rFonts w:ascii="Cambria" w:eastAsia="Cambria" w:hAnsi="Cambria" w:cs="Cambria"/>
          <w:sz w:val="22"/>
          <w:szCs w:val="22"/>
        </w:rPr>
        <w:t xml:space="preserve">Serve in activities that support and/or represent ANR, the broader UC-community, or other academic entities such as agriculture experiment station (AES) faculty. </w:t>
      </w:r>
      <w:r w:rsidR="00BB4BA5">
        <w:rPr>
          <w:rFonts w:ascii="Cambria" w:eastAsia="Cambria" w:hAnsi="Cambria" w:cs="Cambria"/>
          <w:sz w:val="22"/>
          <w:szCs w:val="22"/>
        </w:rPr>
        <w:t xml:space="preserve">Examples include service on </w:t>
      </w:r>
      <w:r>
        <w:rPr>
          <w:rFonts w:ascii="Cambria" w:eastAsia="Cambria" w:hAnsi="Cambria" w:cs="Cambria"/>
          <w:sz w:val="22"/>
          <w:szCs w:val="22"/>
        </w:rPr>
        <w:t>academic search committees, Academic Assembly Council committees, Statewide program advisory committees/councils, Strategic Initiative Panels, ANR workgroup committees, conference planning committees, industry and government-related committees that serve local needs</w:t>
      </w:r>
      <w:r>
        <w:rPr>
          <w:rFonts w:ascii="Cambria" w:eastAsia="Cambria" w:hAnsi="Cambria" w:cs="Cambria"/>
          <w:b/>
          <w:sz w:val="22"/>
          <w:szCs w:val="22"/>
        </w:rPr>
        <w:t xml:space="preserve">. </w:t>
      </w:r>
      <w:r>
        <w:rPr>
          <w:rFonts w:ascii="Cambria" w:eastAsia="Cambria" w:hAnsi="Cambria" w:cs="Cambria"/>
          <w:sz w:val="22"/>
          <w:szCs w:val="22"/>
        </w:rPr>
        <w:t>Develop collaborative teams with other UC ANR academics, campus-based specialists and faculty and/or others, to address priority issues for UC ANR.</w:t>
      </w:r>
    </w:p>
    <w:p w14:paraId="44190208" w14:textId="77777777" w:rsidR="00E16818" w:rsidRDefault="005E1FC5" w:rsidP="00D8005D">
      <w:pPr>
        <w:numPr>
          <w:ilvl w:val="1"/>
          <w:numId w:val="11"/>
        </w:numPr>
        <w:pBdr>
          <w:top w:val="nil"/>
          <w:left w:val="nil"/>
          <w:bottom w:val="nil"/>
          <w:right w:val="nil"/>
          <w:between w:val="nil"/>
        </w:pBdr>
        <w:spacing w:line="240" w:lineRule="auto"/>
        <w:ind w:leftChars="0" w:left="1080" w:firstLineChars="0"/>
        <w:rPr>
          <w:rFonts w:ascii="Cambria" w:eastAsia="Cambria" w:hAnsi="Cambria" w:cs="Cambria"/>
          <w:sz w:val="22"/>
          <w:szCs w:val="22"/>
        </w:rPr>
      </w:pPr>
      <w:r>
        <w:rPr>
          <w:rFonts w:ascii="Cambria" w:eastAsia="Cambria" w:hAnsi="Cambria" w:cs="Cambria"/>
          <w:b/>
          <w:sz w:val="22"/>
          <w:szCs w:val="22"/>
        </w:rPr>
        <w:t>Public Service</w:t>
      </w:r>
      <w:r>
        <w:rPr>
          <w:rFonts w:ascii="Cambria" w:eastAsia="Cambria" w:hAnsi="Cambria" w:cs="Cambria"/>
          <w:sz w:val="22"/>
          <w:szCs w:val="22"/>
        </w:rPr>
        <w:t xml:space="preserve">. Serve the California public by participating in activities of public agencies and organizations. Serve in public activities (e.g., judge a science fair, serve on committees) related to the professional’s content area assignment. Act as a facilitator in the public policy arena to effectively bridge divergent interests around issues that impact subjects within the UC ANR purview. </w:t>
      </w:r>
    </w:p>
    <w:p w14:paraId="44190209" w14:textId="77777777" w:rsidR="00E16818" w:rsidRDefault="00E16818">
      <w:pPr>
        <w:pBdr>
          <w:top w:val="nil"/>
          <w:left w:val="nil"/>
          <w:bottom w:val="nil"/>
          <w:right w:val="nil"/>
          <w:between w:val="nil"/>
        </w:pBdr>
        <w:spacing w:line="240" w:lineRule="auto"/>
        <w:ind w:left="0" w:hanging="2"/>
        <w:rPr>
          <w:rFonts w:ascii="Cambria" w:eastAsia="Cambria" w:hAnsi="Cambria" w:cs="Cambria"/>
          <w:b/>
          <w:sz w:val="22"/>
          <w:szCs w:val="22"/>
        </w:rPr>
      </w:pPr>
    </w:p>
    <w:p w14:paraId="4419020B" w14:textId="77777777" w:rsidR="00E16818" w:rsidRDefault="00E16818">
      <w:pPr>
        <w:ind w:left="0" w:hanging="2"/>
        <w:rPr>
          <w:rFonts w:ascii="Cambria" w:eastAsia="Cambria" w:hAnsi="Cambria" w:cs="Cambria"/>
          <w:sz w:val="22"/>
          <w:szCs w:val="22"/>
        </w:rPr>
      </w:pPr>
    </w:p>
    <w:p w14:paraId="4419020C" w14:textId="0DA2C2EC" w:rsidR="00E16818" w:rsidRDefault="005E1FC5">
      <w:pPr>
        <w:ind w:left="0" w:hanging="2"/>
        <w:rPr>
          <w:rFonts w:ascii="Cambria" w:eastAsia="Cambria" w:hAnsi="Cambria" w:cs="Cambria"/>
          <w:b/>
          <w:sz w:val="22"/>
          <w:szCs w:val="22"/>
        </w:rPr>
      </w:pPr>
      <w:r>
        <w:rPr>
          <w:rFonts w:ascii="Cambria" w:eastAsia="Cambria" w:hAnsi="Cambria" w:cs="Cambria"/>
          <w:b/>
          <w:sz w:val="22"/>
          <w:szCs w:val="22"/>
          <w:u w:val="single"/>
        </w:rPr>
        <w:t>LEADERSHIP AND ADMINISTRATIVE DUTIES</w:t>
      </w:r>
      <w:r w:rsidR="003734DC" w:rsidRPr="003734DC">
        <w:rPr>
          <w:rFonts w:ascii="Cambria" w:eastAsia="Cambria" w:hAnsi="Cambria" w:cs="Cambria"/>
          <w:b/>
          <w:color w:val="FF0000"/>
          <w:sz w:val="22"/>
          <w:szCs w:val="22"/>
          <w:u w:val="single"/>
        </w:rPr>
        <w:t>*</w:t>
      </w:r>
      <w:r>
        <w:rPr>
          <w:rFonts w:ascii="Cambria" w:eastAsia="Cambria" w:hAnsi="Cambria" w:cs="Cambria"/>
          <w:b/>
          <w:sz w:val="22"/>
          <w:szCs w:val="22"/>
        </w:rPr>
        <w:t xml:space="preserve"> </w:t>
      </w:r>
    </w:p>
    <w:p w14:paraId="4419020D" w14:textId="10F8F8FD" w:rsidR="00E16818" w:rsidRDefault="00DE7983">
      <w:pPr>
        <w:ind w:left="0" w:hanging="2"/>
        <w:rPr>
          <w:rFonts w:ascii="Cambria" w:eastAsia="Cambria" w:hAnsi="Cambria" w:cs="Cambria"/>
          <w:sz w:val="22"/>
          <w:szCs w:val="22"/>
          <w:u w:val="single"/>
        </w:rPr>
      </w:pPr>
      <w:sdt>
        <w:sdtPr>
          <w:tag w:val="goog_rdk_4"/>
          <w:id w:val="-894123030"/>
        </w:sdtPr>
        <w:sdtEndPr/>
        <w:sdtContent/>
      </w:sdt>
      <w:r w:rsidR="005E1FC5">
        <w:rPr>
          <w:rFonts w:ascii="Cambria" w:eastAsia="Cambria" w:hAnsi="Cambria" w:cs="Cambria"/>
          <w:i/>
          <w:sz w:val="22"/>
          <w:szCs w:val="22"/>
        </w:rPr>
        <w:t xml:space="preserve">[Academic Coordinators with formal administrative/leadership appointments (typically an AC III) complete this section. For Academic Coordinators with a temporary administrative/leadership assignment use an addendum. </w:t>
      </w:r>
      <w:r w:rsidR="003734DC" w:rsidRPr="003734DC">
        <w:rPr>
          <w:rFonts w:ascii="Cambria" w:eastAsia="Cambria" w:hAnsi="Cambria" w:cs="Cambria"/>
          <w:i/>
          <w:color w:val="0070C0"/>
          <w:sz w:val="22"/>
          <w:szCs w:val="22"/>
        </w:rPr>
        <w:t>**</w:t>
      </w:r>
      <w:r w:rsidR="005E1FC5">
        <w:rPr>
          <w:rFonts w:ascii="Cambria" w:eastAsia="Cambria" w:hAnsi="Cambria" w:cs="Cambria"/>
          <w:i/>
          <w:sz w:val="22"/>
          <w:szCs w:val="22"/>
        </w:rPr>
        <w:t>For all other Academic Coordinator who have</w:t>
      </w:r>
      <w:r w:rsidR="00BC05F4">
        <w:rPr>
          <w:rFonts w:ascii="Cambria" w:eastAsia="Cambria" w:hAnsi="Cambria" w:cs="Cambria"/>
          <w:i/>
          <w:sz w:val="22"/>
          <w:szCs w:val="22"/>
        </w:rPr>
        <w:t xml:space="preserve"> </w:t>
      </w:r>
      <w:r w:rsidR="005E1FC5">
        <w:rPr>
          <w:rFonts w:ascii="Cambria" w:eastAsia="Cambria" w:hAnsi="Cambria" w:cs="Cambria"/>
          <w:i/>
          <w:sz w:val="22"/>
          <w:szCs w:val="22"/>
        </w:rPr>
        <w:lastRenderedPageBreak/>
        <w:t xml:space="preserve">administrative/leadership roles please add any relevant elements into the Leadership and Administration item in section 1 (Coordination of Academic Program) above]. </w:t>
      </w:r>
    </w:p>
    <w:p w14:paraId="4419020E" w14:textId="77777777" w:rsidR="00E16818" w:rsidRDefault="00E16818">
      <w:pPr>
        <w:ind w:left="0" w:hanging="2"/>
        <w:rPr>
          <w:rFonts w:ascii="Cambria" w:eastAsia="Cambria" w:hAnsi="Cambria" w:cs="Cambria"/>
          <w:sz w:val="22"/>
          <w:szCs w:val="22"/>
        </w:rPr>
      </w:pPr>
    </w:p>
    <w:p w14:paraId="4419020F" w14:textId="77777777" w:rsidR="00E16818" w:rsidRDefault="005E1FC5" w:rsidP="00D8005D">
      <w:pPr>
        <w:numPr>
          <w:ilvl w:val="0"/>
          <w:numId w:val="8"/>
        </w:numPr>
        <w:ind w:leftChars="0" w:left="718" w:hangingChars="325" w:hanging="718"/>
        <w:rPr>
          <w:rFonts w:ascii="Cambria" w:eastAsia="Cambria" w:hAnsi="Cambria" w:cs="Cambria"/>
          <w:sz w:val="22"/>
          <w:szCs w:val="22"/>
        </w:rPr>
      </w:pPr>
      <w:r>
        <w:rPr>
          <w:rFonts w:ascii="Cambria" w:eastAsia="Cambria" w:hAnsi="Cambria" w:cs="Cambria"/>
          <w:b/>
          <w:sz w:val="22"/>
          <w:szCs w:val="22"/>
        </w:rPr>
        <w:t xml:space="preserve">Leadership &amp; Vision </w:t>
      </w:r>
      <w:r>
        <w:rPr>
          <w:rFonts w:ascii="Cambria" w:eastAsia="Cambria" w:hAnsi="Cambria" w:cs="Cambria"/>
          <w:sz w:val="22"/>
          <w:szCs w:val="22"/>
        </w:rPr>
        <w:t>(includes Inspiring Innovation, Leading Change, and Professionalism)</w:t>
      </w:r>
    </w:p>
    <w:p w14:paraId="44190210" w14:textId="77777777" w:rsidR="00E16818" w:rsidRPr="00FE6C3C" w:rsidRDefault="005E1FC5" w:rsidP="00D8005D">
      <w:pPr>
        <w:pStyle w:val="ListParagraph"/>
        <w:numPr>
          <w:ilvl w:val="0"/>
          <w:numId w:val="12"/>
        </w:numPr>
        <w:ind w:leftChars="0" w:left="1080" w:firstLineChars="0"/>
        <w:rPr>
          <w:rFonts w:ascii="Cambria" w:eastAsia="Cambria" w:hAnsi="Cambria" w:cs="Cambria"/>
          <w:sz w:val="22"/>
          <w:szCs w:val="22"/>
        </w:rPr>
      </w:pPr>
      <w:r w:rsidRPr="00FE6C3C">
        <w:rPr>
          <w:rFonts w:ascii="Cambria" w:eastAsia="Cambria" w:hAnsi="Cambria" w:cs="Cambria"/>
          <w:sz w:val="22"/>
          <w:szCs w:val="22"/>
        </w:rPr>
        <w:t>Create a positive environment that supports the success of the unit team and team members - includes modeling and supporting a good team working environment. Sets goals and target outputs for shared clarity of vision.</w:t>
      </w:r>
    </w:p>
    <w:p w14:paraId="44190211" w14:textId="77777777" w:rsidR="00E16818" w:rsidRDefault="00E16818">
      <w:pPr>
        <w:ind w:left="0" w:hanging="2"/>
        <w:rPr>
          <w:rFonts w:ascii="Cambria" w:eastAsia="Cambria" w:hAnsi="Cambria" w:cs="Cambria"/>
          <w:sz w:val="22"/>
          <w:szCs w:val="22"/>
        </w:rPr>
      </w:pPr>
    </w:p>
    <w:p w14:paraId="44190212" w14:textId="77777777" w:rsidR="00E16818" w:rsidRDefault="005E1FC5">
      <w:pPr>
        <w:numPr>
          <w:ilvl w:val="0"/>
          <w:numId w:val="1"/>
        </w:numPr>
        <w:ind w:left="0" w:hanging="2"/>
        <w:rPr>
          <w:rFonts w:ascii="Cambria" w:eastAsia="Cambria" w:hAnsi="Cambria" w:cs="Cambria"/>
          <w:sz w:val="22"/>
          <w:szCs w:val="22"/>
        </w:rPr>
      </w:pPr>
      <w:r>
        <w:rPr>
          <w:rFonts w:ascii="Cambria" w:eastAsia="Cambria" w:hAnsi="Cambria" w:cs="Cambria"/>
          <w:b/>
          <w:sz w:val="22"/>
          <w:szCs w:val="22"/>
        </w:rPr>
        <w:t xml:space="preserve">Administrative Policy </w:t>
      </w:r>
      <w:r>
        <w:rPr>
          <w:rFonts w:ascii="Cambria" w:eastAsia="Cambria" w:hAnsi="Cambria" w:cs="Cambria"/>
          <w:color w:val="000000"/>
          <w:sz w:val="22"/>
          <w:szCs w:val="22"/>
        </w:rPr>
        <w:t>(Accountability and Governance)</w:t>
      </w:r>
    </w:p>
    <w:p w14:paraId="44190213" w14:textId="77777777" w:rsidR="00E16818" w:rsidRDefault="005E1FC5" w:rsidP="00D8005D">
      <w:pPr>
        <w:pStyle w:val="ListParagraph"/>
        <w:numPr>
          <w:ilvl w:val="0"/>
          <w:numId w:val="12"/>
        </w:numPr>
        <w:ind w:leftChars="0" w:left="1080" w:firstLineChars="0"/>
        <w:rPr>
          <w:rFonts w:ascii="Cambria" w:eastAsia="Cambria" w:hAnsi="Cambria" w:cs="Cambria"/>
          <w:sz w:val="22"/>
          <w:szCs w:val="22"/>
        </w:rPr>
      </w:pPr>
      <w:r>
        <w:rPr>
          <w:rFonts w:ascii="Cambria" w:eastAsia="Cambria" w:hAnsi="Cambria" w:cs="Cambria"/>
          <w:sz w:val="22"/>
          <w:szCs w:val="22"/>
        </w:rPr>
        <w:t>Understand and ensure unit compliance with University and County policies and procedures.</w:t>
      </w:r>
    </w:p>
    <w:p w14:paraId="44190214" w14:textId="77777777" w:rsidR="00E16818" w:rsidRDefault="005E1FC5" w:rsidP="00D8005D">
      <w:pPr>
        <w:pStyle w:val="ListParagraph"/>
        <w:numPr>
          <w:ilvl w:val="0"/>
          <w:numId w:val="12"/>
        </w:numPr>
        <w:ind w:leftChars="0" w:left="1080" w:firstLineChars="0"/>
        <w:rPr>
          <w:rFonts w:ascii="Cambria" w:eastAsia="Cambria" w:hAnsi="Cambria" w:cs="Cambria"/>
          <w:sz w:val="22"/>
          <w:szCs w:val="22"/>
        </w:rPr>
      </w:pPr>
      <w:r>
        <w:rPr>
          <w:rFonts w:ascii="Cambria" w:eastAsia="Cambria" w:hAnsi="Cambria" w:cs="Cambria"/>
          <w:sz w:val="22"/>
          <w:szCs w:val="22"/>
        </w:rPr>
        <w:t xml:space="preserve">Ensure that unit </w:t>
      </w:r>
      <w:proofErr w:type="gramStart"/>
      <w:r>
        <w:rPr>
          <w:rFonts w:ascii="Cambria" w:eastAsia="Cambria" w:hAnsi="Cambria" w:cs="Cambria"/>
          <w:sz w:val="22"/>
          <w:szCs w:val="22"/>
        </w:rPr>
        <w:t>is in compliance with</w:t>
      </w:r>
      <w:proofErr w:type="gramEnd"/>
      <w:r>
        <w:rPr>
          <w:rFonts w:ascii="Cambria" w:eastAsia="Cambria" w:hAnsi="Cambria" w:cs="Cambria"/>
          <w:sz w:val="22"/>
          <w:szCs w:val="22"/>
        </w:rPr>
        <w:t xml:space="preserve"> UC ANR Affirmative Action guidelines and policies.</w:t>
      </w:r>
    </w:p>
    <w:p w14:paraId="44190215" w14:textId="77777777" w:rsidR="00E16818" w:rsidRDefault="00E16818">
      <w:pPr>
        <w:ind w:left="0" w:hanging="2"/>
        <w:rPr>
          <w:rFonts w:ascii="Cambria" w:eastAsia="Cambria" w:hAnsi="Cambria" w:cs="Cambria"/>
          <w:sz w:val="22"/>
          <w:szCs w:val="22"/>
        </w:rPr>
      </w:pPr>
    </w:p>
    <w:p w14:paraId="44190216" w14:textId="77777777" w:rsidR="00E16818" w:rsidRDefault="005E1FC5">
      <w:pPr>
        <w:numPr>
          <w:ilvl w:val="0"/>
          <w:numId w:val="7"/>
        </w:numPr>
        <w:ind w:left="0" w:hanging="2"/>
        <w:rPr>
          <w:rFonts w:ascii="Cambria" w:eastAsia="Cambria" w:hAnsi="Cambria" w:cs="Cambria"/>
          <w:sz w:val="22"/>
          <w:szCs w:val="22"/>
        </w:rPr>
      </w:pPr>
      <w:r>
        <w:rPr>
          <w:rFonts w:ascii="Cambria" w:eastAsia="Cambria" w:hAnsi="Cambria" w:cs="Cambria"/>
          <w:b/>
          <w:sz w:val="22"/>
          <w:szCs w:val="22"/>
        </w:rPr>
        <w:t xml:space="preserve">Budget and funding </w:t>
      </w:r>
      <w:r>
        <w:rPr>
          <w:rFonts w:ascii="Cambria" w:eastAsia="Cambria" w:hAnsi="Cambria" w:cs="Cambria"/>
          <w:color w:val="000000"/>
          <w:sz w:val="22"/>
          <w:szCs w:val="22"/>
        </w:rPr>
        <w:t>(Resource Management and Financial Budget)</w:t>
      </w:r>
    </w:p>
    <w:p w14:paraId="44190217" w14:textId="77777777" w:rsidR="00E16818" w:rsidRDefault="005E1FC5" w:rsidP="00D8005D">
      <w:pPr>
        <w:pStyle w:val="ListParagraph"/>
        <w:numPr>
          <w:ilvl w:val="0"/>
          <w:numId w:val="12"/>
        </w:numPr>
        <w:ind w:leftChars="0" w:left="1080" w:firstLineChars="0"/>
        <w:rPr>
          <w:rFonts w:ascii="Cambria" w:eastAsia="Cambria" w:hAnsi="Cambria" w:cs="Cambria"/>
          <w:sz w:val="22"/>
          <w:szCs w:val="22"/>
        </w:rPr>
      </w:pPr>
      <w:r>
        <w:rPr>
          <w:rFonts w:ascii="Cambria" w:eastAsia="Cambria" w:hAnsi="Cambria" w:cs="Cambria"/>
          <w:sz w:val="22"/>
          <w:szCs w:val="22"/>
        </w:rPr>
        <w:t>Successfully secure and responsibly manage all resources in assigned geographical and/or programmatic area.</w:t>
      </w:r>
    </w:p>
    <w:p w14:paraId="44190218" w14:textId="77777777" w:rsidR="00E16818" w:rsidRDefault="005E1FC5" w:rsidP="00D8005D">
      <w:pPr>
        <w:pStyle w:val="ListParagraph"/>
        <w:numPr>
          <w:ilvl w:val="0"/>
          <w:numId w:val="12"/>
        </w:numPr>
        <w:ind w:leftChars="0" w:left="1080" w:firstLineChars="0"/>
        <w:rPr>
          <w:rFonts w:ascii="Cambria" w:eastAsia="Cambria" w:hAnsi="Cambria" w:cs="Cambria"/>
          <w:sz w:val="22"/>
          <w:szCs w:val="22"/>
        </w:rPr>
      </w:pPr>
      <w:r>
        <w:rPr>
          <w:rFonts w:ascii="Cambria" w:eastAsia="Cambria" w:hAnsi="Cambria" w:cs="Cambria"/>
          <w:sz w:val="22"/>
          <w:szCs w:val="22"/>
        </w:rPr>
        <w:t> Participate in all aspects of departmental budget cycle, including developing required fund/budget reports.</w:t>
      </w:r>
    </w:p>
    <w:p w14:paraId="44190219" w14:textId="77777777" w:rsidR="00E16818" w:rsidRDefault="005E1FC5" w:rsidP="00D8005D">
      <w:pPr>
        <w:pStyle w:val="ListParagraph"/>
        <w:numPr>
          <w:ilvl w:val="0"/>
          <w:numId w:val="12"/>
        </w:numPr>
        <w:ind w:leftChars="0" w:left="1080" w:firstLineChars="0"/>
        <w:rPr>
          <w:rFonts w:ascii="Cambria" w:eastAsia="Cambria" w:hAnsi="Cambria" w:cs="Cambria"/>
          <w:sz w:val="22"/>
          <w:szCs w:val="22"/>
        </w:rPr>
      </w:pPr>
      <w:r>
        <w:rPr>
          <w:rFonts w:ascii="Cambria" w:eastAsia="Cambria" w:hAnsi="Cambria" w:cs="Cambria"/>
          <w:sz w:val="22"/>
          <w:szCs w:val="22"/>
        </w:rPr>
        <w:t>Ensure proper use and maintenance of all unit facilities, vehicles, and inventory.</w:t>
      </w:r>
    </w:p>
    <w:p w14:paraId="4419021A" w14:textId="77777777" w:rsidR="00E16818" w:rsidRDefault="00E16818">
      <w:pPr>
        <w:ind w:left="0" w:hanging="2"/>
        <w:rPr>
          <w:rFonts w:ascii="Cambria" w:eastAsia="Cambria" w:hAnsi="Cambria" w:cs="Cambria"/>
          <w:sz w:val="22"/>
          <w:szCs w:val="22"/>
        </w:rPr>
      </w:pPr>
    </w:p>
    <w:p w14:paraId="4419021B" w14:textId="77777777" w:rsidR="00E16818" w:rsidRDefault="00DE7983">
      <w:pPr>
        <w:numPr>
          <w:ilvl w:val="0"/>
          <w:numId w:val="6"/>
        </w:numPr>
        <w:ind w:left="0" w:hanging="2"/>
        <w:rPr>
          <w:rFonts w:ascii="Cambria" w:eastAsia="Cambria" w:hAnsi="Cambria" w:cs="Cambria"/>
          <w:sz w:val="22"/>
          <w:szCs w:val="22"/>
        </w:rPr>
      </w:pPr>
      <w:sdt>
        <w:sdtPr>
          <w:tag w:val="goog_rdk_5"/>
          <w:id w:val="-2144029272"/>
        </w:sdtPr>
        <w:sdtEndPr/>
        <w:sdtContent/>
      </w:sdt>
      <w:r w:rsidR="005E1FC5">
        <w:rPr>
          <w:rFonts w:ascii="Cambria" w:eastAsia="Cambria" w:hAnsi="Cambria" w:cs="Cambria"/>
          <w:b/>
          <w:sz w:val="22"/>
          <w:szCs w:val="22"/>
        </w:rPr>
        <w:t xml:space="preserve">Supervision </w:t>
      </w:r>
      <w:r w:rsidR="005E1FC5">
        <w:rPr>
          <w:rFonts w:ascii="Cambria" w:eastAsia="Cambria" w:hAnsi="Cambria" w:cs="Cambria"/>
          <w:color w:val="000000"/>
          <w:sz w:val="22"/>
          <w:szCs w:val="22"/>
        </w:rPr>
        <w:t>(includes Diversity, Health and Safety, and Principles of Community)</w:t>
      </w:r>
    </w:p>
    <w:p w14:paraId="4419021C" w14:textId="2E01A259" w:rsidR="00E16818" w:rsidRDefault="005E1FC5" w:rsidP="00D8005D">
      <w:pPr>
        <w:pStyle w:val="ListParagraph"/>
        <w:numPr>
          <w:ilvl w:val="0"/>
          <w:numId w:val="12"/>
        </w:numPr>
        <w:ind w:leftChars="0" w:left="1080" w:firstLineChars="0"/>
        <w:rPr>
          <w:rFonts w:ascii="Cambria" w:eastAsia="Cambria" w:hAnsi="Cambria" w:cs="Cambria"/>
          <w:sz w:val="22"/>
          <w:szCs w:val="22"/>
        </w:rPr>
      </w:pPr>
      <w:r>
        <w:rPr>
          <w:rFonts w:ascii="Cambria" w:eastAsia="Cambria" w:hAnsi="Cambria" w:cs="Cambria"/>
          <w:sz w:val="22"/>
          <w:szCs w:val="22"/>
        </w:rPr>
        <w:t xml:space="preserve">Demonstrate concern for all staff; effectively manage all personnel, including direct supervision of advisor and staff positions, and support to any additional FTE in the unit (e.g., students, Community Education </w:t>
      </w:r>
      <w:r w:rsidR="00D8005D">
        <w:rPr>
          <w:rFonts w:ascii="Cambria" w:eastAsia="Cambria" w:hAnsi="Cambria" w:cs="Cambria"/>
          <w:sz w:val="22"/>
          <w:szCs w:val="22"/>
        </w:rPr>
        <w:t>Specialists,</w:t>
      </w:r>
      <w:r>
        <w:rPr>
          <w:rFonts w:ascii="Cambria" w:eastAsia="Cambria" w:hAnsi="Cambria" w:cs="Cambria"/>
          <w:sz w:val="22"/>
          <w:szCs w:val="22"/>
        </w:rPr>
        <w:t xml:space="preserve"> and any additional academic positions working within the unit). Responsibilities may include oversight of direct reports, conducting and supporting annual evaluations/merits/ promotions, sabbatical leaves, emeritus work plans, professional development planning, coaching, corrective actions, coordinating quarterly all staff meetings, providing regular communications with all unit personnel about University and County updates, and navigating both University and as needed County human resources’ policies and procedures.</w:t>
      </w:r>
    </w:p>
    <w:p w14:paraId="4419021D" w14:textId="77777777" w:rsidR="00E16818" w:rsidRDefault="00E16818">
      <w:pPr>
        <w:ind w:left="0" w:hanging="2"/>
        <w:rPr>
          <w:rFonts w:ascii="Cambria" w:eastAsia="Cambria" w:hAnsi="Cambria" w:cs="Cambria"/>
          <w:sz w:val="22"/>
          <w:szCs w:val="22"/>
        </w:rPr>
      </w:pPr>
    </w:p>
    <w:p w14:paraId="4419021E" w14:textId="77777777" w:rsidR="00E16818" w:rsidRDefault="005E1FC5" w:rsidP="00D8005D">
      <w:pPr>
        <w:numPr>
          <w:ilvl w:val="0"/>
          <w:numId w:val="2"/>
        </w:numPr>
        <w:ind w:leftChars="0" w:left="718" w:hangingChars="325" w:hanging="718"/>
        <w:rPr>
          <w:rFonts w:ascii="Cambria" w:eastAsia="Cambria" w:hAnsi="Cambria" w:cs="Cambria"/>
          <w:sz w:val="22"/>
          <w:szCs w:val="22"/>
        </w:rPr>
      </w:pPr>
      <w:r>
        <w:rPr>
          <w:rFonts w:ascii="Cambria" w:eastAsia="Cambria" w:hAnsi="Cambria" w:cs="Cambria"/>
          <w:b/>
          <w:sz w:val="22"/>
          <w:szCs w:val="22"/>
        </w:rPr>
        <w:t xml:space="preserve">Partnerships, Advocacy and Communication </w:t>
      </w:r>
      <w:r>
        <w:rPr>
          <w:rFonts w:ascii="Cambria" w:eastAsia="Cambria" w:hAnsi="Cambria" w:cs="Cambria"/>
          <w:sz w:val="22"/>
          <w:szCs w:val="22"/>
        </w:rPr>
        <w:t>(includes Client Service; Collaboration and Communication)</w:t>
      </w:r>
    </w:p>
    <w:p w14:paraId="4419021F" w14:textId="77777777" w:rsidR="00E16818" w:rsidRDefault="005E1FC5" w:rsidP="00D8005D">
      <w:pPr>
        <w:pStyle w:val="ListParagraph"/>
        <w:numPr>
          <w:ilvl w:val="0"/>
          <w:numId w:val="12"/>
        </w:numPr>
        <w:ind w:leftChars="0" w:left="1080" w:firstLineChars="0"/>
        <w:rPr>
          <w:rFonts w:ascii="Cambria" w:eastAsia="Cambria" w:hAnsi="Cambria" w:cs="Cambria"/>
          <w:sz w:val="22"/>
          <w:szCs w:val="22"/>
        </w:rPr>
      </w:pPr>
      <w:r>
        <w:rPr>
          <w:rFonts w:ascii="Cambria" w:eastAsia="Cambria" w:hAnsi="Cambria" w:cs="Cambria"/>
          <w:sz w:val="22"/>
          <w:szCs w:val="22"/>
        </w:rPr>
        <w:t>Represent UC ANR (unit and programs) in a professional manner. Maintain positive relationships with stakeholders and clientele in assigned geographical or programmatic area. Meet with and provide responsive communications with key stakeholders (e.g., industry partners, donors, policy makers and elected officials, and others as required).</w:t>
      </w:r>
    </w:p>
    <w:p w14:paraId="44190220" w14:textId="77777777" w:rsidR="00E16818" w:rsidRDefault="00E16818">
      <w:pPr>
        <w:ind w:left="0" w:hanging="2"/>
        <w:rPr>
          <w:rFonts w:ascii="Cambria" w:eastAsia="Cambria" w:hAnsi="Cambria" w:cs="Cambria"/>
          <w:sz w:val="22"/>
          <w:szCs w:val="22"/>
        </w:rPr>
      </w:pPr>
    </w:p>
    <w:p w14:paraId="44190221" w14:textId="77777777" w:rsidR="00E16818" w:rsidRDefault="00E16818">
      <w:pPr>
        <w:ind w:left="0" w:hanging="2"/>
        <w:rPr>
          <w:rFonts w:ascii="Cambria" w:eastAsia="Cambria" w:hAnsi="Cambria" w:cs="Cambria"/>
          <w:sz w:val="22"/>
          <w:szCs w:val="22"/>
        </w:rPr>
      </w:pPr>
    </w:p>
    <w:p w14:paraId="44190222" w14:textId="27037A35" w:rsidR="00E16818" w:rsidRPr="003734DC" w:rsidRDefault="00CA0FB3">
      <w:pPr>
        <w:ind w:left="0" w:hanging="2"/>
        <w:rPr>
          <w:rFonts w:asciiTheme="minorHAnsi" w:eastAsia="Cambria" w:hAnsiTheme="minorHAnsi" w:cs="Cambria"/>
          <w:sz w:val="22"/>
          <w:szCs w:val="22"/>
          <w:u w:val="single"/>
        </w:rPr>
      </w:pPr>
      <w:r w:rsidRPr="003734DC">
        <w:rPr>
          <w:rFonts w:asciiTheme="minorHAnsi" w:hAnsiTheme="minorHAnsi"/>
          <w:b/>
          <w:sz w:val="22"/>
          <w:szCs w:val="22"/>
          <w:u w:val="single"/>
        </w:rPr>
        <w:t>CIVIL RIGHTS COMPLIANCE and CONTRIBUTIONS TO UC ANR’S PRINCIPLES OF COMMUNITY</w:t>
      </w:r>
      <w:r w:rsidR="005E1FC5" w:rsidRPr="003734DC">
        <w:rPr>
          <w:rFonts w:asciiTheme="minorHAnsi" w:eastAsia="Cambria" w:hAnsiTheme="minorHAnsi" w:cs="Cambria"/>
          <w:b/>
          <w:sz w:val="22"/>
          <w:szCs w:val="22"/>
          <w:u w:val="single"/>
        </w:rPr>
        <w:t xml:space="preserve"> </w:t>
      </w:r>
    </w:p>
    <w:p w14:paraId="44190223" w14:textId="0E215517" w:rsidR="00E16818" w:rsidRPr="003734DC" w:rsidRDefault="005E1FC5">
      <w:pPr>
        <w:ind w:left="0" w:hanging="2"/>
        <w:rPr>
          <w:rFonts w:asciiTheme="minorHAnsi" w:eastAsia="Cambria" w:hAnsiTheme="minorHAnsi" w:cs="Cambria"/>
          <w:i/>
          <w:sz w:val="22"/>
          <w:szCs w:val="22"/>
        </w:rPr>
      </w:pPr>
      <w:r w:rsidRPr="003734DC">
        <w:rPr>
          <w:rFonts w:asciiTheme="minorHAnsi" w:eastAsia="Cambria" w:hAnsiTheme="minorHAnsi" w:cs="Cambria"/>
          <w:i/>
          <w:sz w:val="22"/>
          <w:szCs w:val="22"/>
        </w:rPr>
        <w:t>[</w:t>
      </w:r>
      <w:r w:rsidRPr="003734DC">
        <w:rPr>
          <w:rFonts w:asciiTheme="minorHAnsi" w:eastAsia="Cambria" w:hAnsiTheme="minorHAnsi" w:cs="Cambria"/>
          <w:i/>
          <w:color w:val="FF0000"/>
          <w:sz w:val="22"/>
          <w:szCs w:val="22"/>
        </w:rPr>
        <w:t>include/revise only those items that apply</w:t>
      </w:r>
      <w:r w:rsidRPr="003734DC">
        <w:rPr>
          <w:rFonts w:asciiTheme="minorHAnsi" w:eastAsia="Cambria" w:hAnsiTheme="minorHAnsi" w:cs="Cambria"/>
          <w:i/>
          <w:sz w:val="22"/>
          <w:szCs w:val="22"/>
        </w:rPr>
        <w:t xml:space="preserve">; some may not fit your situation or clientele group. </w:t>
      </w:r>
      <w:r w:rsidR="00A77E83" w:rsidRPr="003734DC">
        <w:rPr>
          <w:rFonts w:asciiTheme="minorHAnsi" w:eastAsia="Cambria" w:hAnsiTheme="minorHAnsi" w:cs="Cambria"/>
          <w:i/>
          <w:sz w:val="22"/>
          <w:szCs w:val="22"/>
        </w:rPr>
        <w:t xml:space="preserve"> State whether you are directly reporting civil rights compliance information or reporting up through another entity (e.g.</w:t>
      </w:r>
      <w:proofErr w:type="gramStart"/>
      <w:r w:rsidR="00A77E83" w:rsidRPr="003734DC">
        <w:rPr>
          <w:rFonts w:asciiTheme="minorHAnsi" w:eastAsia="Cambria" w:hAnsiTheme="minorHAnsi" w:cs="Cambria"/>
          <w:i/>
          <w:sz w:val="22"/>
          <w:szCs w:val="22"/>
        </w:rPr>
        <w:t xml:space="preserve">, </w:t>
      </w:r>
      <w:r w:rsidR="007E456E" w:rsidRPr="003734DC">
        <w:rPr>
          <w:rFonts w:asciiTheme="minorHAnsi" w:eastAsia="Cambria" w:hAnsiTheme="minorHAnsi" w:cs="Cambria"/>
          <w:i/>
          <w:sz w:val="22"/>
          <w:szCs w:val="22"/>
        </w:rPr>
        <w:t xml:space="preserve"> a</w:t>
      </w:r>
      <w:proofErr w:type="gramEnd"/>
      <w:r w:rsidR="007E456E" w:rsidRPr="003734DC">
        <w:rPr>
          <w:rFonts w:asciiTheme="minorHAnsi" w:eastAsia="Cambria" w:hAnsiTheme="minorHAnsi" w:cs="Cambria"/>
          <w:i/>
          <w:sz w:val="22"/>
          <w:szCs w:val="22"/>
        </w:rPr>
        <w:t xml:space="preserve"> </w:t>
      </w:r>
      <w:r w:rsidR="00A77E83" w:rsidRPr="003734DC">
        <w:rPr>
          <w:rFonts w:asciiTheme="minorHAnsi" w:eastAsia="Cambria" w:hAnsiTheme="minorHAnsi" w:cs="Cambria"/>
          <w:i/>
          <w:sz w:val="22"/>
          <w:szCs w:val="22"/>
        </w:rPr>
        <w:t>statewide program</w:t>
      </w:r>
      <w:r w:rsidR="007E456E" w:rsidRPr="003734DC">
        <w:rPr>
          <w:rFonts w:asciiTheme="minorHAnsi" w:eastAsia="Cambria" w:hAnsiTheme="minorHAnsi" w:cs="Cambria"/>
          <w:i/>
          <w:sz w:val="22"/>
          <w:szCs w:val="22"/>
        </w:rPr>
        <w:t xml:space="preserve"> or another academic</w:t>
      </w:r>
      <w:r w:rsidR="00A77E83" w:rsidRPr="003734DC">
        <w:rPr>
          <w:rFonts w:asciiTheme="minorHAnsi" w:eastAsia="Cambria" w:hAnsiTheme="minorHAnsi" w:cs="Cambria"/>
          <w:i/>
          <w:sz w:val="22"/>
          <w:szCs w:val="22"/>
        </w:rPr>
        <w:t xml:space="preserve">). In rare cases, academics may be exempt from aspects of civil rights compliance reporting; if you have an exemption, please state the </w:t>
      </w:r>
      <w:r w:rsidR="00A77E83" w:rsidRPr="003734DC">
        <w:rPr>
          <w:rFonts w:asciiTheme="minorHAnsi" w:eastAsia="Cambria" w:hAnsiTheme="minorHAnsi" w:cs="Cambria"/>
          <w:i/>
          <w:sz w:val="22"/>
          <w:szCs w:val="22"/>
        </w:rPr>
        <w:lastRenderedPageBreak/>
        <w:t>rationale.</w:t>
      </w:r>
      <w:r w:rsidR="00793C39" w:rsidRPr="003734DC">
        <w:rPr>
          <w:rFonts w:asciiTheme="minorHAnsi" w:eastAsia="Cambria" w:hAnsiTheme="minorHAnsi" w:cs="Cambria"/>
          <w:i/>
          <w:sz w:val="22"/>
          <w:szCs w:val="22"/>
        </w:rPr>
        <w:t xml:space="preserve"> See also </w:t>
      </w:r>
      <w:r w:rsidR="003933D9" w:rsidRPr="003734DC">
        <w:rPr>
          <w:rFonts w:asciiTheme="minorHAnsi" w:eastAsia="Cambria" w:hAnsiTheme="minorHAnsi" w:cs="Cambria"/>
          <w:i/>
          <w:sz w:val="22"/>
          <w:szCs w:val="22"/>
        </w:rPr>
        <w:t>guidance and training on Civil Compliance requirements at</w:t>
      </w:r>
      <w:r w:rsidRPr="003734DC">
        <w:rPr>
          <w:rFonts w:asciiTheme="minorHAnsi" w:eastAsia="Cambria" w:hAnsiTheme="minorHAnsi" w:cs="Cambria"/>
          <w:i/>
          <w:sz w:val="22"/>
          <w:szCs w:val="22"/>
        </w:rPr>
        <w:t xml:space="preserve">: </w:t>
      </w:r>
      <w:hyperlink r:id="rId15" w:history="1">
        <w:r w:rsidR="00793C39" w:rsidRPr="003734DC">
          <w:rPr>
            <w:rStyle w:val="Hyperlink"/>
            <w:rFonts w:asciiTheme="minorHAnsi" w:eastAsia="Cambria" w:hAnsiTheme="minorHAnsi" w:cs="Cambria"/>
            <w:i/>
            <w:sz w:val="22"/>
          </w:rPr>
          <w:t>https://ucanr.edu/site/uc-anr-human-resources/office-civil-rights</w:t>
        </w:r>
      </w:hyperlink>
      <w:r w:rsidRPr="003734DC">
        <w:rPr>
          <w:rFonts w:asciiTheme="minorHAnsi" w:eastAsia="Cambria" w:hAnsiTheme="minorHAnsi" w:cs="Cambria"/>
          <w:i/>
          <w:sz w:val="22"/>
          <w:szCs w:val="22"/>
        </w:rPr>
        <w:t>]</w:t>
      </w:r>
      <w:r w:rsidR="00793C39" w:rsidRPr="003734DC">
        <w:rPr>
          <w:rFonts w:asciiTheme="minorHAnsi" w:eastAsia="Cambria" w:hAnsiTheme="minorHAnsi" w:cs="Cambria"/>
          <w:i/>
          <w:sz w:val="22"/>
          <w:szCs w:val="22"/>
        </w:rPr>
        <w:t xml:space="preserve">. </w:t>
      </w:r>
    </w:p>
    <w:p w14:paraId="44190224" w14:textId="77777777" w:rsidR="00E16818" w:rsidRPr="003734DC" w:rsidRDefault="00E16818">
      <w:pPr>
        <w:ind w:left="0" w:hanging="2"/>
        <w:rPr>
          <w:rFonts w:asciiTheme="minorHAnsi" w:eastAsia="Cambria" w:hAnsiTheme="minorHAnsi" w:cs="Cambria"/>
          <w:sz w:val="22"/>
          <w:szCs w:val="22"/>
        </w:rPr>
      </w:pPr>
    </w:p>
    <w:p w14:paraId="44190225" w14:textId="3C91BFA8" w:rsidR="00E16818" w:rsidRPr="003734DC" w:rsidRDefault="002A08CD" w:rsidP="00D8005D">
      <w:pPr>
        <w:pStyle w:val="ListParagraph"/>
        <w:numPr>
          <w:ilvl w:val="0"/>
          <w:numId w:val="12"/>
        </w:numPr>
        <w:ind w:leftChars="0" w:left="1080" w:firstLineChars="0"/>
        <w:rPr>
          <w:rFonts w:asciiTheme="minorHAnsi" w:eastAsia="Cambria" w:hAnsiTheme="minorHAnsi" w:cs="Cambria"/>
          <w:sz w:val="22"/>
          <w:szCs w:val="22"/>
        </w:rPr>
      </w:pPr>
      <w:r w:rsidRPr="003734DC">
        <w:rPr>
          <w:rFonts w:asciiTheme="minorHAnsi" w:eastAsia="Cambria" w:hAnsiTheme="minorHAnsi" w:cs="Cambria"/>
          <w:sz w:val="22"/>
          <w:szCs w:val="22"/>
        </w:rPr>
        <w:t>Build and maintain strong in</w:t>
      </w:r>
      <w:r w:rsidR="005E1FC5" w:rsidRPr="003734DC">
        <w:rPr>
          <w:rFonts w:asciiTheme="minorHAnsi" w:eastAsia="Cambria" w:hAnsiTheme="minorHAnsi" w:cs="Cambria"/>
          <w:sz w:val="22"/>
          <w:szCs w:val="22"/>
        </w:rPr>
        <w:t xml:space="preserve">terpersonal </w:t>
      </w:r>
      <w:r w:rsidRPr="003734DC">
        <w:rPr>
          <w:rFonts w:asciiTheme="minorHAnsi" w:eastAsia="Cambria" w:hAnsiTheme="minorHAnsi" w:cs="Cambria"/>
          <w:sz w:val="22"/>
          <w:szCs w:val="22"/>
        </w:rPr>
        <w:t>r</w:t>
      </w:r>
      <w:r w:rsidR="005E1FC5" w:rsidRPr="003734DC">
        <w:rPr>
          <w:rFonts w:asciiTheme="minorHAnsi" w:eastAsia="Cambria" w:hAnsiTheme="minorHAnsi" w:cs="Cambria"/>
          <w:sz w:val="22"/>
          <w:szCs w:val="22"/>
        </w:rPr>
        <w:t>elationships</w:t>
      </w:r>
      <w:r w:rsidRPr="003734DC">
        <w:rPr>
          <w:rFonts w:asciiTheme="minorHAnsi" w:eastAsia="Cambria" w:hAnsiTheme="minorHAnsi" w:cs="Cambria"/>
          <w:sz w:val="22"/>
          <w:szCs w:val="22"/>
        </w:rPr>
        <w:t xml:space="preserve">. </w:t>
      </w:r>
      <w:r w:rsidR="005E1FC5" w:rsidRPr="003734DC">
        <w:rPr>
          <w:rFonts w:asciiTheme="minorHAnsi" w:eastAsia="Cambria" w:hAnsiTheme="minorHAnsi" w:cs="Cambria"/>
          <w:sz w:val="22"/>
          <w:szCs w:val="22"/>
        </w:rPr>
        <w:t>Be an effective listener and communicator, take responsibility for our own actions, motivate others, keep commitments and cultivate political and industry support for UC ANR.</w:t>
      </w:r>
    </w:p>
    <w:p w14:paraId="44190226" w14:textId="77777777" w:rsidR="00E16818" w:rsidRDefault="005E1FC5" w:rsidP="00D8005D">
      <w:pPr>
        <w:pStyle w:val="ListParagraph"/>
        <w:numPr>
          <w:ilvl w:val="0"/>
          <w:numId w:val="12"/>
        </w:numPr>
        <w:ind w:leftChars="0" w:left="1080" w:firstLineChars="0"/>
        <w:rPr>
          <w:rFonts w:ascii="Cambria" w:eastAsia="Cambria" w:hAnsi="Cambria" w:cs="Cambria"/>
          <w:sz w:val="22"/>
          <w:szCs w:val="22"/>
        </w:rPr>
      </w:pPr>
      <w:r w:rsidRPr="003734DC">
        <w:rPr>
          <w:rFonts w:asciiTheme="minorHAnsi" w:eastAsia="Cambria" w:hAnsiTheme="minorHAnsi" w:cs="Cambria"/>
          <w:sz w:val="22"/>
          <w:szCs w:val="22"/>
        </w:rPr>
        <w:t>Build relationships to work with diverse populations and acclim</w:t>
      </w:r>
      <w:r>
        <w:rPr>
          <w:rFonts w:ascii="Cambria" w:eastAsia="Cambria" w:hAnsi="Cambria" w:cs="Cambria"/>
          <w:sz w:val="22"/>
          <w:szCs w:val="22"/>
        </w:rPr>
        <w:t xml:space="preserve">ate to varying circumstances. </w:t>
      </w:r>
    </w:p>
    <w:p w14:paraId="44190227" w14:textId="2FCA0F4D" w:rsidR="00E16818" w:rsidRDefault="005E1FC5" w:rsidP="00D8005D">
      <w:pPr>
        <w:pStyle w:val="ListParagraph"/>
        <w:numPr>
          <w:ilvl w:val="0"/>
          <w:numId w:val="12"/>
        </w:numPr>
        <w:ind w:leftChars="0" w:left="1080" w:firstLineChars="0"/>
        <w:rPr>
          <w:rFonts w:ascii="Cambria" w:eastAsia="Cambria" w:hAnsi="Cambria" w:cs="Cambria"/>
          <w:sz w:val="22"/>
          <w:szCs w:val="22"/>
        </w:rPr>
      </w:pPr>
      <w:r>
        <w:rPr>
          <w:rFonts w:ascii="Cambria" w:eastAsia="Cambria" w:hAnsi="Cambria" w:cs="Cambria"/>
          <w:sz w:val="22"/>
          <w:szCs w:val="22"/>
        </w:rPr>
        <w:t xml:space="preserve">Comply with all applicable federal and state laws and regulations, and all University policies regarding </w:t>
      </w:r>
      <w:r w:rsidR="002F7A58">
        <w:rPr>
          <w:rFonts w:ascii="Cambria" w:eastAsia="Cambria" w:hAnsi="Cambria" w:cs="Cambria"/>
          <w:sz w:val="22"/>
          <w:szCs w:val="22"/>
        </w:rPr>
        <w:t>Civil Rights Compliance</w:t>
      </w:r>
      <w:r>
        <w:rPr>
          <w:rFonts w:ascii="Cambria" w:eastAsia="Cambria" w:hAnsi="Cambria" w:cs="Cambria"/>
          <w:sz w:val="22"/>
          <w:szCs w:val="22"/>
        </w:rPr>
        <w:t>, including prohibition of discrimination on the basis of race, color, national origin, religion, sex, sexual orientation, physical or mental disability, age, veteran status, medical condition, ancestry or marital status.</w:t>
      </w:r>
    </w:p>
    <w:p w14:paraId="44190228" w14:textId="717EE8C1" w:rsidR="00E16818" w:rsidRDefault="005E1FC5" w:rsidP="00D8005D">
      <w:pPr>
        <w:pStyle w:val="ListParagraph"/>
        <w:numPr>
          <w:ilvl w:val="0"/>
          <w:numId w:val="12"/>
        </w:numPr>
        <w:ind w:leftChars="0" w:left="1080" w:firstLineChars="0"/>
        <w:rPr>
          <w:rFonts w:ascii="Cambria" w:eastAsia="Cambria" w:hAnsi="Cambria" w:cs="Cambria"/>
          <w:sz w:val="22"/>
          <w:szCs w:val="22"/>
        </w:rPr>
      </w:pPr>
      <w:r>
        <w:rPr>
          <w:rFonts w:ascii="Cambria" w:eastAsia="Cambria" w:hAnsi="Cambria" w:cs="Cambria"/>
          <w:sz w:val="22"/>
          <w:szCs w:val="22"/>
        </w:rPr>
        <w:t xml:space="preserve">Promote, in all ways consistent with other responsibilities of the position, accomplishment of the </w:t>
      </w:r>
      <w:r w:rsidR="003629FD">
        <w:rPr>
          <w:rFonts w:ascii="Cambria" w:eastAsia="Cambria" w:hAnsi="Cambria" w:cs="Cambria"/>
          <w:sz w:val="22"/>
          <w:szCs w:val="22"/>
        </w:rPr>
        <w:t xml:space="preserve">Civil Rights Compliance </w:t>
      </w:r>
      <w:r>
        <w:rPr>
          <w:rFonts w:ascii="Cambria" w:eastAsia="Cambria" w:hAnsi="Cambria" w:cs="Cambria"/>
          <w:sz w:val="22"/>
          <w:szCs w:val="22"/>
        </w:rPr>
        <w:t>goals established by UC ANR.</w:t>
      </w:r>
    </w:p>
    <w:p w14:paraId="44190229" w14:textId="1728661C" w:rsidR="00E16818" w:rsidRDefault="005E1FC5" w:rsidP="00D8005D">
      <w:pPr>
        <w:pStyle w:val="ListParagraph"/>
        <w:numPr>
          <w:ilvl w:val="0"/>
          <w:numId w:val="12"/>
        </w:numPr>
        <w:ind w:leftChars="0" w:left="1080" w:firstLineChars="0"/>
        <w:rPr>
          <w:rFonts w:ascii="Cambria" w:eastAsia="Cambria" w:hAnsi="Cambria" w:cs="Cambria"/>
          <w:sz w:val="22"/>
          <w:szCs w:val="22"/>
        </w:rPr>
      </w:pPr>
      <w:r>
        <w:rPr>
          <w:rFonts w:ascii="Cambria" w:eastAsia="Cambria" w:hAnsi="Cambria" w:cs="Cambria"/>
          <w:sz w:val="22"/>
          <w:szCs w:val="22"/>
        </w:rPr>
        <w:t xml:space="preserve">Take all measures necessary to assure any employee or volunteer workers supervised by this position fulfill their </w:t>
      </w:r>
      <w:r w:rsidR="003629FD">
        <w:rPr>
          <w:rFonts w:ascii="Cambria" w:eastAsia="Cambria" w:hAnsi="Cambria" w:cs="Cambria"/>
          <w:sz w:val="22"/>
          <w:szCs w:val="22"/>
        </w:rPr>
        <w:t xml:space="preserve">Civil Rights Compliance </w:t>
      </w:r>
      <w:r>
        <w:rPr>
          <w:rFonts w:ascii="Cambria" w:eastAsia="Cambria" w:hAnsi="Cambria" w:cs="Cambria"/>
          <w:sz w:val="22"/>
          <w:szCs w:val="22"/>
        </w:rPr>
        <w:t>responsibilities.</w:t>
      </w:r>
    </w:p>
    <w:p w14:paraId="4419022A" w14:textId="03E1F048" w:rsidR="00E16818" w:rsidRDefault="005E1FC5" w:rsidP="00D8005D">
      <w:pPr>
        <w:pStyle w:val="ListParagraph"/>
        <w:numPr>
          <w:ilvl w:val="0"/>
          <w:numId w:val="12"/>
        </w:numPr>
        <w:ind w:leftChars="0" w:left="1080" w:firstLineChars="0"/>
        <w:rPr>
          <w:rFonts w:ascii="Cambria" w:eastAsia="Cambria" w:hAnsi="Cambria" w:cs="Cambria"/>
          <w:sz w:val="22"/>
          <w:szCs w:val="22"/>
        </w:rPr>
      </w:pPr>
      <w:r>
        <w:rPr>
          <w:rFonts w:ascii="Cambria" w:eastAsia="Cambria" w:hAnsi="Cambria" w:cs="Cambria"/>
          <w:sz w:val="22"/>
          <w:szCs w:val="22"/>
        </w:rPr>
        <w:t xml:space="preserve">Develop a statement of program mission and definition of potential program clientele that embody a commitment to </w:t>
      </w:r>
      <w:r w:rsidR="007D055B" w:rsidRPr="00D02DCA">
        <w:rPr>
          <w:rFonts w:ascii="Cambria" w:hAnsi="Cambria"/>
          <w:sz w:val="22"/>
          <w:szCs w:val="22"/>
        </w:rPr>
        <w:t>increase equitable opportunities for participation in your program and implement equal opportunity requirements in recipient programs.</w:t>
      </w:r>
    </w:p>
    <w:p w14:paraId="4419022D" w14:textId="624E279D" w:rsidR="00E16818" w:rsidRDefault="005E1FC5" w:rsidP="00D8005D">
      <w:pPr>
        <w:pStyle w:val="ListParagraph"/>
        <w:numPr>
          <w:ilvl w:val="0"/>
          <w:numId w:val="12"/>
        </w:numPr>
        <w:ind w:leftChars="0" w:left="1080" w:firstLineChars="0"/>
        <w:rPr>
          <w:rFonts w:ascii="Cambria" w:eastAsia="Cambria" w:hAnsi="Cambria" w:cs="Cambria"/>
          <w:sz w:val="22"/>
          <w:szCs w:val="22"/>
        </w:rPr>
      </w:pPr>
      <w:r>
        <w:rPr>
          <w:rFonts w:ascii="Cambria" w:eastAsia="Cambria" w:hAnsi="Cambria" w:cs="Cambria"/>
          <w:sz w:val="22"/>
          <w:szCs w:val="22"/>
        </w:rPr>
        <w:t xml:space="preserve">Collect, and keep current, demographic data identifying the </w:t>
      </w:r>
      <w:r w:rsidR="0008658C">
        <w:rPr>
          <w:rFonts w:ascii="Cambria" w:eastAsia="Cambria" w:hAnsi="Cambria" w:cs="Cambria"/>
          <w:sz w:val="22"/>
          <w:szCs w:val="22"/>
        </w:rPr>
        <w:t xml:space="preserve">racial, </w:t>
      </w:r>
      <w:r>
        <w:rPr>
          <w:rFonts w:ascii="Cambria" w:eastAsia="Cambria" w:hAnsi="Cambria" w:cs="Cambria"/>
          <w:sz w:val="22"/>
          <w:szCs w:val="22"/>
        </w:rPr>
        <w:t>ethnic</w:t>
      </w:r>
      <w:r w:rsidR="0008658C">
        <w:rPr>
          <w:rFonts w:ascii="Cambria" w:eastAsia="Cambria" w:hAnsi="Cambria" w:cs="Cambria"/>
          <w:sz w:val="22"/>
          <w:szCs w:val="22"/>
        </w:rPr>
        <w:t>,</w:t>
      </w:r>
      <w:r>
        <w:rPr>
          <w:rFonts w:ascii="Cambria" w:eastAsia="Cambria" w:hAnsi="Cambria" w:cs="Cambria"/>
          <w:sz w:val="22"/>
          <w:szCs w:val="22"/>
        </w:rPr>
        <w:t xml:space="preserve"> and gender distribution </w:t>
      </w:r>
      <w:r w:rsidR="00DC0205">
        <w:rPr>
          <w:rFonts w:ascii="Cambria" w:eastAsia="Cambria" w:hAnsi="Cambria" w:cs="Cambria"/>
          <w:sz w:val="22"/>
          <w:szCs w:val="22"/>
        </w:rPr>
        <w:t>or number of organization</w:t>
      </w:r>
      <w:r w:rsidR="00950737">
        <w:rPr>
          <w:rFonts w:ascii="Cambria" w:eastAsia="Cambria" w:hAnsi="Cambria" w:cs="Cambria"/>
          <w:sz w:val="22"/>
          <w:szCs w:val="22"/>
        </w:rPr>
        <w:t>s</w:t>
      </w:r>
      <w:r w:rsidR="00DC0205">
        <w:rPr>
          <w:rFonts w:ascii="Cambria" w:eastAsia="Cambria" w:hAnsi="Cambria" w:cs="Cambria"/>
          <w:sz w:val="22"/>
          <w:szCs w:val="22"/>
        </w:rPr>
        <w:t xml:space="preserve"> </w:t>
      </w:r>
      <w:r>
        <w:rPr>
          <w:rFonts w:ascii="Cambria" w:eastAsia="Cambria" w:hAnsi="Cambria" w:cs="Cambria"/>
          <w:sz w:val="22"/>
          <w:szCs w:val="22"/>
        </w:rPr>
        <w:t xml:space="preserve">of the potential clientele populations for the program and describing other characteristics of the population relevant to the pursuit of the Division’s </w:t>
      </w:r>
      <w:r w:rsidR="00F57F68">
        <w:rPr>
          <w:rFonts w:ascii="Cambria" w:eastAsia="Cambria" w:hAnsi="Cambria" w:cs="Cambria"/>
          <w:sz w:val="22"/>
          <w:szCs w:val="22"/>
        </w:rPr>
        <w:t xml:space="preserve">Civil Rights Compliance </w:t>
      </w:r>
      <w:r>
        <w:rPr>
          <w:rFonts w:ascii="Cambria" w:eastAsia="Cambria" w:hAnsi="Cambria" w:cs="Cambria"/>
          <w:sz w:val="22"/>
          <w:szCs w:val="22"/>
        </w:rPr>
        <w:t>goals.</w:t>
      </w:r>
    </w:p>
    <w:p w14:paraId="4419022E" w14:textId="6B52AB0B" w:rsidR="00E16818" w:rsidRDefault="005E1FC5" w:rsidP="00D8005D">
      <w:pPr>
        <w:pStyle w:val="ListParagraph"/>
        <w:numPr>
          <w:ilvl w:val="0"/>
          <w:numId w:val="12"/>
        </w:numPr>
        <w:ind w:leftChars="0" w:left="1080" w:firstLineChars="0"/>
        <w:rPr>
          <w:rFonts w:ascii="Cambria" w:eastAsia="Cambria" w:hAnsi="Cambria" w:cs="Cambria"/>
          <w:sz w:val="22"/>
          <w:szCs w:val="22"/>
        </w:rPr>
      </w:pPr>
      <w:r>
        <w:rPr>
          <w:rFonts w:ascii="Cambria" w:eastAsia="Cambria" w:hAnsi="Cambria" w:cs="Cambria"/>
          <w:sz w:val="22"/>
          <w:szCs w:val="22"/>
        </w:rPr>
        <w:t xml:space="preserve">Compile and maintain documentation of service to each </w:t>
      </w:r>
      <w:r w:rsidR="00DC0205">
        <w:rPr>
          <w:rFonts w:ascii="Cambria" w:eastAsia="Cambria" w:hAnsi="Cambria" w:cs="Cambria"/>
          <w:sz w:val="22"/>
          <w:szCs w:val="22"/>
        </w:rPr>
        <w:t xml:space="preserve">racial, </w:t>
      </w:r>
      <w:r>
        <w:rPr>
          <w:rFonts w:ascii="Cambria" w:eastAsia="Cambria" w:hAnsi="Cambria" w:cs="Cambria"/>
          <w:sz w:val="22"/>
          <w:szCs w:val="22"/>
        </w:rPr>
        <w:t>ethnic</w:t>
      </w:r>
      <w:r w:rsidR="00DC0205">
        <w:rPr>
          <w:rFonts w:ascii="Cambria" w:eastAsia="Cambria" w:hAnsi="Cambria" w:cs="Cambria"/>
          <w:sz w:val="22"/>
          <w:szCs w:val="22"/>
        </w:rPr>
        <w:t>,</w:t>
      </w:r>
      <w:r>
        <w:rPr>
          <w:rFonts w:ascii="Cambria" w:eastAsia="Cambria" w:hAnsi="Cambria" w:cs="Cambria"/>
          <w:sz w:val="22"/>
          <w:szCs w:val="22"/>
        </w:rPr>
        <w:t xml:space="preserve"> and gender group</w:t>
      </w:r>
      <w:r w:rsidR="00DC0205">
        <w:rPr>
          <w:rFonts w:ascii="Cambria" w:eastAsia="Cambria" w:hAnsi="Cambria" w:cs="Cambria"/>
          <w:sz w:val="22"/>
          <w:szCs w:val="22"/>
        </w:rPr>
        <w:t xml:space="preserve">, or number of organization attendees, </w:t>
      </w:r>
      <w:r>
        <w:rPr>
          <w:rFonts w:ascii="Cambria" w:eastAsia="Cambria" w:hAnsi="Cambria" w:cs="Cambria"/>
          <w:sz w:val="22"/>
          <w:szCs w:val="22"/>
        </w:rPr>
        <w:t>within the clientele population served by the program, including statistical records of clientele contacts, quantitative evaluations of benefits realized by clientele and reports of any special efforts to serve under-represented groups.</w:t>
      </w:r>
    </w:p>
    <w:p w14:paraId="4419022F" w14:textId="68631B8C" w:rsidR="00E16818" w:rsidRDefault="005E1FC5" w:rsidP="00D8005D">
      <w:pPr>
        <w:pStyle w:val="ListParagraph"/>
        <w:numPr>
          <w:ilvl w:val="0"/>
          <w:numId w:val="12"/>
        </w:numPr>
        <w:ind w:leftChars="0" w:left="1080" w:firstLineChars="0"/>
        <w:rPr>
          <w:rFonts w:ascii="Cambria" w:eastAsia="Cambria" w:hAnsi="Cambria" w:cs="Cambria"/>
          <w:sz w:val="22"/>
          <w:szCs w:val="22"/>
        </w:rPr>
      </w:pPr>
      <w:r>
        <w:rPr>
          <w:rFonts w:ascii="Cambria" w:eastAsia="Cambria" w:hAnsi="Cambria" w:cs="Cambria"/>
          <w:sz w:val="22"/>
          <w:szCs w:val="22"/>
        </w:rPr>
        <w:t>Promote and operationalize UC ANR’s Principles of Community</w:t>
      </w:r>
      <w:r w:rsidR="00476872">
        <w:rPr>
          <w:rFonts w:ascii="Cambria" w:eastAsia="Cambria" w:hAnsi="Cambria" w:cs="Cambria"/>
          <w:sz w:val="22"/>
          <w:szCs w:val="22"/>
        </w:rPr>
        <w:t xml:space="preserve"> </w:t>
      </w:r>
      <w:r>
        <w:rPr>
          <w:rFonts w:ascii="Cambria" w:eastAsia="Cambria" w:hAnsi="Cambria" w:cs="Cambria"/>
          <w:sz w:val="22"/>
          <w:szCs w:val="22"/>
        </w:rPr>
        <w:t>(</w:t>
      </w:r>
      <w:hyperlink r:id="rId16">
        <w:r>
          <w:rPr>
            <w:rFonts w:ascii="Cambria" w:eastAsia="Cambria" w:hAnsi="Cambria" w:cs="Cambria"/>
            <w:color w:val="1155CC"/>
            <w:sz w:val="22"/>
            <w:szCs w:val="22"/>
            <w:u w:val="single"/>
          </w:rPr>
          <w:t>https://ucanr.edu/sites/ucanr/About_ANR/Principles_of_Community/</w:t>
        </w:r>
      </w:hyperlink>
      <w:r>
        <w:rPr>
          <w:rFonts w:ascii="Cambria" w:eastAsia="Cambria" w:hAnsi="Cambria" w:cs="Cambria"/>
          <w:sz w:val="22"/>
          <w:szCs w:val="22"/>
        </w:rPr>
        <w:t xml:space="preserve">) </w:t>
      </w:r>
    </w:p>
    <w:p w14:paraId="44190230" w14:textId="77777777" w:rsidR="00E16818" w:rsidRDefault="00E16818">
      <w:pPr>
        <w:ind w:left="0" w:hanging="2"/>
        <w:rPr>
          <w:rFonts w:ascii="Cambria" w:eastAsia="Cambria" w:hAnsi="Cambria" w:cs="Cambria"/>
          <w:sz w:val="22"/>
          <w:szCs w:val="22"/>
        </w:rPr>
      </w:pPr>
    </w:p>
    <w:p w14:paraId="53995BEF" w14:textId="77777777" w:rsidR="00BE4648" w:rsidRDefault="00BE4648">
      <w:pPr>
        <w:ind w:left="0" w:hanging="2"/>
        <w:rPr>
          <w:rFonts w:ascii="Cambria" w:eastAsia="Cambria" w:hAnsi="Cambria" w:cs="Cambria"/>
          <w:sz w:val="22"/>
          <w:szCs w:val="22"/>
        </w:rPr>
      </w:pPr>
    </w:p>
    <w:p w14:paraId="44190231" w14:textId="77777777" w:rsidR="00E16818" w:rsidRDefault="005E1FC5">
      <w:pPr>
        <w:pStyle w:val="Heading1"/>
        <w:ind w:left="0" w:hanging="2"/>
        <w:rPr>
          <w:sz w:val="22"/>
          <w:szCs w:val="22"/>
          <w:u w:val="none"/>
        </w:rPr>
      </w:pPr>
      <w:r>
        <w:rPr>
          <w:b/>
          <w:sz w:val="22"/>
          <w:szCs w:val="22"/>
        </w:rPr>
        <w:t>RELATIONSHIPS</w:t>
      </w:r>
      <w:r>
        <w:rPr>
          <w:b/>
          <w:sz w:val="22"/>
          <w:szCs w:val="22"/>
          <w:u w:val="none"/>
        </w:rPr>
        <w:t xml:space="preserve"> </w:t>
      </w:r>
      <w:r w:rsidRPr="00DE7983">
        <w:rPr>
          <w:color w:val="FF0000"/>
          <w:sz w:val="22"/>
          <w:szCs w:val="22"/>
          <w:u w:val="none"/>
        </w:rPr>
        <w:t>[</w:t>
      </w:r>
      <w:r w:rsidRPr="00DE7983">
        <w:rPr>
          <w:i/>
          <w:color w:val="FF0000"/>
          <w:sz w:val="22"/>
          <w:szCs w:val="22"/>
          <w:u w:val="none"/>
        </w:rPr>
        <w:t>see PVA</w:t>
      </w:r>
      <w:r w:rsidRPr="00DE7983">
        <w:rPr>
          <w:color w:val="FF0000"/>
          <w:sz w:val="22"/>
          <w:szCs w:val="22"/>
          <w:u w:val="none"/>
        </w:rPr>
        <w:t>]</w:t>
      </w:r>
    </w:p>
    <w:p w14:paraId="44190232" w14:textId="11B90B12" w:rsidR="00E16818" w:rsidRDefault="006E0745">
      <w:pPr>
        <w:ind w:left="0" w:hanging="2"/>
        <w:rPr>
          <w:rFonts w:ascii="Cambria" w:eastAsia="Cambria" w:hAnsi="Cambria" w:cs="Cambria"/>
          <w:sz w:val="22"/>
          <w:szCs w:val="22"/>
        </w:rPr>
      </w:pPr>
      <w:r>
        <w:rPr>
          <w:rFonts w:ascii="Cambria" w:eastAsia="Cambria" w:hAnsi="Cambria" w:cs="Cambria"/>
          <w:sz w:val="22"/>
          <w:szCs w:val="22"/>
        </w:rPr>
        <w:t xml:space="preserve">In this appointment, you report directly </w:t>
      </w:r>
      <w:r w:rsidR="00563B4B">
        <w:rPr>
          <w:rFonts w:ascii="Cambria" w:eastAsia="Cambria" w:hAnsi="Cambria" w:cs="Cambria"/>
          <w:sz w:val="22"/>
          <w:szCs w:val="22"/>
        </w:rPr>
        <w:t xml:space="preserve">to the </w:t>
      </w:r>
      <w:r w:rsidR="005E1FC5">
        <w:rPr>
          <w:rFonts w:ascii="Cambria" w:eastAsia="Cambria" w:hAnsi="Cambria" w:cs="Cambria"/>
          <w:sz w:val="22"/>
          <w:szCs w:val="22"/>
        </w:rPr>
        <w:t>________________</w:t>
      </w:r>
      <w:proofErr w:type="gramStart"/>
      <w:r w:rsidR="005E1FC5">
        <w:rPr>
          <w:rFonts w:ascii="Cambria" w:eastAsia="Cambria" w:hAnsi="Cambria" w:cs="Cambria"/>
          <w:sz w:val="22"/>
          <w:szCs w:val="22"/>
        </w:rPr>
        <w:t>_ .</w:t>
      </w:r>
      <w:proofErr w:type="gramEnd"/>
    </w:p>
    <w:p w14:paraId="44190233" w14:textId="5F96C5B4" w:rsidR="00E16818" w:rsidRDefault="005E1FC5">
      <w:pPr>
        <w:ind w:left="0" w:hanging="2"/>
        <w:rPr>
          <w:rFonts w:ascii="Cambria" w:eastAsia="Cambria" w:hAnsi="Cambria" w:cs="Cambria"/>
          <w:i/>
          <w:sz w:val="22"/>
          <w:szCs w:val="22"/>
        </w:rPr>
      </w:pPr>
      <w:r>
        <w:rPr>
          <w:rFonts w:ascii="Cambria" w:eastAsia="Cambria" w:hAnsi="Cambria" w:cs="Cambria"/>
          <w:sz w:val="22"/>
          <w:szCs w:val="22"/>
        </w:rPr>
        <w:t xml:space="preserve">This may include not only your County Director (CD)/Supervisor, or REC Director, but working cooperatively with the </w:t>
      </w:r>
      <w:proofErr w:type="gramStart"/>
      <w:r>
        <w:rPr>
          <w:rFonts w:ascii="Cambria" w:eastAsia="Cambria" w:hAnsi="Cambria" w:cs="Cambria"/>
          <w:sz w:val="22"/>
          <w:szCs w:val="22"/>
        </w:rPr>
        <w:t>“ …</w:t>
      </w:r>
      <w:proofErr w:type="gramEnd"/>
      <w:r>
        <w:rPr>
          <w:rFonts w:ascii="Cambria" w:eastAsia="Cambria" w:hAnsi="Cambria" w:cs="Cambria"/>
          <w:sz w:val="22"/>
          <w:szCs w:val="22"/>
        </w:rPr>
        <w:t xml:space="preserve">” Statewide Program Director (such as all YFC positions; NFCS, 4-H should have a line for the Youth, Families and Communities Director; IPM Statewide Director, Master Gardener Statewide Director, and/or Associate Vice President (specific Statewide Programs). </w:t>
      </w:r>
      <w:r w:rsidRPr="00DE7983">
        <w:rPr>
          <w:rFonts w:ascii="Cambria" w:eastAsia="Cambria" w:hAnsi="Cambria" w:cs="Cambria"/>
          <w:i/>
          <w:color w:val="FF0000"/>
          <w:sz w:val="22"/>
          <w:szCs w:val="22"/>
        </w:rPr>
        <w:t>[Note: Do not list the name of your supervisor, just list the title of the supervisor (i.e., County Director of… or Vice Provost of Academic Personnel, Associate Vice President, IPM Director).]</w:t>
      </w:r>
    </w:p>
    <w:p w14:paraId="44190234" w14:textId="77777777" w:rsidR="00E16818" w:rsidRDefault="00E16818">
      <w:pPr>
        <w:ind w:left="0" w:hanging="2"/>
        <w:rPr>
          <w:rFonts w:ascii="Cambria" w:eastAsia="Cambria" w:hAnsi="Cambria" w:cs="Cambria"/>
          <w:sz w:val="22"/>
          <w:szCs w:val="22"/>
        </w:rPr>
      </w:pPr>
    </w:p>
    <w:p w14:paraId="7579827F" w14:textId="77777777" w:rsidR="00BE4648" w:rsidRDefault="00BE4648">
      <w:pPr>
        <w:ind w:left="0" w:hanging="2"/>
        <w:rPr>
          <w:rFonts w:ascii="Cambria" w:eastAsia="Cambria" w:hAnsi="Cambria" w:cs="Cambria"/>
          <w:sz w:val="22"/>
          <w:szCs w:val="22"/>
        </w:rPr>
      </w:pPr>
    </w:p>
    <w:p w14:paraId="44190235" w14:textId="2085A45C" w:rsidR="00E16818" w:rsidRDefault="005E1FC5">
      <w:pPr>
        <w:pStyle w:val="Heading1"/>
        <w:ind w:left="0" w:hanging="2"/>
        <w:rPr>
          <w:i/>
          <w:u w:val="none"/>
        </w:rPr>
      </w:pPr>
      <w:r>
        <w:rPr>
          <w:b/>
          <w:sz w:val="22"/>
          <w:szCs w:val="22"/>
        </w:rPr>
        <w:t>QUALIFICATIONS</w:t>
      </w:r>
      <w:r w:rsidRPr="00DE7983">
        <w:rPr>
          <w:b/>
          <w:sz w:val="22"/>
          <w:szCs w:val="22"/>
          <w:u w:val="none"/>
        </w:rPr>
        <w:t xml:space="preserve"> </w:t>
      </w:r>
      <w:r w:rsidRPr="00DE7983">
        <w:rPr>
          <w:i/>
          <w:color w:val="FF0000"/>
          <w:sz w:val="22"/>
          <w:szCs w:val="22"/>
          <w:u w:val="none"/>
        </w:rPr>
        <w:t>[see PVA]</w:t>
      </w:r>
    </w:p>
    <w:p w14:paraId="44190236" w14:textId="77777777" w:rsidR="00E16818" w:rsidRDefault="00E16818">
      <w:pPr>
        <w:ind w:left="0" w:hanging="2"/>
        <w:rPr>
          <w:rFonts w:ascii="Cambria" w:eastAsia="Cambria" w:hAnsi="Cambria" w:cs="Cambria"/>
          <w:sz w:val="22"/>
          <w:szCs w:val="22"/>
          <w:u w:val="single"/>
        </w:rPr>
      </w:pPr>
    </w:p>
    <w:p w14:paraId="44190237" w14:textId="77777777" w:rsidR="00E16818" w:rsidRDefault="005E1FC5">
      <w:pPr>
        <w:ind w:left="0" w:hanging="2"/>
        <w:rPr>
          <w:rFonts w:ascii="Cambria" w:eastAsia="Cambria" w:hAnsi="Cambria" w:cs="Cambria"/>
          <w:sz w:val="22"/>
          <w:szCs w:val="22"/>
        </w:rPr>
      </w:pPr>
      <w:r>
        <w:rPr>
          <w:rFonts w:ascii="Cambria" w:eastAsia="Cambria" w:hAnsi="Cambria" w:cs="Cambria"/>
          <w:sz w:val="22"/>
          <w:szCs w:val="22"/>
        </w:rPr>
        <w:t>A ________ Degree in ___________ is required.  Specialty and/or professional experience must demonstrate capacity or potential to accomplish team-based research and education programs consistent with the values of Cooperative Extension.</w:t>
      </w:r>
    </w:p>
    <w:p w14:paraId="44190238" w14:textId="77777777" w:rsidR="00E16818" w:rsidRDefault="00E16818">
      <w:pPr>
        <w:ind w:left="0" w:hanging="2"/>
        <w:rPr>
          <w:rFonts w:ascii="Cambria" w:eastAsia="Cambria" w:hAnsi="Cambria" w:cs="Cambria"/>
          <w:sz w:val="22"/>
          <w:szCs w:val="22"/>
        </w:rPr>
      </w:pPr>
    </w:p>
    <w:p w14:paraId="44190239" w14:textId="64BAABFF" w:rsidR="00E16818" w:rsidRDefault="005E1FC5">
      <w:pPr>
        <w:ind w:left="0" w:hanging="2"/>
        <w:rPr>
          <w:rFonts w:ascii="Cambria" w:eastAsia="Cambria" w:hAnsi="Cambria" w:cs="Cambria"/>
          <w:sz w:val="22"/>
          <w:szCs w:val="22"/>
        </w:rPr>
      </w:pPr>
      <w:r>
        <w:rPr>
          <w:rFonts w:ascii="Cambria" w:eastAsia="Cambria" w:hAnsi="Cambria" w:cs="Cambria"/>
          <w:sz w:val="22"/>
          <w:szCs w:val="22"/>
        </w:rPr>
        <w:lastRenderedPageBreak/>
        <w:t xml:space="preserve">Must be able to work independently and collaboratively in </w:t>
      </w:r>
      <w:r w:rsidR="00D8005D">
        <w:rPr>
          <w:rFonts w:ascii="Cambria" w:eastAsia="Cambria" w:hAnsi="Cambria" w:cs="Cambria"/>
          <w:sz w:val="22"/>
          <w:szCs w:val="22"/>
        </w:rPr>
        <w:t>teams and</w:t>
      </w:r>
      <w:r>
        <w:rPr>
          <w:rFonts w:ascii="Cambria" w:eastAsia="Cambria" w:hAnsi="Cambria" w:cs="Cambria"/>
          <w:sz w:val="22"/>
          <w:szCs w:val="22"/>
        </w:rPr>
        <w:t xml:space="preserve"> provide leadership for research and education activities.  Must be adaptable to different work circumstances and work with a diversity of people and collaborators.</w:t>
      </w:r>
    </w:p>
    <w:p w14:paraId="4419023A" w14:textId="77777777" w:rsidR="00E16818" w:rsidRDefault="00E16818">
      <w:pPr>
        <w:ind w:left="0" w:hanging="2"/>
        <w:rPr>
          <w:rFonts w:ascii="Cambria" w:eastAsia="Cambria" w:hAnsi="Cambria" w:cs="Cambria"/>
          <w:sz w:val="22"/>
          <w:szCs w:val="22"/>
        </w:rPr>
      </w:pPr>
    </w:p>
    <w:p w14:paraId="4419023B" w14:textId="77777777" w:rsidR="00E16818" w:rsidRDefault="005E1FC5">
      <w:pPr>
        <w:ind w:left="0" w:hanging="2"/>
        <w:rPr>
          <w:rFonts w:ascii="Cambria" w:eastAsia="Cambria" w:hAnsi="Cambria" w:cs="Cambria"/>
          <w:sz w:val="22"/>
          <w:szCs w:val="22"/>
        </w:rPr>
      </w:pPr>
      <w:r>
        <w:rPr>
          <w:rFonts w:ascii="Cambria" w:eastAsia="Cambria" w:hAnsi="Cambria" w:cs="Cambria"/>
          <w:sz w:val="22"/>
          <w:szCs w:val="22"/>
        </w:rPr>
        <w:t xml:space="preserve">Must be literate in internet communications and software appropriate to support research and education programs. </w:t>
      </w:r>
    </w:p>
    <w:p w14:paraId="4419023C" w14:textId="77777777" w:rsidR="00E16818" w:rsidRDefault="00E16818">
      <w:pPr>
        <w:ind w:left="0" w:hanging="2"/>
        <w:rPr>
          <w:rFonts w:ascii="Cambria" w:eastAsia="Cambria" w:hAnsi="Cambria" w:cs="Cambria"/>
          <w:sz w:val="22"/>
          <w:szCs w:val="22"/>
        </w:rPr>
      </w:pPr>
    </w:p>
    <w:p w14:paraId="4419023D" w14:textId="35E838C3" w:rsidR="00E16818" w:rsidRDefault="005E1FC5">
      <w:pPr>
        <w:ind w:left="0" w:hanging="2"/>
        <w:rPr>
          <w:rFonts w:ascii="Cambria" w:eastAsia="Cambria" w:hAnsi="Cambria" w:cs="Cambria"/>
          <w:i/>
          <w:sz w:val="22"/>
          <w:szCs w:val="22"/>
        </w:rPr>
      </w:pPr>
      <w:r w:rsidRPr="00DE7983">
        <w:rPr>
          <w:rFonts w:ascii="Cambria" w:eastAsia="Cambria" w:hAnsi="Cambria" w:cs="Cambria"/>
          <w:i/>
          <w:color w:val="FF0000"/>
          <w:sz w:val="22"/>
          <w:szCs w:val="22"/>
        </w:rPr>
        <w:t>[Note: List any license(s)/certificate(s) that are required by the position.]</w:t>
      </w:r>
    </w:p>
    <w:p w14:paraId="28D65553" w14:textId="77777777" w:rsidR="00D45C6D" w:rsidRDefault="00D45C6D">
      <w:pPr>
        <w:ind w:left="0" w:hanging="2"/>
        <w:rPr>
          <w:rFonts w:ascii="Cambria" w:eastAsia="Cambria" w:hAnsi="Cambria" w:cs="Cambria"/>
          <w:i/>
          <w:sz w:val="22"/>
          <w:szCs w:val="22"/>
        </w:rPr>
      </w:pPr>
    </w:p>
    <w:p w14:paraId="44190245" w14:textId="77777777" w:rsidR="00E16818" w:rsidRDefault="00E16818">
      <w:pPr>
        <w:ind w:left="0" w:hanging="2"/>
        <w:rPr>
          <w:rFonts w:ascii="Cambria" w:eastAsia="Cambria" w:hAnsi="Cambria" w:cs="Cambria"/>
          <w:sz w:val="22"/>
          <w:szCs w:val="22"/>
        </w:rPr>
      </w:pPr>
    </w:p>
    <w:p w14:paraId="44190246" w14:textId="77777777" w:rsidR="00E16818" w:rsidRDefault="005E1FC5">
      <w:pPr>
        <w:ind w:left="0" w:hanging="2"/>
        <w:rPr>
          <w:rFonts w:ascii="Cambria" w:eastAsia="Cambria" w:hAnsi="Cambria" w:cs="Cambria"/>
          <w:b/>
          <w:sz w:val="22"/>
          <w:szCs w:val="22"/>
        </w:rPr>
      </w:pPr>
      <w:r>
        <w:rPr>
          <w:rFonts w:ascii="Cambria" w:eastAsia="Cambria" w:hAnsi="Cambria" w:cs="Cambria"/>
          <w:b/>
          <w:sz w:val="22"/>
          <w:szCs w:val="22"/>
        </w:rPr>
        <w:t>Reviewers:</w:t>
      </w:r>
    </w:p>
    <w:p w14:paraId="57FDA4AA" w14:textId="77777777" w:rsidR="00D45C6D" w:rsidRDefault="00D45C6D" w:rsidP="00D45C6D">
      <w:pPr>
        <w:ind w:left="0" w:hanging="2"/>
        <w:rPr>
          <w:rFonts w:ascii="Cambria" w:eastAsia="Cambria" w:hAnsi="Cambria" w:cs="Cambria"/>
          <w:i/>
          <w:sz w:val="22"/>
          <w:szCs w:val="22"/>
        </w:rPr>
      </w:pPr>
      <w:bookmarkStart w:id="1" w:name="_GoBack"/>
      <w:r w:rsidRPr="00DE7983">
        <w:rPr>
          <w:rFonts w:ascii="Cambria" w:eastAsia="Cambria" w:hAnsi="Cambria" w:cs="Cambria"/>
          <w:i/>
          <w:color w:val="FF0000"/>
          <w:sz w:val="22"/>
          <w:szCs w:val="22"/>
        </w:rPr>
        <w:t>[Note: Should be signed by the Academic, Director Supervisor (e.g., Advisor, County/REC director, SWP Director, AVP (remove non-applicable supervisor(s)), and Vice Provost of Academic Personnel.]</w:t>
      </w:r>
      <w:bookmarkEnd w:id="1"/>
    </w:p>
    <w:p w14:paraId="7CB1AE08" w14:textId="77777777" w:rsidR="00D8005D" w:rsidRDefault="00D8005D">
      <w:pPr>
        <w:ind w:left="0" w:hanging="2"/>
        <w:rPr>
          <w:rFonts w:ascii="Cambria" w:eastAsia="Cambria" w:hAnsi="Cambria" w:cs="Cambria"/>
          <w:sz w:val="22"/>
          <w:szCs w:val="22"/>
        </w:rPr>
      </w:pPr>
    </w:p>
    <w:p w14:paraId="44190247" w14:textId="77777777" w:rsidR="00E16818" w:rsidRDefault="005E1FC5">
      <w:pPr>
        <w:tabs>
          <w:tab w:val="left" w:pos="1635"/>
        </w:tabs>
        <w:ind w:left="0" w:hanging="2"/>
        <w:rPr>
          <w:rFonts w:ascii="Cambria" w:eastAsia="Cambria" w:hAnsi="Cambria" w:cs="Cambria"/>
          <w:sz w:val="22"/>
          <w:szCs w:val="22"/>
        </w:rPr>
      </w:pPr>
      <w:r>
        <w:rPr>
          <w:rFonts w:ascii="Cambria" w:eastAsia="Cambria" w:hAnsi="Cambria" w:cs="Cambria"/>
          <w:sz w:val="22"/>
          <w:szCs w:val="22"/>
        </w:rPr>
        <w:tab/>
      </w:r>
    </w:p>
    <w:p w14:paraId="44190248" w14:textId="30AE7F3A" w:rsidR="00E16818" w:rsidRDefault="005E1FC5">
      <w:pPr>
        <w:ind w:left="0" w:hanging="2"/>
        <w:rPr>
          <w:rFonts w:ascii="Cambria" w:eastAsia="Cambria" w:hAnsi="Cambria" w:cs="Cambria"/>
          <w:sz w:val="22"/>
          <w:szCs w:val="22"/>
        </w:rPr>
      </w:pPr>
      <w:r>
        <w:rPr>
          <w:rFonts w:ascii="Cambria" w:eastAsia="Cambria" w:hAnsi="Cambria" w:cs="Cambria"/>
          <w:sz w:val="22"/>
          <w:szCs w:val="22"/>
        </w:rPr>
        <w:t>_________________________________________</w:t>
      </w:r>
      <w:r w:rsidR="00BE4648">
        <w:rPr>
          <w:rFonts w:ascii="Cambria" w:eastAsia="Cambria" w:hAnsi="Cambria" w:cs="Cambria"/>
          <w:sz w:val="22"/>
          <w:szCs w:val="22"/>
        </w:rPr>
        <w:t>____</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__________________</w:t>
      </w:r>
    </w:p>
    <w:p w14:paraId="44190249" w14:textId="77777777" w:rsidR="00E16818" w:rsidRDefault="005E1FC5">
      <w:pPr>
        <w:ind w:left="0" w:hanging="2"/>
        <w:rPr>
          <w:rFonts w:ascii="Cambria" w:eastAsia="Cambria" w:hAnsi="Cambria" w:cs="Cambria"/>
          <w:sz w:val="22"/>
          <w:szCs w:val="22"/>
        </w:rPr>
      </w:pPr>
      <w:r>
        <w:rPr>
          <w:rFonts w:ascii="Cambria" w:eastAsia="Cambria" w:hAnsi="Cambria" w:cs="Cambria"/>
          <w:sz w:val="22"/>
          <w:szCs w:val="22"/>
        </w:rPr>
        <w:t>Academic (your name and title)</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Date</w:t>
      </w:r>
    </w:p>
    <w:p w14:paraId="4419024A" w14:textId="77777777" w:rsidR="00E16818" w:rsidRDefault="00E16818">
      <w:pPr>
        <w:ind w:left="0" w:hanging="2"/>
        <w:rPr>
          <w:rFonts w:ascii="Cambria" w:eastAsia="Cambria" w:hAnsi="Cambria" w:cs="Cambria"/>
          <w:sz w:val="22"/>
          <w:szCs w:val="22"/>
        </w:rPr>
      </w:pPr>
    </w:p>
    <w:p w14:paraId="4419024B" w14:textId="77777777" w:rsidR="00E16818" w:rsidRDefault="00E16818">
      <w:pPr>
        <w:ind w:left="0" w:hanging="2"/>
        <w:rPr>
          <w:rFonts w:ascii="Cambria" w:eastAsia="Cambria" w:hAnsi="Cambria" w:cs="Cambria"/>
          <w:sz w:val="22"/>
          <w:szCs w:val="22"/>
        </w:rPr>
      </w:pPr>
    </w:p>
    <w:p w14:paraId="4419024C" w14:textId="71ED5932" w:rsidR="00E16818" w:rsidRDefault="005E1FC5">
      <w:pPr>
        <w:ind w:left="0" w:hanging="2"/>
        <w:rPr>
          <w:rFonts w:ascii="Cambria" w:eastAsia="Cambria" w:hAnsi="Cambria" w:cs="Cambria"/>
          <w:sz w:val="22"/>
          <w:szCs w:val="22"/>
        </w:rPr>
      </w:pPr>
      <w:bookmarkStart w:id="2" w:name="_Hlk179809262"/>
      <w:bookmarkStart w:id="3" w:name="_Hlk179809490"/>
      <w:r>
        <w:rPr>
          <w:rFonts w:ascii="Cambria" w:eastAsia="Cambria" w:hAnsi="Cambria" w:cs="Cambria"/>
          <w:sz w:val="22"/>
          <w:szCs w:val="22"/>
        </w:rPr>
        <w:t>__________________________________________</w:t>
      </w:r>
      <w:r w:rsidR="00BE4648">
        <w:rPr>
          <w:rFonts w:ascii="Cambria" w:eastAsia="Cambria" w:hAnsi="Cambria" w:cs="Cambria"/>
          <w:sz w:val="22"/>
          <w:szCs w:val="22"/>
        </w:rPr>
        <w:t>___</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__________________</w:t>
      </w:r>
    </w:p>
    <w:p w14:paraId="4419024D" w14:textId="69D6757E" w:rsidR="00E16818" w:rsidRDefault="00903708">
      <w:pPr>
        <w:ind w:left="0" w:hanging="2"/>
        <w:rPr>
          <w:rFonts w:ascii="Cambria" w:eastAsia="Cambria" w:hAnsi="Cambria" w:cs="Cambria"/>
          <w:sz w:val="22"/>
          <w:szCs w:val="22"/>
        </w:rPr>
      </w:pPr>
      <w:r>
        <w:rPr>
          <w:rFonts w:ascii="Cambria" w:eastAsia="Cambria" w:hAnsi="Cambria" w:cs="Cambria"/>
          <w:sz w:val="22"/>
          <w:szCs w:val="22"/>
        </w:rPr>
        <w:t>County/REC Director or Supervisor</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sidR="005E1FC5">
        <w:rPr>
          <w:rFonts w:ascii="Cambria" w:eastAsia="Cambria" w:hAnsi="Cambria" w:cs="Cambria"/>
          <w:sz w:val="22"/>
          <w:szCs w:val="22"/>
        </w:rPr>
        <w:tab/>
        <w:t>Date</w:t>
      </w:r>
    </w:p>
    <w:p w14:paraId="4419024E" w14:textId="77777777" w:rsidR="00E16818" w:rsidRDefault="00E16818">
      <w:pPr>
        <w:ind w:left="0" w:hanging="2"/>
        <w:rPr>
          <w:rFonts w:ascii="Cambria" w:eastAsia="Cambria" w:hAnsi="Cambria" w:cs="Cambria"/>
          <w:sz w:val="22"/>
          <w:szCs w:val="22"/>
        </w:rPr>
      </w:pPr>
    </w:p>
    <w:p w14:paraId="47BECAE2" w14:textId="77777777" w:rsidR="00903708" w:rsidRDefault="00903708">
      <w:pPr>
        <w:ind w:left="0" w:hanging="2"/>
        <w:rPr>
          <w:rFonts w:ascii="Cambria" w:eastAsia="Cambria" w:hAnsi="Cambria" w:cs="Cambria"/>
          <w:sz w:val="22"/>
          <w:szCs w:val="22"/>
        </w:rPr>
      </w:pPr>
    </w:p>
    <w:bookmarkEnd w:id="2"/>
    <w:p w14:paraId="0D5B6D83" w14:textId="0CC74325" w:rsidR="00903708" w:rsidRDefault="00903708" w:rsidP="00903708">
      <w:pPr>
        <w:ind w:left="0" w:hanging="2"/>
        <w:rPr>
          <w:rFonts w:ascii="Cambria" w:eastAsia="Cambria" w:hAnsi="Cambria" w:cs="Cambria"/>
          <w:sz w:val="22"/>
          <w:szCs w:val="22"/>
        </w:rPr>
      </w:pPr>
      <w:r>
        <w:rPr>
          <w:rFonts w:ascii="Cambria" w:eastAsia="Cambria" w:hAnsi="Cambria" w:cs="Cambria"/>
          <w:sz w:val="22"/>
          <w:szCs w:val="22"/>
        </w:rPr>
        <w:t>__________________________________________</w:t>
      </w:r>
      <w:r w:rsidR="00BE4648">
        <w:rPr>
          <w:rFonts w:ascii="Cambria" w:eastAsia="Cambria" w:hAnsi="Cambria" w:cs="Cambria"/>
          <w:sz w:val="22"/>
          <w:szCs w:val="22"/>
        </w:rPr>
        <w:t>___</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__________________</w:t>
      </w:r>
    </w:p>
    <w:p w14:paraId="0784FC3B" w14:textId="7CF3C2A2" w:rsidR="00903708" w:rsidRDefault="00903708" w:rsidP="00903708">
      <w:pPr>
        <w:ind w:left="0" w:hanging="2"/>
        <w:rPr>
          <w:rFonts w:ascii="Cambria" w:eastAsia="Cambria" w:hAnsi="Cambria" w:cs="Cambria"/>
          <w:sz w:val="22"/>
          <w:szCs w:val="22"/>
        </w:rPr>
      </w:pPr>
      <w:r>
        <w:rPr>
          <w:rFonts w:ascii="Cambria" w:eastAsia="Cambria" w:hAnsi="Cambria" w:cs="Cambria"/>
          <w:sz w:val="22"/>
          <w:szCs w:val="22"/>
        </w:rPr>
        <w:t>Statewide Program Director (if applicable)</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Date</w:t>
      </w:r>
    </w:p>
    <w:p w14:paraId="693F87F5" w14:textId="77777777" w:rsidR="00903708" w:rsidRDefault="00903708" w:rsidP="00903708">
      <w:pPr>
        <w:ind w:leftChars="0" w:left="0" w:firstLineChars="0" w:firstLine="0"/>
        <w:rPr>
          <w:rFonts w:ascii="Cambria" w:eastAsia="Cambria" w:hAnsi="Cambria" w:cs="Cambria"/>
          <w:sz w:val="22"/>
          <w:szCs w:val="22"/>
        </w:rPr>
      </w:pPr>
    </w:p>
    <w:p w14:paraId="4419024F" w14:textId="77777777" w:rsidR="00E16818" w:rsidRDefault="00E16818" w:rsidP="00903708">
      <w:pPr>
        <w:ind w:leftChars="0" w:left="0" w:firstLineChars="0" w:firstLine="0"/>
        <w:rPr>
          <w:rFonts w:ascii="Cambria" w:eastAsia="Cambria" w:hAnsi="Cambria" w:cs="Cambria"/>
          <w:sz w:val="22"/>
          <w:szCs w:val="22"/>
        </w:rPr>
      </w:pPr>
    </w:p>
    <w:bookmarkEnd w:id="3"/>
    <w:p w14:paraId="44190250" w14:textId="77777777" w:rsidR="00E16818" w:rsidRDefault="00E16818">
      <w:pPr>
        <w:ind w:left="0" w:hanging="2"/>
        <w:rPr>
          <w:rFonts w:ascii="Cambria" w:eastAsia="Cambria" w:hAnsi="Cambria" w:cs="Cambria"/>
          <w:sz w:val="22"/>
          <w:szCs w:val="22"/>
        </w:rPr>
      </w:pPr>
    </w:p>
    <w:p w14:paraId="44190251" w14:textId="77777777" w:rsidR="00E16818" w:rsidRDefault="005E1FC5">
      <w:pPr>
        <w:ind w:left="0" w:hanging="2"/>
        <w:rPr>
          <w:rFonts w:ascii="Cambria" w:eastAsia="Cambria" w:hAnsi="Cambria" w:cs="Cambria"/>
          <w:sz w:val="22"/>
          <w:szCs w:val="22"/>
        </w:rPr>
      </w:pPr>
      <w:r>
        <w:rPr>
          <w:rFonts w:ascii="Cambria" w:eastAsia="Cambria" w:hAnsi="Cambria" w:cs="Cambria"/>
          <w:b/>
          <w:sz w:val="22"/>
          <w:szCs w:val="22"/>
        </w:rPr>
        <w:t>Final Approver:</w:t>
      </w:r>
    </w:p>
    <w:p w14:paraId="44190252" w14:textId="77777777" w:rsidR="00E16818" w:rsidRDefault="00E16818">
      <w:pPr>
        <w:ind w:left="0" w:hanging="2"/>
        <w:rPr>
          <w:rFonts w:ascii="Cambria" w:eastAsia="Cambria" w:hAnsi="Cambria" w:cs="Cambria"/>
          <w:sz w:val="22"/>
          <w:szCs w:val="22"/>
        </w:rPr>
      </w:pPr>
    </w:p>
    <w:p w14:paraId="44190253" w14:textId="77777777" w:rsidR="00E16818" w:rsidRDefault="00E16818">
      <w:pPr>
        <w:ind w:left="0" w:hanging="2"/>
        <w:rPr>
          <w:rFonts w:ascii="Cambria" w:eastAsia="Cambria" w:hAnsi="Cambria" w:cs="Cambria"/>
          <w:sz w:val="22"/>
          <w:szCs w:val="22"/>
        </w:rPr>
      </w:pPr>
    </w:p>
    <w:p w14:paraId="44190254" w14:textId="0DFAA362" w:rsidR="00E16818" w:rsidRDefault="005E1FC5">
      <w:pPr>
        <w:ind w:left="0" w:hanging="2"/>
        <w:rPr>
          <w:rFonts w:ascii="Cambria" w:eastAsia="Cambria" w:hAnsi="Cambria" w:cs="Cambria"/>
          <w:sz w:val="22"/>
          <w:szCs w:val="22"/>
        </w:rPr>
      </w:pPr>
      <w:r>
        <w:rPr>
          <w:rFonts w:ascii="Cambria" w:eastAsia="Cambria" w:hAnsi="Cambria" w:cs="Cambria"/>
          <w:sz w:val="22"/>
          <w:szCs w:val="22"/>
        </w:rPr>
        <w:t>__________________________________________</w:t>
      </w:r>
      <w:r w:rsidR="00BE4648">
        <w:rPr>
          <w:rFonts w:ascii="Cambria" w:eastAsia="Cambria" w:hAnsi="Cambria" w:cs="Cambria"/>
          <w:sz w:val="22"/>
          <w:szCs w:val="22"/>
        </w:rPr>
        <w:t>___</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___________________</w:t>
      </w:r>
    </w:p>
    <w:p w14:paraId="44190255" w14:textId="77777777" w:rsidR="00E16818" w:rsidRDefault="005E1FC5">
      <w:pPr>
        <w:ind w:left="0" w:hanging="2"/>
        <w:rPr>
          <w:rFonts w:ascii="Cambria" w:eastAsia="Cambria" w:hAnsi="Cambria" w:cs="Cambria"/>
          <w:sz w:val="22"/>
          <w:szCs w:val="22"/>
        </w:rPr>
      </w:pPr>
      <w:r>
        <w:rPr>
          <w:rFonts w:ascii="Cambria" w:eastAsia="Cambria" w:hAnsi="Cambria" w:cs="Cambria"/>
          <w:sz w:val="22"/>
          <w:szCs w:val="22"/>
        </w:rPr>
        <w:t xml:space="preserve">Dr. Daniel Obrist </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Date</w:t>
      </w:r>
    </w:p>
    <w:p w14:paraId="44190257" w14:textId="201FC8D5" w:rsidR="00E16818" w:rsidRDefault="005E1FC5" w:rsidP="00BE4648">
      <w:pPr>
        <w:ind w:left="0" w:hanging="2"/>
        <w:rPr>
          <w:rFonts w:ascii="Cambria" w:eastAsia="Cambria" w:hAnsi="Cambria" w:cs="Cambria"/>
          <w:sz w:val="22"/>
          <w:szCs w:val="22"/>
        </w:rPr>
      </w:pPr>
      <w:r>
        <w:rPr>
          <w:rFonts w:ascii="Cambria" w:eastAsia="Cambria" w:hAnsi="Cambria" w:cs="Cambria"/>
          <w:sz w:val="22"/>
          <w:szCs w:val="22"/>
        </w:rPr>
        <w:t>Vice Provost of Academic Personnel</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br/>
      </w:r>
    </w:p>
    <w:sectPr w:rsidR="00E16818">
      <w:headerReference w:type="even" r:id="rId17"/>
      <w:headerReference w:type="default" r:id="rId18"/>
      <w:footerReference w:type="even" r:id="rId19"/>
      <w:footerReference w:type="default" r:id="rId20"/>
      <w:headerReference w:type="first" r:id="rId21"/>
      <w:footerReference w:type="first" r:id="rId22"/>
      <w:pgSz w:w="12240" w:h="15840"/>
      <w:pgMar w:top="1350" w:right="1530" w:bottom="990" w:left="158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46ADE" w14:textId="77777777" w:rsidR="00C65E00" w:rsidRDefault="00C65E00">
      <w:pPr>
        <w:spacing w:line="240" w:lineRule="auto"/>
        <w:ind w:left="0" w:hanging="2"/>
      </w:pPr>
      <w:r>
        <w:separator/>
      </w:r>
    </w:p>
  </w:endnote>
  <w:endnote w:type="continuationSeparator" w:id="0">
    <w:p w14:paraId="60453F21" w14:textId="77777777" w:rsidR="00C65E00" w:rsidRDefault="00C65E0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EAAB190D-7ECF-4AA6-A218-CDEAC62A4062}"/>
  </w:font>
  <w:font w:name="Trebuchet MS">
    <w:panose1 w:val="020B0603020202020204"/>
    <w:charset w:val="00"/>
    <w:family w:val="swiss"/>
    <w:pitch w:val="variable"/>
    <w:sig w:usb0="00000687" w:usb1="00000000" w:usb2="00000000" w:usb3="00000000" w:csb0="0000009F" w:csb1="00000000"/>
    <w:embedRegular r:id="rId2" w:fontKey="{B0F13CF5-7133-453E-B533-24A878C840A5}"/>
    <w:embedBold r:id="rId3" w:fontKey="{240B3AFE-3663-44B7-B014-5AAA778661E6}"/>
    <w:embedItalic r:id="rId4" w:fontKey="{80F1A659-81DF-4D6D-A020-37BC3A35CA08}"/>
  </w:font>
  <w:font w:name="Cambria">
    <w:panose1 w:val="02040503050406030204"/>
    <w:charset w:val="00"/>
    <w:family w:val="roman"/>
    <w:pitch w:val="variable"/>
    <w:sig w:usb0="E00006FF" w:usb1="420024FF" w:usb2="02000000" w:usb3="00000000" w:csb0="0000019F" w:csb1="00000000"/>
    <w:embedRegular r:id="rId5" w:fontKey="{92DC59C7-FD31-406A-B491-603A73F16AF6}"/>
    <w:embedBold r:id="rId6" w:fontKey="{DB0685EB-AE1B-4AB2-AD60-EAC7AB30657A}"/>
    <w:embedItalic r:id="rId7" w:fontKey="{741CF44E-A559-45EE-887C-5CFF1FEAEE46}"/>
    <w:embedBoldItalic r:id="rId8" w:fontKey="{6E342996-5251-47DE-96F7-A06367BC7F0D}"/>
  </w:font>
  <w:font w:name="Calibri">
    <w:panose1 w:val="020F0502020204030204"/>
    <w:charset w:val="00"/>
    <w:family w:val="swiss"/>
    <w:pitch w:val="variable"/>
    <w:sig w:usb0="E4002EFF" w:usb1="C200247B" w:usb2="00000009" w:usb3="00000000" w:csb0="000001FF" w:csb1="00000000"/>
    <w:embedRegular r:id="rId9" w:fontKey="{171A66BD-9B21-4EFC-8425-BBE15AF6132A}"/>
  </w:font>
  <w:font w:name="Lucida Grande">
    <w:altName w:val="Courier New"/>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9026B" w14:textId="77777777" w:rsidR="00E16818" w:rsidRDefault="00E16818">
    <w:pPr>
      <w:pBdr>
        <w:top w:val="nil"/>
        <w:left w:val="nil"/>
        <w:bottom w:val="nil"/>
        <w:right w:val="nil"/>
        <w:between w:val="nil"/>
      </w:pBdr>
      <w:tabs>
        <w:tab w:val="center" w:pos="4680"/>
        <w:tab w:val="right" w:pos="936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9026C" w14:textId="77777777" w:rsidR="00E16818" w:rsidRDefault="00E16818">
    <w:pPr>
      <w:pBdr>
        <w:top w:val="nil"/>
        <w:left w:val="nil"/>
        <w:bottom w:val="nil"/>
        <w:right w:val="nil"/>
        <w:between w:val="nil"/>
      </w:pBdr>
      <w:tabs>
        <w:tab w:val="center" w:pos="4680"/>
        <w:tab w:val="right" w:pos="936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9026E" w14:textId="77777777" w:rsidR="00E16818" w:rsidRDefault="00E16818">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5CE54" w14:textId="77777777" w:rsidR="00C65E00" w:rsidRDefault="00C65E00">
      <w:pPr>
        <w:spacing w:line="240" w:lineRule="auto"/>
        <w:ind w:left="0" w:hanging="2"/>
      </w:pPr>
      <w:r>
        <w:separator/>
      </w:r>
    </w:p>
  </w:footnote>
  <w:footnote w:type="continuationSeparator" w:id="0">
    <w:p w14:paraId="4569E1E7" w14:textId="77777777" w:rsidR="00C65E00" w:rsidRDefault="00C65E0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90269" w14:textId="77777777" w:rsidR="00E16818" w:rsidRDefault="00E16818">
    <w:pPr>
      <w:pBdr>
        <w:top w:val="nil"/>
        <w:left w:val="nil"/>
        <w:bottom w:val="nil"/>
        <w:right w:val="nil"/>
        <w:between w:val="nil"/>
      </w:pBdr>
      <w:tabs>
        <w:tab w:val="center" w:pos="4680"/>
        <w:tab w:val="right" w:pos="936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9026A" w14:textId="77777777" w:rsidR="00E16818" w:rsidRDefault="00E16818">
    <w:pPr>
      <w:pBdr>
        <w:top w:val="nil"/>
        <w:left w:val="nil"/>
        <w:bottom w:val="nil"/>
        <w:right w:val="nil"/>
        <w:between w:val="nil"/>
      </w:pBdr>
      <w:tabs>
        <w:tab w:val="center" w:pos="4680"/>
        <w:tab w:val="right" w:pos="9360"/>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9026D" w14:textId="77777777" w:rsidR="00E16818" w:rsidRDefault="00E16818">
    <w:pPr>
      <w:pBdr>
        <w:top w:val="nil"/>
        <w:left w:val="nil"/>
        <w:bottom w:val="nil"/>
        <w:right w:val="nil"/>
        <w:between w:val="nil"/>
      </w:pBdr>
      <w:tabs>
        <w:tab w:val="center" w:pos="4680"/>
        <w:tab w:val="right" w:pos="936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24790"/>
    <w:multiLevelType w:val="multilevel"/>
    <w:tmpl w:val="24589E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E65FEE"/>
    <w:multiLevelType w:val="multilevel"/>
    <w:tmpl w:val="F0F0E3DE"/>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C3813AB"/>
    <w:multiLevelType w:val="multilevel"/>
    <w:tmpl w:val="6F3CB21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06426C0"/>
    <w:multiLevelType w:val="multilevel"/>
    <w:tmpl w:val="068C84D6"/>
    <w:lvl w:ilvl="0">
      <w:start w:val="1"/>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8D61061"/>
    <w:multiLevelType w:val="multilevel"/>
    <w:tmpl w:val="4E3E14F0"/>
    <w:lvl w:ilvl="0">
      <w:start w:val="1"/>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8F367D5"/>
    <w:multiLevelType w:val="multilevel"/>
    <w:tmpl w:val="38D8486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BA66E68"/>
    <w:multiLevelType w:val="hybridMultilevel"/>
    <w:tmpl w:val="966A06E6"/>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 w15:restartNumberingAfterBreak="0">
    <w:nsid w:val="5136546D"/>
    <w:multiLevelType w:val="multilevel"/>
    <w:tmpl w:val="C4325CC2"/>
    <w:lvl w:ilvl="0">
      <w:start w:val="1"/>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66D5641"/>
    <w:multiLevelType w:val="multilevel"/>
    <w:tmpl w:val="A7FA907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9" w15:restartNumberingAfterBreak="0">
    <w:nsid w:val="57082064"/>
    <w:multiLevelType w:val="multilevel"/>
    <w:tmpl w:val="A1B4288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8520D74"/>
    <w:multiLevelType w:val="multilevel"/>
    <w:tmpl w:val="9176CC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AC846B0"/>
    <w:multiLevelType w:val="multilevel"/>
    <w:tmpl w:val="440833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5"/>
  </w:num>
  <w:num w:numId="2">
    <w:abstractNumId w:val="2"/>
  </w:num>
  <w:num w:numId="3">
    <w:abstractNumId w:val="11"/>
  </w:num>
  <w:num w:numId="4">
    <w:abstractNumId w:val="8"/>
  </w:num>
  <w:num w:numId="5">
    <w:abstractNumId w:val="0"/>
  </w:num>
  <w:num w:numId="6">
    <w:abstractNumId w:val="1"/>
  </w:num>
  <w:num w:numId="7">
    <w:abstractNumId w:val="9"/>
  </w:num>
  <w:num w:numId="8">
    <w:abstractNumId w:val="10"/>
  </w:num>
  <w:num w:numId="9">
    <w:abstractNumId w:val="7"/>
  </w:num>
  <w:num w:numId="10">
    <w:abstractNumId w:val="4"/>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818"/>
    <w:rsid w:val="0008658C"/>
    <w:rsid w:val="0009396C"/>
    <w:rsid w:val="001A3EB5"/>
    <w:rsid w:val="00216B34"/>
    <w:rsid w:val="002235C2"/>
    <w:rsid w:val="0024044F"/>
    <w:rsid w:val="0024313F"/>
    <w:rsid w:val="002A08CD"/>
    <w:rsid w:val="002F302B"/>
    <w:rsid w:val="002F7A58"/>
    <w:rsid w:val="003629FD"/>
    <w:rsid w:val="003734DC"/>
    <w:rsid w:val="003933D9"/>
    <w:rsid w:val="003D761C"/>
    <w:rsid w:val="003E3DEA"/>
    <w:rsid w:val="00476872"/>
    <w:rsid w:val="004C1F66"/>
    <w:rsid w:val="004F68E0"/>
    <w:rsid w:val="005167EC"/>
    <w:rsid w:val="00563B4B"/>
    <w:rsid w:val="005673A5"/>
    <w:rsid w:val="005A3843"/>
    <w:rsid w:val="005A5FDB"/>
    <w:rsid w:val="005C15D8"/>
    <w:rsid w:val="005E01CA"/>
    <w:rsid w:val="005E1FC5"/>
    <w:rsid w:val="006A42E5"/>
    <w:rsid w:val="006D501D"/>
    <w:rsid w:val="006D77C5"/>
    <w:rsid w:val="006E0745"/>
    <w:rsid w:val="006E0E13"/>
    <w:rsid w:val="006F6F80"/>
    <w:rsid w:val="0075035B"/>
    <w:rsid w:val="00793C39"/>
    <w:rsid w:val="007D055B"/>
    <w:rsid w:val="007D7D6D"/>
    <w:rsid w:val="007E456E"/>
    <w:rsid w:val="00803029"/>
    <w:rsid w:val="00816688"/>
    <w:rsid w:val="008D6653"/>
    <w:rsid w:val="00903708"/>
    <w:rsid w:val="00907C19"/>
    <w:rsid w:val="00920DC4"/>
    <w:rsid w:val="00950737"/>
    <w:rsid w:val="00993062"/>
    <w:rsid w:val="00996722"/>
    <w:rsid w:val="009E0F23"/>
    <w:rsid w:val="009E5728"/>
    <w:rsid w:val="009E70DB"/>
    <w:rsid w:val="009F4CC2"/>
    <w:rsid w:val="00A42F8A"/>
    <w:rsid w:val="00A5562C"/>
    <w:rsid w:val="00A70AD5"/>
    <w:rsid w:val="00A77E83"/>
    <w:rsid w:val="00A84B52"/>
    <w:rsid w:val="00BB4BA5"/>
    <w:rsid w:val="00BC05F4"/>
    <w:rsid w:val="00BE4648"/>
    <w:rsid w:val="00C65E00"/>
    <w:rsid w:val="00C725F0"/>
    <w:rsid w:val="00C75C13"/>
    <w:rsid w:val="00CA0FB3"/>
    <w:rsid w:val="00D26D38"/>
    <w:rsid w:val="00D45C6D"/>
    <w:rsid w:val="00D72CCF"/>
    <w:rsid w:val="00D8005D"/>
    <w:rsid w:val="00DB50DA"/>
    <w:rsid w:val="00DC0205"/>
    <w:rsid w:val="00DC3244"/>
    <w:rsid w:val="00DE7983"/>
    <w:rsid w:val="00E16818"/>
    <w:rsid w:val="00E33257"/>
    <w:rsid w:val="00E34E24"/>
    <w:rsid w:val="00E71F58"/>
    <w:rsid w:val="00E77159"/>
    <w:rsid w:val="00F27508"/>
    <w:rsid w:val="00F54430"/>
    <w:rsid w:val="00F57F68"/>
    <w:rsid w:val="00FE6C3C"/>
    <w:rsid w:val="00FF2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41901D2"/>
  <w15:docId w15:val="{EFD114DC-4EAF-4A39-8491-0CE44F26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rebuchet MS" w:hAnsi="Trebuchet MS" w:cs="Trebuchet MS"/>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pPr>
    <w:rPr>
      <w:rFonts w:ascii="Cambria" w:hAnsi="Cambria"/>
      <w:u w:val="single"/>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rFonts w:ascii="Cambria" w:hAnsi="Cambria"/>
      <w:sz w:val="28"/>
      <w:szCs w:val="28"/>
    </w:rPr>
  </w:style>
  <w:style w:type="paragraph" w:styleId="Subtitle">
    <w:name w:val="Subtitle"/>
    <w:basedOn w:val="Normal"/>
    <w:uiPriority w:val="11"/>
    <w:qFormat/>
    <w:rPr>
      <w:rFonts w:ascii="Cambria" w:eastAsia="Cambria" w:hAnsi="Cambria" w:cs="Cambria"/>
      <w:u w:val="single"/>
    </w:rPr>
  </w:style>
  <w:style w:type="paragraph" w:styleId="Header">
    <w:name w:val="header"/>
    <w:basedOn w:val="Normal"/>
    <w:pPr>
      <w:tabs>
        <w:tab w:val="center" w:pos="4680"/>
        <w:tab w:val="right" w:pos="9360"/>
      </w:tabs>
    </w:pPr>
  </w:style>
  <w:style w:type="character" w:customStyle="1" w:styleId="HeaderChar">
    <w:name w:val="Header Char"/>
    <w:rPr>
      <w:rFonts w:ascii="Trebuchet MS" w:hAnsi="Trebuchet MS"/>
      <w:w w:val="100"/>
      <w:position w:val="-1"/>
      <w:sz w:val="24"/>
      <w:szCs w:val="24"/>
      <w:effect w:val="none"/>
      <w:vertAlign w:val="baseline"/>
      <w:cs w:val="0"/>
      <w:em w:val="none"/>
    </w:rPr>
  </w:style>
  <w:style w:type="paragraph" w:styleId="Footer">
    <w:name w:val="footer"/>
    <w:basedOn w:val="Normal"/>
    <w:pPr>
      <w:tabs>
        <w:tab w:val="center" w:pos="4680"/>
        <w:tab w:val="right" w:pos="9360"/>
      </w:tabs>
    </w:pPr>
  </w:style>
  <w:style w:type="character" w:customStyle="1" w:styleId="FooterChar">
    <w:name w:val="Footer Char"/>
    <w:rPr>
      <w:rFonts w:ascii="Trebuchet MS" w:hAnsi="Trebuchet MS"/>
      <w:w w:val="100"/>
      <w:position w:val="-1"/>
      <w:sz w:val="24"/>
      <w:szCs w:val="24"/>
      <w:effect w:val="none"/>
      <w:vertAlign w:val="baseline"/>
      <w:cs w:val="0"/>
      <w:em w:val="none"/>
    </w:rPr>
  </w:style>
  <w:style w:type="paragraph" w:customStyle="1" w:styleId="MediumGrid1-Accent21">
    <w:name w:val="Medium Grid 1 - Accent 21"/>
    <w:basedOn w:val="Normal"/>
    <w:pPr>
      <w:spacing w:after="200" w:line="276" w:lineRule="auto"/>
      <w:ind w:left="720"/>
      <w:contextualSpacing/>
    </w:pPr>
    <w:rPr>
      <w:rFonts w:ascii="Calibri" w:eastAsia="Calibri" w:hAnsi="Calibri" w:cs="Times New Roman"/>
      <w:sz w:val="22"/>
      <w:szCs w:val="22"/>
    </w:rPr>
  </w:style>
  <w:style w:type="paragraph" w:styleId="BalloonText">
    <w:name w:val="Balloon Text"/>
    <w:basedOn w:val="Normal"/>
    <w:rPr>
      <w:rFonts w:ascii="Lucida Grande" w:hAnsi="Lucida Grande"/>
      <w:sz w:val="18"/>
      <w:szCs w:val="18"/>
    </w:rPr>
  </w:style>
  <w:style w:type="character" w:customStyle="1" w:styleId="BalloonTextChar">
    <w:name w:val="Balloon Text Char"/>
    <w:rPr>
      <w:rFonts w:ascii="Lucida Grande" w:hAnsi="Lucida Grande"/>
      <w:w w:val="100"/>
      <w:position w:val="-1"/>
      <w:sz w:val="18"/>
      <w:szCs w:val="18"/>
      <w:effect w:val="none"/>
      <w:vertAlign w:val="baseline"/>
      <w:cs w:val="0"/>
      <w:em w:val="none"/>
    </w:rPr>
  </w:style>
  <w:style w:type="character" w:customStyle="1" w:styleId="SubtitleChar">
    <w:name w:val="Subtitle Char"/>
    <w:rPr>
      <w:rFonts w:ascii="Cambria" w:hAnsi="Cambria"/>
      <w:w w:val="100"/>
      <w:position w:val="-1"/>
      <w:sz w:val="24"/>
      <w:szCs w:val="24"/>
      <w:u w:val="single"/>
      <w:effect w:val="none"/>
      <w:vertAlign w:val="baseline"/>
      <w:cs w:val="0"/>
      <w:em w:val="none"/>
    </w:rPr>
  </w:style>
  <w:style w:type="character" w:styleId="CommentReference">
    <w:name w:val="annotation reference"/>
    <w:rPr>
      <w:w w:val="100"/>
      <w:position w:val="-1"/>
      <w:sz w:val="18"/>
      <w:szCs w:val="18"/>
      <w:effect w:val="none"/>
      <w:vertAlign w:val="baseline"/>
      <w:cs w:val="0"/>
      <w:em w:val="none"/>
    </w:rPr>
  </w:style>
  <w:style w:type="paragraph" w:styleId="CommentText">
    <w:name w:val="annotation text"/>
    <w:basedOn w:val="Normal"/>
  </w:style>
  <w:style w:type="character" w:customStyle="1" w:styleId="CommentTextChar">
    <w:name w:val="Comment Text Char"/>
    <w:rPr>
      <w:rFonts w:ascii="Trebuchet MS" w:hAnsi="Trebuchet MS"/>
      <w:w w:val="100"/>
      <w:position w:val="-1"/>
      <w:sz w:val="24"/>
      <w:szCs w:val="24"/>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rFonts w:ascii="Trebuchet MS" w:hAnsi="Trebuchet MS"/>
      <w:b/>
      <w:bCs/>
      <w:w w:val="100"/>
      <w:position w:val="-1"/>
      <w:sz w:val="24"/>
      <w:szCs w:val="24"/>
      <w:effect w:val="none"/>
      <w:vertAlign w:val="baseline"/>
      <w:cs w:val="0"/>
      <w:em w:val="none"/>
    </w:rPr>
  </w:style>
  <w:style w:type="paragraph" w:styleId="ListParagraph">
    <w:name w:val="List Paragraph"/>
    <w:basedOn w:val="Normal"/>
    <w:pPr>
      <w:ind w:left="720"/>
      <w:contextualSpacing/>
    </w:pPr>
    <w:rPr>
      <w:rFonts w:ascii="Times New Roman" w:hAnsi="Times New Roman"/>
    </w:rPr>
  </w:style>
  <w:style w:type="character" w:customStyle="1" w:styleId="Heading1Char">
    <w:name w:val="Heading 1 Char"/>
    <w:rPr>
      <w:rFonts w:ascii="Cambria" w:hAnsi="Cambria"/>
      <w:w w:val="100"/>
      <w:position w:val="-1"/>
      <w:sz w:val="24"/>
      <w:szCs w:val="24"/>
      <w:u w:val="single"/>
      <w:effect w:val="none"/>
      <w:vertAlign w:val="baseline"/>
      <w:cs w:val="0"/>
      <w:em w:val="none"/>
    </w:rPr>
  </w:style>
  <w:style w:type="character" w:customStyle="1" w:styleId="TitleChar">
    <w:name w:val="Title Char"/>
    <w:rPr>
      <w:rFonts w:ascii="Cambria" w:hAnsi="Cambria"/>
      <w:w w:val="100"/>
      <w:position w:val="-1"/>
      <w:sz w:val="28"/>
      <w:szCs w:val="28"/>
      <w:effect w:val="none"/>
      <w:vertAlign w:val="baseline"/>
      <w:cs w:val="0"/>
      <w:em w:val="none"/>
    </w:rPr>
  </w:style>
  <w:style w:type="paragraph" w:styleId="BodyText">
    <w:name w:val="Body Text"/>
    <w:basedOn w:val="Normal"/>
    <w:pPr>
      <w:widowControl w:val="0"/>
      <w:autoSpaceDE w:val="0"/>
      <w:autoSpaceDN w:val="0"/>
      <w:adjustRightInd w:val="0"/>
      <w:ind w:left="1780" w:hanging="360"/>
    </w:pPr>
    <w:rPr>
      <w:rFonts w:ascii="Cambria" w:hAnsi="Cambria" w:cs="Cambria"/>
    </w:rPr>
  </w:style>
  <w:style w:type="character" w:customStyle="1" w:styleId="BodyTextChar">
    <w:name w:val="Body Text Char"/>
    <w:rPr>
      <w:rFonts w:ascii="Cambria" w:hAnsi="Cambria" w:cs="Cambria"/>
      <w:w w:val="100"/>
      <w:position w:val="-1"/>
      <w:sz w:val="24"/>
      <w:szCs w:val="24"/>
      <w:effect w:val="none"/>
      <w:vertAlign w:val="baseline"/>
      <w:cs w:val="0"/>
      <w:em w:val="none"/>
    </w:rPr>
  </w:style>
  <w:style w:type="character" w:styleId="Hyperlink">
    <w:name w:val="Hyperlink"/>
    <w:rPr>
      <w:color w:val="0563C1"/>
      <w:w w:val="100"/>
      <w:position w:val="-1"/>
      <w:u w:val="single"/>
      <w:effect w:val="none"/>
      <w:vertAlign w:val="baseline"/>
      <w:cs w:val="0"/>
      <w:em w:val="none"/>
    </w:rPr>
  </w:style>
  <w:style w:type="character" w:styleId="FollowedHyperlink">
    <w:name w:val="FollowedHyperlink"/>
    <w:rPr>
      <w:color w:val="954F72"/>
      <w:w w:val="100"/>
      <w:position w:val="-1"/>
      <w:u w:val="single"/>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character" w:styleId="UnresolvedMention">
    <w:name w:val="Unresolved Mention"/>
    <w:basedOn w:val="DefaultParagraphFont"/>
    <w:uiPriority w:val="99"/>
    <w:semiHidden/>
    <w:unhideWhenUsed/>
    <w:rsid w:val="00793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2056851">
      <w:bodyDiv w:val="1"/>
      <w:marLeft w:val="0"/>
      <w:marRight w:val="0"/>
      <w:marTop w:val="0"/>
      <w:marBottom w:val="0"/>
      <w:divBdr>
        <w:top w:val="none" w:sz="0" w:space="0" w:color="auto"/>
        <w:left w:val="none" w:sz="0" w:space="0" w:color="auto"/>
        <w:bottom w:val="none" w:sz="0" w:space="0" w:color="auto"/>
        <w:right w:val="none" w:sz="0" w:space="0" w:color="auto"/>
      </w:divBdr>
    </w:div>
    <w:div w:id="2140956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cnet.universityofcalifornia.edu/labor/bargaining-units/ra/contract.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ucop.edu/academic-personnel-programs/academic-personnel-policy/appointment-and-promotion/index.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ucanr.edu/sites/ucanr/About_ANR/Principles_of_Communit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canr.org/sites/anrstaff/Administration/Business_Services/Controller/Administrative_Policies_%26_Business_Contracts/Policy_and_administrative_handbooks/ANR_Administrative_Handbook/300_Series___Academic_Personne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canr.edu/site/uc-anr-human-resources/office-civil-rights" TargetMode="External"/><Relationship Id="rId23" Type="http://schemas.openxmlformats.org/officeDocument/2006/relationships/fontTable" Target="fontTable.xml"/><Relationship Id="rId10" Type="http://schemas.openxmlformats.org/officeDocument/2006/relationships/hyperlink" Target="https://ucanr.edu/sites/anrstaff/Personnel_Benefits/Academic_Personnel/PR_Dossier_Exampl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ucanr.edu/sites/anrstaff/Personnel_Benefits/Academic_Personnel/Academic_Postiton_Description_Template/"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MKsQTu0KFVa559j6jbpyHAUdw==">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2098</Words>
  <Characters>14575</Characters>
  <Application>Microsoft Office Word</Application>
  <DocSecurity>0</DocSecurity>
  <Lines>186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 Tise</dc:creator>
  <cp:lastModifiedBy>Anna Lee</cp:lastModifiedBy>
  <cp:revision>3</cp:revision>
  <cp:lastPrinted>2024-10-07T23:49:00Z</cp:lastPrinted>
  <dcterms:created xsi:type="dcterms:W3CDTF">2025-09-08T23:19:00Z</dcterms:created>
  <dcterms:modified xsi:type="dcterms:W3CDTF">2025-09-17T17:19:00Z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78e63ce8b0b6541f98dd36e616fbca544205014fac954b47a67d893e9e1d7afd</vt:lpwstr>
  </property>
</Properties>
</file>