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0FBE7" w14:textId="5EC76113" w:rsidR="007A4564" w:rsidRPr="000B7E89" w:rsidRDefault="007A4564" w:rsidP="007A4564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  <w:r w:rsidRPr="000B7E89">
        <w:rPr>
          <w:rFonts w:ascii="Times New Roman" w:hAnsi="Times New Roman"/>
          <w:b/>
          <w:sz w:val="21"/>
          <w:szCs w:val="21"/>
        </w:rPr>
        <w:t xml:space="preserve">Position Title: </w:t>
      </w:r>
      <w:r w:rsidR="00365808" w:rsidRPr="000B7E89">
        <w:rPr>
          <w:rFonts w:ascii="Times New Roman" w:hAnsi="Times New Roman"/>
          <w:color w:val="000000"/>
          <w:sz w:val="21"/>
          <w:szCs w:val="21"/>
        </w:rPr>
        <w:t>CE Specialist, Avian</w:t>
      </w:r>
      <w:r w:rsidR="00EC5552" w:rsidRPr="000B7E89">
        <w:rPr>
          <w:rFonts w:ascii="Times New Roman" w:hAnsi="Times New Roman"/>
          <w:color w:val="000000"/>
          <w:sz w:val="21"/>
          <w:szCs w:val="21"/>
        </w:rPr>
        <w:t xml:space="preserve"> Management</w:t>
      </w:r>
      <w:r w:rsidRPr="000B7E89">
        <w:rPr>
          <w:rFonts w:ascii="Times New Roman" w:hAnsi="Times New Roman"/>
          <w:sz w:val="21"/>
          <w:szCs w:val="21"/>
        </w:rPr>
        <w:t xml:space="preserve">. </w:t>
      </w:r>
    </w:p>
    <w:p w14:paraId="363C78AD" w14:textId="77777777" w:rsidR="007A4564" w:rsidRPr="002820C8" w:rsidRDefault="007A4564" w:rsidP="007A4564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52652AB3" w14:textId="4C142BA2" w:rsidR="00715E0D" w:rsidRPr="000B7E89" w:rsidRDefault="00947D3B" w:rsidP="00A80DD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b/>
          <w:sz w:val="21"/>
          <w:szCs w:val="21"/>
        </w:rPr>
        <w:t>Position</w:t>
      </w:r>
      <w:r w:rsidR="00365808" w:rsidRPr="000B7E89">
        <w:rPr>
          <w:rFonts w:ascii="Times New Roman" w:hAnsi="Times New Roman"/>
          <w:b/>
          <w:sz w:val="21"/>
          <w:szCs w:val="21"/>
        </w:rPr>
        <w:t>:</w:t>
      </w:r>
      <w:r w:rsidR="00365808" w:rsidRPr="000B7E89">
        <w:rPr>
          <w:rFonts w:ascii="Times New Roman" w:hAnsi="Times New Roman"/>
          <w:sz w:val="21"/>
          <w:szCs w:val="21"/>
        </w:rPr>
        <w:t xml:space="preserve"> The CE Specialist will serve as an expert on avian species that conflict with, are impacted by,</w:t>
      </w:r>
      <w:r w:rsidR="00AC3C7E" w:rsidRPr="000B7E89">
        <w:rPr>
          <w:rFonts w:ascii="Times New Roman" w:hAnsi="Times New Roman"/>
          <w:sz w:val="21"/>
          <w:szCs w:val="21"/>
        </w:rPr>
        <w:t xml:space="preserve"> or benefit</w:t>
      </w:r>
      <w:r w:rsidR="00365808" w:rsidRPr="000B7E89">
        <w:rPr>
          <w:rFonts w:ascii="Times New Roman" w:hAnsi="Times New Roman"/>
          <w:sz w:val="21"/>
          <w:szCs w:val="21"/>
        </w:rPr>
        <w:t xml:space="preserve"> human activities. </w:t>
      </w:r>
      <w:r w:rsidR="00E11840" w:rsidRPr="000B7E89">
        <w:rPr>
          <w:rFonts w:ascii="Times New Roman" w:hAnsi="Times New Roman"/>
          <w:sz w:val="21"/>
          <w:szCs w:val="21"/>
        </w:rPr>
        <w:t>R</w:t>
      </w:r>
      <w:r w:rsidR="009A4955" w:rsidRPr="000B7E89">
        <w:rPr>
          <w:rFonts w:ascii="Times New Roman" w:hAnsi="Times New Roman"/>
          <w:sz w:val="21"/>
          <w:szCs w:val="21"/>
        </w:rPr>
        <w:t>equirements include</w:t>
      </w:r>
      <w:r w:rsidR="00365808" w:rsidRPr="000B7E89">
        <w:rPr>
          <w:rFonts w:ascii="Times New Roman" w:hAnsi="Times New Roman"/>
          <w:sz w:val="21"/>
          <w:szCs w:val="21"/>
        </w:rPr>
        <w:t xml:space="preserve"> a Ph.D.</w:t>
      </w:r>
      <w:r w:rsidR="00B82FC2" w:rsidRPr="000B7E89">
        <w:rPr>
          <w:rFonts w:ascii="Times New Roman" w:hAnsi="Times New Roman"/>
          <w:sz w:val="21"/>
          <w:szCs w:val="21"/>
        </w:rPr>
        <w:t xml:space="preserve"> in wildlife manage</w:t>
      </w:r>
      <w:r w:rsidR="00514B40" w:rsidRPr="000B7E89">
        <w:rPr>
          <w:rFonts w:ascii="Times New Roman" w:hAnsi="Times New Roman"/>
          <w:sz w:val="21"/>
          <w:szCs w:val="21"/>
        </w:rPr>
        <w:t>ment,</w:t>
      </w:r>
      <w:r w:rsidR="00B82FC2" w:rsidRPr="000B7E89">
        <w:rPr>
          <w:rFonts w:ascii="Times New Roman" w:hAnsi="Times New Roman"/>
          <w:sz w:val="21"/>
          <w:szCs w:val="21"/>
        </w:rPr>
        <w:t xml:space="preserve"> natural resource management, or a closely related field</w:t>
      </w:r>
      <w:r w:rsidR="00EC74D9" w:rsidRPr="000B7E89">
        <w:rPr>
          <w:rFonts w:ascii="Times New Roman" w:hAnsi="Times New Roman"/>
          <w:sz w:val="21"/>
          <w:szCs w:val="21"/>
        </w:rPr>
        <w:t>, with an emphasis on avian species</w:t>
      </w:r>
      <w:r w:rsidR="00F30CA2" w:rsidRPr="000B7E89">
        <w:rPr>
          <w:rFonts w:ascii="Times New Roman" w:hAnsi="Times New Roman"/>
          <w:sz w:val="21"/>
          <w:szCs w:val="21"/>
        </w:rPr>
        <w:t>.</w:t>
      </w:r>
      <w:r w:rsidR="00B82FC2" w:rsidRPr="000B7E89">
        <w:rPr>
          <w:rFonts w:ascii="Times New Roman" w:hAnsi="Times New Roman"/>
          <w:sz w:val="21"/>
          <w:szCs w:val="21"/>
        </w:rPr>
        <w:t xml:space="preserve"> </w:t>
      </w:r>
      <w:r w:rsidR="00EC74D9" w:rsidRPr="000B7E89">
        <w:rPr>
          <w:rFonts w:ascii="Times New Roman" w:hAnsi="Times New Roman"/>
          <w:sz w:val="21"/>
          <w:szCs w:val="21"/>
        </w:rPr>
        <w:t>Field experience and/or c</w:t>
      </w:r>
      <w:r w:rsidR="00B82FC2" w:rsidRPr="000B7E89">
        <w:rPr>
          <w:rFonts w:ascii="Times New Roman" w:hAnsi="Times New Roman"/>
          <w:sz w:val="21"/>
          <w:szCs w:val="21"/>
        </w:rPr>
        <w:t>ourse work i</w:t>
      </w:r>
      <w:r w:rsidR="00EC74D9" w:rsidRPr="000B7E89">
        <w:rPr>
          <w:rFonts w:ascii="Times New Roman" w:hAnsi="Times New Roman"/>
          <w:sz w:val="21"/>
          <w:szCs w:val="21"/>
        </w:rPr>
        <w:t>n human-wildlife conflict, Integrated Pest Management</w:t>
      </w:r>
      <w:r w:rsidR="00322833">
        <w:rPr>
          <w:rFonts w:ascii="Times New Roman" w:hAnsi="Times New Roman"/>
          <w:sz w:val="21"/>
          <w:szCs w:val="21"/>
        </w:rPr>
        <w:t xml:space="preserve"> (IPM)</w:t>
      </w:r>
      <w:r w:rsidR="005B61D4" w:rsidRPr="000B7E89">
        <w:rPr>
          <w:rFonts w:ascii="Times New Roman" w:hAnsi="Times New Roman"/>
          <w:sz w:val="21"/>
          <w:szCs w:val="21"/>
        </w:rPr>
        <w:t>, and wildlife</w:t>
      </w:r>
      <w:r w:rsidR="00EC74D9" w:rsidRPr="000B7E89">
        <w:rPr>
          <w:rFonts w:ascii="Times New Roman" w:hAnsi="Times New Roman"/>
          <w:sz w:val="21"/>
          <w:szCs w:val="21"/>
        </w:rPr>
        <w:t xml:space="preserve"> conservation</w:t>
      </w:r>
      <w:r w:rsidR="009A4955" w:rsidRPr="000B7E89">
        <w:rPr>
          <w:rFonts w:ascii="Times New Roman" w:hAnsi="Times New Roman"/>
          <w:sz w:val="21"/>
          <w:szCs w:val="21"/>
        </w:rPr>
        <w:t xml:space="preserve"> are</w:t>
      </w:r>
      <w:r w:rsidR="00B82FC2" w:rsidRPr="000B7E89">
        <w:rPr>
          <w:rFonts w:ascii="Times New Roman" w:hAnsi="Times New Roman"/>
          <w:sz w:val="21"/>
          <w:szCs w:val="21"/>
        </w:rPr>
        <w:t xml:space="preserve"> </w:t>
      </w:r>
      <w:r w:rsidR="00F30CA2" w:rsidRPr="000B7E89">
        <w:rPr>
          <w:rFonts w:ascii="Times New Roman" w:hAnsi="Times New Roman"/>
          <w:sz w:val="21"/>
          <w:szCs w:val="21"/>
        </w:rPr>
        <w:t>desirable</w:t>
      </w:r>
      <w:r w:rsidR="00EC74D9" w:rsidRPr="000B7E89">
        <w:rPr>
          <w:rFonts w:ascii="Times New Roman" w:hAnsi="Times New Roman"/>
          <w:sz w:val="21"/>
          <w:szCs w:val="21"/>
        </w:rPr>
        <w:t>.</w:t>
      </w:r>
    </w:p>
    <w:p w14:paraId="5BCE8EC3" w14:textId="2CA2606D" w:rsidR="00715E0D" w:rsidRPr="000B7E89" w:rsidRDefault="009A4955" w:rsidP="00A80DD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sz w:val="21"/>
          <w:szCs w:val="21"/>
        </w:rPr>
        <w:tab/>
      </w:r>
      <w:r w:rsidR="00715E0D" w:rsidRPr="000B7E89">
        <w:rPr>
          <w:rFonts w:ascii="Times New Roman" w:hAnsi="Times New Roman"/>
          <w:sz w:val="21"/>
          <w:szCs w:val="21"/>
        </w:rPr>
        <w:t>The Avian Management Specialist</w:t>
      </w:r>
      <w:r w:rsidR="00B82FC2" w:rsidRPr="000B7E89">
        <w:rPr>
          <w:rFonts w:ascii="Times New Roman" w:hAnsi="Times New Roman"/>
          <w:sz w:val="21"/>
          <w:szCs w:val="21"/>
        </w:rPr>
        <w:t xml:space="preserve"> will conduct applied field and lab research designed to </w:t>
      </w:r>
      <w:r w:rsidR="00715E0D" w:rsidRPr="000B7E89">
        <w:rPr>
          <w:rFonts w:ascii="Times New Roman" w:hAnsi="Times New Roman"/>
          <w:sz w:val="21"/>
          <w:szCs w:val="21"/>
        </w:rPr>
        <w:t>develop management tools for mitigating human-avian conflict while also promoting avian conservation</w:t>
      </w:r>
      <w:r w:rsidR="00AC3C7E" w:rsidRPr="000B7E89">
        <w:rPr>
          <w:rFonts w:ascii="Times New Roman" w:hAnsi="Times New Roman"/>
          <w:sz w:val="21"/>
          <w:szCs w:val="21"/>
        </w:rPr>
        <w:t xml:space="preserve"> and benefits to people</w:t>
      </w:r>
      <w:r w:rsidR="00715E0D" w:rsidRPr="000B7E89">
        <w:rPr>
          <w:rFonts w:ascii="Times New Roman" w:hAnsi="Times New Roman"/>
          <w:sz w:val="21"/>
          <w:szCs w:val="21"/>
        </w:rPr>
        <w:t xml:space="preserve">. </w:t>
      </w:r>
      <w:r w:rsidR="00B82FC2" w:rsidRPr="000B7E89">
        <w:rPr>
          <w:rFonts w:ascii="Times New Roman" w:hAnsi="Times New Roman"/>
          <w:sz w:val="21"/>
          <w:szCs w:val="21"/>
        </w:rPr>
        <w:t xml:space="preserve">Key to the position is the development of extension outreach methodologies that lead to adoption of practices </w:t>
      </w:r>
      <w:r w:rsidR="002346F7" w:rsidRPr="000B7E89">
        <w:rPr>
          <w:rFonts w:ascii="Times New Roman" w:hAnsi="Times New Roman"/>
          <w:sz w:val="21"/>
          <w:szCs w:val="21"/>
        </w:rPr>
        <w:t>that</w:t>
      </w:r>
      <w:r w:rsidR="00B82FC2" w:rsidRPr="000B7E89">
        <w:rPr>
          <w:rFonts w:ascii="Times New Roman" w:hAnsi="Times New Roman"/>
          <w:sz w:val="21"/>
          <w:szCs w:val="21"/>
        </w:rPr>
        <w:t xml:space="preserve"> reduce the risk</w:t>
      </w:r>
      <w:r w:rsidR="002346F7" w:rsidRPr="000B7E89">
        <w:rPr>
          <w:rFonts w:ascii="Times New Roman" w:hAnsi="Times New Roman"/>
          <w:sz w:val="21"/>
          <w:szCs w:val="21"/>
        </w:rPr>
        <w:t>s</w:t>
      </w:r>
      <w:r w:rsidR="00B82FC2" w:rsidRPr="000B7E89">
        <w:rPr>
          <w:rFonts w:ascii="Times New Roman" w:hAnsi="Times New Roman"/>
          <w:sz w:val="21"/>
          <w:szCs w:val="21"/>
        </w:rPr>
        <w:t xml:space="preserve"> </w:t>
      </w:r>
      <w:r w:rsidR="002346F7" w:rsidRPr="000B7E89">
        <w:rPr>
          <w:rFonts w:ascii="Times New Roman" w:hAnsi="Times New Roman"/>
          <w:sz w:val="21"/>
          <w:szCs w:val="21"/>
        </w:rPr>
        <w:t>from</w:t>
      </w:r>
      <w:r w:rsidR="00B82FC2" w:rsidRPr="000B7E89">
        <w:rPr>
          <w:rFonts w:ascii="Times New Roman" w:hAnsi="Times New Roman"/>
          <w:sz w:val="21"/>
          <w:szCs w:val="21"/>
        </w:rPr>
        <w:t xml:space="preserve"> </w:t>
      </w:r>
      <w:r w:rsidR="00715E0D" w:rsidRPr="000B7E89">
        <w:rPr>
          <w:rFonts w:ascii="Times New Roman" w:hAnsi="Times New Roman"/>
          <w:sz w:val="21"/>
          <w:szCs w:val="21"/>
        </w:rPr>
        <w:t xml:space="preserve">avian </w:t>
      </w:r>
      <w:r w:rsidR="00B82FC2" w:rsidRPr="000B7E89">
        <w:rPr>
          <w:rFonts w:ascii="Times New Roman" w:hAnsi="Times New Roman"/>
          <w:sz w:val="21"/>
          <w:szCs w:val="21"/>
        </w:rPr>
        <w:t xml:space="preserve">pests </w:t>
      </w:r>
      <w:r w:rsidR="00AC3C7E" w:rsidRPr="000B7E89">
        <w:rPr>
          <w:rFonts w:ascii="Times New Roman" w:hAnsi="Times New Roman"/>
          <w:sz w:val="21"/>
          <w:szCs w:val="21"/>
        </w:rPr>
        <w:t xml:space="preserve">and disease vectors </w:t>
      </w:r>
      <w:r w:rsidR="002820C8">
        <w:rPr>
          <w:rFonts w:ascii="Times New Roman" w:hAnsi="Times New Roman"/>
          <w:sz w:val="21"/>
          <w:szCs w:val="21"/>
        </w:rPr>
        <w:t>while enhancing</w:t>
      </w:r>
      <w:r w:rsidR="00AC3C7E" w:rsidRPr="000B7E89">
        <w:rPr>
          <w:rFonts w:ascii="Times New Roman" w:hAnsi="Times New Roman"/>
          <w:sz w:val="21"/>
          <w:szCs w:val="21"/>
        </w:rPr>
        <w:t xml:space="preserve"> benefits</w:t>
      </w:r>
      <w:r w:rsidR="00B82FC2" w:rsidRPr="000B7E89">
        <w:rPr>
          <w:rFonts w:ascii="Times New Roman" w:hAnsi="Times New Roman"/>
          <w:sz w:val="21"/>
          <w:szCs w:val="21"/>
        </w:rPr>
        <w:t xml:space="preserve"> to the farmer, the food supply, people</w:t>
      </w:r>
      <w:r w:rsidR="00A72302" w:rsidRPr="000B7E89">
        <w:rPr>
          <w:rFonts w:ascii="Times New Roman" w:hAnsi="Times New Roman"/>
          <w:sz w:val="21"/>
          <w:szCs w:val="21"/>
        </w:rPr>
        <w:t>,</w:t>
      </w:r>
      <w:r w:rsidR="00B82FC2" w:rsidRPr="000B7E89">
        <w:rPr>
          <w:rFonts w:ascii="Times New Roman" w:hAnsi="Times New Roman"/>
          <w:sz w:val="21"/>
          <w:szCs w:val="21"/>
        </w:rPr>
        <w:t xml:space="preserve"> and the environment</w:t>
      </w:r>
      <w:r w:rsidR="002820C8">
        <w:rPr>
          <w:rFonts w:ascii="Times New Roman" w:hAnsi="Times New Roman"/>
          <w:sz w:val="21"/>
          <w:szCs w:val="21"/>
        </w:rPr>
        <w:t xml:space="preserve"> through avian conservation</w:t>
      </w:r>
      <w:r w:rsidR="00B82FC2" w:rsidRPr="000B7E89">
        <w:rPr>
          <w:rFonts w:ascii="Times New Roman" w:hAnsi="Times New Roman"/>
          <w:sz w:val="21"/>
          <w:szCs w:val="21"/>
        </w:rPr>
        <w:t>.</w:t>
      </w:r>
      <w:r w:rsidR="00715E0D" w:rsidRPr="000B7E89">
        <w:rPr>
          <w:rFonts w:ascii="Times New Roman" w:hAnsi="Times New Roman"/>
          <w:sz w:val="21"/>
          <w:szCs w:val="21"/>
        </w:rPr>
        <w:t xml:space="preserve"> The Avian Management Specialist</w:t>
      </w:r>
      <w:r w:rsidRPr="000B7E89">
        <w:rPr>
          <w:rFonts w:ascii="Times New Roman" w:hAnsi="Times New Roman"/>
          <w:sz w:val="21"/>
          <w:szCs w:val="21"/>
        </w:rPr>
        <w:t xml:space="preserve"> will be supported by </w:t>
      </w:r>
      <w:r w:rsidR="00715E0D" w:rsidRPr="000B7E89">
        <w:rPr>
          <w:rFonts w:ascii="Times New Roman" w:hAnsi="Times New Roman"/>
          <w:sz w:val="21"/>
          <w:szCs w:val="21"/>
        </w:rPr>
        <w:t>the Department of Wildlife, Fish, and Conservation Biology (WFCB) within the College of Agricultural and Environmental Sciences (CAES) at UC Davis. The Specialist wi</w:t>
      </w:r>
      <w:r w:rsidR="003031EA" w:rsidRPr="000B7E89">
        <w:rPr>
          <w:rFonts w:ascii="Times New Roman" w:hAnsi="Times New Roman"/>
          <w:sz w:val="21"/>
          <w:szCs w:val="21"/>
        </w:rPr>
        <w:t>ll</w:t>
      </w:r>
      <w:r w:rsidR="00715E0D" w:rsidRPr="000B7E89">
        <w:rPr>
          <w:rFonts w:ascii="Times New Roman" w:hAnsi="Times New Roman"/>
          <w:sz w:val="21"/>
          <w:szCs w:val="21"/>
        </w:rPr>
        <w:t xml:space="preserve"> network with AES faculty, CE Specialists, and Advisors throughout the state to build a collaborative network</w:t>
      </w:r>
      <w:r w:rsidR="00752B1B" w:rsidRPr="000B7E89">
        <w:rPr>
          <w:rFonts w:ascii="Times New Roman" w:hAnsi="Times New Roman"/>
          <w:sz w:val="21"/>
          <w:szCs w:val="21"/>
        </w:rPr>
        <w:t xml:space="preserve"> that will</w:t>
      </w:r>
      <w:r w:rsidR="00715E0D" w:rsidRPr="000B7E89">
        <w:rPr>
          <w:rFonts w:ascii="Times New Roman" w:hAnsi="Times New Roman"/>
          <w:sz w:val="21"/>
          <w:szCs w:val="21"/>
        </w:rPr>
        <w:t xml:space="preserve"> maximize their impact</w:t>
      </w:r>
      <w:r w:rsidR="00752B1B" w:rsidRPr="000B7E89">
        <w:rPr>
          <w:rFonts w:ascii="Times New Roman" w:hAnsi="Times New Roman"/>
          <w:sz w:val="21"/>
          <w:szCs w:val="21"/>
        </w:rPr>
        <w:t>.</w:t>
      </w:r>
    </w:p>
    <w:p w14:paraId="653560B0" w14:textId="77777777" w:rsidR="00A80DD5" w:rsidRPr="00322833" w:rsidRDefault="00A80DD5" w:rsidP="00A80DD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5928314" w14:textId="4E7FB85B" w:rsidR="00AC3C7E" w:rsidRPr="000B7E89" w:rsidRDefault="00B82FC2" w:rsidP="00A80DD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b/>
          <w:sz w:val="21"/>
          <w:szCs w:val="21"/>
        </w:rPr>
        <w:t>Justification:</w:t>
      </w:r>
      <w:r w:rsidR="00947D3B" w:rsidRPr="000B7E89">
        <w:rPr>
          <w:rFonts w:ascii="Times New Roman" w:hAnsi="Times New Roman"/>
          <w:b/>
          <w:sz w:val="21"/>
          <w:szCs w:val="21"/>
        </w:rPr>
        <w:t xml:space="preserve"> </w:t>
      </w:r>
      <w:r w:rsidR="00095D2F" w:rsidRPr="000B7E89">
        <w:rPr>
          <w:rFonts w:ascii="Times New Roman" w:hAnsi="Times New Roman"/>
          <w:sz w:val="21"/>
          <w:szCs w:val="21"/>
        </w:rPr>
        <w:t>The</w:t>
      </w:r>
      <w:r w:rsidRPr="000B7E89">
        <w:rPr>
          <w:rFonts w:ascii="Times New Roman" w:hAnsi="Times New Roman"/>
          <w:sz w:val="21"/>
          <w:szCs w:val="21"/>
        </w:rPr>
        <w:t xml:space="preserve"> high economic value </w:t>
      </w:r>
      <w:r w:rsidR="00095D2F" w:rsidRPr="000B7E89">
        <w:rPr>
          <w:rFonts w:ascii="Times New Roman" w:hAnsi="Times New Roman"/>
          <w:sz w:val="21"/>
          <w:szCs w:val="21"/>
        </w:rPr>
        <w:t xml:space="preserve">of California agriculture, </w:t>
      </w:r>
      <w:r w:rsidRPr="000B7E89">
        <w:rPr>
          <w:rFonts w:ascii="Times New Roman" w:hAnsi="Times New Roman"/>
          <w:sz w:val="21"/>
          <w:szCs w:val="21"/>
        </w:rPr>
        <w:t>combined with a broad diversity in commodities</w:t>
      </w:r>
      <w:r w:rsidR="00095D2F" w:rsidRPr="000B7E89">
        <w:rPr>
          <w:rFonts w:ascii="Times New Roman" w:hAnsi="Times New Roman"/>
          <w:sz w:val="21"/>
          <w:szCs w:val="21"/>
        </w:rPr>
        <w:t>,</w:t>
      </w:r>
      <w:r w:rsidRPr="000B7E89">
        <w:rPr>
          <w:rFonts w:ascii="Times New Roman" w:hAnsi="Times New Roman"/>
          <w:sz w:val="21"/>
          <w:szCs w:val="21"/>
        </w:rPr>
        <w:t xml:space="preserve"> makes controlling damage caused </w:t>
      </w:r>
      <w:r w:rsidR="00095D2F" w:rsidRPr="000B7E89">
        <w:rPr>
          <w:rFonts w:ascii="Times New Roman" w:hAnsi="Times New Roman"/>
          <w:sz w:val="21"/>
          <w:szCs w:val="21"/>
        </w:rPr>
        <w:t xml:space="preserve">by </w:t>
      </w:r>
      <w:r w:rsidR="00965688" w:rsidRPr="000B7E89">
        <w:rPr>
          <w:rFonts w:ascii="Times New Roman" w:hAnsi="Times New Roman"/>
          <w:sz w:val="21"/>
          <w:szCs w:val="21"/>
        </w:rPr>
        <w:t>avian</w:t>
      </w:r>
      <w:r w:rsidR="00C70D10" w:rsidRPr="000B7E89">
        <w:rPr>
          <w:rFonts w:ascii="Times New Roman" w:hAnsi="Times New Roman"/>
          <w:sz w:val="21"/>
          <w:szCs w:val="21"/>
        </w:rPr>
        <w:t xml:space="preserve"> </w:t>
      </w:r>
      <w:r w:rsidR="002E1323" w:rsidRPr="000B7E89">
        <w:rPr>
          <w:rFonts w:ascii="Times New Roman" w:hAnsi="Times New Roman"/>
          <w:sz w:val="21"/>
          <w:szCs w:val="21"/>
        </w:rPr>
        <w:t>species</w:t>
      </w:r>
      <w:r w:rsidR="00095D2F" w:rsidRPr="000B7E89">
        <w:rPr>
          <w:rFonts w:ascii="Times New Roman" w:hAnsi="Times New Roman"/>
          <w:sz w:val="21"/>
          <w:szCs w:val="21"/>
        </w:rPr>
        <w:t xml:space="preserve"> </w:t>
      </w:r>
      <w:r w:rsidRPr="000B7E89">
        <w:rPr>
          <w:rFonts w:ascii="Times New Roman" w:hAnsi="Times New Roman"/>
          <w:sz w:val="21"/>
          <w:szCs w:val="21"/>
        </w:rPr>
        <w:t>imperative, yet quite challenging. For example, a recent study investigating th</w:t>
      </w:r>
      <w:r w:rsidR="00965688" w:rsidRPr="000B7E89">
        <w:rPr>
          <w:rFonts w:ascii="Times New Roman" w:hAnsi="Times New Roman"/>
          <w:sz w:val="21"/>
          <w:szCs w:val="21"/>
        </w:rPr>
        <w:t>e economic damage caused by avian</w:t>
      </w:r>
      <w:r w:rsidRPr="000B7E89">
        <w:rPr>
          <w:rFonts w:ascii="Times New Roman" w:hAnsi="Times New Roman"/>
          <w:sz w:val="21"/>
          <w:szCs w:val="21"/>
        </w:rPr>
        <w:t xml:space="preserve"> and rodent pests to just 22 commodities across 10 counties in California indicated a loss of $168–$504 million annually. </w:t>
      </w:r>
      <w:r w:rsidR="001150EC" w:rsidRPr="000B7E89">
        <w:rPr>
          <w:rFonts w:ascii="Times New Roman" w:hAnsi="Times New Roman"/>
          <w:sz w:val="21"/>
          <w:szCs w:val="21"/>
        </w:rPr>
        <w:t>Other studies have shown the</w:t>
      </w:r>
      <w:r w:rsidR="00965688" w:rsidRPr="000B7E89">
        <w:rPr>
          <w:rFonts w:ascii="Times New Roman" w:hAnsi="Times New Roman"/>
          <w:sz w:val="21"/>
          <w:szCs w:val="21"/>
        </w:rPr>
        <w:t xml:space="preserve"> </w:t>
      </w:r>
      <w:r w:rsidR="002842C8" w:rsidRPr="000B7E89">
        <w:rPr>
          <w:rFonts w:ascii="Times New Roman" w:hAnsi="Times New Roman"/>
          <w:sz w:val="21"/>
          <w:szCs w:val="21"/>
        </w:rPr>
        <w:t xml:space="preserve">extensive </w:t>
      </w:r>
      <w:r w:rsidR="00965688" w:rsidRPr="000B7E89">
        <w:rPr>
          <w:rFonts w:ascii="Times New Roman" w:hAnsi="Times New Roman"/>
          <w:sz w:val="21"/>
          <w:szCs w:val="21"/>
        </w:rPr>
        <w:t xml:space="preserve">negative impact of birds to wine grapes </w:t>
      </w:r>
      <w:r w:rsidR="001150EC" w:rsidRPr="000B7E89">
        <w:rPr>
          <w:rFonts w:ascii="Times New Roman" w:hAnsi="Times New Roman"/>
          <w:sz w:val="21"/>
          <w:szCs w:val="21"/>
        </w:rPr>
        <w:t xml:space="preserve">(&gt;$49 million lost annually) and nuts (9.6% loss in profit when present) in California. </w:t>
      </w:r>
      <w:r w:rsidR="00AC3C7E" w:rsidRPr="000B7E89">
        <w:rPr>
          <w:rFonts w:ascii="Times New Roman" w:hAnsi="Times New Roman"/>
          <w:sz w:val="21"/>
          <w:szCs w:val="21"/>
        </w:rPr>
        <w:t xml:space="preserve">Simultaneously, recent concerns that birds are spreading foodborne diseases such as </w:t>
      </w:r>
      <w:r w:rsidR="00AC3C7E" w:rsidRPr="000B7E89">
        <w:rPr>
          <w:rFonts w:ascii="Times New Roman" w:hAnsi="Times New Roman"/>
          <w:i/>
          <w:sz w:val="21"/>
          <w:szCs w:val="21"/>
        </w:rPr>
        <w:t xml:space="preserve">Salmonella </w:t>
      </w:r>
      <w:r w:rsidR="00AC3C7E" w:rsidRPr="000B7E89">
        <w:rPr>
          <w:rFonts w:ascii="Times New Roman" w:hAnsi="Times New Roman"/>
          <w:sz w:val="21"/>
          <w:szCs w:val="21"/>
        </w:rPr>
        <w:t xml:space="preserve">and pathogenic </w:t>
      </w:r>
      <w:r w:rsidR="00AC3C7E" w:rsidRPr="000B7E89">
        <w:rPr>
          <w:rFonts w:ascii="Times New Roman" w:hAnsi="Times New Roman"/>
          <w:i/>
          <w:sz w:val="21"/>
          <w:szCs w:val="21"/>
        </w:rPr>
        <w:t>E. coli</w:t>
      </w:r>
      <w:r w:rsidR="00AC3C7E" w:rsidRPr="000B7E89">
        <w:rPr>
          <w:rFonts w:ascii="Times New Roman" w:hAnsi="Times New Roman"/>
          <w:sz w:val="21"/>
          <w:szCs w:val="21"/>
        </w:rPr>
        <w:t xml:space="preserve"> have increased pressure on fresh-produce growers to engage in environmentally and economically costl</w:t>
      </w:r>
      <w:r w:rsidR="008D32FC" w:rsidRPr="000B7E89">
        <w:rPr>
          <w:rFonts w:ascii="Times New Roman" w:hAnsi="Times New Roman"/>
          <w:sz w:val="21"/>
          <w:szCs w:val="21"/>
        </w:rPr>
        <w:t>y actions of unknown efficacy</w:t>
      </w:r>
      <w:r w:rsidR="00AC3C7E" w:rsidRPr="000B7E89">
        <w:rPr>
          <w:rFonts w:ascii="Times New Roman" w:hAnsi="Times New Roman"/>
          <w:sz w:val="21"/>
          <w:szCs w:val="21"/>
        </w:rPr>
        <w:t xml:space="preserve"> to mitigate bird intrusion and enhance foo</w:t>
      </w:r>
      <w:r w:rsidR="002820C8">
        <w:rPr>
          <w:rFonts w:ascii="Times New Roman" w:hAnsi="Times New Roman"/>
          <w:sz w:val="21"/>
          <w:szCs w:val="21"/>
        </w:rPr>
        <w:t xml:space="preserve">d safety. In urban environments, </w:t>
      </w:r>
      <w:r w:rsidR="00AC3C7E" w:rsidRPr="000B7E89">
        <w:rPr>
          <w:rFonts w:ascii="Times New Roman" w:hAnsi="Times New Roman"/>
          <w:sz w:val="21"/>
          <w:szCs w:val="21"/>
        </w:rPr>
        <w:t>a</w:t>
      </w:r>
      <w:r w:rsidR="00304C07" w:rsidRPr="000B7E89">
        <w:rPr>
          <w:rFonts w:ascii="Times New Roman" w:hAnsi="Times New Roman"/>
          <w:sz w:val="21"/>
          <w:szCs w:val="21"/>
        </w:rPr>
        <w:t xml:space="preserve">vian species </w:t>
      </w:r>
      <w:r w:rsidR="00AC3C7E" w:rsidRPr="000B7E89">
        <w:rPr>
          <w:rFonts w:ascii="Times New Roman" w:hAnsi="Times New Roman"/>
          <w:sz w:val="21"/>
          <w:szCs w:val="21"/>
        </w:rPr>
        <w:t>are causing significant</w:t>
      </w:r>
      <w:r w:rsidR="00304C07" w:rsidRPr="000B7E89">
        <w:rPr>
          <w:rFonts w:ascii="Times New Roman" w:hAnsi="Times New Roman"/>
          <w:sz w:val="21"/>
          <w:szCs w:val="21"/>
        </w:rPr>
        <w:t xml:space="preserve"> conflict</w:t>
      </w:r>
      <w:r w:rsidR="00AC3C7E" w:rsidRPr="000B7E89">
        <w:rPr>
          <w:rFonts w:ascii="Times New Roman" w:hAnsi="Times New Roman"/>
          <w:sz w:val="21"/>
          <w:szCs w:val="21"/>
        </w:rPr>
        <w:t>s</w:t>
      </w:r>
      <w:r w:rsidR="00304C07" w:rsidRPr="000B7E89">
        <w:rPr>
          <w:rFonts w:ascii="Times New Roman" w:hAnsi="Times New Roman"/>
          <w:sz w:val="21"/>
          <w:szCs w:val="21"/>
        </w:rPr>
        <w:t xml:space="preserve"> </w:t>
      </w:r>
      <w:r w:rsidR="00AC3C7E" w:rsidRPr="000B7E89">
        <w:rPr>
          <w:rFonts w:ascii="Times New Roman" w:hAnsi="Times New Roman"/>
          <w:sz w:val="21"/>
          <w:szCs w:val="21"/>
        </w:rPr>
        <w:t>via</w:t>
      </w:r>
      <w:r w:rsidR="00304C07" w:rsidRPr="000B7E89">
        <w:rPr>
          <w:rFonts w:ascii="Times New Roman" w:hAnsi="Times New Roman"/>
          <w:sz w:val="21"/>
          <w:szCs w:val="21"/>
        </w:rPr>
        <w:t xml:space="preserve"> disease transmission (e.g., </w:t>
      </w:r>
      <w:r w:rsidR="002842C8" w:rsidRPr="000B7E89">
        <w:rPr>
          <w:rFonts w:ascii="Times New Roman" w:hAnsi="Times New Roman"/>
          <w:sz w:val="21"/>
          <w:szCs w:val="21"/>
        </w:rPr>
        <w:t>avian influenza</w:t>
      </w:r>
      <w:r w:rsidR="00304C07" w:rsidRPr="000B7E89">
        <w:rPr>
          <w:rFonts w:ascii="Times New Roman" w:hAnsi="Times New Roman"/>
          <w:sz w:val="21"/>
          <w:szCs w:val="21"/>
        </w:rPr>
        <w:t>, histoplasmosis)</w:t>
      </w:r>
      <w:r w:rsidR="00F70A31" w:rsidRPr="000B7E89">
        <w:rPr>
          <w:rFonts w:ascii="Times New Roman" w:hAnsi="Times New Roman"/>
          <w:sz w:val="21"/>
          <w:szCs w:val="21"/>
        </w:rPr>
        <w:t>, defacement of property (e.g., bird droppings</w:t>
      </w:r>
      <w:r w:rsidR="002842C8" w:rsidRPr="000B7E89">
        <w:rPr>
          <w:rFonts w:ascii="Times New Roman" w:hAnsi="Times New Roman"/>
          <w:sz w:val="21"/>
          <w:szCs w:val="21"/>
        </w:rPr>
        <w:t xml:space="preserve"> on buildings and landscapes</w:t>
      </w:r>
      <w:r w:rsidR="00F70A31" w:rsidRPr="000B7E89">
        <w:rPr>
          <w:rFonts w:ascii="Times New Roman" w:hAnsi="Times New Roman"/>
          <w:sz w:val="21"/>
          <w:szCs w:val="21"/>
        </w:rPr>
        <w:t>), and passen</w:t>
      </w:r>
      <w:r w:rsidR="005B61D4" w:rsidRPr="000B7E89">
        <w:rPr>
          <w:rFonts w:ascii="Times New Roman" w:hAnsi="Times New Roman"/>
          <w:sz w:val="21"/>
          <w:szCs w:val="21"/>
        </w:rPr>
        <w:t>ger safety through bird-aircraft</w:t>
      </w:r>
      <w:r w:rsidR="00F70A31" w:rsidRPr="000B7E89">
        <w:rPr>
          <w:rFonts w:ascii="Times New Roman" w:hAnsi="Times New Roman"/>
          <w:sz w:val="21"/>
          <w:szCs w:val="21"/>
        </w:rPr>
        <w:t xml:space="preserve"> collisions. </w:t>
      </w:r>
      <w:r w:rsidR="00AC3C7E" w:rsidRPr="000B7E89">
        <w:rPr>
          <w:rFonts w:ascii="Times New Roman" w:hAnsi="Times New Roman"/>
          <w:sz w:val="21"/>
          <w:szCs w:val="21"/>
        </w:rPr>
        <w:t>Finally, the need to manage birds in n</w:t>
      </w:r>
      <w:r w:rsidR="00F70A31" w:rsidRPr="000B7E89">
        <w:rPr>
          <w:rFonts w:ascii="Times New Roman" w:hAnsi="Times New Roman"/>
          <w:sz w:val="21"/>
          <w:szCs w:val="21"/>
        </w:rPr>
        <w:t xml:space="preserve">atural resource areas </w:t>
      </w:r>
      <w:r w:rsidR="00AC3C7E" w:rsidRPr="000B7E89">
        <w:rPr>
          <w:rFonts w:ascii="Times New Roman" w:hAnsi="Times New Roman"/>
          <w:sz w:val="21"/>
          <w:szCs w:val="21"/>
        </w:rPr>
        <w:t xml:space="preserve">is increasing, </w:t>
      </w:r>
      <w:r w:rsidR="00F70A31" w:rsidRPr="000B7E89">
        <w:rPr>
          <w:rFonts w:ascii="Times New Roman" w:hAnsi="Times New Roman"/>
          <w:sz w:val="21"/>
          <w:szCs w:val="21"/>
        </w:rPr>
        <w:t>given predation concerns on sensitive s</w:t>
      </w:r>
      <w:r w:rsidR="005B61D4" w:rsidRPr="000B7E89">
        <w:rPr>
          <w:rFonts w:ascii="Times New Roman" w:hAnsi="Times New Roman"/>
          <w:sz w:val="21"/>
          <w:szCs w:val="21"/>
        </w:rPr>
        <w:t>pecies (e.g., raven predation on</w:t>
      </w:r>
      <w:r w:rsidR="00F70A31" w:rsidRPr="000B7E89">
        <w:rPr>
          <w:rFonts w:ascii="Times New Roman" w:hAnsi="Times New Roman"/>
          <w:sz w:val="21"/>
          <w:szCs w:val="21"/>
        </w:rPr>
        <w:t xml:space="preserve"> desert tortoises and sage grouse nests)</w:t>
      </w:r>
      <w:r w:rsidR="002842C8" w:rsidRPr="000B7E89">
        <w:rPr>
          <w:rFonts w:ascii="Times New Roman" w:hAnsi="Times New Roman"/>
          <w:sz w:val="21"/>
          <w:szCs w:val="21"/>
        </w:rPr>
        <w:t xml:space="preserve"> and </w:t>
      </w:r>
      <w:r w:rsidR="005B61D4" w:rsidRPr="000B7E89">
        <w:rPr>
          <w:rFonts w:ascii="Times New Roman" w:hAnsi="Times New Roman"/>
          <w:sz w:val="21"/>
          <w:szCs w:val="21"/>
        </w:rPr>
        <w:t xml:space="preserve">the </w:t>
      </w:r>
      <w:r w:rsidR="002842C8" w:rsidRPr="000B7E89">
        <w:rPr>
          <w:rFonts w:ascii="Times New Roman" w:hAnsi="Times New Roman"/>
          <w:sz w:val="21"/>
          <w:szCs w:val="21"/>
        </w:rPr>
        <w:t>increasing impact</w:t>
      </w:r>
      <w:r w:rsidR="00F70A31" w:rsidRPr="000B7E89">
        <w:rPr>
          <w:rFonts w:ascii="Times New Roman" w:hAnsi="Times New Roman"/>
          <w:sz w:val="21"/>
          <w:szCs w:val="21"/>
        </w:rPr>
        <w:t xml:space="preserve"> of wind and solar farms on avian species</w:t>
      </w:r>
      <w:r w:rsidR="003A0902">
        <w:rPr>
          <w:rFonts w:ascii="Times New Roman" w:hAnsi="Times New Roman"/>
          <w:sz w:val="21"/>
          <w:szCs w:val="21"/>
        </w:rPr>
        <w:t xml:space="preserve"> themselves</w:t>
      </w:r>
      <w:r w:rsidR="00F70A31" w:rsidRPr="000B7E89">
        <w:rPr>
          <w:rFonts w:ascii="Times New Roman" w:hAnsi="Times New Roman"/>
          <w:sz w:val="21"/>
          <w:szCs w:val="21"/>
        </w:rPr>
        <w:t>.</w:t>
      </w:r>
      <w:r w:rsidR="005B61D4" w:rsidRPr="000B7E89">
        <w:rPr>
          <w:rFonts w:ascii="Times New Roman" w:hAnsi="Times New Roman"/>
          <w:sz w:val="21"/>
          <w:szCs w:val="21"/>
        </w:rPr>
        <w:t xml:space="preserve"> </w:t>
      </w:r>
    </w:p>
    <w:p w14:paraId="37910C65" w14:textId="2E018A67" w:rsidR="002842C8" w:rsidRPr="000B7E89" w:rsidRDefault="00AC3C7E" w:rsidP="00A80DD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sz w:val="21"/>
          <w:szCs w:val="21"/>
        </w:rPr>
        <w:tab/>
        <w:t xml:space="preserve">At the same time, birds are known to provide growers and others with </w:t>
      </w:r>
      <w:r w:rsidR="00322833" w:rsidRPr="000B7E89">
        <w:rPr>
          <w:rFonts w:ascii="Times New Roman" w:hAnsi="Times New Roman"/>
          <w:sz w:val="21"/>
          <w:szCs w:val="21"/>
        </w:rPr>
        <w:t>economic</w:t>
      </w:r>
      <w:r w:rsidRPr="000B7E89">
        <w:rPr>
          <w:rFonts w:ascii="Times New Roman" w:hAnsi="Times New Roman"/>
          <w:sz w:val="21"/>
          <w:szCs w:val="21"/>
        </w:rPr>
        <w:t xml:space="preserve"> benefits that are rarely explicitly managed but represent promising win-wins for conservation and </w:t>
      </w:r>
      <w:r w:rsidR="00C03656" w:rsidRPr="000B7E89">
        <w:rPr>
          <w:rFonts w:ascii="Times New Roman" w:hAnsi="Times New Roman"/>
          <w:sz w:val="21"/>
          <w:szCs w:val="21"/>
        </w:rPr>
        <w:t xml:space="preserve">agricultural </w:t>
      </w:r>
      <w:r w:rsidRPr="000B7E89">
        <w:rPr>
          <w:rFonts w:ascii="Times New Roman" w:hAnsi="Times New Roman"/>
          <w:sz w:val="21"/>
          <w:szCs w:val="21"/>
        </w:rPr>
        <w:t>livelihoods</w:t>
      </w:r>
      <w:r w:rsidR="00F70A31" w:rsidRPr="000B7E89">
        <w:rPr>
          <w:rFonts w:ascii="Times New Roman" w:hAnsi="Times New Roman"/>
          <w:sz w:val="21"/>
          <w:szCs w:val="21"/>
        </w:rPr>
        <w:t>. For example, s</w:t>
      </w:r>
      <w:r w:rsidR="001150EC" w:rsidRPr="000B7E89">
        <w:rPr>
          <w:rFonts w:ascii="Times New Roman" w:hAnsi="Times New Roman"/>
          <w:sz w:val="21"/>
          <w:szCs w:val="21"/>
        </w:rPr>
        <w:t xml:space="preserve">ome raptor species may be used to reduce </w:t>
      </w:r>
      <w:r w:rsidR="002842C8" w:rsidRPr="000B7E89">
        <w:rPr>
          <w:rFonts w:ascii="Times New Roman" w:hAnsi="Times New Roman"/>
          <w:sz w:val="21"/>
          <w:szCs w:val="21"/>
        </w:rPr>
        <w:t xml:space="preserve">or disperse </w:t>
      </w:r>
      <w:r w:rsidR="001150EC" w:rsidRPr="000B7E89">
        <w:rPr>
          <w:rFonts w:ascii="Times New Roman" w:hAnsi="Times New Roman"/>
          <w:sz w:val="21"/>
          <w:szCs w:val="21"/>
        </w:rPr>
        <w:t xml:space="preserve">damaging rodent </w:t>
      </w:r>
      <w:r w:rsidR="00F70A31" w:rsidRPr="000B7E89">
        <w:rPr>
          <w:rFonts w:ascii="Times New Roman" w:hAnsi="Times New Roman"/>
          <w:sz w:val="21"/>
          <w:szCs w:val="21"/>
        </w:rPr>
        <w:t xml:space="preserve">and bird </w:t>
      </w:r>
      <w:r w:rsidR="001150EC" w:rsidRPr="000B7E89">
        <w:rPr>
          <w:rFonts w:ascii="Times New Roman" w:hAnsi="Times New Roman"/>
          <w:sz w:val="21"/>
          <w:szCs w:val="21"/>
        </w:rPr>
        <w:t xml:space="preserve">populations, </w:t>
      </w:r>
      <w:r w:rsidRPr="000B7E89">
        <w:rPr>
          <w:rFonts w:ascii="Times New Roman" w:hAnsi="Times New Roman"/>
          <w:sz w:val="21"/>
          <w:szCs w:val="21"/>
        </w:rPr>
        <w:t>and many</w:t>
      </w:r>
      <w:r w:rsidR="001150EC" w:rsidRPr="000B7E89">
        <w:rPr>
          <w:rFonts w:ascii="Times New Roman" w:hAnsi="Times New Roman"/>
          <w:sz w:val="21"/>
          <w:szCs w:val="21"/>
        </w:rPr>
        <w:t xml:space="preserve"> passerine</w:t>
      </w:r>
      <w:r w:rsidR="00BA5720" w:rsidRPr="000B7E89">
        <w:rPr>
          <w:rFonts w:ascii="Times New Roman" w:hAnsi="Times New Roman"/>
          <w:sz w:val="21"/>
          <w:szCs w:val="21"/>
        </w:rPr>
        <w:t>s</w:t>
      </w:r>
      <w:r w:rsidRPr="000B7E89">
        <w:rPr>
          <w:rFonts w:ascii="Times New Roman" w:hAnsi="Times New Roman"/>
          <w:sz w:val="21"/>
          <w:szCs w:val="21"/>
        </w:rPr>
        <w:t xml:space="preserve"> are known to significantly </w:t>
      </w:r>
      <w:r w:rsidR="00C03656" w:rsidRPr="000B7E89">
        <w:rPr>
          <w:rFonts w:ascii="Times New Roman" w:hAnsi="Times New Roman"/>
          <w:sz w:val="21"/>
          <w:szCs w:val="21"/>
        </w:rPr>
        <w:t xml:space="preserve">reduce </w:t>
      </w:r>
      <w:r w:rsidR="001150EC" w:rsidRPr="000B7E89">
        <w:rPr>
          <w:rFonts w:ascii="Times New Roman" w:hAnsi="Times New Roman"/>
          <w:sz w:val="21"/>
          <w:szCs w:val="21"/>
        </w:rPr>
        <w:t>insect</w:t>
      </w:r>
      <w:r w:rsidRPr="000B7E89">
        <w:rPr>
          <w:rFonts w:ascii="Times New Roman" w:hAnsi="Times New Roman"/>
          <w:sz w:val="21"/>
          <w:szCs w:val="21"/>
        </w:rPr>
        <w:t xml:space="preserve"> pest</w:t>
      </w:r>
      <w:r w:rsidR="001150EC" w:rsidRPr="000B7E89">
        <w:rPr>
          <w:rFonts w:ascii="Times New Roman" w:hAnsi="Times New Roman"/>
          <w:sz w:val="21"/>
          <w:szCs w:val="21"/>
        </w:rPr>
        <w:t xml:space="preserve"> populations.</w:t>
      </w:r>
      <w:r w:rsidR="00551713" w:rsidRPr="000B7E89">
        <w:rPr>
          <w:rFonts w:ascii="Times New Roman" w:hAnsi="Times New Roman"/>
          <w:sz w:val="21"/>
          <w:szCs w:val="21"/>
        </w:rPr>
        <w:t xml:space="preserve"> </w:t>
      </w:r>
      <w:r w:rsidR="005B61D4" w:rsidRPr="000B7E89">
        <w:rPr>
          <w:rFonts w:ascii="Times New Roman" w:hAnsi="Times New Roman"/>
          <w:sz w:val="21"/>
          <w:szCs w:val="21"/>
        </w:rPr>
        <w:t>The</w:t>
      </w:r>
      <w:r w:rsidR="00551713" w:rsidRPr="000B7E89">
        <w:rPr>
          <w:rFonts w:ascii="Times New Roman" w:hAnsi="Times New Roman"/>
          <w:sz w:val="21"/>
          <w:szCs w:val="21"/>
        </w:rPr>
        <w:t xml:space="preserve"> Avian Management Specialist would </w:t>
      </w:r>
      <w:r w:rsidR="002842C8" w:rsidRPr="000B7E89">
        <w:rPr>
          <w:rFonts w:ascii="Times New Roman" w:hAnsi="Times New Roman"/>
          <w:sz w:val="21"/>
          <w:szCs w:val="21"/>
        </w:rPr>
        <w:t>assist in the development of new tools for mitigating human-avian conflict</w:t>
      </w:r>
      <w:r w:rsidRPr="000B7E89">
        <w:rPr>
          <w:rFonts w:ascii="Times New Roman" w:hAnsi="Times New Roman"/>
          <w:sz w:val="21"/>
          <w:szCs w:val="21"/>
        </w:rPr>
        <w:t>, maximizing benefits, and enhancing bird c</w:t>
      </w:r>
      <w:r w:rsidR="00322833">
        <w:rPr>
          <w:rFonts w:ascii="Times New Roman" w:hAnsi="Times New Roman"/>
          <w:sz w:val="21"/>
          <w:szCs w:val="21"/>
        </w:rPr>
        <w:t xml:space="preserve">onservation </w:t>
      </w:r>
      <w:r w:rsidR="002842C8" w:rsidRPr="000B7E89">
        <w:rPr>
          <w:rFonts w:ascii="Times New Roman" w:hAnsi="Times New Roman"/>
          <w:sz w:val="21"/>
          <w:szCs w:val="21"/>
        </w:rPr>
        <w:t xml:space="preserve">across all environments.  </w:t>
      </w:r>
    </w:p>
    <w:p w14:paraId="3973BC17" w14:textId="62ACD971" w:rsidR="00B82FC2" w:rsidRPr="000B7E89" w:rsidRDefault="00B82FC2" w:rsidP="00DF091F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sz w:val="21"/>
          <w:szCs w:val="21"/>
        </w:rPr>
        <w:t xml:space="preserve">     </w:t>
      </w:r>
      <w:r w:rsidR="00855FB2" w:rsidRPr="000B7E89">
        <w:rPr>
          <w:rFonts w:ascii="Times New Roman" w:hAnsi="Times New Roman"/>
          <w:sz w:val="21"/>
          <w:szCs w:val="21"/>
        </w:rPr>
        <w:t>There is a decline and</w:t>
      </w:r>
      <w:r w:rsidR="00DC5E53" w:rsidRPr="000B7E89">
        <w:rPr>
          <w:rFonts w:ascii="Times New Roman" w:hAnsi="Times New Roman"/>
          <w:sz w:val="21"/>
          <w:szCs w:val="21"/>
        </w:rPr>
        <w:t>,</w:t>
      </w:r>
      <w:r w:rsidR="00F70A31" w:rsidRPr="000B7E89">
        <w:rPr>
          <w:rFonts w:ascii="Times New Roman" w:hAnsi="Times New Roman"/>
          <w:sz w:val="21"/>
          <w:szCs w:val="21"/>
        </w:rPr>
        <w:t xml:space="preserve"> for the most part</w:t>
      </w:r>
      <w:r w:rsidR="00855FB2" w:rsidRPr="000B7E89">
        <w:rPr>
          <w:rFonts w:ascii="Times New Roman" w:hAnsi="Times New Roman"/>
          <w:sz w:val="21"/>
          <w:szCs w:val="21"/>
        </w:rPr>
        <w:t xml:space="preserve">, complete lack of </w:t>
      </w:r>
      <w:r w:rsidR="00F70A31" w:rsidRPr="000B7E89">
        <w:rPr>
          <w:rFonts w:ascii="Times New Roman" w:hAnsi="Times New Roman"/>
          <w:sz w:val="21"/>
          <w:szCs w:val="21"/>
        </w:rPr>
        <w:t>human-</w:t>
      </w:r>
      <w:r w:rsidR="00551713" w:rsidRPr="000B7E89">
        <w:rPr>
          <w:rFonts w:ascii="Times New Roman" w:hAnsi="Times New Roman"/>
          <w:sz w:val="21"/>
          <w:szCs w:val="21"/>
        </w:rPr>
        <w:t>wildlife (most notably with avian species)</w:t>
      </w:r>
      <w:r w:rsidR="00DC5E53" w:rsidRPr="000B7E89">
        <w:rPr>
          <w:rFonts w:ascii="Times New Roman" w:hAnsi="Times New Roman"/>
          <w:sz w:val="21"/>
          <w:szCs w:val="21"/>
        </w:rPr>
        <w:t xml:space="preserve"> </w:t>
      </w:r>
      <w:r w:rsidR="00F70A31" w:rsidRPr="000B7E89">
        <w:rPr>
          <w:rFonts w:ascii="Times New Roman" w:hAnsi="Times New Roman"/>
          <w:sz w:val="21"/>
          <w:szCs w:val="21"/>
        </w:rPr>
        <w:t>conflict</w:t>
      </w:r>
      <w:r w:rsidR="00855FB2" w:rsidRPr="000B7E89">
        <w:rPr>
          <w:rFonts w:ascii="Times New Roman" w:hAnsi="Times New Roman"/>
          <w:sz w:val="21"/>
          <w:szCs w:val="21"/>
        </w:rPr>
        <w:t xml:space="preserve"> expertise previously provided by other state agencies and institutions (e.g., California Department of Food and Agriculture [CDFA], California Department of Fish and Wildlife [CDFW], California Department of Pesticide Regulation [CDPR], California Department of Public Health [CDPH]). </w:t>
      </w:r>
      <w:r w:rsidR="0003660A" w:rsidRPr="000B7E89">
        <w:rPr>
          <w:rFonts w:ascii="Times New Roman" w:hAnsi="Times New Roman"/>
          <w:sz w:val="21"/>
          <w:szCs w:val="21"/>
        </w:rPr>
        <w:t>As such</w:t>
      </w:r>
      <w:r w:rsidR="00F70A31" w:rsidRPr="000B7E89">
        <w:rPr>
          <w:rFonts w:ascii="Times New Roman" w:hAnsi="Times New Roman"/>
          <w:sz w:val="21"/>
          <w:szCs w:val="21"/>
        </w:rPr>
        <w:t>, t</w:t>
      </w:r>
      <w:r w:rsidR="00DC5E53" w:rsidRPr="000B7E89">
        <w:rPr>
          <w:rFonts w:ascii="Times New Roman" w:hAnsi="Times New Roman"/>
          <w:sz w:val="21"/>
          <w:szCs w:val="21"/>
        </w:rPr>
        <w:t xml:space="preserve">here is a </w:t>
      </w:r>
      <w:r w:rsidR="0003660A" w:rsidRPr="000B7E89">
        <w:rPr>
          <w:rFonts w:ascii="Times New Roman" w:hAnsi="Times New Roman"/>
          <w:sz w:val="21"/>
          <w:szCs w:val="21"/>
        </w:rPr>
        <w:t xml:space="preserve">strong </w:t>
      </w:r>
      <w:r w:rsidR="00DC5E53" w:rsidRPr="000B7E89">
        <w:rPr>
          <w:rFonts w:ascii="Times New Roman" w:hAnsi="Times New Roman"/>
          <w:sz w:val="21"/>
          <w:szCs w:val="21"/>
        </w:rPr>
        <w:t xml:space="preserve">need for </w:t>
      </w:r>
      <w:r w:rsidR="005A79C1" w:rsidRPr="000B7E89">
        <w:rPr>
          <w:rFonts w:ascii="Times New Roman" w:hAnsi="Times New Roman"/>
          <w:sz w:val="21"/>
          <w:szCs w:val="21"/>
        </w:rPr>
        <w:t xml:space="preserve">a state-wide continuum in </w:t>
      </w:r>
      <w:r w:rsidR="0003660A" w:rsidRPr="000B7E89">
        <w:rPr>
          <w:rFonts w:ascii="Times New Roman" w:hAnsi="Times New Roman"/>
          <w:sz w:val="21"/>
          <w:szCs w:val="21"/>
        </w:rPr>
        <w:t>human-wildlife conflict expertise</w:t>
      </w:r>
      <w:r w:rsidR="005A79C1" w:rsidRPr="000B7E89">
        <w:rPr>
          <w:rFonts w:ascii="Times New Roman" w:hAnsi="Times New Roman"/>
          <w:sz w:val="21"/>
          <w:szCs w:val="21"/>
        </w:rPr>
        <w:t>. Currently, there is one Specialist at UC Davis (</w:t>
      </w:r>
      <w:r w:rsidR="00644E28" w:rsidRPr="000B7E89">
        <w:rPr>
          <w:rFonts w:ascii="Times New Roman" w:hAnsi="Times New Roman"/>
          <w:sz w:val="21"/>
          <w:szCs w:val="21"/>
        </w:rPr>
        <w:t xml:space="preserve">Dr. </w:t>
      </w:r>
      <w:r w:rsidR="005A79C1" w:rsidRPr="000B7E89">
        <w:rPr>
          <w:rFonts w:ascii="Times New Roman" w:hAnsi="Times New Roman"/>
          <w:sz w:val="21"/>
          <w:szCs w:val="21"/>
        </w:rPr>
        <w:t xml:space="preserve">Baldwin) and one Advisor </w:t>
      </w:r>
      <w:r w:rsidR="00C70D10" w:rsidRPr="000B7E89">
        <w:rPr>
          <w:rFonts w:ascii="Times New Roman" w:hAnsi="Times New Roman"/>
          <w:sz w:val="21"/>
          <w:szCs w:val="21"/>
        </w:rPr>
        <w:t>i</w:t>
      </w:r>
      <w:r w:rsidR="005A79C1" w:rsidRPr="000B7E89">
        <w:rPr>
          <w:rFonts w:ascii="Times New Roman" w:hAnsi="Times New Roman"/>
          <w:sz w:val="21"/>
          <w:szCs w:val="21"/>
        </w:rPr>
        <w:t>n southern CA</w:t>
      </w:r>
      <w:r w:rsidR="00C70D10" w:rsidRPr="000B7E89">
        <w:rPr>
          <w:rFonts w:ascii="Times New Roman" w:hAnsi="Times New Roman"/>
          <w:sz w:val="21"/>
          <w:szCs w:val="21"/>
        </w:rPr>
        <w:t xml:space="preserve"> focu</w:t>
      </w:r>
      <w:r w:rsidR="005B61D4" w:rsidRPr="000B7E89">
        <w:rPr>
          <w:rFonts w:ascii="Times New Roman" w:hAnsi="Times New Roman"/>
          <w:sz w:val="21"/>
          <w:szCs w:val="21"/>
        </w:rPr>
        <w:t>sed on human-wildlife conflict</w:t>
      </w:r>
      <w:r w:rsidR="005A79C1" w:rsidRPr="000B7E89">
        <w:rPr>
          <w:rFonts w:ascii="Times New Roman" w:hAnsi="Times New Roman"/>
          <w:sz w:val="21"/>
          <w:szCs w:val="21"/>
        </w:rPr>
        <w:t xml:space="preserve"> (</w:t>
      </w:r>
      <w:r w:rsidR="00644E28" w:rsidRPr="000B7E89">
        <w:rPr>
          <w:rFonts w:ascii="Times New Roman" w:hAnsi="Times New Roman"/>
          <w:sz w:val="21"/>
          <w:szCs w:val="21"/>
        </w:rPr>
        <w:t xml:space="preserve">Dr. </w:t>
      </w:r>
      <w:r w:rsidR="005A79C1" w:rsidRPr="000B7E89">
        <w:rPr>
          <w:rFonts w:ascii="Times New Roman" w:hAnsi="Times New Roman"/>
          <w:sz w:val="21"/>
          <w:szCs w:val="21"/>
        </w:rPr>
        <w:t>Quinn</w:t>
      </w:r>
      <w:r w:rsidR="00855FB2" w:rsidRPr="000B7E89">
        <w:rPr>
          <w:rFonts w:ascii="Times New Roman" w:hAnsi="Times New Roman"/>
          <w:sz w:val="21"/>
          <w:szCs w:val="21"/>
        </w:rPr>
        <w:t>, IPM Affiliated Advisor</w:t>
      </w:r>
      <w:r w:rsidR="005B61D4" w:rsidRPr="000B7E89">
        <w:rPr>
          <w:rFonts w:ascii="Times New Roman" w:hAnsi="Times New Roman"/>
          <w:sz w:val="21"/>
          <w:szCs w:val="21"/>
        </w:rPr>
        <w:t xml:space="preserve"> for urban areas</w:t>
      </w:r>
      <w:r w:rsidR="005A79C1" w:rsidRPr="000B7E89">
        <w:rPr>
          <w:rFonts w:ascii="Times New Roman" w:hAnsi="Times New Roman"/>
          <w:sz w:val="21"/>
          <w:szCs w:val="21"/>
        </w:rPr>
        <w:t>).</w:t>
      </w:r>
      <w:r w:rsidR="00C70D10" w:rsidRPr="000B7E89">
        <w:rPr>
          <w:rFonts w:ascii="Times New Roman" w:hAnsi="Times New Roman"/>
          <w:sz w:val="21"/>
          <w:szCs w:val="21"/>
        </w:rPr>
        <w:t xml:space="preserve"> </w:t>
      </w:r>
      <w:r w:rsidR="00440E73" w:rsidRPr="000B7E89">
        <w:rPr>
          <w:rFonts w:ascii="Times New Roman" w:hAnsi="Times New Roman"/>
          <w:sz w:val="21"/>
          <w:szCs w:val="21"/>
        </w:rPr>
        <w:t xml:space="preserve">This proposed position will provide statewide leadership on avian management, </w:t>
      </w:r>
      <w:r w:rsidR="00BA5720" w:rsidRPr="000B7E89">
        <w:rPr>
          <w:rFonts w:ascii="Times New Roman" w:hAnsi="Times New Roman"/>
          <w:sz w:val="21"/>
          <w:szCs w:val="21"/>
        </w:rPr>
        <w:t>filling a huge void within California</w:t>
      </w:r>
      <w:r w:rsidR="00C70D10" w:rsidRPr="000B7E89">
        <w:rPr>
          <w:rFonts w:ascii="Times New Roman" w:hAnsi="Times New Roman"/>
          <w:sz w:val="21"/>
          <w:szCs w:val="21"/>
        </w:rPr>
        <w:t xml:space="preserve">. </w:t>
      </w:r>
      <w:r w:rsidR="00DC5E53" w:rsidRPr="000B7E89">
        <w:rPr>
          <w:rFonts w:ascii="Times New Roman" w:hAnsi="Times New Roman"/>
          <w:sz w:val="21"/>
          <w:szCs w:val="21"/>
        </w:rPr>
        <w:t>This position will support ANR Strategic Initiatives in Endemic and Invasive Pests and Diseases, Sustainable Food Systems, and Sustainable Natural Ecosystems.</w:t>
      </w:r>
    </w:p>
    <w:p w14:paraId="28039DD1" w14:textId="77777777" w:rsidR="00A80DD5" w:rsidRPr="00322833" w:rsidRDefault="00A80DD5" w:rsidP="00A80DD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2DCA1E23" w14:textId="34A87528" w:rsidR="00B82FC2" w:rsidRPr="000B7E89" w:rsidRDefault="00947D3B" w:rsidP="00947D3B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b/>
          <w:sz w:val="21"/>
          <w:szCs w:val="21"/>
        </w:rPr>
        <w:t>Extension:</w:t>
      </w:r>
      <w:r w:rsidR="00C83AD9" w:rsidRPr="000B7E89">
        <w:rPr>
          <w:rFonts w:ascii="Times New Roman" w:hAnsi="Times New Roman"/>
          <w:sz w:val="21"/>
          <w:szCs w:val="21"/>
        </w:rPr>
        <w:t xml:space="preserve"> The Extension Specialist is expected to develop and deliver information on how to manage human-avian conflict using existing knowledge and knowledge derived from his/her research program. Multiple detailed needs assessment</w:t>
      </w:r>
      <w:r w:rsidR="000B7E89" w:rsidRPr="000B7E89">
        <w:rPr>
          <w:rFonts w:ascii="Times New Roman" w:hAnsi="Times New Roman"/>
          <w:sz w:val="21"/>
          <w:szCs w:val="21"/>
        </w:rPr>
        <w:t>s</w:t>
      </w:r>
      <w:r w:rsidR="00C83AD9" w:rsidRPr="000B7E89">
        <w:rPr>
          <w:rFonts w:ascii="Times New Roman" w:hAnsi="Times New Roman"/>
          <w:sz w:val="21"/>
          <w:szCs w:val="21"/>
        </w:rPr>
        <w:t xml:space="preserve"> were published by Dr. Baldwin and USDA APHIS Wildlife Services personnel that can serve as an initial foundation to identify key </w:t>
      </w:r>
      <w:r w:rsidR="00E32894" w:rsidRPr="000B7E89">
        <w:rPr>
          <w:rFonts w:ascii="Times New Roman" w:hAnsi="Times New Roman"/>
          <w:sz w:val="21"/>
          <w:szCs w:val="21"/>
        </w:rPr>
        <w:t xml:space="preserve">agricultural </w:t>
      </w:r>
      <w:r w:rsidR="00C83AD9" w:rsidRPr="000B7E89">
        <w:rPr>
          <w:rFonts w:ascii="Times New Roman" w:hAnsi="Times New Roman"/>
          <w:sz w:val="21"/>
          <w:szCs w:val="21"/>
        </w:rPr>
        <w:t xml:space="preserve">issues and prioritize projects. </w:t>
      </w:r>
      <w:r w:rsidR="00921B55" w:rsidRPr="000B7E89">
        <w:rPr>
          <w:rFonts w:ascii="Times New Roman" w:hAnsi="Times New Roman"/>
          <w:sz w:val="21"/>
          <w:szCs w:val="21"/>
        </w:rPr>
        <w:t xml:space="preserve">As such, the incumbent’s extension program </w:t>
      </w:r>
      <w:r w:rsidR="00B82FC2" w:rsidRPr="000B7E89">
        <w:rPr>
          <w:rFonts w:ascii="Times New Roman" w:hAnsi="Times New Roman"/>
          <w:sz w:val="21"/>
          <w:szCs w:val="21"/>
        </w:rPr>
        <w:t xml:space="preserve">is expected to </w:t>
      </w:r>
      <w:r w:rsidR="008F185F" w:rsidRPr="000B7E89">
        <w:rPr>
          <w:rFonts w:ascii="Times New Roman" w:hAnsi="Times New Roman"/>
          <w:sz w:val="21"/>
          <w:szCs w:val="21"/>
        </w:rPr>
        <w:t xml:space="preserve">support </w:t>
      </w:r>
      <w:r w:rsidR="00921B55" w:rsidRPr="000B7E89">
        <w:rPr>
          <w:rFonts w:ascii="Times New Roman" w:hAnsi="Times New Roman"/>
          <w:sz w:val="21"/>
          <w:szCs w:val="21"/>
        </w:rPr>
        <w:t>a diverse</w:t>
      </w:r>
      <w:r w:rsidR="00B82FC2" w:rsidRPr="000B7E89">
        <w:rPr>
          <w:rFonts w:ascii="Times New Roman" w:hAnsi="Times New Roman"/>
          <w:sz w:val="21"/>
          <w:szCs w:val="21"/>
        </w:rPr>
        <w:t xml:space="preserve"> clientele</w:t>
      </w:r>
      <w:r w:rsidR="00921B55" w:rsidRPr="000B7E89">
        <w:rPr>
          <w:rFonts w:ascii="Times New Roman" w:hAnsi="Times New Roman"/>
          <w:sz w:val="21"/>
          <w:szCs w:val="21"/>
        </w:rPr>
        <w:t>s’ needs, while providing</w:t>
      </w:r>
      <w:r w:rsidR="00B82FC2" w:rsidRPr="000B7E89">
        <w:rPr>
          <w:rFonts w:ascii="Times New Roman" w:hAnsi="Times New Roman"/>
          <w:sz w:val="21"/>
          <w:szCs w:val="21"/>
        </w:rPr>
        <w:t xml:space="preserve"> </w:t>
      </w:r>
      <w:r w:rsidR="008F185F" w:rsidRPr="000B7E89">
        <w:rPr>
          <w:rFonts w:ascii="Times New Roman" w:hAnsi="Times New Roman"/>
          <w:sz w:val="21"/>
          <w:szCs w:val="21"/>
        </w:rPr>
        <w:t>programming</w:t>
      </w:r>
      <w:r w:rsidR="00B82FC2" w:rsidRPr="000B7E89">
        <w:rPr>
          <w:rFonts w:ascii="Times New Roman" w:hAnsi="Times New Roman"/>
          <w:sz w:val="21"/>
          <w:szCs w:val="21"/>
        </w:rPr>
        <w:t xml:space="preserve"> to targe</w:t>
      </w:r>
      <w:r w:rsidR="00E276D5" w:rsidRPr="000B7E89">
        <w:rPr>
          <w:rFonts w:ascii="Times New Roman" w:hAnsi="Times New Roman"/>
          <w:sz w:val="21"/>
          <w:szCs w:val="21"/>
        </w:rPr>
        <w:t xml:space="preserve">t audiences </w:t>
      </w:r>
      <w:r w:rsidR="008F185F" w:rsidRPr="000B7E89">
        <w:rPr>
          <w:rFonts w:ascii="Times New Roman" w:hAnsi="Times New Roman"/>
          <w:sz w:val="21"/>
          <w:szCs w:val="21"/>
        </w:rPr>
        <w:t>through</w:t>
      </w:r>
      <w:r w:rsidR="00E276D5" w:rsidRPr="000B7E89">
        <w:rPr>
          <w:rFonts w:ascii="Times New Roman" w:hAnsi="Times New Roman"/>
          <w:sz w:val="21"/>
          <w:szCs w:val="21"/>
        </w:rPr>
        <w:t xml:space="preserve"> print and</w:t>
      </w:r>
      <w:r w:rsidR="00B82FC2" w:rsidRPr="000B7E89">
        <w:rPr>
          <w:rFonts w:ascii="Times New Roman" w:hAnsi="Times New Roman"/>
          <w:sz w:val="21"/>
          <w:szCs w:val="21"/>
        </w:rPr>
        <w:t xml:space="preserve"> popular media, social networks, public presentations, field days, and web-based media. </w:t>
      </w:r>
    </w:p>
    <w:p w14:paraId="3DF2FBEF" w14:textId="33BDBC20" w:rsidR="00B82FC2" w:rsidRPr="000B7E89" w:rsidRDefault="00B82FC2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sz w:val="21"/>
          <w:szCs w:val="21"/>
        </w:rPr>
        <w:lastRenderedPageBreak/>
        <w:tab/>
        <w:t xml:space="preserve">The primary multipliers </w:t>
      </w:r>
      <w:r w:rsidR="00921B55" w:rsidRPr="000B7E89">
        <w:rPr>
          <w:rFonts w:ascii="Times New Roman" w:hAnsi="Times New Roman"/>
          <w:sz w:val="21"/>
          <w:szCs w:val="21"/>
        </w:rPr>
        <w:t>for CE Specialists are Advisors</w:t>
      </w:r>
      <w:r w:rsidR="00E276D5" w:rsidRPr="000B7E89">
        <w:rPr>
          <w:rFonts w:ascii="Times New Roman" w:hAnsi="Times New Roman"/>
          <w:sz w:val="21"/>
          <w:szCs w:val="21"/>
        </w:rPr>
        <w:t xml:space="preserve">. Programmatic, </w:t>
      </w:r>
      <w:r w:rsidRPr="000B7E89">
        <w:rPr>
          <w:rFonts w:ascii="Times New Roman" w:hAnsi="Times New Roman"/>
          <w:sz w:val="21"/>
          <w:szCs w:val="21"/>
        </w:rPr>
        <w:t>training</w:t>
      </w:r>
      <w:r w:rsidR="00921B55" w:rsidRPr="000B7E89">
        <w:rPr>
          <w:rFonts w:ascii="Times New Roman" w:hAnsi="Times New Roman"/>
          <w:sz w:val="21"/>
          <w:szCs w:val="21"/>
        </w:rPr>
        <w:t>,</w:t>
      </w:r>
      <w:r w:rsidRPr="000B7E89">
        <w:rPr>
          <w:rFonts w:ascii="Times New Roman" w:hAnsi="Times New Roman"/>
          <w:sz w:val="21"/>
          <w:szCs w:val="21"/>
        </w:rPr>
        <w:t xml:space="preserve"> and educational support will be provided to </w:t>
      </w:r>
      <w:r w:rsidR="00921B55" w:rsidRPr="000B7E89">
        <w:rPr>
          <w:rFonts w:ascii="Times New Roman" w:hAnsi="Times New Roman"/>
          <w:sz w:val="21"/>
          <w:szCs w:val="21"/>
        </w:rPr>
        <w:t>all impacted</w:t>
      </w:r>
      <w:r w:rsidR="00321BF4" w:rsidRPr="000B7E89">
        <w:rPr>
          <w:rFonts w:ascii="Times New Roman" w:hAnsi="Times New Roman"/>
          <w:sz w:val="21"/>
          <w:szCs w:val="21"/>
        </w:rPr>
        <w:t xml:space="preserve"> </w:t>
      </w:r>
      <w:r w:rsidRPr="000B7E89">
        <w:rPr>
          <w:rFonts w:ascii="Times New Roman" w:hAnsi="Times New Roman"/>
          <w:sz w:val="21"/>
          <w:szCs w:val="21"/>
        </w:rPr>
        <w:t xml:space="preserve">Advisors in support of their programs. Other clientele groups include </w:t>
      </w:r>
      <w:r w:rsidR="00321BF4" w:rsidRPr="000B7E89">
        <w:rPr>
          <w:rFonts w:ascii="Times New Roman" w:hAnsi="Times New Roman"/>
          <w:sz w:val="21"/>
          <w:szCs w:val="21"/>
        </w:rPr>
        <w:t xml:space="preserve">the </w:t>
      </w:r>
      <w:r w:rsidRPr="000B7E89">
        <w:rPr>
          <w:rFonts w:ascii="Times New Roman" w:hAnsi="Times New Roman"/>
          <w:sz w:val="21"/>
          <w:szCs w:val="21"/>
        </w:rPr>
        <w:t>crop protection industry, commodity group leaders</w:t>
      </w:r>
      <w:r w:rsidR="00A72302" w:rsidRPr="000B7E89">
        <w:rPr>
          <w:rFonts w:ascii="Times New Roman" w:hAnsi="Times New Roman"/>
          <w:sz w:val="21"/>
          <w:szCs w:val="21"/>
        </w:rPr>
        <w:t>,</w:t>
      </w:r>
      <w:r w:rsidRPr="000B7E89">
        <w:rPr>
          <w:rFonts w:ascii="Times New Roman" w:hAnsi="Times New Roman"/>
          <w:sz w:val="21"/>
          <w:szCs w:val="21"/>
        </w:rPr>
        <w:t xml:space="preserve"> </w:t>
      </w:r>
      <w:r w:rsidR="00921B55" w:rsidRPr="000B7E89">
        <w:rPr>
          <w:rFonts w:ascii="Times New Roman" w:hAnsi="Times New Roman"/>
          <w:sz w:val="21"/>
          <w:szCs w:val="21"/>
        </w:rPr>
        <w:t xml:space="preserve">and </w:t>
      </w:r>
      <w:r w:rsidR="00E276D5" w:rsidRPr="000B7E89">
        <w:rPr>
          <w:rFonts w:ascii="Times New Roman" w:hAnsi="Times New Roman"/>
          <w:sz w:val="21"/>
          <w:szCs w:val="21"/>
        </w:rPr>
        <w:t xml:space="preserve">government </w:t>
      </w:r>
      <w:r w:rsidR="00790A59" w:rsidRPr="000B7E89">
        <w:rPr>
          <w:rFonts w:ascii="Times New Roman" w:hAnsi="Times New Roman"/>
          <w:sz w:val="21"/>
          <w:szCs w:val="21"/>
        </w:rPr>
        <w:t>organizations</w:t>
      </w:r>
      <w:r w:rsidR="009F249F">
        <w:rPr>
          <w:rFonts w:ascii="Times New Roman" w:hAnsi="Times New Roman"/>
          <w:sz w:val="21"/>
          <w:szCs w:val="21"/>
        </w:rPr>
        <w:t xml:space="preserve"> and</w:t>
      </w:r>
      <w:r w:rsidR="00790A59">
        <w:rPr>
          <w:rFonts w:ascii="Times New Roman" w:hAnsi="Times New Roman"/>
          <w:sz w:val="21"/>
          <w:szCs w:val="21"/>
        </w:rPr>
        <w:t xml:space="preserve"> </w:t>
      </w:r>
      <w:r w:rsidR="00E276D5" w:rsidRPr="000B7E89">
        <w:rPr>
          <w:rFonts w:ascii="Times New Roman" w:hAnsi="Times New Roman"/>
          <w:sz w:val="21"/>
          <w:szCs w:val="21"/>
        </w:rPr>
        <w:t>NGO</w:t>
      </w:r>
      <w:r w:rsidR="00790A59">
        <w:rPr>
          <w:rFonts w:ascii="Times New Roman" w:hAnsi="Times New Roman"/>
          <w:sz w:val="21"/>
          <w:szCs w:val="21"/>
        </w:rPr>
        <w:t>s</w:t>
      </w:r>
      <w:r w:rsidR="005B61D4" w:rsidRPr="000B7E89">
        <w:rPr>
          <w:rFonts w:ascii="Times New Roman" w:hAnsi="Times New Roman"/>
          <w:sz w:val="21"/>
          <w:szCs w:val="21"/>
        </w:rPr>
        <w:t>. The recent success</w:t>
      </w:r>
      <w:r w:rsidR="00921B55" w:rsidRPr="000B7E89">
        <w:rPr>
          <w:rFonts w:ascii="Times New Roman" w:hAnsi="Times New Roman"/>
          <w:sz w:val="21"/>
          <w:szCs w:val="21"/>
        </w:rPr>
        <w:t xml:space="preserve"> of Drs. </w:t>
      </w:r>
      <w:r w:rsidR="008F185F" w:rsidRPr="000B7E89">
        <w:rPr>
          <w:rFonts w:ascii="Times New Roman" w:hAnsi="Times New Roman"/>
          <w:sz w:val="21"/>
          <w:szCs w:val="21"/>
        </w:rPr>
        <w:t>Baldwin</w:t>
      </w:r>
      <w:r w:rsidR="00921B55" w:rsidRPr="000B7E89">
        <w:rPr>
          <w:rFonts w:ascii="Times New Roman" w:hAnsi="Times New Roman"/>
          <w:sz w:val="21"/>
          <w:szCs w:val="21"/>
        </w:rPr>
        <w:t xml:space="preserve"> and Quinn</w:t>
      </w:r>
      <w:r w:rsidRPr="000B7E89">
        <w:rPr>
          <w:rFonts w:ascii="Times New Roman" w:hAnsi="Times New Roman"/>
          <w:sz w:val="21"/>
          <w:szCs w:val="21"/>
        </w:rPr>
        <w:t xml:space="preserve"> clearly</w:t>
      </w:r>
      <w:r w:rsidR="00921B55" w:rsidRPr="000B7E89">
        <w:rPr>
          <w:rFonts w:ascii="Times New Roman" w:hAnsi="Times New Roman"/>
          <w:sz w:val="21"/>
          <w:szCs w:val="21"/>
        </w:rPr>
        <w:t xml:space="preserve"> demonstrate</w:t>
      </w:r>
      <w:r w:rsidRPr="000B7E89">
        <w:rPr>
          <w:rFonts w:ascii="Times New Roman" w:hAnsi="Times New Roman"/>
          <w:sz w:val="21"/>
          <w:szCs w:val="21"/>
        </w:rPr>
        <w:t xml:space="preserve"> the need, the value</w:t>
      </w:r>
      <w:r w:rsidR="00A72302" w:rsidRPr="000B7E89">
        <w:rPr>
          <w:rFonts w:ascii="Times New Roman" w:hAnsi="Times New Roman"/>
          <w:sz w:val="21"/>
          <w:szCs w:val="21"/>
        </w:rPr>
        <w:t>,</w:t>
      </w:r>
      <w:r w:rsidRPr="000B7E89">
        <w:rPr>
          <w:rFonts w:ascii="Times New Roman" w:hAnsi="Times New Roman"/>
          <w:sz w:val="21"/>
          <w:szCs w:val="21"/>
        </w:rPr>
        <w:t xml:space="preserve"> and the appreciation </w:t>
      </w:r>
      <w:r w:rsidR="009F249F">
        <w:rPr>
          <w:rFonts w:ascii="Times New Roman" w:hAnsi="Times New Roman"/>
          <w:sz w:val="21"/>
          <w:szCs w:val="21"/>
        </w:rPr>
        <w:t xml:space="preserve">CE </w:t>
      </w:r>
      <w:r w:rsidRPr="000B7E89">
        <w:rPr>
          <w:rFonts w:ascii="Times New Roman" w:hAnsi="Times New Roman"/>
          <w:sz w:val="21"/>
          <w:szCs w:val="21"/>
        </w:rPr>
        <w:t>Advisors, P</w:t>
      </w:r>
      <w:r w:rsidR="009F249F">
        <w:rPr>
          <w:rFonts w:ascii="Times New Roman" w:hAnsi="Times New Roman"/>
          <w:sz w:val="21"/>
          <w:szCs w:val="21"/>
        </w:rPr>
        <w:t xml:space="preserve">est </w:t>
      </w:r>
      <w:r w:rsidRPr="000B7E89">
        <w:rPr>
          <w:rFonts w:ascii="Times New Roman" w:hAnsi="Times New Roman"/>
          <w:sz w:val="21"/>
          <w:szCs w:val="21"/>
        </w:rPr>
        <w:t>C</w:t>
      </w:r>
      <w:r w:rsidR="009F249F">
        <w:rPr>
          <w:rFonts w:ascii="Times New Roman" w:hAnsi="Times New Roman"/>
          <w:sz w:val="21"/>
          <w:szCs w:val="21"/>
        </w:rPr>
        <w:t xml:space="preserve">ontrol </w:t>
      </w:r>
      <w:r w:rsidRPr="000B7E89">
        <w:rPr>
          <w:rFonts w:ascii="Times New Roman" w:hAnsi="Times New Roman"/>
          <w:sz w:val="21"/>
          <w:szCs w:val="21"/>
        </w:rPr>
        <w:t>A</w:t>
      </w:r>
      <w:r w:rsidR="009F249F">
        <w:rPr>
          <w:rFonts w:ascii="Times New Roman" w:hAnsi="Times New Roman"/>
          <w:sz w:val="21"/>
          <w:szCs w:val="21"/>
        </w:rPr>
        <w:t>dvisor</w:t>
      </w:r>
      <w:r w:rsidRPr="000B7E89">
        <w:rPr>
          <w:rFonts w:ascii="Times New Roman" w:hAnsi="Times New Roman"/>
          <w:sz w:val="21"/>
          <w:szCs w:val="21"/>
        </w:rPr>
        <w:t xml:space="preserve">s, </w:t>
      </w:r>
      <w:r w:rsidR="00E32894" w:rsidRPr="000B7E89">
        <w:rPr>
          <w:rFonts w:ascii="Times New Roman" w:hAnsi="Times New Roman"/>
          <w:sz w:val="21"/>
          <w:szCs w:val="21"/>
        </w:rPr>
        <w:t xml:space="preserve">farmers, and </w:t>
      </w:r>
      <w:r w:rsidRPr="000B7E89">
        <w:rPr>
          <w:rFonts w:ascii="Times New Roman" w:hAnsi="Times New Roman"/>
          <w:sz w:val="21"/>
          <w:szCs w:val="21"/>
        </w:rPr>
        <w:t>regulatory officials</w:t>
      </w:r>
      <w:r w:rsidR="00E32894" w:rsidRPr="000B7E89">
        <w:rPr>
          <w:rFonts w:ascii="Times New Roman" w:hAnsi="Times New Roman"/>
          <w:sz w:val="21"/>
          <w:szCs w:val="21"/>
        </w:rPr>
        <w:t xml:space="preserve"> </w:t>
      </w:r>
      <w:r w:rsidR="005B61D4" w:rsidRPr="000B7E89">
        <w:rPr>
          <w:rFonts w:ascii="Times New Roman" w:hAnsi="Times New Roman"/>
          <w:sz w:val="21"/>
          <w:szCs w:val="21"/>
        </w:rPr>
        <w:t>have for wildlife damage issues</w:t>
      </w:r>
      <w:r w:rsidRPr="000B7E89">
        <w:rPr>
          <w:rFonts w:ascii="Times New Roman" w:hAnsi="Times New Roman"/>
          <w:sz w:val="21"/>
          <w:szCs w:val="21"/>
        </w:rPr>
        <w:t>.</w:t>
      </w:r>
    </w:p>
    <w:p w14:paraId="2DB7C3C9" w14:textId="77777777" w:rsidR="00531F33" w:rsidRPr="00322833" w:rsidRDefault="00531F33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DDEC630" w14:textId="74A89674" w:rsidR="00B82FC2" w:rsidRPr="000B7E89" w:rsidRDefault="00B82FC2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b/>
          <w:sz w:val="21"/>
          <w:szCs w:val="21"/>
        </w:rPr>
        <w:t>Research:</w:t>
      </w:r>
      <w:r w:rsidR="00947D3B" w:rsidRPr="000B7E89">
        <w:rPr>
          <w:rFonts w:ascii="Times New Roman" w:hAnsi="Times New Roman"/>
          <w:b/>
          <w:sz w:val="21"/>
          <w:szCs w:val="21"/>
        </w:rPr>
        <w:t xml:space="preserve"> </w:t>
      </w:r>
      <w:r w:rsidR="003644A8" w:rsidRPr="000B7E89">
        <w:rPr>
          <w:rFonts w:ascii="Times New Roman" w:hAnsi="Times New Roman"/>
          <w:sz w:val="21"/>
          <w:szCs w:val="21"/>
        </w:rPr>
        <w:t>The Avian Management Specialist</w:t>
      </w:r>
      <w:r w:rsidRPr="000B7E89">
        <w:rPr>
          <w:rFonts w:ascii="Times New Roman" w:hAnsi="Times New Roman"/>
          <w:sz w:val="21"/>
          <w:szCs w:val="21"/>
        </w:rPr>
        <w:t xml:space="preserve"> will be expected to conduc</w:t>
      </w:r>
      <w:r w:rsidR="003644A8" w:rsidRPr="000B7E89">
        <w:rPr>
          <w:rFonts w:ascii="Times New Roman" w:hAnsi="Times New Roman"/>
          <w:sz w:val="21"/>
          <w:szCs w:val="21"/>
        </w:rPr>
        <w:t>t collaborative and independent</w:t>
      </w:r>
      <w:r w:rsidRPr="000B7E89">
        <w:rPr>
          <w:rFonts w:ascii="Times New Roman" w:hAnsi="Times New Roman"/>
          <w:sz w:val="21"/>
          <w:szCs w:val="21"/>
        </w:rPr>
        <w:t xml:space="preserve"> appl</w:t>
      </w:r>
      <w:r w:rsidR="003644A8" w:rsidRPr="000B7E89">
        <w:rPr>
          <w:rFonts w:ascii="Times New Roman" w:hAnsi="Times New Roman"/>
          <w:sz w:val="21"/>
          <w:szCs w:val="21"/>
        </w:rPr>
        <w:t>ied research</w:t>
      </w:r>
      <w:r w:rsidRPr="000B7E89">
        <w:rPr>
          <w:rFonts w:ascii="Times New Roman" w:hAnsi="Times New Roman"/>
          <w:sz w:val="21"/>
          <w:szCs w:val="21"/>
        </w:rPr>
        <w:t xml:space="preserve">. This research will be issue based, directed toward pragmatic solutions to </w:t>
      </w:r>
      <w:r w:rsidR="003644A8" w:rsidRPr="000B7E89">
        <w:rPr>
          <w:rFonts w:ascii="Times New Roman" w:hAnsi="Times New Roman"/>
          <w:sz w:val="21"/>
          <w:szCs w:val="21"/>
        </w:rPr>
        <w:t>human-avian conflict</w:t>
      </w:r>
      <w:r w:rsidR="00033886" w:rsidRPr="000B7E89">
        <w:rPr>
          <w:rFonts w:ascii="Times New Roman" w:hAnsi="Times New Roman"/>
          <w:sz w:val="21"/>
          <w:szCs w:val="21"/>
        </w:rPr>
        <w:t xml:space="preserve"> problems. </w:t>
      </w:r>
      <w:r w:rsidR="003644A8" w:rsidRPr="000B7E89">
        <w:rPr>
          <w:rFonts w:ascii="Times New Roman" w:hAnsi="Times New Roman"/>
          <w:sz w:val="21"/>
          <w:szCs w:val="21"/>
        </w:rPr>
        <w:t>Whenever possible, the Specialist</w:t>
      </w:r>
      <w:r w:rsidRPr="000B7E89">
        <w:rPr>
          <w:rFonts w:ascii="Times New Roman" w:hAnsi="Times New Roman"/>
          <w:sz w:val="21"/>
          <w:szCs w:val="21"/>
        </w:rPr>
        <w:t xml:space="preserve"> is encouraged to use field research opportunities for</w:t>
      </w:r>
      <w:r w:rsidR="00321BF4" w:rsidRPr="000B7E89">
        <w:rPr>
          <w:rFonts w:ascii="Times New Roman" w:hAnsi="Times New Roman"/>
          <w:sz w:val="21"/>
          <w:szCs w:val="21"/>
        </w:rPr>
        <w:t xml:space="preserve"> hands-on teaching through CE </w:t>
      </w:r>
      <w:r w:rsidRPr="000B7E89">
        <w:rPr>
          <w:rFonts w:ascii="Times New Roman" w:hAnsi="Times New Roman"/>
          <w:sz w:val="21"/>
          <w:szCs w:val="21"/>
        </w:rPr>
        <w:t>Advisor collaboration.</w:t>
      </w:r>
      <w:r w:rsidR="003644A8" w:rsidRPr="000B7E89">
        <w:rPr>
          <w:rFonts w:ascii="Times New Roman" w:hAnsi="Times New Roman"/>
          <w:sz w:val="21"/>
          <w:szCs w:val="21"/>
        </w:rPr>
        <w:t xml:space="preserve"> Examples of key research areas will include mitigation of bird damage to agricultural, natural resource, and urban environments; mitigation of bird-aircraft hazards; and use of avian species to mitigate other pest concerns</w:t>
      </w:r>
      <w:r w:rsidR="00F72319">
        <w:rPr>
          <w:rFonts w:ascii="Times New Roman" w:hAnsi="Times New Roman"/>
          <w:sz w:val="21"/>
          <w:szCs w:val="21"/>
        </w:rPr>
        <w:t>, thereby increasing conservation efforts</w:t>
      </w:r>
      <w:r w:rsidR="003644A8" w:rsidRPr="000B7E89">
        <w:rPr>
          <w:rFonts w:ascii="Times New Roman" w:hAnsi="Times New Roman"/>
          <w:sz w:val="21"/>
          <w:szCs w:val="21"/>
        </w:rPr>
        <w:t>.</w:t>
      </w:r>
      <w:r w:rsidRPr="000B7E89">
        <w:rPr>
          <w:rFonts w:ascii="Times New Roman" w:hAnsi="Times New Roman"/>
          <w:sz w:val="21"/>
          <w:szCs w:val="21"/>
        </w:rPr>
        <w:t xml:space="preserve"> Outputs from research will</w:t>
      </w:r>
      <w:r w:rsidR="00921B55" w:rsidRPr="000B7E89">
        <w:rPr>
          <w:rFonts w:ascii="Times New Roman" w:hAnsi="Times New Roman"/>
          <w:sz w:val="21"/>
          <w:szCs w:val="21"/>
        </w:rPr>
        <w:t xml:space="preserve"> include peer-reviewed journal</w:t>
      </w:r>
      <w:r w:rsidRPr="000B7E89">
        <w:rPr>
          <w:rFonts w:ascii="Times New Roman" w:hAnsi="Times New Roman"/>
          <w:sz w:val="21"/>
          <w:szCs w:val="21"/>
        </w:rPr>
        <w:t xml:space="preserve"> articles, </w:t>
      </w:r>
      <w:r w:rsidRPr="000B7E89">
        <w:rPr>
          <w:rFonts w:ascii="Times New Roman" w:hAnsi="Times New Roman"/>
          <w:i/>
          <w:sz w:val="21"/>
          <w:szCs w:val="21"/>
        </w:rPr>
        <w:t>Cal Ag</w:t>
      </w:r>
      <w:r w:rsidRPr="000B7E89">
        <w:rPr>
          <w:rFonts w:ascii="Times New Roman" w:hAnsi="Times New Roman"/>
          <w:sz w:val="21"/>
          <w:szCs w:val="21"/>
        </w:rPr>
        <w:t xml:space="preserve"> articles, technical reports, articles for newsletters, special publications such as identificatio</w:t>
      </w:r>
      <w:r w:rsidR="00E32894" w:rsidRPr="000B7E89">
        <w:rPr>
          <w:rFonts w:ascii="Times New Roman" w:hAnsi="Times New Roman"/>
          <w:sz w:val="21"/>
          <w:szCs w:val="21"/>
        </w:rPr>
        <w:t>n and pictorial guides, and web-</w:t>
      </w:r>
      <w:r w:rsidRPr="000B7E89">
        <w:rPr>
          <w:rFonts w:ascii="Times New Roman" w:hAnsi="Times New Roman"/>
          <w:sz w:val="21"/>
          <w:szCs w:val="21"/>
        </w:rPr>
        <w:t>site posting, journals, and blogs.</w:t>
      </w:r>
    </w:p>
    <w:p w14:paraId="66662D46" w14:textId="77777777" w:rsidR="00947D3B" w:rsidRPr="00322833" w:rsidRDefault="00947D3B" w:rsidP="00947D3B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487C650B" w14:textId="31CCC195" w:rsidR="00552892" w:rsidRPr="000B7E89" w:rsidRDefault="00947D3B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b/>
          <w:sz w:val="21"/>
          <w:szCs w:val="21"/>
        </w:rPr>
        <w:t>ANR Network</w:t>
      </w:r>
      <w:r w:rsidR="00B82FC2" w:rsidRPr="000B7E89">
        <w:rPr>
          <w:rFonts w:ascii="Times New Roman" w:hAnsi="Times New Roman"/>
          <w:b/>
          <w:sz w:val="21"/>
          <w:szCs w:val="21"/>
        </w:rPr>
        <w:t>:</w:t>
      </w:r>
      <w:r w:rsidR="00CE6ABF" w:rsidRPr="000B7E89">
        <w:rPr>
          <w:rFonts w:ascii="Times New Roman" w:hAnsi="Times New Roman"/>
          <w:sz w:val="21"/>
          <w:szCs w:val="21"/>
        </w:rPr>
        <w:t xml:space="preserve">  The Avian Management Specialist</w:t>
      </w:r>
      <w:r w:rsidR="00644E28" w:rsidRPr="000B7E89">
        <w:rPr>
          <w:rFonts w:ascii="Times New Roman" w:hAnsi="Times New Roman"/>
          <w:sz w:val="21"/>
          <w:szCs w:val="21"/>
        </w:rPr>
        <w:t xml:space="preserve"> will work closely with </w:t>
      </w:r>
      <w:r w:rsidR="00CE6ABF" w:rsidRPr="000B7E89">
        <w:rPr>
          <w:rFonts w:ascii="Times New Roman" w:hAnsi="Times New Roman"/>
          <w:sz w:val="21"/>
          <w:szCs w:val="21"/>
        </w:rPr>
        <w:t>faculty (</w:t>
      </w:r>
      <w:r w:rsidR="00644E28" w:rsidRPr="000B7E89">
        <w:rPr>
          <w:rFonts w:ascii="Times New Roman" w:hAnsi="Times New Roman"/>
          <w:sz w:val="21"/>
          <w:szCs w:val="21"/>
        </w:rPr>
        <w:t xml:space="preserve">e.g., Drs. </w:t>
      </w:r>
      <w:r w:rsidR="00CE6ABF" w:rsidRPr="000B7E89">
        <w:rPr>
          <w:rFonts w:ascii="Times New Roman" w:hAnsi="Times New Roman"/>
          <w:sz w:val="21"/>
          <w:szCs w:val="21"/>
        </w:rPr>
        <w:t xml:space="preserve">Eadie, </w:t>
      </w:r>
      <w:r w:rsidR="00552892" w:rsidRPr="000B7E89">
        <w:rPr>
          <w:rFonts w:ascii="Times New Roman" w:hAnsi="Times New Roman"/>
          <w:sz w:val="21"/>
          <w:szCs w:val="21"/>
        </w:rPr>
        <w:t xml:space="preserve">Karp, Van </w:t>
      </w:r>
      <w:proofErr w:type="spellStart"/>
      <w:r w:rsidR="00552892" w:rsidRPr="000B7E89">
        <w:rPr>
          <w:rFonts w:ascii="Times New Roman" w:hAnsi="Times New Roman"/>
          <w:sz w:val="21"/>
          <w:szCs w:val="21"/>
        </w:rPr>
        <w:t>Vuren</w:t>
      </w:r>
      <w:proofErr w:type="spellEnd"/>
      <w:r w:rsidR="00644E28" w:rsidRPr="000B7E89">
        <w:rPr>
          <w:rFonts w:ascii="Times New Roman" w:hAnsi="Times New Roman"/>
          <w:sz w:val="21"/>
          <w:szCs w:val="21"/>
        </w:rPr>
        <w:t xml:space="preserve">) and the Extension Specialist (Dr. Baldwin) within WFCB, as well as other faculty and Extension Specialists </w:t>
      </w:r>
      <w:r w:rsidR="00552892" w:rsidRPr="000B7E89">
        <w:rPr>
          <w:rFonts w:ascii="Times New Roman" w:hAnsi="Times New Roman"/>
          <w:sz w:val="21"/>
          <w:szCs w:val="21"/>
        </w:rPr>
        <w:t xml:space="preserve">(e.g., Drs. Atwill, Pitesky) </w:t>
      </w:r>
      <w:r w:rsidR="00644E28" w:rsidRPr="000B7E89">
        <w:rPr>
          <w:rFonts w:ascii="Times New Roman" w:hAnsi="Times New Roman"/>
          <w:sz w:val="21"/>
          <w:szCs w:val="21"/>
        </w:rPr>
        <w:t xml:space="preserve">within the UC system. </w:t>
      </w:r>
      <w:r w:rsidR="00CB3485" w:rsidRPr="000B7E89">
        <w:rPr>
          <w:rFonts w:ascii="Times New Roman" w:hAnsi="Times New Roman"/>
          <w:sz w:val="21"/>
          <w:szCs w:val="21"/>
        </w:rPr>
        <w:t>Early research opportunities could include assisting Dr. Karp in addressing food safety concerns associated with</w:t>
      </w:r>
      <w:r w:rsidR="00133B8B">
        <w:rPr>
          <w:rFonts w:ascii="Times New Roman" w:hAnsi="Times New Roman"/>
          <w:sz w:val="21"/>
          <w:szCs w:val="21"/>
        </w:rPr>
        <w:t>, as well as pest control services provided by, birds in agronomic crops;</w:t>
      </w:r>
      <w:r w:rsidR="00CB3485" w:rsidRPr="000B7E89">
        <w:rPr>
          <w:rFonts w:ascii="Times New Roman" w:hAnsi="Times New Roman"/>
          <w:sz w:val="21"/>
          <w:szCs w:val="21"/>
        </w:rPr>
        <w:t xml:space="preserve"> research with Dr. Baldwin on the potential impa</w:t>
      </w:r>
      <w:r w:rsidR="00133B8B">
        <w:rPr>
          <w:rFonts w:ascii="Times New Roman" w:hAnsi="Times New Roman"/>
          <w:sz w:val="21"/>
          <w:szCs w:val="21"/>
        </w:rPr>
        <w:t>ct of raptors on rodent control;</w:t>
      </w:r>
      <w:r w:rsidR="00CB3485" w:rsidRPr="000B7E89">
        <w:rPr>
          <w:rFonts w:ascii="Times New Roman" w:hAnsi="Times New Roman"/>
          <w:sz w:val="21"/>
          <w:szCs w:val="21"/>
        </w:rPr>
        <w:t xml:space="preserve"> and assisting Dr. Pitesky with an assessment of the impact that raptors have on pasture poultry. </w:t>
      </w:r>
      <w:r w:rsidR="00644E28" w:rsidRPr="000B7E89">
        <w:rPr>
          <w:rFonts w:ascii="Times New Roman" w:hAnsi="Times New Roman"/>
          <w:sz w:val="21"/>
          <w:szCs w:val="21"/>
        </w:rPr>
        <w:t xml:space="preserve">Advisors will serve as important collaborators and multipliers of applied research outcomes from the Specialist’s program. </w:t>
      </w:r>
      <w:r w:rsidR="00552892" w:rsidRPr="000B7E89">
        <w:rPr>
          <w:rFonts w:ascii="Times New Roman" w:hAnsi="Times New Roman"/>
          <w:sz w:val="21"/>
          <w:szCs w:val="21"/>
        </w:rPr>
        <w:t xml:space="preserve">Drs. Baldwin, Van </w:t>
      </w:r>
      <w:proofErr w:type="spellStart"/>
      <w:r w:rsidR="00552892" w:rsidRPr="000B7E89">
        <w:rPr>
          <w:rFonts w:ascii="Times New Roman" w:hAnsi="Times New Roman"/>
          <w:sz w:val="21"/>
          <w:szCs w:val="21"/>
        </w:rPr>
        <w:t>Vuren</w:t>
      </w:r>
      <w:proofErr w:type="spellEnd"/>
      <w:r w:rsidR="00552892" w:rsidRPr="000B7E89">
        <w:rPr>
          <w:rFonts w:ascii="Times New Roman" w:hAnsi="Times New Roman"/>
          <w:sz w:val="21"/>
          <w:szCs w:val="21"/>
        </w:rPr>
        <w:t>, and Quinn have little to no expertise with avian species, leavin</w:t>
      </w:r>
      <w:r w:rsidR="0039451A" w:rsidRPr="000B7E89">
        <w:rPr>
          <w:rFonts w:ascii="Times New Roman" w:hAnsi="Times New Roman"/>
          <w:sz w:val="21"/>
          <w:szCs w:val="21"/>
        </w:rPr>
        <w:t>g a huge void in research and extension efforts focused on this taxon.</w:t>
      </w:r>
      <w:r w:rsidR="004A359E" w:rsidRPr="000B7E89">
        <w:rPr>
          <w:rFonts w:ascii="Times New Roman" w:hAnsi="Times New Roman"/>
          <w:sz w:val="21"/>
          <w:szCs w:val="21"/>
        </w:rPr>
        <w:t xml:space="preserve"> Indeed, existing bird management strategies are rarely evaluated </w:t>
      </w:r>
      <w:r w:rsidR="00CB3485" w:rsidRPr="000B7E89">
        <w:rPr>
          <w:rFonts w:ascii="Times New Roman" w:hAnsi="Times New Roman"/>
          <w:sz w:val="21"/>
          <w:szCs w:val="21"/>
        </w:rPr>
        <w:t>given</w:t>
      </w:r>
      <w:r w:rsidR="004A359E" w:rsidRPr="000B7E89">
        <w:rPr>
          <w:rFonts w:ascii="Times New Roman" w:hAnsi="Times New Roman"/>
          <w:sz w:val="21"/>
          <w:szCs w:val="21"/>
        </w:rPr>
        <w:t xml:space="preserve"> very few scientists globally that focus on this economically important issue. </w:t>
      </w:r>
    </w:p>
    <w:p w14:paraId="56CDA09C" w14:textId="77777777" w:rsidR="00531F33" w:rsidRPr="00322833" w:rsidRDefault="00531F33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29976899" w14:textId="15AB2129" w:rsidR="00B82FC2" w:rsidRPr="000B7E89" w:rsidRDefault="00947D3B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B7E89">
        <w:rPr>
          <w:rFonts w:ascii="Times New Roman" w:hAnsi="Times New Roman"/>
          <w:b/>
          <w:sz w:val="21"/>
          <w:szCs w:val="21"/>
        </w:rPr>
        <w:t>Network External to ANR</w:t>
      </w:r>
      <w:r w:rsidR="00B82FC2" w:rsidRPr="000B7E89">
        <w:rPr>
          <w:rFonts w:ascii="Times New Roman" w:hAnsi="Times New Roman"/>
          <w:b/>
          <w:sz w:val="21"/>
          <w:szCs w:val="21"/>
        </w:rPr>
        <w:t>:</w:t>
      </w:r>
      <w:r w:rsidR="00444473" w:rsidRPr="000B7E89">
        <w:rPr>
          <w:rFonts w:ascii="Times New Roman" w:hAnsi="Times New Roman"/>
          <w:b/>
          <w:sz w:val="21"/>
          <w:szCs w:val="21"/>
        </w:rPr>
        <w:t xml:space="preserve"> </w:t>
      </w:r>
      <w:r w:rsidR="002E26AF" w:rsidRPr="000B7E89">
        <w:rPr>
          <w:rFonts w:ascii="Times New Roman" w:hAnsi="Times New Roman"/>
          <w:sz w:val="21"/>
          <w:szCs w:val="21"/>
        </w:rPr>
        <w:t>The Specialist</w:t>
      </w:r>
      <w:r w:rsidR="00444473" w:rsidRPr="000B7E89">
        <w:rPr>
          <w:rFonts w:ascii="Times New Roman" w:hAnsi="Times New Roman"/>
          <w:sz w:val="21"/>
          <w:szCs w:val="21"/>
        </w:rPr>
        <w:t xml:space="preserve"> is expected to network with both academic </w:t>
      </w:r>
      <w:r w:rsidR="00914C42" w:rsidRPr="000B7E89">
        <w:rPr>
          <w:rFonts w:ascii="Times New Roman" w:hAnsi="Times New Roman"/>
          <w:sz w:val="21"/>
          <w:szCs w:val="21"/>
        </w:rPr>
        <w:t>(e.g., WFCB</w:t>
      </w:r>
      <w:r w:rsidR="00B60D9E" w:rsidRPr="000B7E89">
        <w:rPr>
          <w:rFonts w:ascii="Times New Roman" w:hAnsi="Times New Roman"/>
          <w:sz w:val="21"/>
          <w:szCs w:val="21"/>
        </w:rPr>
        <w:t xml:space="preserve"> and</w:t>
      </w:r>
      <w:r w:rsidR="007A4564" w:rsidRPr="000B7E89">
        <w:rPr>
          <w:rFonts w:ascii="Times New Roman" w:hAnsi="Times New Roman"/>
          <w:sz w:val="21"/>
          <w:szCs w:val="21"/>
        </w:rPr>
        <w:t xml:space="preserve"> other pertinent UC and </w:t>
      </w:r>
      <w:r w:rsidR="00EE460E" w:rsidRPr="000B7E89">
        <w:rPr>
          <w:rFonts w:ascii="Times New Roman" w:hAnsi="Times New Roman"/>
          <w:sz w:val="21"/>
          <w:szCs w:val="21"/>
        </w:rPr>
        <w:t>CSU</w:t>
      </w:r>
      <w:r w:rsidR="007A4564" w:rsidRPr="000B7E89">
        <w:rPr>
          <w:rFonts w:ascii="Times New Roman" w:hAnsi="Times New Roman"/>
          <w:sz w:val="21"/>
          <w:szCs w:val="21"/>
        </w:rPr>
        <w:t xml:space="preserve"> </w:t>
      </w:r>
      <w:r w:rsidR="00AA1174" w:rsidRPr="000B7E89">
        <w:rPr>
          <w:rFonts w:ascii="Times New Roman" w:hAnsi="Times New Roman"/>
          <w:sz w:val="21"/>
          <w:szCs w:val="21"/>
        </w:rPr>
        <w:t>d</w:t>
      </w:r>
      <w:r w:rsidR="007A4564" w:rsidRPr="000B7E89">
        <w:rPr>
          <w:rFonts w:ascii="Times New Roman" w:hAnsi="Times New Roman"/>
          <w:sz w:val="21"/>
          <w:szCs w:val="21"/>
        </w:rPr>
        <w:t xml:space="preserve">epartments) </w:t>
      </w:r>
      <w:r w:rsidR="00444473" w:rsidRPr="000B7E89">
        <w:rPr>
          <w:rFonts w:ascii="Times New Roman" w:hAnsi="Times New Roman"/>
          <w:sz w:val="21"/>
          <w:szCs w:val="21"/>
        </w:rPr>
        <w:t xml:space="preserve">and non-academic clientele </w:t>
      </w:r>
      <w:r w:rsidR="00444473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and serve as an educator at workshops and symposia (</w:t>
      </w:r>
      <w:r w:rsidR="00033886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e.g., </w:t>
      </w:r>
      <w:r w:rsidR="00444473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PAPA, CAPCA, Vertebrate Pest Council</w:t>
      </w:r>
      <w:r w:rsidR="00914C42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 [VPC], EI</w:t>
      </w:r>
      <w:r w:rsidR="00444473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P</w:t>
      </w:r>
      <w:r w:rsidR="00914C42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D</w:t>
      </w:r>
      <w:r w:rsidR="00444473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 initiative </w:t>
      </w:r>
      <w:r w:rsidR="002E26AF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and similar events). The Specialist</w:t>
      </w:r>
      <w:r w:rsidR="00444473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 will actively network and participate with other agencies and groups involved in </w:t>
      </w:r>
      <w:r w:rsidR="002E26AF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human-avian conflict</w:t>
      </w:r>
      <w:r w:rsidR="00557C91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 issues and policy (CDFW, CDFA, CDPR, CDPH</w:t>
      </w:r>
      <w:r w:rsidR="00B60D9E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,</w:t>
      </w:r>
      <w:r w:rsidR="00444473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 USDA APHIS Wildlife Services</w:t>
      </w:r>
      <w:r w:rsidR="00B60D9E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,</w:t>
      </w:r>
      <w:r w:rsidR="00444473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 US EPA</w:t>
      </w:r>
      <w:r w:rsidR="00B60D9E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,</w:t>
      </w:r>
      <w:r w:rsidR="00444473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 </w:t>
      </w:r>
      <w:r w:rsidR="007A4564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Co</w:t>
      </w:r>
      <w:r w:rsidR="00C330CA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unty Agricultural Commissioners</w:t>
      </w:r>
      <w:r w:rsidR="00B60D9E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,</w:t>
      </w:r>
      <w:r w:rsidR="00C330CA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 commodity boards</w:t>
      </w:r>
      <w:r w:rsidR="00B60D9E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,</w:t>
      </w:r>
      <w:r w:rsidR="007A4564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 </w:t>
      </w:r>
      <w:r w:rsidR="00444473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wildlife pest</w:t>
      </w:r>
      <w:r w:rsidR="00C330CA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 control operator</w:t>
      </w:r>
      <w:r w:rsidR="00914C42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’</w:t>
      </w:r>
      <w:r w:rsidR="00C330CA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s associations</w:t>
      </w:r>
      <w:r w:rsidR="00B60D9E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>,</w:t>
      </w:r>
      <w:r w:rsidR="0021012A" w:rsidRPr="000B7E89">
        <w:rPr>
          <w:rFonts w:ascii="Times New Roman" w:hAnsi="Times New Roman"/>
          <w:sz w:val="21"/>
          <w:szCs w:val="21"/>
          <w:shd w:val="clear" w:color="auto" w:fill="FFFFFF" w:themeFill="background1"/>
        </w:rPr>
        <w:t xml:space="preserve"> and others) through both extension and research activities.</w:t>
      </w:r>
    </w:p>
    <w:p w14:paraId="30948CF3" w14:textId="77777777" w:rsidR="007A4564" w:rsidRPr="00322833" w:rsidRDefault="007A4564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4DF0182C" w14:textId="45E8376F" w:rsidR="00B82FC2" w:rsidRPr="000B7E89" w:rsidRDefault="00B82FC2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b/>
          <w:sz w:val="21"/>
          <w:szCs w:val="21"/>
        </w:rPr>
        <w:t>Support:</w:t>
      </w:r>
      <w:r w:rsidR="00947D3B" w:rsidRPr="000B7E89">
        <w:rPr>
          <w:rFonts w:ascii="Times New Roman" w:hAnsi="Times New Roman"/>
          <w:b/>
          <w:sz w:val="21"/>
          <w:szCs w:val="21"/>
        </w:rPr>
        <w:t xml:space="preserve"> </w:t>
      </w:r>
      <w:r w:rsidR="00325392" w:rsidRPr="000B7E89">
        <w:rPr>
          <w:rFonts w:ascii="Times New Roman" w:hAnsi="Times New Roman"/>
          <w:sz w:val="21"/>
          <w:szCs w:val="21"/>
        </w:rPr>
        <w:t>WFCB and CAES</w:t>
      </w:r>
      <w:r w:rsidR="00947D3B" w:rsidRPr="000B7E89">
        <w:rPr>
          <w:rFonts w:ascii="Times New Roman" w:hAnsi="Times New Roman"/>
          <w:sz w:val="21"/>
          <w:szCs w:val="21"/>
        </w:rPr>
        <w:t xml:space="preserve"> will provide </w:t>
      </w:r>
      <w:r w:rsidR="00325392" w:rsidRPr="000B7E89">
        <w:rPr>
          <w:rFonts w:ascii="Times New Roman" w:hAnsi="Times New Roman"/>
          <w:sz w:val="21"/>
          <w:szCs w:val="21"/>
        </w:rPr>
        <w:t xml:space="preserve">administrative support and </w:t>
      </w:r>
      <w:r w:rsidR="00947D3B" w:rsidRPr="000B7E89">
        <w:rPr>
          <w:rFonts w:ascii="Times New Roman" w:hAnsi="Times New Roman"/>
          <w:sz w:val="21"/>
          <w:szCs w:val="21"/>
        </w:rPr>
        <w:t xml:space="preserve">funding for general </w:t>
      </w:r>
      <w:r w:rsidR="00325392" w:rsidRPr="000B7E89">
        <w:rPr>
          <w:rFonts w:ascii="Times New Roman" w:hAnsi="Times New Roman"/>
          <w:sz w:val="21"/>
          <w:szCs w:val="21"/>
        </w:rPr>
        <w:t>programmatic needs and travel. WFCB</w:t>
      </w:r>
      <w:r w:rsidR="000F328C" w:rsidRPr="000B7E89">
        <w:rPr>
          <w:rFonts w:ascii="Times New Roman" w:hAnsi="Times New Roman"/>
          <w:sz w:val="21"/>
          <w:szCs w:val="21"/>
        </w:rPr>
        <w:t xml:space="preserve"> will </w:t>
      </w:r>
      <w:r w:rsidR="00325392" w:rsidRPr="000B7E89">
        <w:rPr>
          <w:rFonts w:ascii="Times New Roman" w:hAnsi="Times New Roman"/>
          <w:sz w:val="21"/>
          <w:szCs w:val="21"/>
        </w:rPr>
        <w:t xml:space="preserve">also </w:t>
      </w:r>
      <w:r w:rsidR="00947D3B" w:rsidRPr="000B7E89">
        <w:rPr>
          <w:rFonts w:ascii="Times New Roman" w:hAnsi="Times New Roman"/>
          <w:sz w:val="21"/>
          <w:szCs w:val="21"/>
        </w:rPr>
        <w:t xml:space="preserve">provide </w:t>
      </w:r>
      <w:r w:rsidR="00325392" w:rsidRPr="000B7E89">
        <w:rPr>
          <w:rFonts w:ascii="Times New Roman" w:hAnsi="Times New Roman"/>
          <w:sz w:val="21"/>
          <w:szCs w:val="21"/>
        </w:rPr>
        <w:t xml:space="preserve">an </w:t>
      </w:r>
      <w:r w:rsidR="00947D3B" w:rsidRPr="000B7E89">
        <w:rPr>
          <w:rFonts w:ascii="Times New Roman" w:hAnsi="Times New Roman"/>
          <w:sz w:val="21"/>
          <w:szCs w:val="21"/>
        </w:rPr>
        <w:t xml:space="preserve">office, laboratory, </w:t>
      </w:r>
      <w:r w:rsidR="00637033" w:rsidRPr="000B7E89">
        <w:rPr>
          <w:rFonts w:ascii="Times New Roman" w:hAnsi="Times New Roman"/>
          <w:sz w:val="21"/>
          <w:szCs w:val="21"/>
        </w:rPr>
        <w:t>phone</w:t>
      </w:r>
      <w:r w:rsidR="00947D3B" w:rsidRPr="000B7E89">
        <w:rPr>
          <w:rFonts w:ascii="Times New Roman" w:hAnsi="Times New Roman"/>
          <w:sz w:val="21"/>
          <w:szCs w:val="21"/>
        </w:rPr>
        <w:t xml:space="preserve">, internet access, </w:t>
      </w:r>
      <w:r w:rsidR="00325392" w:rsidRPr="000B7E89">
        <w:rPr>
          <w:rFonts w:ascii="Times New Roman" w:hAnsi="Times New Roman"/>
          <w:sz w:val="21"/>
          <w:szCs w:val="21"/>
        </w:rPr>
        <w:t xml:space="preserve">and </w:t>
      </w:r>
      <w:r w:rsidR="00947D3B" w:rsidRPr="000B7E89">
        <w:rPr>
          <w:rFonts w:ascii="Times New Roman" w:hAnsi="Times New Roman"/>
          <w:sz w:val="21"/>
          <w:szCs w:val="21"/>
        </w:rPr>
        <w:t>IT support</w:t>
      </w:r>
      <w:r w:rsidR="000F328C" w:rsidRPr="000B7E89">
        <w:rPr>
          <w:rFonts w:ascii="Times New Roman" w:hAnsi="Times New Roman"/>
          <w:sz w:val="21"/>
          <w:szCs w:val="21"/>
        </w:rPr>
        <w:t>.</w:t>
      </w:r>
    </w:p>
    <w:p w14:paraId="0EDC3E48" w14:textId="77777777" w:rsidR="00947D3B" w:rsidRPr="00322833" w:rsidRDefault="00947D3B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324E1205" w14:textId="259DF460" w:rsidR="00B82FC2" w:rsidRPr="000B7E89" w:rsidRDefault="00B82FC2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b/>
          <w:sz w:val="21"/>
          <w:szCs w:val="21"/>
        </w:rPr>
        <w:t>Other Support:</w:t>
      </w:r>
      <w:r w:rsidR="00947D3B" w:rsidRPr="000B7E89">
        <w:rPr>
          <w:rFonts w:ascii="Times New Roman" w:hAnsi="Times New Roman"/>
          <w:sz w:val="21"/>
          <w:szCs w:val="21"/>
        </w:rPr>
        <w:t xml:space="preserve"> Financial support will be competitively</w:t>
      </w:r>
      <w:r w:rsidR="0037399A" w:rsidRPr="000B7E89">
        <w:rPr>
          <w:rFonts w:ascii="Times New Roman" w:hAnsi="Times New Roman"/>
          <w:sz w:val="21"/>
          <w:szCs w:val="21"/>
        </w:rPr>
        <w:t xml:space="preserve"> available</w:t>
      </w:r>
      <w:r w:rsidR="00947D3B" w:rsidRPr="000B7E89">
        <w:rPr>
          <w:rFonts w:ascii="Times New Roman" w:hAnsi="Times New Roman"/>
          <w:sz w:val="21"/>
          <w:szCs w:val="21"/>
        </w:rPr>
        <w:t xml:space="preserve"> from various sources including the </w:t>
      </w:r>
      <w:r w:rsidR="00AA1174" w:rsidRPr="000B7E89">
        <w:rPr>
          <w:rFonts w:ascii="Times New Roman" w:hAnsi="Times New Roman"/>
          <w:sz w:val="21"/>
          <w:szCs w:val="21"/>
        </w:rPr>
        <w:t xml:space="preserve">CDFA </w:t>
      </w:r>
      <w:r w:rsidR="00947D3B" w:rsidRPr="000B7E89">
        <w:rPr>
          <w:rFonts w:ascii="Times New Roman" w:hAnsi="Times New Roman"/>
          <w:sz w:val="21"/>
          <w:szCs w:val="21"/>
        </w:rPr>
        <w:t>Vertebrate Pest Control Research Advisory Committee</w:t>
      </w:r>
      <w:r w:rsidR="00C330CA" w:rsidRPr="000B7E89">
        <w:rPr>
          <w:rFonts w:ascii="Times New Roman" w:hAnsi="Times New Roman"/>
          <w:sz w:val="21"/>
          <w:szCs w:val="21"/>
        </w:rPr>
        <w:t xml:space="preserve"> (VPCRAC)</w:t>
      </w:r>
      <w:r w:rsidR="00947D3B" w:rsidRPr="000B7E89">
        <w:rPr>
          <w:rFonts w:ascii="Times New Roman" w:hAnsi="Times New Roman"/>
          <w:sz w:val="21"/>
          <w:szCs w:val="21"/>
        </w:rPr>
        <w:t xml:space="preserve">, Federal and Regional IPM grants, </w:t>
      </w:r>
      <w:r w:rsidR="00AA1174" w:rsidRPr="000B7E89">
        <w:rPr>
          <w:rFonts w:ascii="Times New Roman" w:hAnsi="Times New Roman"/>
          <w:sz w:val="21"/>
          <w:szCs w:val="21"/>
        </w:rPr>
        <w:t>c</w:t>
      </w:r>
      <w:r w:rsidR="00947D3B" w:rsidRPr="000B7E89">
        <w:rPr>
          <w:rFonts w:ascii="Times New Roman" w:hAnsi="Times New Roman"/>
          <w:sz w:val="21"/>
          <w:szCs w:val="21"/>
        </w:rPr>
        <w:t>o</w:t>
      </w:r>
      <w:r w:rsidR="0037399A" w:rsidRPr="000B7E89">
        <w:rPr>
          <w:rFonts w:ascii="Times New Roman" w:hAnsi="Times New Roman"/>
          <w:sz w:val="21"/>
          <w:szCs w:val="21"/>
        </w:rPr>
        <w:t>mmodity boards</w:t>
      </w:r>
      <w:r w:rsidR="00947D3B" w:rsidRPr="000B7E89">
        <w:rPr>
          <w:rFonts w:ascii="Times New Roman" w:hAnsi="Times New Roman"/>
          <w:sz w:val="21"/>
          <w:szCs w:val="21"/>
        </w:rPr>
        <w:t>, CDPR</w:t>
      </w:r>
      <w:r w:rsidR="000943D3" w:rsidRPr="000B7E89">
        <w:rPr>
          <w:rFonts w:ascii="Times New Roman" w:hAnsi="Times New Roman"/>
          <w:sz w:val="21"/>
          <w:szCs w:val="21"/>
        </w:rPr>
        <w:t>,</w:t>
      </w:r>
      <w:r w:rsidR="00947D3B" w:rsidRPr="000B7E89">
        <w:rPr>
          <w:rFonts w:ascii="Times New Roman" w:hAnsi="Times New Roman"/>
          <w:sz w:val="21"/>
          <w:szCs w:val="21"/>
        </w:rPr>
        <w:t xml:space="preserve"> CDFA gra</w:t>
      </w:r>
      <w:r w:rsidR="000943D3" w:rsidRPr="000B7E89">
        <w:rPr>
          <w:rFonts w:ascii="Times New Roman" w:hAnsi="Times New Roman"/>
          <w:sz w:val="21"/>
          <w:szCs w:val="21"/>
        </w:rPr>
        <w:t>nts, and gifts in support of</w:t>
      </w:r>
      <w:r w:rsidR="00947D3B" w:rsidRPr="000B7E89">
        <w:rPr>
          <w:rFonts w:ascii="Times New Roman" w:hAnsi="Times New Roman"/>
          <w:sz w:val="21"/>
          <w:szCs w:val="21"/>
        </w:rPr>
        <w:t xml:space="preserve"> research. </w:t>
      </w:r>
      <w:r w:rsidR="00914C42" w:rsidRPr="000B7E89">
        <w:rPr>
          <w:rFonts w:ascii="Times New Roman" w:hAnsi="Times New Roman"/>
          <w:sz w:val="21"/>
          <w:szCs w:val="21"/>
        </w:rPr>
        <w:t>The VPC</w:t>
      </w:r>
      <w:r w:rsidR="00BC75C8" w:rsidRPr="000B7E89">
        <w:rPr>
          <w:rFonts w:ascii="Times New Roman" w:hAnsi="Times New Roman"/>
          <w:sz w:val="21"/>
          <w:szCs w:val="21"/>
        </w:rPr>
        <w:t xml:space="preserve"> </w:t>
      </w:r>
      <w:r w:rsidR="00557C91" w:rsidRPr="000B7E89">
        <w:rPr>
          <w:rFonts w:ascii="Times New Roman" w:hAnsi="Times New Roman"/>
          <w:sz w:val="21"/>
          <w:szCs w:val="21"/>
        </w:rPr>
        <w:t xml:space="preserve">has agreed to provide </w:t>
      </w:r>
      <w:r w:rsidR="00BC75C8" w:rsidRPr="000B7E89">
        <w:rPr>
          <w:rFonts w:ascii="Times New Roman" w:hAnsi="Times New Roman"/>
          <w:sz w:val="21"/>
          <w:szCs w:val="21"/>
        </w:rPr>
        <w:t>additional startup assistance ($5,000</w:t>
      </w:r>
      <w:r w:rsidR="00BC75C8" w:rsidRPr="000B7E89">
        <w:rPr>
          <w:rFonts w:ascii="Times New Roman" w:hAnsi="Times New Roman"/>
          <w:sz w:val="21"/>
          <w:szCs w:val="21"/>
        </w:rPr>
        <w:softHyphen/>
        <w:t>–$10,000) to support this position.</w:t>
      </w:r>
    </w:p>
    <w:p w14:paraId="781616B1" w14:textId="77777777" w:rsidR="00947D3B" w:rsidRPr="00322833" w:rsidRDefault="00947D3B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02716C15" w14:textId="750C1735" w:rsidR="00B82FC2" w:rsidRPr="000B7E89" w:rsidRDefault="00B82FC2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B7E89">
        <w:rPr>
          <w:rFonts w:ascii="Times New Roman" w:hAnsi="Times New Roman"/>
          <w:b/>
          <w:sz w:val="21"/>
          <w:szCs w:val="21"/>
        </w:rPr>
        <w:t xml:space="preserve">Location: </w:t>
      </w:r>
      <w:r w:rsidR="008F18AC" w:rsidRPr="000B7E89">
        <w:rPr>
          <w:rFonts w:ascii="Times New Roman" w:hAnsi="Times New Roman"/>
          <w:sz w:val="21"/>
          <w:szCs w:val="21"/>
        </w:rPr>
        <w:t>WFCB, UC Davis</w:t>
      </w:r>
      <w:r w:rsidR="00BC466D" w:rsidRPr="000B7E89">
        <w:rPr>
          <w:rFonts w:ascii="Times New Roman" w:hAnsi="Times New Roman"/>
          <w:sz w:val="21"/>
          <w:szCs w:val="21"/>
        </w:rPr>
        <w:t xml:space="preserve">. </w:t>
      </w:r>
      <w:r w:rsidRPr="000B7E89">
        <w:rPr>
          <w:rFonts w:ascii="Times New Roman" w:hAnsi="Times New Roman"/>
          <w:sz w:val="21"/>
          <w:szCs w:val="21"/>
        </w:rPr>
        <w:t>This location provides laboratory and office space required for</w:t>
      </w:r>
      <w:r w:rsidR="008F18AC" w:rsidRPr="000B7E89">
        <w:rPr>
          <w:rFonts w:ascii="Times New Roman" w:hAnsi="Times New Roman"/>
          <w:sz w:val="21"/>
          <w:szCs w:val="21"/>
        </w:rPr>
        <w:t xml:space="preserve"> the applied research</w:t>
      </w:r>
      <w:r w:rsidR="00904BA0" w:rsidRPr="000B7E89">
        <w:rPr>
          <w:rFonts w:ascii="Times New Roman" w:hAnsi="Times New Roman"/>
          <w:sz w:val="21"/>
          <w:szCs w:val="21"/>
        </w:rPr>
        <w:t xml:space="preserve"> program</w:t>
      </w:r>
      <w:r w:rsidR="008F18AC" w:rsidRPr="000B7E89">
        <w:rPr>
          <w:rFonts w:ascii="Times New Roman" w:hAnsi="Times New Roman"/>
          <w:sz w:val="21"/>
          <w:szCs w:val="21"/>
        </w:rPr>
        <w:t>. A related</w:t>
      </w:r>
      <w:r w:rsidRPr="000B7E89">
        <w:rPr>
          <w:rFonts w:ascii="Times New Roman" w:hAnsi="Times New Roman"/>
          <w:sz w:val="21"/>
          <w:szCs w:val="21"/>
        </w:rPr>
        <w:t xml:space="preserve"> </w:t>
      </w:r>
      <w:r w:rsidR="008F18AC" w:rsidRPr="000B7E89">
        <w:rPr>
          <w:rFonts w:ascii="Times New Roman" w:hAnsi="Times New Roman"/>
          <w:sz w:val="21"/>
          <w:szCs w:val="21"/>
        </w:rPr>
        <w:t>Specialist and faculty are</w:t>
      </w:r>
      <w:r w:rsidRPr="000B7E89">
        <w:rPr>
          <w:rFonts w:ascii="Times New Roman" w:hAnsi="Times New Roman"/>
          <w:sz w:val="21"/>
          <w:szCs w:val="21"/>
        </w:rPr>
        <w:t xml:space="preserve"> on site to support and mentor.</w:t>
      </w:r>
    </w:p>
    <w:p w14:paraId="544C04C5" w14:textId="77777777" w:rsidR="00947D3B" w:rsidRPr="00322833" w:rsidRDefault="00947D3B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C5A0F96" w14:textId="5614CD1A" w:rsidR="002820C8" w:rsidRPr="000B7E89" w:rsidRDefault="00A219B2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0B7E89">
        <w:rPr>
          <w:rFonts w:ascii="Times New Roman" w:hAnsi="Times New Roman"/>
          <w:b/>
          <w:sz w:val="21"/>
          <w:szCs w:val="21"/>
        </w:rPr>
        <w:t>Developed and proposed by:</w:t>
      </w:r>
      <w:r w:rsidR="00EE460E" w:rsidRPr="000B7E89">
        <w:rPr>
          <w:rFonts w:ascii="Times New Roman" w:hAnsi="Times New Roman"/>
          <w:sz w:val="21"/>
          <w:szCs w:val="21"/>
        </w:rPr>
        <w:t xml:space="preserve"> Position</w:t>
      </w:r>
      <w:r w:rsidR="008F18AC" w:rsidRPr="000B7E89">
        <w:rPr>
          <w:rFonts w:ascii="Times New Roman" w:hAnsi="Times New Roman"/>
          <w:sz w:val="21"/>
          <w:szCs w:val="21"/>
        </w:rPr>
        <w:t xml:space="preserve"> developed and proposed </w:t>
      </w:r>
      <w:r w:rsidR="00EE460E" w:rsidRPr="000B7E89">
        <w:rPr>
          <w:rFonts w:ascii="Times New Roman" w:hAnsi="Times New Roman"/>
          <w:sz w:val="21"/>
          <w:szCs w:val="21"/>
        </w:rPr>
        <w:t xml:space="preserve">by </w:t>
      </w:r>
      <w:r w:rsidR="008F18AC" w:rsidRPr="000B7E89">
        <w:rPr>
          <w:rFonts w:ascii="Times New Roman" w:hAnsi="Times New Roman"/>
          <w:sz w:val="21"/>
          <w:szCs w:val="21"/>
        </w:rPr>
        <w:t>WFCB and CAES</w:t>
      </w:r>
      <w:r w:rsidR="00DE6C78" w:rsidRPr="000B7E89">
        <w:rPr>
          <w:rFonts w:ascii="Times New Roman" w:hAnsi="Times New Roman"/>
          <w:sz w:val="21"/>
          <w:szCs w:val="21"/>
        </w:rPr>
        <w:t>, and is considered a high priority position by the Pest Management and Wildlife Program Teams, as well as the Wildlife Working Group</w:t>
      </w:r>
      <w:r w:rsidR="008F18AC" w:rsidRPr="000B7E89">
        <w:rPr>
          <w:rFonts w:ascii="Times New Roman" w:hAnsi="Times New Roman"/>
          <w:sz w:val="21"/>
          <w:szCs w:val="21"/>
        </w:rPr>
        <w:t xml:space="preserve">. Numerous </w:t>
      </w:r>
      <w:r w:rsidR="0037399A" w:rsidRPr="000B7E89">
        <w:rPr>
          <w:rFonts w:ascii="Times New Roman" w:hAnsi="Times New Roman"/>
          <w:sz w:val="21"/>
          <w:szCs w:val="21"/>
        </w:rPr>
        <w:t xml:space="preserve">Advisors and Specialists </w:t>
      </w:r>
      <w:r w:rsidR="008F18AC" w:rsidRPr="000B7E89">
        <w:rPr>
          <w:rFonts w:ascii="Times New Roman" w:hAnsi="Times New Roman"/>
          <w:sz w:val="21"/>
          <w:szCs w:val="21"/>
        </w:rPr>
        <w:t xml:space="preserve">have </w:t>
      </w:r>
      <w:r w:rsidR="0037399A" w:rsidRPr="000B7E89">
        <w:rPr>
          <w:rFonts w:ascii="Times New Roman" w:hAnsi="Times New Roman"/>
          <w:sz w:val="21"/>
          <w:szCs w:val="21"/>
        </w:rPr>
        <w:t>provided substantial input into this position description. Othe</w:t>
      </w:r>
      <w:r w:rsidR="008F18AC" w:rsidRPr="000B7E89">
        <w:rPr>
          <w:rFonts w:ascii="Times New Roman" w:hAnsi="Times New Roman"/>
          <w:sz w:val="21"/>
          <w:szCs w:val="21"/>
        </w:rPr>
        <w:t>r wildlife experts within UC</w:t>
      </w:r>
      <w:r w:rsidR="0037399A" w:rsidRPr="000B7E89">
        <w:rPr>
          <w:rFonts w:ascii="Times New Roman" w:hAnsi="Times New Roman"/>
          <w:sz w:val="21"/>
          <w:szCs w:val="21"/>
        </w:rPr>
        <w:t xml:space="preserve"> were also instrumental in its development. </w:t>
      </w:r>
      <w:r w:rsidR="000141AF" w:rsidRPr="000B7E89">
        <w:rPr>
          <w:rFonts w:ascii="Times New Roman" w:hAnsi="Times New Roman"/>
          <w:sz w:val="21"/>
          <w:szCs w:val="21"/>
        </w:rPr>
        <w:t>This position is strongly supported by a diverse set of stakeholders including agricultural (</w:t>
      </w:r>
      <w:r w:rsidR="00244DFF" w:rsidRPr="000B7E89">
        <w:rPr>
          <w:rFonts w:ascii="Times New Roman" w:hAnsi="Times New Roman"/>
          <w:sz w:val="21"/>
          <w:szCs w:val="21"/>
        </w:rPr>
        <w:t xml:space="preserve">California Pistachio Research Board, </w:t>
      </w:r>
      <w:r w:rsidR="000141AF" w:rsidRPr="000B7E89">
        <w:rPr>
          <w:rFonts w:ascii="Times New Roman" w:hAnsi="Times New Roman"/>
          <w:sz w:val="21"/>
          <w:szCs w:val="21"/>
        </w:rPr>
        <w:t>California Specialty Crops Council</w:t>
      </w:r>
      <w:r w:rsidR="00244DFF" w:rsidRPr="000B7E89">
        <w:rPr>
          <w:rFonts w:ascii="Times New Roman" w:hAnsi="Times New Roman"/>
          <w:sz w:val="21"/>
          <w:szCs w:val="21"/>
        </w:rPr>
        <w:t xml:space="preserve">, </w:t>
      </w:r>
      <w:r w:rsidR="00515982" w:rsidRPr="000B7E89">
        <w:rPr>
          <w:rFonts w:ascii="Times New Roman" w:hAnsi="Times New Roman"/>
          <w:sz w:val="21"/>
          <w:szCs w:val="21"/>
        </w:rPr>
        <w:t xml:space="preserve">Lodi </w:t>
      </w:r>
      <w:proofErr w:type="spellStart"/>
      <w:r w:rsidR="00515982" w:rsidRPr="000B7E89">
        <w:rPr>
          <w:rFonts w:ascii="Times New Roman" w:hAnsi="Times New Roman"/>
          <w:sz w:val="21"/>
          <w:szCs w:val="21"/>
        </w:rPr>
        <w:t>Winegrape</w:t>
      </w:r>
      <w:proofErr w:type="spellEnd"/>
      <w:r w:rsidR="00515982" w:rsidRPr="000B7E89">
        <w:rPr>
          <w:rFonts w:ascii="Times New Roman" w:hAnsi="Times New Roman"/>
          <w:sz w:val="21"/>
          <w:szCs w:val="21"/>
        </w:rPr>
        <w:t xml:space="preserve"> Commission, </w:t>
      </w:r>
      <w:r w:rsidR="00244DFF" w:rsidRPr="000B7E89">
        <w:rPr>
          <w:rFonts w:ascii="Times New Roman" w:hAnsi="Times New Roman"/>
          <w:sz w:val="21"/>
          <w:szCs w:val="21"/>
        </w:rPr>
        <w:t>Napa Valley Grape Growers</w:t>
      </w:r>
      <w:r w:rsidR="000141AF" w:rsidRPr="000B7E89">
        <w:rPr>
          <w:rFonts w:ascii="Times New Roman" w:hAnsi="Times New Roman"/>
          <w:sz w:val="21"/>
          <w:szCs w:val="21"/>
        </w:rPr>
        <w:t>), conservation (The Nature Conservancy, Wild Farm Alliance), and urban groups (Pest Control Operators of California)</w:t>
      </w:r>
      <w:r w:rsidR="00C44872" w:rsidRPr="000B7E89">
        <w:rPr>
          <w:rFonts w:ascii="Times New Roman" w:hAnsi="Times New Roman"/>
          <w:sz w:val="21"/>
          <w:szCs w:val="21"/>
        </w:rPr>
        <w:t xml:space="preserve">. They </w:t>
      </w:r>
      <w:r w:rsidR="005D7985" w:rsidRPr="000B7E89">
        <w:rPr>
          <w:rFonts w:ascii="Times New Roman" w:hAnsi="Times New Roman"/>
          <w:sz w:val="21"/>
          <w:szCs w:val="21"/>
        </w:rPr>
        <w:t xml:space="preserve">reviewed and </w:t>
      </w:r>
      <w:r w:rsidR="00C44872" w:rsidRPr="000B7E89">
        <w:rPr>
          <w:rFonts w:ascii="Times New Roman" w:hAnsi="Times New Roman"/>
          <w:sz w:val="21"/>
          <w:szCs w:val="21"/>
        </w:rPr>
        <w:t>contributed to</w:t>
      </w:r>
      <w:r w:rsidR="000141AF" w:rsidRPr="000B7E89">
        <w:rPr>
          <w:rFonts w:ascii="Times New Roman" w:hAnsi="Times New Roman"/>
          <w:sz w:val="21"/>
          <w:szCs w:val="21"/>
        </w:rPr>
        <w:t xml:space="preserve"> this proposal. Additional assistance was provided by VPCRAC and the VPC.</w:t>
      </w:r>
      <w:r w:rsidR="00C44872" w:rsidRPr="000B7E89">
        <w:rPr>
          <w:rFonts w:ascii="Times New Roman" w:hAnsi="Times New Roman"/>
          <w:sz w:val="21"/>
          <w:szCs w:val="21"/>
        </w:rPr>
        <w:t xml:space="preserve"> </w:t>
      </w:r>
      <w:r w:rsidR="000141AF" w:rsidRPr="000B7E89">
        <w:rPr>
          <w:rFonts w:ascii="Times New Roman" w:hAnsi="Times New Roman"/>
          <w:sz w:val="21"/>
          <w:szCs w:val="21"/>
        </w:rPr>
        <w:t>The participation of such a diverse set of stakeholders clearly illustrates the importance of this position to almost all UC ANR clientele groups.</w:t>
      </w:r>
    </w:p>
    <w:sectPr w:rsidR="002820C8" w:rsidRPr="000B7E89" w:rsidSect="00BB5CD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6533F" w14:textId="77777777" w:rsidR="00FA7E98" w:rsidRDefault="00FA7E98" w:rsidP="0041718F">
      <w:pPr>
        <w:spacing w:after="0" w:line="240" w:lineRule="auto"/>
      </w:pPr>
      <w:r>
        <w:separator/>
      </w:r>
    </w:p>
  </w:endnote>
  <w:endnote w:type="continuationSeparator" w:id="0">
    <w:p w14:paraId="5C8B56BE" w14:textId="77777777" w:rsidR="00FA7E98" w:rsidRDefault="00FA7E98" w:rsidP="0041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DC755" w14:textId="77777777" w:rsidR="000923DE" w:rsidRDefault="000923DE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14FE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56690" w14:textId="77777777" w:rsidR="00FA7E98" w:rsidRDefault="00FA7E98" w:rsidP="0041718F">
      <w:pPr>
        <w:spacing w:after="0" w:line="240" w:lineRule="auto"/>
      </w:pPr>
      <w:r>
        <w:separator/>
      </w:r>
    </w:p>
  </w:footnote>
  <w:footnote w:type="continuationSeparator" w:id="0">
    <w:p w14:paraId="3E8E875C" w14:textId="77777777" w:rsidR="00FA7E98" w:rsidRDefault="00FA7E98" w:rsidP="0041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588BD" w14:textId="372C612A" w:rsidR="000923DE" w:rsidRPr="00F857E1" w:rsidRDefault="000923DE" w:rsidP="000923DE">
    <w:pPr>
      <w:pStyle w:val="Header"/>
      <w:jc w:val="center"/>
      <w:rPr>
        <w:color w:val="000000" w:themeColor="text1"/>
      </w:rPr>
    </w:pPr>
    <w:r w:rsidRPr="00F857E1">
      <w:rPr>
        <w:b/>
        <w:color w:val="000000" w:themeColor="text1"/>
      </w:rPr>
      <w:t>CE Specialist, Avian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3D"/>
    <w:multiLevelType w:val="hybridMultilevel"/>
    <w:tmpl w:val="6E20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92E6F"/>
    <w:multiLevelType w:val="hybridMultilevel"/>
    <w:tmpl w:val="11821AA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DF91A3B"/>
    <w:multiLevelType w:val="hybridMultilevel"/>
    <w:tmpl w:val="0A12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77240"/>
    <w:multiLevelType w:val="hybridMultilevel"/>
    <w:tmpl w:val="A978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47102"/>
    <w:multiLevelType w:val="hybridMultilevel"/>
    <w:tmpl w:val="6798D11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41511425"/>
    <w:multiLevelType w:val="hybridMultilevel"/>
    <w:tmpl w:val="FE640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9B000A"/>
    <w:multiLevelType w:val="hybridMultilevel"/>
    <w:tmpl w:val="5918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24202"/>
    <w:multiLevelType w:val="hybridMultilevel"/>
    <w:tmpl w:val="14DC7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612A7"/>
    <w:multiLevelType w:val="hybridMultilevel"/>
    <w:tmpl w:val="84F069D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C2"/>
    <w:rsid w:val="00006E08"/>
    <w:rsid w:val="000141AF"/>
    <w:rsid w:val="00020A83"/>
    <w:rsid w:val="00024022"/>
    <w:rsid w:val="00030C3E"/>
    <w:rsid w:val="00033886"/>
    <w:rsid w:val="0003660A"/>
    <w:rsid w:val="00070230"/>
    <w:rsid w:val="000923DE"/>
    <w:rsid w:val="000943D3"/>
    <w:rsid w:val="00095D2F"/>
    <w:rsid w:val="00096E83"/>
    <w:rsid w:val="000A35D6"/>
    <w:rsid w:val="000B7E89"/>
    <w:rsid w:val="000C6672"/>
    <w:rsid w:val="000E56D2"/>
    <w:rsid w:val="000F2192"/>
    <w:rsid w:val="000F253E"/>
    <w:rsid w:val="000F328C"/>
    <w:rsid w:val="00100507"/>
    <w:rsid w:val="00100D3B"/>
    <w:rsid w:val="001064DC"/>
    <w:rsid w:val="001073A9"/>
    <w:rsid w:val="001150EC"/>
    <w:rsid w:val="00133B8B"/>
    <w:rsid w:val="00156772"/>
    <w:rsid w:val="0016123F"/>
    <w:rsid w:val="001729C5"/>
    <w:rsid w:val="001A79EF"/>
    <w:rsid w:val="001B72F9"/>
    <w:rsid w:val="001C47A9"/>
    <w:rsid w:val="001D78DC"/>
    <w:rsid w:val="001F5F2C"/>
    <w:rsid w:val="001F7417"/>
    <w:rsid w:val="0021012A"/>
    <w:rsid w:val="00224B2B"/>
    <w:rsid w:val="002346F7"/>
    <w:rsid w:val="00244DFF"/>
    <w:rsid w:val="0025430D"/>
    <w:rsid w:val="002820C8"/>
    <w:rsid w:val="00282F1C"/>
    <w:rsid w:val="00284093"/>
    <w:rsid w:val="002842C8"/>
    <w:rsid w:val="00284513"/>
    <w:rsid w:val="00284AD9"/>
    <w:rsid w:val="00286352"/>
    <w:rsid w:val="002A5121"/>
    <w:rsid w:val="002E1323"/>
    <w:rsid w:val="002E26AF"/>
    <w:rsid w:val="003031EA"/>
    <w:rsid w:val="00304C07"/>
    <w:rsid w:val="00311DB5"/>
    <w:rsid w:val="00321BF4"/>
    <w:rsid w:val="00322833"/>
    <w:rsid w:val="00325392"/>
    <w:rsid w:val="00350F0E"/>
    <w:rsid w:val="0036361D"/>
    <w:rsid w:val="003644A8"/>
    <w:rsid w:val="00365808"/>
    <w:rsid w:val="0037399A"/>
    <w:rsid w:val="00377FD7"/>
    <w:rsid w:val="0038207F"/>
    <w:rsid w:val="00386301"/>
    <w:rsid w:val="0039451A"/>
    <w:rsid w:val="00395238"/>
    <w:rsid w:val="00397CCC"/>
    <w:rsid w:val="003A0902"/>
    <w:rsid w:val="003D1E6C"/>
    <w:rsid w:val="00411A55"/>
    <w:rsid w:val="00413BA5"/>
    <w:rsid w:val="0041718F"/>
    <w:rsid w:val="0042059D"/>
    <w:rsid w:val="00425AD1"/>
    <w:rsid w:val="00440E73"/>
    <w:rsid w:val="00444473"/>
    <w:rsid w:val="004469E4"/>
    <w:rsid w:val="00447EA6"/>
    <w:rsid w:val="00453A1F"/>
    <w:rsid w:val="004A359E"/>
    <w:rsid w:val="004A4E3E"/>
    <w:rsid w:val="004B3036"/>
    <w:rsid w:val="004B4CA5"/>
    <w:rsid w:val="004D5755"/>
    <w:rsid w:val="004E512C"/>
    <w:rsid w:val="004F28D3"/>
    <w:rsid w:val="004F4BA3"/>
    <w:rsid w:val="004F73E4"/>
    <w:rsid w:val="00511BD4"/>
    <w:rsid w:val="00514B40"/>
    <w:rsid w:val="00515982"/>
    <w:rsid w:val="00517E7D"/>
    <w:rsid w:val="00531F33"/>
    <w:rsid w:val="00535E84"/>
    <w:rsid w:val="00544A61"/>
    <w:rsid w:val="00551713"/>
    <w:rsid w:val="00552892"/>
    <w:rsid w:val="00557C91"/>
    <w:rsid w:val="00560624"/>
    <w:rsid w:val="005804C2"/>
    <w:rsid w:val="00592089"/>
    <w:rsid w:val="00594F81"/>
    <w:rsid w:val="00597904"/>
    <w:rsid w:val="005A79C1"/>
    <w:rsid w:val="005B4C1F"/>
    <w:rsid w:val="005B61D4"/>
    <w:rsid w:val="005C7ACF"/>
    <w:rsid w:val="005D7985"/>
    <w:rsid w:val="005F57E8"/>
    <w:rsid w:val="005F6C77"/>
    <w:rsid w:val="006027D9"/>
    <w:rsid w:val="00614911"/>
    <w:rsid w:val="00637033"/>
    <w:rsid w:val="00640EA5"/>
    <w:rsid w:val="00640F6A"/>
    <w:rsid w:val="00644E28"/>
    <w:rsid w:val="00664602"/>
    <w:rsid w:val="00685107"/>
    <w:rsid w:val="0069664D"/>
    <w:rsid w:val="006A03C3"/>
    <w:rsid w:val="006B68F6"/>
    <w:rsid w:val="006D6378"/>
    <w:rsid w:val="006E31A3"/>
    <w:rsid w:val="006E689F"/>
    <w:rsid w:val="00707ACF"/>
    <w:rsid w:val="00715E0D"/>
    <w:rsid w:val="007226F0"/>
    <w:rsid w:val="00736127"/>
    <w:rsid w:val="00744B4B"/>
    <w:rsid w:val="00745C4D"/>
    <w:rsid w:val="00750313"/>
    <w:rsid w:val="00752B1B"/>
    <w:rsid w:val="0077517E"/>
    <w:rsid w:val="00776A8B"/>
    <w:rsid w:val="00780521"/>
    <w:rsid w:val="00790A59"/>
    <w:rsid w:val="0079481C"/>
    <w:rsid w:val="007A0C42"/>
    <w:rsid w:val="007A4564"/>
    <w:rsid w:val="007A6017"/>
    <w:rsid w:val="007C5DB3"/>
    <w:rsid w:val="007D2583"/>
    <w:rsid w:val="007D653B"/>
    <w:rsid w:val="007F2E0A"/>
    <w:rsid w:val="007F4CE6"/>
    <w:rsid w:val="00800872"/>
    <w:rsid w:val="00807CB4"/>
    <w:rsid w:val="00811D2F"/>
    <w:rsid w:val="00855FB2"/>
    <w:rsid w:val="00866465"/>
    <w:rsid w:val="0088594C"/>
    <w:rsid w:val="008A0F7C"/>
    <w:rsid w:val="008B1FD8"/>
    <w:rsid w:val="008B5F47"/>
    <w:rsid w:val="008C4716"/>
    <w:rsid w:val="008C5BC0"/>
    <w:rsid w:val="008D24E8"/>
    <w:rsid w:val="008D32FC"/>
    <w:rsid w:val="008D411B"/>
    <w:rsid w:val="008E03BD"/>
    <w:rsid w:val="008F185F"/>
    <w:rsid w:val="008F18AC"/>
    <w:rsid w:val="00904BA0"/>
    <w:rsid w:val="0091439C"/>
    <w:rsid w:val="00914C42"/>
    <w:rsid w:val="00921B55"/>
    <w:rsid w:val="009374C6"/>
    <w:rsid w:val="00947D3B"/>
    <w:rsid w:val="009560A3"/>
    <w:rsid w:val="0095640E"/>
    <w:rsid w:val="00961DC4"/>
    <w:rsid w:val="00965688"/>
    <w:rsid w:val="00977E9E"/>
    <w:rsid w:val="009816AB"/>
    <w:rsid w:val="00984313"/>
    <w:rsid w:val="009A4955"/>
    <w:rsid w:val="009A5854"/>
    <w:rsid w:val="009E3AFA"/>
    <w:rsid w:val="009F249F"/>
    <w:rsid w:val="00A219B2"/>
    <w:rsid w:val="00A4319E"/>
    <w:rsid w:val="00A546D8"/>
    <w:rsid w:val="00A57D7A"/>
    <w:rsid w:val="00A72302"/>
    <w:rsid w:val="00A75751"/>
    <w:rsid w:val="00A80DD5"/>
    <w:rsid w:val="00A8493F"/>
    <w:rsid w:val="00A9345D"/>
    <w:rsid w:val="00A95E28"/>
    <w:rsid w:val="00AA1174"/>
    <w:rsid w:val="00AB0378"/>
    <w:rsid w:val="00AC1E15"/>
    <w:rsid w:val="00AC1F5B"/>
    <w:rsid w:val="00AC3C7E"/>
    <w:rsid w:val="00AE3C1D"/>
    <w:rsid w:val="00B014F8"/>
    <w:rsid w:val="00B028EF"/>
    <w:rsid w:val="00B10150"/>
    <w:rsid w:val="00B36DA2"/>
    <w:rsid w:val="00B46E1A"/>
    <w:rsid w:val="00B5403E"/>
    <w:rsid w:val="00B606F2"/>
    <w:rsid w:val="00B60D9E"/>
    <w:rsid w:val="00B64D62"/>
    <w:rsid w:val="00B75CEE"/>
    <w:rsid w:val="00B82FC2"/>
    <w:rsid w:val="00B834C3"/>
    <w:rsid w:val="00B905EF"/>
    <w:rsid w:val="00B942C2"/>
    <w:rsid w:val="00BA5720"/>
    <w:rsid w:val="00BB22C5"/>
    <w:rsid w:val="00BB328F"/>
    <w:rsid w:val="00BB3436"/>
    <w:rsid w:val="00BB5083"/>
    <w:rsid w:val="00BB5CD0"/>
    <w:rsid w:val="00BC02B0"/>
    <w:rsid w:val="00BC1E14"/>
    <w:rsid w:val="00BC2181"/>
    <w:rsid w:val="00BC466D"/>
    <w:rsid w:val="00BC75C8"/>
    <w:rsid w:val="00BD2137"/>
    <w:rsid w:val="00BE2BEB"/>
    <w:rsid w:val="00C03656"/>
    <w:rsid w:val="00C12376"/>
    <w:rsid w:val="00C15513"/>
    <w:rsid w:val="00C330CA"/>
    <w:rsid w:val="00C3509E"/>
    <w:rsid w:val="00C44872"/>
    <w:rsid w:val="00C51A65"/>
    <w:rsid w:val="00C70D10"/>
    <w:rsid w:val="00C762E1"/>
    <w:rsid w:val="00C83AD9"/>
    <w:rsid w:val="00C8692C"/>
    <w:rsid w:val="00C87572"/>
    <w:rsid w:val="00C94123"/>
    <w:rsid w:val="00C950CC"/>
    <w:rsid w:val="00CA5F5F"/>
    <w:rsid w:val="00CB3485"/>
    <w:rsid w:val="00CC08A4"/>
    <w:rsid w:val="00CC196E"/>
    <w:rsid w:val="00CD3DFC"/>
    <w:rsid w:val="00CE6ABF"/>
    <w:rsid w:val="00D102EC"/>
    <w:rsid w:val="00D1792A"/>
    <w:rsid w:val="00D2344A"/>
    <w:rsid w:val="00D251B2"/>
    <w:rsid w:val="00D70F95"/>
    <w:rsid w:val="00D86978"/>
    <w:rsid w:val="00D92ECF"/>
    <w:rsid w:val="00DC5E53"/>
    <w:rsid w:val="00DE6C78"/>
    <w:rsid w:val="00DF091F"/>
    <w:rsid w:val="00DF1888"/>
    <w:rsid w:val="00DF1B25"/>
    <w:rsid w:val="00DF38DF"/>
    <w:rsid w:val="00E027A6"/>
    <w:rsid w:val="00E046C5"/>
    <w:rsid w:val="00E11840"/>
    <w:rsid w:val="00E14FE1"/>
    <w:rsid w:val="00E276D5"/>
    <w:rsid w:val="00E32894"/>
    <w:rsid w:val="00E672FF"/>
    <w:rsid w:val="00E72120"/>
    <w:rsid w:val="00E75188"/>
    <w:rsid w:val="00EA40B3"/>
    <w:rsid w:val="00EA6747"/>
    <w:rsid w:val="00EC5552"/>
    <w:rsid w:val="00EC74D9"/>
    <w:rsid w:val="00EC7651"/>
    <w:rsid w:val="00ED469F"/>
    <w:rsid w:val="00EE460E"/>
    <w:rsid w:val="00EE69BA"/>
    <w:rsid w:val="00F04A20"/>
    <w:rsid w:val="00F30CA2"/>
    <w:rsid w:val="00F32820"/>
    <w:rsid w:val="00F5165E"/>
    <w:rsid w:val="00F64A13"/>
    <w:rsid w:val="00F70A31"/>
    <w:rsid w:val="00F72319"/>
    <w:rsid w:val="00F727FE"/>
    <w:rsid w:val="00F8053D"/>
    <w:rsid w:val="00F84C41"/>
    <w:rsid w:val="00F857E1"/>
    <w:rsid w:val="00F979C0"/>
    <w:rsid w:val="00FA7E98"/>
    <w:rsid w:val="00FB521A"/>
    <w:rsid w:val="00FE041A"/>
    <w:rsid w:val="00FE153A"/>
    <w:rsid w:val="00FE3E70"/>
    <w:rsid w:val="00FF06F7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99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7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17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718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17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71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1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1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9345D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952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5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5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5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0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7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17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718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17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71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1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1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9345D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952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5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5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5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9ACEF-3900-4898-B14D-C9909DB7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1385</Words>
  <Characters>8396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– DO NOT DISTRIBUTE</vt:lpstr>
    </vt:vector>
  </TitlesOfParts>
  <Company>Kearney Agricultural Research Extension Center</Company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– DO NOT DISTRIBUTE</dc:title>
  <dc:creator>Peter Goodell</dc:creator>
  <cp:lastModifiedBy>Mary E. Delany</cp:lastModifiedBy>
  <cp:revision>2</cp:revision>
  <cp:lastPrinted>2013-04-15T22:23:00Z</cp:lastPrinted>
  <dcterms:created xsi:type="dcterms:W3CDTF">2018-04-17T18:23:00Z</dcterms:created>
  <dcterms:modified xsi:type="dcterms:W3CDTF">2018-04-17T18:23:00Z</dcterms:modified>
</cp:coreProperties>
</file>