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59B12" w14:textId="77777777" w:rsidR="000E0901" w:rsidRPr="000008B6" w:rsidRDefault="000E0901" w:rsidP="000E0901">
      <w:pPr>
        <w:rPr>
          <w:bCs w:val="0"/>
          <w:color w:val="auto"/>
        </w:rPr>
      </w:pPr>
      <w:r>
        <w:rPr>
          <w:b/>
          <w:color w:val="auto"/>
        </w:rPr>
        <w:t xml:space="preserve">Position Title:  </w:t>
      </w:r>
      <w:r w:rsidRPr="000008B6">
        <w:rPr>
          <w:b/>
          <w:color w:val="auto"/>
        </w:rPr>
        <w:t xml:space="preserve">Extension </w:t>
      </w:r>
      <w:r>
        <w:rPr>
          <w:b/>
          <w:color w:val="auto"/>
        </w:rPr>
        <w:t xml:space="preserve">Specialist Agricultural </w:t>
      </w:r>
      <w:r w:rsidRPr="000008B6">
        <w:rPr>
          <w:b/>
          <w:color w:val="auto"/>
        </w:rPr>
        <w:t>Acarologist</w:t>
      </w:r>
      <w:r>
        <w:rPr>
          <w:b/>
          <w:color w:val="auto"/>
        </w:rPr>
        <w:t xml:space="preserve">.  </w:t>
      </w:r>
    </w:p>
    <w:p w14:paraId="54CAF5E7" w14:textId="77777777" w:rsidR="000E0901" w:rsidRPr="000008B6" w:rsidRDefault="000E0901" w:rsidP="000E0901">
      <w:pPr>
        <w:rPr>
          <w:bCs w:val="0"/>
          <w:color w:val="auto"/>
        </w:rPr>
      </w:pPr>
    </w:p>
    <w:p w14:paraId="09487C22" w14:textId="77777777" w:rsidR="000E0901" w:rsidRDefault="000E0901" w:rsidP="000E0901">
      <w:pPr>
        <w:rPr>
          <w:color w:val="auto"/>
        </w:rPr>
      </w:pPr>
      <w:r w:rsidRPr="000008B6">
        <w:rPr>
          <w:b/>
          <w:color w:val="auto"/>
        </w:rPr>
        <w:t>Position Description:</w:t>
      </w:r>
      <w:r w:rsidRPr="000008B6">
        <w:rPr>
          <w:bCs w:val="0"/>
          <w:color w:val="auto"/>
        </w:rPr>
        <w:t xml:space="preserve"> </w:t>
      </w:r>
      <w:r>
        <w:rPr>
          <w:bCs w:val="0"/>
          <w:color w:val="auto"/>
        </w:rPr>
        <w:t xml:space="preserve">1) general discipline: Entomology, 2) educational and professional background: Ph.D. in Entomology or related discipline.  3) supporting units: </w:t>
      </w:r>
      <w:r>
        <w:t>t</w:t>
      </w:r>
      <w:r w:rsidRPr="000008B6">
        <w:rPr>
          <w:color w:val="auto"/>
        </w:rPr>
        <w:t xml:space="preserve">he successful candidate will be a </w:t>
      </w:r>
      <w:r>
        <w:rPr>
          <w:color w:val="auto"/>
        </w:rPr>
        <w:t>CE Specialist in</w:t>
      </w:r>
      <w:r w:rsidRPr="000008B6">
        <w:rPr>
          <w:color w:val="auto"/>
        </w:rPr>
        <w:t xml:space="preserve"> the Department of Entomology at UC Riverside</w:t>
      </w:r>
      <w:r>
        <w:rPr>
          <w:color w:val="auto"/>
        </w:rPr>
        <w:t>,</w:t>
      </w:r>
      <w:r w:rsidRPr="000008B6">
        <w:rPr>
          <w:color w:val="auto"/>
        </w:rPr>
        <w:t xml:space="preserve"> will be housed at the UC Kearny Agricultural Research and Extension Center (KARE), Parlier, CA</w:t>
      </w:r>
      <w:r>
        <w:rPr>
          <w:color w:val="auto"/>
        </w:rPr>
        <w:t>, and will have statewide responsibilities</w:t>
      </w:r>
      <w:r w:rsidRPr="000008B6">
        <w:rPr>
          <w:color w:val="auto"/>
        </w:rPr>
        <w:t>.</w:t>
      </w:r>
      <w:r>
        <w:rPr>
          <w:color w:val="auto"/>
        </w:rPr>
        <w:t xml:space="preserve">  </w:t>
      </w:r>
      <w:r w:rsidRPr="000008B6">
        <w:rPr>
          <w:color w:val="auto"/>
        </w:rPr>
        <w:t xml:space="preserve">Develop basic and applied research programs focused on reducing the impact of mite pests in </w:t>
      </w:r>
      <w:r>
        <w:rPr>
          <w:color w:val="auto"/>
        </w:rPr>
        <w:t>agricultural</w:t>
      </w:r>
      <w:r w:rsidRPr="000008B6">
        <w:rPr>
          <w:color w:val="auto"/>
        </w:rPr>
        <w:t xml:space="preserve"> crops, and provide outreach to appropriate clientele to facilitate adoption of new science-based knowledge for management of these pests.  </w:t>
      </w:r>
    </w:p>
    <w:p w14:paraId="44A00D2D" w14:textId="77777777" w:rsidR="00D40141" w:rsidRDefault="00D40141" w:rsidP="00DC7AF2">
      <w:pPr>
        <w:rPr>
          <w:color w:val="auto"/>
        </w:rPr>
      </w:pPr>
    </w:p>
    <w:p w14:paraId="4B2656CE" w14:textId="769EDB9E" w:rsidR="009117D3" w:rsidRPr="000008B6" w:rsidRDefault="009117D3" w:rsidP="00EA2AD1">
      <w:pPr>
        <w:autoSpaceDE w:val="0"/>
        <w:autoSpaceDN w:val="0"/>
        <w:adjustRightInd w:val="0"/>
        <w:rPr>
          <w:bCs w:val="0"/>
          <w:color w:val="auto"/>
        </w:rPr>
      </w:pPr>
      <w:r w:rsidRPr="000008B6">
        <w:rPr>
          <w:b/>
          <w:color w:val="auto"/>
        </w:rPr>
        <w:t>Justification:</w:t>
      </w:r>
      <w:r w:rsidRPr="000008B6">
        <w:rPr>
          <w:bCs w:val="0"/>
          <w:color w:val="auto"/>
        </w:rPr>
        <w:t xml:space="preserve"> </w:t>
      </w:r>
      <w:r w:rsidR="003023CB">
        <w:rPr>
          <w:bCs w:val="0"/>
          <w:color w:val="auto"/>
        </w:rPr>
        <w:t>Ten</w:t>
      </w:r>
      <w:r w:rsidR="003023CB" w:rsidRPr="000008B6">
        <w:rPr>
          <w:bCs w:val="0"/>
          <w:color w:val="auto"/>
        </w:rPr>
        <w:t xml:space="preserve"> </w:t>
      </w:r>
      <w:r w:rsidR="00175CEF" w:rsidRPr="000008B6">
        <w:rPr>
          <w:bCs w:val="0"/>
          <w:color w:val="auto"/>
        </w:rPr>
        <w:t xml:space="preserve">of the top twenty commodities of California </w:t>
      </w:r>
      <w:r w:rsidR="00611763" w:rsidRPr="000008B6">
        <w:rPr>
          <w:bCs w:val="0"/>
          <w:color w:val="auto"/>
        </w:rPr>
        <w:t xml:space="preserve">list </w:t>
      </w:r>
      <w:r w:rsidR="00175CEF" w:rsidRPr="000008B6">
        <w:rPr>
          <w:bCs w:val="0"/>
          <w:color w:val="auto"/>
        </w:rPr>
        <w:t>mites as key pests; grapes ($4.5 billion crop value), almonds ($4.4 billion), nursery plants ($3.5 billion), strawberries ($1.9 billion), walnuts ($1.3 billion), tomatoes ($1.2 billion), cotton (</w:t>
      </w:r>
      <w:r w:rsidR="001151A4" w:rsidRPr="000008B6">
        <w:rPr>
          <w:bCs w:val="0"/>
          <w:color w:val="auto"/>
        </w:rPr>
        <w:t>$</w:t>
      </w:r>
      <w:r w:rsidR="00175CEF" w:rsidRPr="000008B6">
        <w:rPr>
          <w:bCs w:val="0"/>
          <w:color w:val="auto"/>
        </w:rPr>
        <w:t>0.9 billion), pistachio (</w:t>
      </w:r>
      <w:r w:rsidR="001151A4" w:rsidRPr="000008B6">
        <w:rPr>
          <w:bCs w:val="0"/>
          <w:color w:val="auto"/>
        </w:rPr>
        <w:t>$</w:t>
      </w:r>
      <w:r w:rsidR="00175CEF" w:rsidRPr="000008B6">
        <w:rPr>
          <w:bCs w:val="0"/>
          <w:color w:val="auto"/>
        </w:rPr>
        <w:t>0.9 billion), oranges (</w:t>
      </w:r>
      <w:r w:rsidR="001151A4" w:rsidRPr="000008B6">
        <w:rPr>
          <w:bCs w:val="0"/>
          <w:color w:val="auto"/>
        </w:rPr>
        <w:t>$0.7 billion) and avocados ($</w:t>
      </w:r>
      <w:r w:rsidR="00175CEF" w:rsidRPr="000008B6">
        <w:rPr>
          <w:bCs w:val="0"/>
          <w:color w:val="auto"/>
        </w:rPr>
        <w:t>0.5 billion)</w:t>
      </w:r>
      <w:r w:rsidR="00D61242">
        <w:rPr>
          <w:bCs w:val="0"/>
          <w:color w:val="auto"/>
        </w:rPr>
        <w:t>.  M</w:t>
      </w:r>
      <w:r w:rsidR="006C5D76" w:rsidRPr="000008B6">
        <w:rPr>
          <w:bCs w:val="0"/>
          <w:color w:val="auto"/>
        </w:rPr>
        <w:t xml:space="preserve">ites are listed as pests in 30 of </w:t>
      </w:r>
      <w:r w:rsidR="00D61242">
        <w:rPr>
          <w:bCs w:val="0"/>
          <w:color w:val="auto"/>
        </w:rPr>
        <w:t xml:space="preserve">the </w:t>
      </w:r>
      <w:r w:rsidR="006C5D76" w:rsidRPr="000008B6">
        <w:rPr>
          <w:bCs w:val="0"/>
          <w:color w:val="auto"/>
        </w:rPr>
        <w:t>44 agricultural crops</w:t>
      </w:r>
      <w:r w:rsidR="00D61242">
        <w:rPr>
          <w:bCs w:val="0"/>
          <w:color w:val="auto"/>
        </w:rPr>
        <w:t xml:space="preserve"> described</w:t>
      </w:r>
      <w:r w:rsidR="006C5D76" w:rsidRPr="000008B6">
        <w:rPr>
          <w:bCs w:val="0"/>
          <w:color w:val="auto"/>
        </w:rPr>
        <w:t xml:space="preserve"> in the UC Integrated Pest Management Guidelines.  </w:t>
      </w:r>
      <w:r w:rsidRPr="000008B6">
        <w:rPr>
          <w:bCs w:val="0"/>
          <w:color w:val="auto"/>
        </w:rPr>
        <w:t xml:space="preserve">Pestiferous mites are recurring problems on these crops and growers </w:t>
      </w:r>
      <w:r w:rsidR="006C5D76" w:rsidRPr="000008B6">
        <w:rPr>
          <w:bCs w:val="0"/>
          <w:color w:val="auto"/>
        </w:rPr>
        <w:t xml:space="preserve">frequently apply miticides that increase costs of production, </w:t>
      </w:r>
      <w:r w:rsidR="003023CB">
        <w:rPr>
          <w:bCs w:val="0"/>
          <w:color w:val="auto"/>
        </w:rPr>
        <w:t xml:space="preserve">potentially </w:t>
      </w:r>
      <w:r w:rsidR="006C5D76" w:rsidRPr="000008B6">
        <w:rPr>
          <w:bCs w:val="0"/>
          <w:color w:val="auto"/>
        </w:rPr>
        <w:t xml:space="preserve">affect air, water, or nontarget species and can lead to </w:t>
      </w:r>
      <w:r w:rsidRPr="000008B6">
        <w:rPr>
          <w:bCs w:val="0"/>
          <w:color w:val="auto"/>
        </w:rPr>
        <w:t>pesticide resistance</w:t>
      </w:r>
      <w:r w:rsidR="006C5D76" w:rsidRPr="000008B6">
        <w:rPr>
          <w:bCs w:val="0"/>
          <w:color w:val="auto"/>
        </w:rPr>
        <w:t xml:space="preserve"> in mites</w:t>
      </w:r>
      <w:r w:rsidRPr="000008B6">
        <w:rPr>
          <w:bCs w:val="0"/>
          <w:color w:val="auto"/>
        </w:rPr>
        <w:t xml:space="preserve">.  </w:t>
      </w:r>
      <w:r w:rsidR="00AD012C" w:rsidRPr="000008B6">
        <w:rPr>
          <w:bCs w:val="0"/>
          <w:color w:val="auto"/>
        </w:rPr>
        <w:t xml:space="preserve">In addition, foreign countries that import fruit </w:t>
      </w:r>
      <w:r w:rsidR="003023CB">
        <w:rPr>
          <w:bCs w:val="0"/>
          <w:color w:val="auto"/>
        </w:rPr>
        <w:t xml:space="preserve">and other commodities </w:t>
      </w:r>
      <w:r w:rsidR="00AD012C" w:rsidRPr="000008B6">
        <w:rPr>
          <w:bCs w:val="0"/>
          <w:color w:val="auto"/>
        </w:rPr>
        <w:t xml:space="preserve">from California </w:t>
      </w:r>
      <w:r w:rsidR="006C5D76" w:rsidRPr="000008B6">
        <w:rPr>
          <w:bCs w:val="0"/>
          <w:color w:val="auto"/>
        </w:rPr>
        <w:t>are increasingly requiring</w:t>
      </w:r>
      <w:r w:rsidR="00AD012C" w:rsidRPr="000008B6">
        <w:rPr>
          <w:bCs w:val="0"/>
          <w:color w:val="auto"/>
        </w:rPr>
        <w:t xml:space="preserve"> that </w:t>
      </w:r>
      <w:r w:rsidR="003023CB">
        <w:rPr>
          <w:bCs w:val="0"/>
          <w:color w:val="auto"/>
        </w:rPr>
        <w:t>these</w:t>
      </w:r>
      <w:r w:rsidR="003023CB" w:rsidRPr="000008B6">
        <w:rPr>
          <w:bCs w:val="0"/>
          <w:color w:val="auto"/>
        </w:rPr>
        <w:t xml:space="preserve"> </w:t>
      </w:r>
      <w:r w:rsidR="000E7673">
        <w:rPr>
          <w:bCs w:val="0"/>
          <w:color w:val="auto"/>
        </w:rPr>
        <w:t>products arrive mite-free</w:t>
      </w:r>
      <w:r w:rsidR="00832C75" w:rsidRPr="00832C75">
        <w:rPr>
          <w:bCs w:val="0"/>
          <w:color w:val="auto"/>
        </w:rPr>
        <w:t xml:space="preserve"> </w:t>
      </w:r>
      <w:r w:rsidR="00832C75">
        <w:rPr>
          <w:bCs w:val="0"/>
          <w:color w:val="auto"/>
        </w:rPr>
        <w:t xml:space="preserve">and agriculturally important mite species are being occasionally introduced into California from other countries.  </w:t>
      </w:r>
      <w:r w:rsidR="000E7673">
        <w:rPr>
          <w:bCs w:val="0"/>
          <w:color w:val="auto"/>
        </w:rPr>
        <w:t>In some cases</w:t>
      </w:r>
      <w:r w:rsidR="00AD012C" w:rsidRPr="000008B6">
        <w:rPr>
          <w:bCs w:val="0"/>
          <w:color w:val="auto"/>
        </w:rPr>
        <w:t>,</w:t>
      </w:r>
      <w:r w:rsidR="000E7673">
        <w:rPr>
          <w:bCs w:val="0"/>
          <w:color w:val="auto"/>
        </w:rPr>
        <w:t xml:space="preserve"> very little is known about the </w:t>
      </w:r>
      <w:r w:rsidR="006704F2">
        <w:rPr>
          <w:bCs w:val="0"/>
          <w:color w:val="auto"/>
        </w:rPr>
        <w:t xml:space="preserve">basic biology of these mites </w:t>
      </w:r>
      <w:r w:rsidR="000E7673">
        <w:rPr>
          <w:bCs w:val="0"/>
          <w:color w:val="auto"/>
        </w:rPr>
        <w:t xml:space="preserve">and </w:t>
      </w:r>
      <w:r w:rsidR="00AD012C" w:rsidRPr="000008B6">
        <w:rPr>
          <w:bCs w:val="0"/>
          <w:color w:val="auto"/>
        </w:rPr>
        <w:t>the</w:t>
      </w:r>
      <w:r w:rsidR="006704F2">
        <w:rPr>
          <w:bCs w:val="0"/>
          <w:color w:val="auto"/>
        </w:rPr>
        <w:t>ir</w:t>
      </w:r>
      <w:r w:rsidR="00AD012C" w:rsidRPr="000008B6">
        <w:rPr>
          <w:bCs w:val="0"/>
          <w:color w:val="auto"/>
        </w:rPr>
        <w:t xml:space="preserve"> potential to be</w:t>
      </w:r>
      <w:r w:rsidR="000E7673">
        <w:rPr>
          <w:bCs w:val="0"/>
          <w:color w:val="auto"/>
        </w:rPr>
        <w:t>come</w:t>
      </w:r>
      <w:r w:rsidR="00AD012C" w:rsidRPr="000008B6">
        <w:rPr>
          <w:bCs w:val="0"/>
          <w:color w:val="auto"/>
        </w:rPr>
        <w:t xml:space="preserve"> pests.  </w:t>
      </w:r>
      <w:r w:rsidR="006F1CA7">
        <w:rPr>
          <w:bCs w:val="0"/>
          <w:color w:val="auto"/>
        </w:rPr>
        <w:t>Agriculturally important</w:t>
      </w:r>
      <w:r w:rsidR="000E7673">
        <w:rPr>
          <w:bCs w:val="0"/>
          <w:color w:val="auto"/>
        </w:rPr>
        <w:t xml:space="preserve"> mite</w:t>
      </w:r>
      <w:r w:rsidR="006F1CA7">
        <w:rPr>
          <w:bCs w:val="0"/>
          <w:color w:val="auto"/>
        </w:rPr>
        <w:t xml:space="preserve"> species include web-spinning spider mites, red mites, </w:t>
      </w:r>
      <w:r w:rsidR="003023CB">
        <w:rPr>
          <w:bCs w:val="0"/>
          <w:color w:val="auto"/>
        </w:rPr>
        <w:t xml:space="preserve">bulb mites, </w:t>
      </w:r>
      <w:r w:rsidR="006F1CA7">
        <w:rPr>
          <w:bCs w:val="0"/>
          <w:color w:val="auto"/>
        </w:rPr>
        <w:t xml:space="preserve">flat mites, bud mites, broad mites, </w:t>
      </w:r>
      <w:r w:rsidR="00E314E4">
        <w:rPr>
          <w:bCs w:val="0"/>
          <w:color w:val="auto"/>
        </w:rPr>
        <w:t xml:space="preserve">as well as beneficial mites </w:t>
      </w:r>
      <w:r w:rsidR="006F1CA7">
        <w:rPr>
          <w:bCs w:val="0"/>
          <w:color w:val="auto"/>
        </w:rPr>
        <w:t xml:space="preserve">spanning </w:t>
      </w:r>
      <w:r w:rsidR="00832C75">
        <w:rPr>
          <w:bCs w:val="0"/>
          <w:color w:val="auto"/>
        </w:rPr>
        <w:t>8</w:t>
      </w:r>
      <w:r w:rsidR="006F1CA7" w:rsidRPr="000E7673">
        <w:rPr>
          <w:bCs w:val="0"/>
          <w:color w:val="auto"/>
        </w:rPr>
        <w:t xml:space="preserve"> families and </w:t>
      </w:r>
      <w:r w:rsidR="00832C75">
        <w:rPr>
          <w:bCs w:val="0"/>
          <w:color w:val="auto"/>
        </w:rPr>
        <w:t>dozens of</w:t>
      </w:r>
      <w:r w:rsidR="006F1CA7" w:rsidRPr="000E7673">
        <w:rPr>
          <w:bCs w:val="0"/>
          <w:color w:val="auto"/>
        </w:rPr>
        <w:t xml:space="preserve"> species</w:t>
      </w:r>
      <w:r w:rsidR="006F1CA7">
        <w:rPr>
          <w:bCs w:val="0"/>
          <w:color w:val="auto"/>
        </w:rPr>
        <w:t xml:space="preserve">. </w:t>
      </w:r>
      <w:r w:rsidR="00AD012C" w:rsidRPr="000008B6">
        <w:rPr>
          <w:bCs w:val="0"/>
          <w:color w:val="auto"/>
        </w:rPr>
        <w:t xml:space="preserve">Research is needed </w:t>
      </w:r>
      <w:r w:rsidR="00E314E4">
        <w:rPr>
          <w:bCs w:val="0"/>
          <w:color w:val="auto"/>
        </w:rPr>
        <w:t>on the</w:t>
      </w:r>
      <w:r w:rsidR="00AD012C" w:rsidRPr="000008B6">
        <w:rPr>
          <w:bCs w:val="0"/>
          <w:color w:val="auto"/>
        </w:rPr>
        <w:t xml:space="preserve"> basic biology of </w:t>
      </w:r>
      <w:r w:rsidR="006F1CA7">
        <w:rPr>
          <w:bCs w:val="0"/>
          <w:color w:val="auto"/>
        </w:rPr>
        <w:t>these</w:t>
      </w:r>
      <w:r w:rsidR="00AD012C" w:rsidRPr="000008B6">
        <w:rPr>
          <w:bCs w:val="0"/>
          <w:color w:val="auto"/>
        </w:rPr>
        <w:t xml:space="preserve"> mite groups and </w:t>
      </w:r>
      <w:r w:rsidR="003023CB">
        <w:rPr>
          <w:bCs w:val="0"/>
          <w:color w:val="auto"/>
        </w:rPr>
        <w:t xml:space="preserve">to </w:t>
      </w:r>
      <w:r w:rsidR="00E314E4">
        <w:rPr>
          <w:bCs w:val="0"/>
          <w:color w:val="auto"/>
        </w:rPr>
        <w:t>develop</w:t>
      </w:r>
      <w:r w:rsidR="00AD012C" w:rsidRPr="000008B6">
        <w:rPr>
          <w:bCs w:val="0"/>
          <w:color w:val="auto"/>
        </w:rPr>
        <w:t xml:space="preserve"> methods of </w:t>
      </w:r>
      <w:r w:rsidR="003023CB">
        <w:rPr>
          <w:bCs w:val="0"/>
          <w:color w:val="auto"/>
        </w:rPr>
        <w:t xml:space="preserve">sustainable </w:t>
      </w:r>
      <w:r w:rsidR="00AD012C" w:rsidRPr="000008B6">
        <w:rPr>
          <w:bCs w:val="0"/>
          <w:color w:val="auto"/>
        </w:rPr>
        <w:t>mite management</w:t>
      </w:r>
      <w:r w:rsidR="006F1CA7">
        <w:rPr>
          <w:bCs w:val="0"/>
          <w:color w:val="auto"/>
        </w:rPr>
        <w:t xml:space="preserve"> fo</w:t>
      </w:r>
      <w:r w:rsidR="0045274A">
        <w:rPr>
          <w:bCs w:val="0"/>
          <w:color w:val="auto"/>
        </w:rPr>
        <w:t xml:space="preserve">r California crop systems. </w:t>
      </w:r>
      <w:r w:rsidR="00D61242">
        <w:rPr>
          <w:bCs w:val="0"/>
          <w:color w:val="auto"/>
        </w:rPr>
        <w:t>A</w:t>
      </w:r>
      <w:r w:rsidR="00E314E4">
        <w:rPr>
          <w:bCs w:val="0"/>
          <w:color w:val="auto"/>
        </w:rPr>
        <w:t xml:space="preserve">carology is </w:t>
      </w:r>
      <w:r w:rsidR="000E7673">
        <w:rPr>
          <w:bCs w:val="0"/>
          <w:color w:val="auto"/>
        </w:rPr>
        <w:t xml:space="preserve">currently </w:t>
      </w:r>
      <w:r w:rsidR="00E314E4">
        <w:rPr>
          <w:bCs w:val="0"/>
          <w:color w:val="auto"/>
        </w:rPr>
        <w:t xml:space="preserve">handled by </w:t>
      </w:r>
      <w:r w:rsidR="0032370B">
        <w:rPr>
          <w:bCs w:val="0"/>
          <w:color w:val="auto"/>
        </w:rPr>
        <w:t>UC</w:t>
      </w:r>
      <w:r w:rsidR="000E7673">
        <w:rPr>
          <w:bCs w:val="0"/>
          <w:color w:val="auto"/>
        </w:rPr>
        <w:t xml:space="preserve"> </w:t>
      </w:r>
      <w:r w:rsidR="00D61242">
        <w:rPr>
          <w:bCs w:val="0"/>
          <w:color w:val="auto"/>
        </w:rPr>
        <w:t xml:space="preserve">farm advisors and specialists </w:t>
      </w:r>
      <w:r w:rsidR="00E314E4">
        <w:rPr>
          <w:bCs w:val="0"/>
          <w:color w:val="auto"/>
        </w:rPr>
        <w:t>entomologists on a part-time basis</w:t>
      </w:r>
      <w:r w:rsidR="006F1CA7">
        <w:rPr>
          <w:bCs w:val="0"/>
          <w:color w:val="auto"/>
        </w:rPr>
        <w:t xml:space="preserve"> </w:t>
      </w:r>
      <w:r w:rsidR="000E7673">
        <w:rPr>
          <w:bCs w:val="0"/>
          <w:color w:val="auto"/>
        </w:rPr>
        <w:t xml:space="preserve">as </w:t>
      </w:r>
      <w:r w:rsidR="00831D3A">
        <w:rPr>
          <w:bCs w:val="0"/>
          <w:color w:val="auto"/>
        </w:rPr>
        <w:t xml:space="preserve">pest </w:t>
      </w:r>
      <w:r w:rsidR="000E0901">
        <w:rPr>
          <w:bCs w:val="0"/>
          <w:color w:val="auto"/>
        </w:rPr>
        <w:t>mite</w:t>
      </w:r>
      <w:r w:rsidR="00831D3A">
        <w:rPr>
          <w:bCs w:val="0"/>
          <w:color w:val="auto"/>
        </w:rPr>
        <w:t xml:space="preserve"> </w:t>
      </w:r>
      <w:r w:rsidR="000E0901">
        <w:rPr>
          <w:bCs w:val="0"/>
          <w:color w:val="auto"/>
        </w:rPr>
        <w:t>s</w:t>
      </w:r>
      <w:r w:rsidR="00831D3A">
        <w:rPr>
          <w:bCs w:val="0"/>
          <w:color w:val="auto"/>
        </w:rPr>
        <w:t>pecies</w:t>
      </w:r>
      <w:r w:rsidR="000E7673">
        <w:rPr>
          <w:bCs w:val="0"/>
          <w:color w:val="auto"/>
        </w:rPr>
        <w:t xml:space="preserve"> become important in </w:t>
      </w:r>
      <w:r w:rsidR="007C7599">
        <w:rPr>
          <w:bCs w:val="0"/>
          <w:color w:val="auto"/>
        </w:rPr>
        <w:t xml:space="preserve">individual </w:t>
      </w:r>
      <w:r w:rsidR="000E7673">
        <w:rPr>
          <w:bCs w:val="0"/>
          <w:color w:val="auto"/>
        </w:rPr>
        <w:t>crops</w:t>
      </w:r>
      <w:r w:rsidR="00AD012C" w:rsidRPr="000008B6">
        <w:rPr>
          <w:bCs w:val="0"/>
          <w:color w:val="auto"/>
        </w:rPr>
        <w:t xml:space="preserve">. </w:t>
      </w:r>
      <w:r w:rsidR="00D61242">
        <w:rPr>
          <w:bCs w:val="0"/>
          <w:color w:val="auto"/>
        </w:rPr>
        <w:t>However, mites species are as diverse as insects and entomologist are not usually trained in mite identification.  I</w:t>
      </w:r>
      <w:r w:rsidR="00E314E4">
        <w:rPr>
          <w:bCs w:val="0"/>
          <w:color w:val="auto"/>
        </w:rPr>
        <w:t xml:space="preserve">mpacts </w:t>
      </w:r>
      <w:r w:rsidR="000E7673">
        <w:rPr>
          <w:bCs w:val="0"/>
          <w:color w:val="auto"/>
        </w:rPr>
        <w:t>on</w:t>
      </w:r>
      <w:r w:rsidR="00E314E4">
        <w:rPr>
          <w:bCs w:val="0"/>
          <w:color w:val="auto"/>
        </w:rPr>
        <w:t xml:space="preserve"> agriculture would be greatly </w:t>
      </w:r>
      <w:r w:rsidR="00832C75">
        <w:rPr>
          <w:bCs w:val="0"/>
          <w:color w:val="auto"/>
        </w:rPr>
        <w:t>reduced</w:t>
      </w:r>
      <w:r w:rsidR="00E314E4">
        <w:rPr>
          <w:bCs w:val="0"/>
          <w:color w:val="auto"/>
        </w:rPr>
        <w:t xml:space="preserve"> by </w:t>
      </w:r>
      <w:r w:rsidR="00831D3A">
        <w:rPr>
          <w:bCs w:val="0"/>
          <w:color w:val="auto"/>
        </w:rPr>
        <w:t>hiring</w:t>
      </w:r>
      <w:r w:rsidR="00E314E4">
        <w:rPr>
          <w:bCs w:val="0"/>
          <w:color w:val="auto"/>
        </w:rPr>
        <w:t xml:space="preserve"> a </w:t>
      </w:r>
      <w:r w:rsidR="007C7599">
        <w:rPr>
          <w:bCs w:val="0"/>
          <w:color w:val="auto"/>
        </w:rPr>
        <w:t>specialist</w:t>
      </w:r>
      <w:r w:rsidR="00E314E4">
        <w:rPr>
          <w:bCs w:val="0"/>
          <w:color w:val="auto"/>
        </w:rPr>
        <w:t xml:space="preserve"> focused on mite issues who </w:t>
      </w:r>
      <w:r w:rsidR="000E7673">
        <w:rPr>
          <w:bCs w:val="0"/>
          <w:color w:val="auto"/>
        </w:rPr>
        <w:t xml:space="preserve">develops expert knowledge, </w:t>
      </w:r>
      <w:r w:rsidR="00832C75">
        <w:rPr>
          <w:bCs w:val="0"/>
          <w:color w:val="auto"/>
        </w:rPr>
        <w:t>provides</w:t>
      </w:r>
      <w:r w:rsidR="000E7673">
        <w:rPr>
          <w:bCs w:val="0"/>
          <w:color w:val="auto"/>
        </w:rPr>
        <w:t xml:space="preserve"> information in advance of issues</w:t>
      </w:r>
      <w:r w:rsidR="00832C75">
        <w:rPr>
          <w:bCs w:val="0"/>
          <w:color w:val="auto"/>
        </w:rPr>
        <w:t>, develops integrated methods of mite management</w:t>
      </w:r>
      <w:r w:rsidR="000E7673">
        <w:rPr>
          <w:bCs w:val="0"/>
          <w:color w:val="auto"/>
        </w:rPr>
        <w:t xml:space="preserve"> and who </w:t>
      </w:r>
      <w:r w:rsidR="00E314E4">
        <w:rPr>
          <w:bCs w:val="0"/>
          <w:color w:val="auto"/>
        </w:rPr>
        <w:t xml:space="preserve">can teach </w:t>
      </w:r>
      <w:r w:rsidR="000E7673">
        <w:rPr>
          <w:bCs w:val="0"/>
          <w:color w:val="auto"/>
        </w:rPr>
        <w:t xml:space="preserve">UCCE </w:t>
      </w:r>
      <w:r w:rsidR="00E314E4">
        <w:rPr>
          <w:bCs w:val="0"/>
          <w:color w:val="auto"/>
        </w:rPr>
        <w:t xml:space="preserve">advisors and pest control </w:t>
      </w:r>
      <w:r w:rsidR="007734BE">
        <w:rPr>
          <w:bCs w:val="0"/>
          <w:color w:val="auto"/>
        </w:rPr>
        <w:t xml:space="preserve">advisers </w:t>
      </w:r>
      <w:r w:rsidR="00E314E4">
        <w:rPr>
          <w:bCs w:val="0"/>
          <w:color w:val="auto"/>
        </w:rPr>
        <w:t xml:space="preserve">about </w:t>
      </w:r>
      <w:r w:rsidR="000E7673">
        <w:rPr>
          <w:bCs w:val="0"/>
          <w:color w:val="auto"/>
        </w:rPr>
        <w:t xml:space="preserve">agriculturally important </w:t>
      </w:r>
      <w:r w:rsidR="00E314E4">
        <w:rPr>
          <w:bCs w:val="0"/>
          <w:color w:val="auto"/>
        </w:rPr>
        <w:t>mites</w:t>
      </w:r>
    </w:p>
    <w:p w14:paraId="18DD066A" w14:textId="77777777" w:rsidR="009117D3" w:rsidRPr="000008B6" w:rsidRDefault="009117D3" w:rsidP="0075754F">
      <w:pPr>
        <w:autoSpaceDE w:val="0"/>
        <w:autoSpaceDN w:val="0"/>
        <w:adjustRightInd w:val="0"/>
        <w:rPr>
          <w:bCs w:val="0"/>
          <w:color w:val="auto"/>
        </w:rPr>
      </w:pPr>
    </w:p>
    <w:p w14:paraId="724BC15C" w14:textId="04A3DDE4" w:rsidR="009117D3" w:rsidRPr="000008B6" w:rsidRDefault="009117D3" w:rsidP="00C37838">
      <w:pPr>
        <w:rPr>
          <w:b/>
          <w:color w:val="auto"/>
        </w:rPr>
      </w:pPr>
      <w:r w:rsidRPr="000008B6">
        <w:rPr>
          <w:b/>
          <w:color w:val="auto"/>
        </w:rPr>
        <w:t xml:space="preserve">Extension:  </w:t>
      </w:r>
      <w:r w:rsidRPr="000008B6">
        <w:rPr>
          <w:bCs w:val="0"/>
          <w:color w:val="auto"/>
        </w:rPr>
        <w:t xml:space="preserve">Extension activities to be fulfilled by this position will include development and implementation of educational programs on </w:t>
      </w:r>
      <w:r w:rsidR="00AD012C" w:rsidRPr="000008B6">
        <w:rPr>
          <w:bCs w:val="0"/>
          <w:color w:val="auto"/>
        </w:rPr>
        <w:t xml:space="preserve">mite </w:t>
      </w:r>
      <w:r w:rsidR="004B7172" w:rsidRPr="000008B6">
        <w:rPr>
          <w:bCs w:val="0"/>
          <w:color w:val="auto"/>
        </w:rPr>
        <w:t xml:space="preserve">identification, sampling, </w:t>
      </w:r>
      <w:r w:rsidR="00AD012C" w:rsidRPr="000008B6">
        <w:rPr>
          <w:bCs w:val="0"/>
          <w:color w:val="auto"/>
        </w:rPr>
        <w:t>biology and</w:t>
      </w:r>
      <w:r w:rsidRPr="000008B6">
        <w:rPr>
          <w:bCs w:val="0"/>
          <w:color w:val="auto"/>
        </w:rPr>
        <w:t xml:space="preserve"> management in </w:t>
      </w:r>
      <w:r w:rsidR="00AD012C" w:rsidRPr="000008B6">
        <w:rPr>
          <w:bCs w:val="0"/>
          <w:color w:val="auto"/>
        </w:rPr>
        <w:t>tree</w:t>
      </w:r>
      <w:r w:rsidRPr="000008B6">
        <w:rPr>
          <w:bCs w:val="0"/>
          <w:color w:val="auto"/>
        </w:rPr>
        <w:t xml:space="preserve"> and </w:t>
      </w:r>
      <w:r w:rsidR="00AD012C" w:rsidRPr="000008B6">
        <w:rPr>
          <w:bCs w:val="0"/>
          <w:color w:val="auto"/>
        </w:rPr>
        <w:t>field</w:t>
      </w:r>
      <w:r w:rsidRPr="000008B6">
        <w:rPr>
          <w:bCs w:val="0"/>
          <w:color w:val="auto"/>
        </w:rPr>
        <w:t xml:space="preserve"> crops.  These efforts may include a variety of approaches including extension publications, newsletters, web pages, web blogging, field days, participation in farm advisor meetings, organization of specific educational conferences, and contributing to UC ANR workgroups and teams as well as UC ANR Pest Management Guidelines.  I</w:t>
      </w:r>
      <w:r w:rsidRPr="000008B6">
        <w:rPr>
          <w:color w:val="auto"/>
        </w:rPr>
        <w:t xml:space="preserve">nformation generated by the successful candidate’s research and the research efforts of other scientists will be extended to a variety of clientele including U.C. Cooperative Extension Advisors, pest control advisors, regulatory personnel, industry representatives, and growers. </w:t>
      </w:r>
      <w:r w:rsidR="000E0901" w:rsidRPr="000008B6">
        <w:rPr>
          <w:color w:val="auto"/>
        </w:rPr>
        <w:t>Publication outlets will include peer-reviewed entomology</w:t>
      </w:r>
      <w:r w:rsidR="000E0901">
        <w:rPr>
          <w:color w:val="auto"/>
        </w:rPr>
        <w:t>, pest management,</w:t>
      </w:r>
      <w:r w:rsidR="000E0901" w:rsidRPr="000008B6">
        <w:rPr>
          <w:color w:val="auto"/>
        </w:rPr>
        <w:t xml:space="preserve"> and ecology journals, review articles, book chapters as well as clientele-oriented literature such as California Agriculture, UC IPM manuals, UC ANR Pest Management Guidelines, and commodity-oriented magazines.</w:t>
      </w:r>
    </w:p>
    <w:p w14:paraId="1465FFA3" w14:textId="08A59B15" w:rsidR="009117D3" w:rsidRPr="000008B6" w:rsidRDefault="009117D3" w:rsidP="00C37838">
      <w:pPr>
        <w:rPr>
          <w:color w:val="auto"/>
        </w:rPr>
      </w:pPr>
      <w:r w:rsidRPr="000008B6">
        <w:rPr>
          <w:b/>
          <w:color w:val="auto"/>
        </w:rPr>
        <w:lastRenderedPageBreak/>
        <w:t xml:space="preserve">Research:  </w:t>
      </w:r>
      <w:r w:rsidRPr="000008B6">
        <w:rPr>
          <w:color w:val="auto"/>
        </w:rPr>
        <w:t xml:space="preserve">Areas of research interest include, but are not limited to, </w:t>
      </w:r>
      <w:r w:rsidR="00AD012C" w:rsidRPr="000008B6">
        <w:rPr>
          <w:color w:val="auto"/>
        </w:rPr>
        <w:t xml:space="preserve">studying the biology and ecology of pest </w:t>
      </w:r>
      <w:r w:rsidR="00202466" w:rsidRPr="000008B6">
        <w:rPr>
          <w:color w:val="auto"/>
        </w:rPr>
        <w:t>and beneficial mites important in agriculture</w:t>
      </w:r>
      <w:r w:rsidR="00AD012C" w:rsidRPr="000008B6">
        <w:rPr>
          <w:color w:val="auto"/>
        </w:rPr>
        <w:t xml:space="preserve">; </w:t>
      </w:r>
      <w:r w:rsidR="0046027F" w:rsidRPr="000008B6">
        <w:rPr>
          <w:color w:val="auto"/>
        </w:rPr>
        <w:t xml:space="preserve">design of robust sampling plans for pest and beneficial mites; </w:t>
      </w:r>
      <w:r w:rsidRPr="000008B6">
        <w:rPr>
          <w:color w:val="auto"/>
        </w:rPr>
        <w:t>evaluation of the impacts of pesticides and application methods on pest</w:t>
      </w:r>
      <w:r w:rsidR="00202466" w:rsidRPr="000008B6">
        <w:rPr>
          <w:color w:val="auto"/>
        </w:rPr>
        <w:t xml:space="preserve"> mite</w:t>
      </w:r>
      <w:r w:rsidRPr="000008B6">
        <w:rPr>
          <w:color w:val="auto"/>
        </w:rPr>
        <w:t xml:space="preserve">s and </w:t>
      </w:r>
      <w:r w:rsidR="00202466" w:rsidRPr="000008B6">
        <w:rPr>
          <w:color w:val="auto"/>
        </w:rPr>
        <w:t xml:space="preserve">their </w:t>
      </w:r>
      <w:r w:rsidRPr="000008B6">
        <w:rPr>
          <w:color w:val="auto"/>
        </w:rPr>
        <w:t xml:space="preserve">natural enemies; </w:t>
      </w:r>
      <w:r w:rsidR="000673E1" w:rsidRPr="000008B6">
        <w:rPr>
          <w:color w:val="auto"/>
        </w:rPr>
        <w:t xml:space="preserve">resistance management; </w:t>
      </w:r>
      <w:r w:rsidR="00202466" w:rsidRPr="000008B6">
        <w:rPr>
          <w:color w:val="auto"/>
        </w:rPr>
        <w:t>and developing novel and traditional IPM tactics</w:t>
      </w:r>
      <w:r w:rsidRPr="000008B6">
        <w:rPr>
          <w:color w:val="auto"/>
        </w:rPr>
        <w:t>. Opportunities for coordinating research projects with UC Advisors and other extension clientele are numerous and encouraged</w:t>
      </w:r>
      <w:r w:rsidR="000E0901">
        <w:rPr>
          <w:color w:val="auto"/>
        </w:rPr>
        <w:t xml:space="preserve"> and</w:t>
      </w:r>
      <w:r w:rsidRPr="000008B6">
        <w:rPr>
          <w:color w:val="auto"/>
        </w:rPr>
        <w:t xml:space="preserve"> will facilitate evaluation and adoption of novel </w:t>
      </w:r>
      <w:r w:rsidR="00202466" w:rsidRPr="000008B6">
        <w:rPr>
          <w:color w:val="auto"/>
        </w:rPr>
        <w:t>pest mite</w:t>
      </w:r>
      <w:r w:rsidRPr="000008B6">
        <w:rPr>
          <w:color w:val="auto"/>
        </w:rPr>
        <w:t xml:space="preserve"> management methods. </w:t>
      </w:r>
    </w:p>
    <w:p w14:paraId="280CD84C" w14:textId="77777777" w:rsidR="009117D3" w:rsidRPr="000008B6" w:rsidRDefault="009117D3" w:rsidP="00556D25">
      <w:pPr>
        <w:pStyle w:val="CommentText"/>
        <w:rPr>
          <w:b/>
          <w:color w:val="auto"/>
          <w:sz w:val="24"/>
          <w:szCs w:val="24"/>
        </w:rPr>
      </w:pPr>
    </w:p>
    <w:p w14:paraId="0FD2AB69" w14:textId="1337EA8D" w:rsidR="009117D3" w:rsidRPr="000008B6" w:rsidRDefault="009117D3" w:rsidP="00556D25">
      <w:pPr>
        <w:pStyle w:val="CommentText"/>
        <w:rPr>
          <w:color w:val="auto"/>
          <w:sz w:val="24"/>
          <w:szCs w:val="24"/>
        </w:rPr>
      </w:pPr>
      <w:r w:rsidRPr="000008B6">
        <w:rPr>
          <w:b/>
          <w:color w:val="auto"/>
          <w:sz w:val="24"/>
          <w:szCs w:val="24"/>
        </w:rPr>
        <w:t xml:space="preserve">ANR </w:t>
      </w:r>
      <w:r w:rsidR="00B50BCA">
        <w:rPr>
          <w:b/>
          <w:color w:val="auto"/>
          <w:sz w:val="24"/>
          <w:szCs w:val="24"/>
        </w:rPr>
        <w:t>Network</w:t>
      </w:r>
      <w:r w:rsidRPr="000008B6">
        <w:rPr>
          <w:b/>
          <w:color w:val="auto"/>
          <w:sz w:val="24"/>
          <w:szCs w:val="24"/>
        </w:rPr>
        <w:t xml:space="preserve">:  </w:t>
      </w:r>
      <w:r w:rsidRPr="000008B6">
        <w:rPr>
          <w:color w:val="auto"/>
          <w:sz w:val="24"/>
          <w:szCs w:val="24"/>
        </w:rPr>
        <w:t xml:space="preserve">Collaborative interactions already in place between </w:t>
      </w:r>
      <w:r w:rsidR="004B7172" w:rsidRPr="000008B6">
        <w:rPr>
          <w:color w:val="auto"/>
          <w:sz w:val="24"/>
          <w:szCs w:val="24"/>
        </w:rPr>
        <w:t xml:space="preserve">AES </w:t>
      </w:r>
      <w:r w:rsidRPr="000008B6">
        <w:rPr>
          <w:color w:val="auto"/>
          <w:sz w:val="24"/>
          <w:szCs w:val="24"/>
        </w:rPr>
        <w:t xml:space="preserve">faculty and Cooperative Extension staff on various UC campuses and at KARE, as well as with county farm advisors and various grower clientele, will be utilized.  </w:t>
      </w:r>
      <w:r w:rsidR="000008B6" w:rsidRPr="000008B6">
        <w:rPr>
          <w:color w:val="auto"/>
          <w:sz w:val="24"/>
          <w:szCs w:val="24"/>
        </w:rPr>
        <w:t xml:space="preserve">This position would complement the </w:t>
      </w:r>
      <w:r w:rsidR="003437C2">
        <w:rPr>
          <w:color w:val="auto"/>
          <w:sz w:val="24"/>
          <w:szCs w:val="24"/>
        </w:rPr>
        <w:t xml:space="preserve">Entomology Advisor positions throughout the state </w:t>
      </w:r>
      <w:r w:rsidR="000008B6" w:rsidRPr="000008B6">
        <w:rPr>
          <w:color w:val="auto"/>
          <w:sz w:val="24"/>
          <w:szCs w:val="24"/>
        </w:rPr>
        <w:t xml:space="preserve">and the </w:t>
      </w:r>
      <w:r w:rsidR="003437C2">
        <w:rPr>
          <w:color w:val="auto"/>
          <w:sz w:val="24"/>
          <w:szCs w:val="24"/>
        </w:rPr>
        <w:t xml:space="preserve">agricultural and </w:t>
      </w:r>
      <w:r w:rsidR="000008B6" w:rsidRPr="000008B6">
        <w:rPr>
          <w:color w:val="auto"/>
          <w:sz w:val="24"/>
          <w:szCs w:val="24"/>
        </w:rPr>
        <w:t>bio</w:t>
      </w:r>
      <w:r w:rsidR="00B50BCA">
        <w:rPr>
          <w:color w:val="auto"/>
          <w:sz w:val="24"/>
          <w:szCs w:val="24"/>
        </w:rPr>
        <w:t xml:space="preserve">logical </w:t>
      </w:r>
      <w:r w:rsidR="000008B6" w:rsidRPr="000008B6">
        <w:rPr>
          <w:color w:val="auto"/>
          <w:sz w:val="24"/>
          <w:szCs w:val="24"/>
        </w:rPr>
        <w:t>control faculty at UCR</w:t>
      </w:r>
      <w:r w:rsidR="003437C2">
        <w:rPr>
          <w:color w:val="auto"/>
          <w:sz w:val="24"/>
          <w:szCs w:val="24"/>
        </w:rPr>
        <w:t>, UCB</w:t>
      </w:r>
      <w:r w:rsidR="000E0901">
        <w:rPr>
          <w:color w:val="auto"/>
          <w:sz w:val="24"/>
          <w:szCs w:val="24"/>
        </w:rPr>
        <w:t xml:space="preserve"> and UCD</w:t>
      </w:r>
      <w:r w:rsidR="000008B6" w:rsidRPr="000008B6">
        <w:rPr>
          <w:color w:val="auto"/>
          <w:sz w:val="24"/>
          <w:szCs w:val="24"/>
        </w:rPr>
        <w:t xml:space="preserve">.  </w:t>
      </w:r>
      <w:r w:rsidRPr="000008B6">
        <w:rPr>
          <w:color w:val="auto"/>
          <w:sz w:val="24"/>
          <w:szCs w:val="24"/>
        </w:rPr>
        <w:t xml:space="preserve">These interactions will facilitate identification of critical problems and coordination of research and technology transfer </w:t>
      </w:r>
      <w:r w:rsidR="0032370B">
        <w:rPr>
          <w:color w:val="auto"/>
          <w:sz w:val="24"/>
          <w:szCs w:val="24"/>
        </w:rPr>
        <w:t>throughout</w:t>
      </w:r>
      <w:r w:rsidRPr="000008B6">
        <w:rPr>
          <w:color w:val="auto"/>
          <w:sz w:val="24"/>
          <w:szCs w:val="24"/>
        </w:rPr>
        <w:t xml:space="preserve"> the Division of Agricultural and Natural Resources.  </w:t>
      </w:r>
    </w:p>
    <w:p w14:paraId="20069FC8" w14:textId="77777777" w:rsidR="009117D3" w:rsidRDefault="009117D3" w:rsidP="00DC7AF2">
      <w:pPr>
        <w:rPr>
          <w:bCs w:val="0"/>
          <w:color w:val="auto"/>
        </w:rPr>
      </w:pPr>
    </w:p>
    <w:p w14:paraId="6EC318D7" w14:textId="2C7A0A9F" w:rsidR="000E0901" w:rsidRDefault="000E0901" w:rsidP="00DC7AF2">
      <w:pPr>
        <w:rPr>
          <w:bCs w:val="0"/>
          <w:color w:val="auto"/>
        </w:rPr>
      </w:pPr>
      <w:r w:rsidRPr="000E0901">
        <w:rPr>
          <w:b/>
          <w:bCs w:val="0"/>
          <w:color w:val="auto"/>
        </w:rPr>
        <w:t>Network External to ANR:</w:t>
      </w:r>
      <w:r>
        <w:rPr>
          <w:bCs w:val="0"/>
          <w:color w:val="auto"/>
        </w:rPr>
        <w:t xml:space="preserve"> </w:t>
      </w:r>
      <w:r w:rsidRPr="000008B6">
        <w:rPr>
          <w:bCs w:val="0"/>
          <w:color w:val="auto"/>
        </w:rPr>
        <w:t xml:space="preserve">Within one quarter mile is the USDA Agricultural Research Service </w:t>
      </w:r>
      <w:r w:rsidRPr="000008B6">
        <w:rPr>
          <w:color w:val="auto"/>
        </w:rPr>
        <w:t xml:space="preserve">San Joaquin Valley Agricultural Sciences Center, which also supports numerous scientists working on agricultural issues.  </w:t>
      </w:r>
    </w:p>
    <w:p w14:paraId="4D9CD0FD" w14:textId="77777777" w:rsidR="000E0901" w:rsidRPr="000008B6" w:rsidRDefault="000E0901" w:rsidP="00DC7AF2">
      <w:pPr>
        <w:rPr>
          <w:bCs w:val="0"/>
          <w:color w:val="auto"/>
        </w:rPr>
      </w:pPr>
    </w:p>
    <w:p w14:paraId="392C7DD2" w14:textId="33CE45E8" w:rsidR="00D40141" w:rsidRPr="006C59D0" w:rsidRDefault="00400B44" w:rsidP="00D40141">
      <w:pPr>
        <w:rPr>
          <w:b/>
          <w:color w:val="auto"/>
        </w:rPr>
      </w:pPr>
      <w:r>
        <w:rPr>
          <w:b/>
          <w:color w:val="auto"/>
        </w:rPr>
        <w:t xml:space="preserve">Space and </w:t>
      </w:r>
      <w:r w:rsidR="009117D3" w:rsidRPr="000008B6">
        <w:rPr>
          <w:b/>
          <w:color w:val="auto"/>
        </w:rPr>
        <w:t>Support</w:t>
      </w:r>
      <w:r w:rsidR="009117D3" w:rsidRPr="00946F52">
        <w:rPr>
          <w:b/>
          <w:color w:val="000000" w:themeColor="text1"/>
        </w:rPr>
        <w:t xml:space="preserve">:  </w:t>
      </w:r>
      <w:r w:rsidR="009117D3" w:rsidRPr="00946F52">
        <w:rPr>
          <w:bCs w:val="0"/>
          <w:color w:val="000000" w:themeColor="text1"/>
        </w:rPr>
        <w:t>An office (ca. 115 ft</w:t>
      </w:r>
      <w:r w:rsidR="009117D3" w:rsidRPr="00946F52">
        <w:rPr>
          <w:bCs w:val="0"/>
          <w:color w:val="000000" w:themeColor="text1"/>
          <w:vertAlign w:val="superscript"/>
        </w:rPr>
        <w:t>2</w:t>
      </w:r>
      <w:r w:rsidR="009117D3" w:rsidRPr="00946F52">
        <w:rPr>
          <w:bCs w:val="0"/>
          <w:color w:val="000000" w:themeColor="text1"/>
        </w:rPr>
        <w:t>) and laboratory (ca. 480 ft</w:t>
      </w:r>
      <w:r w:rsidR="009117D3" w:rsidRPr="00946F52">
        <w:rPr>
          <w:bCs w:val="0"/>
          <w:color w:val="000000" w:themeColor="text1"/>
          <w:vertAlign w:val="superscript"/>
        </w:rPr>
        <w:t>2</w:t>
      </w:r>
      <w:r w:rsidR="009117D3" w:rsidRPr="00946F52">
        <w:rPr>
          <w:bCs w:val="0"/>
          <w:color w:val="000000" w:themeColor="text1"/>
        </w:rPr>
        <w:t xml:space="preserve">) will be provided at </w:t>
      </w:r>
      <w:r w:rsidR="009117D3" w:rsidRPr="00946F52">
        <w:rPr>
          <w:color w:val="000000" w:themeColor="text1"/>
        </w:rPr>
        <w:t xml:space="preserve">KARE in Parlier, CA.  </w:t>
      </w:r>
      <w:r w:rsidR="009117D3" w:rsidRPr="00946F52">
        <w:rPr>
          <w:color w:val="auto"/>
        </w:rPr>
        <w:t>Limited</w:t>
      </w:r>
      <w:r w:rsidR="009117D3" w:rsidRPr="000008B6">
        <w:rPr>
          <w:color w:val="auto"/>
        </w:rPr>
        <w:t xml:space="preserve"> administrative support, </w:t>
      </w:r>
      <w:r w:rsidR="009117D3" w:rsidRPr="000008B6">
        <w:rPr>
          <w:bCs w:val="0"/>
          <w:color w:val="auto"/>
        </w:rPr>
        <w:t xml:space="preserve">office supplies, computing, internet access, and telephone access will be provided at KARE (via DANR).  Administrative support will be mainly though the Department of Entomology, UC Riverside.  While the successful </w:t>
      </w:r>
      <w:r w:rsidR="009117D3" w:rsidRPr="006C59D0">
        <w:rPr>
          <w:bCs w:val="0"/>
          <w:color w:val="auto"/>
        </w:rPr>
        <w:t>candidate is expected to support their research and extension program primarily with competitive extramural funding (e.g., USDA-NIFA, USDA-AFRI, WSARE, WIPMC, CA DPR</w:t>
      </w:r>
      <w:r w:rsidR="00D40141" w:rsidRPr="006C59D0">
        <w:rPr>
          <w:bCs w:val="0"/>
          <w:color w:val="auto"/>
        </w:rPr>
        <w:t>),</w:t>
      </w:r>
      <w:r w:rsidR="00D40141" w:rsidRPr="006C59D0">
        <w:rPr>
          <w:color w:val="auto"/>
        </w:rPr>
        <w:t xml:space="preserve"> additional funding may be provided via </w:t>
      </w:r>
      <w:r w:rsidR="00B50BCA" w:rsidRPr="006C59D0">
        <w:rPr>
          <w:color w:val="auto"/>
        </w:rPr>
        <w:t xml:space="preserve">funds </w:t>
      </w:r>
      <w:r w:rsidR="00D40141" w:rsidRPr="006C59D0">
        <w:rPr>
          <w:color w:val="auto"/>
        </w:rPr>
        <w:t>offered within the College of Agriculture and Natural Sciences at UCR and within the Division of Agricultural and Natural Resources.</w:t>
      </w:r>
      <w:r w:rsidR="00EA2E86" w:rsidRPr="006C59D0">
        <w:rPr>
          <w:color w:val="auto"/>
        </w:rPr>
        <w:t xml:space="preserve"> </w:t>
      </w:r>
    </w:p>
    <w:p w14:paraId="7AE3A3AC" w14:textId="77777777" w:rsidR="009117D3" w:rsidRPr="006C59D0" w:rsidRDefault="009117D3" w:rsidP="00DC7AF2">
      <w:pPr>
        <w:rPr>
          <w:b/>
          <w:color w:val="auto"/>
        </w:rPr>
      </w:pPr>
    </w:p>
    <w:p w14:paraId="0A0AFB25" w14:textId="77777777" w:rsidR="009117D3" w:rsidRPr="000008B6" w:rsidRDefault="009117D3" w:rsidP="00DC7AF2">
      <w:pPr>
        <w:rPr>
          <w:bCs w:val="0"/>
          <w:color w:val="auto"/>
        </w:rPr>
      </w:pPr>
      <w:r w:rsidRPr="000008B6">
        <w:rPr>
          <w:b/>
          <w:color w:val="auto"/>
        </w:rPr>
        <w:t xml:space="preserve">Other support:  </w:t>
      </w:r>
      <w:r w:rsidRPr="000008B6">
        <w:rPr>
          <w:bCs w:val="0"/>
          <w:color w:val="auto"/>
        </w:rPr>
        <w:t>Extramural funding may be procured via a variety of sources at the state (CDFA, DPR) and federal levels as well as through numerous commodity boards that support research in California (</w:t>
      </w:r>
      <w:r w:rsidR="00202466" w:rsidRPr="000008B6">
        <w:rPr>
          <w:bCs w:val="0"/>
          <w:color w:val="auto"/>
        </w:rPr>
        <w:t>California Citrus Research Board</w:t>
      </w:r>
      <w:r w:rsidRPr="000008B6">
        <w:rPr>
          <w:bCs w:val="0"/>
          <w:color w:val="auto"/>
        </w:rPr>
        <w:t xml:space="preserve">, California Cotton Research Council, California </w:t>
      </w:r>
      <w:r w:rsidR="00202466" w:rsidRPr="000008B6">
        <w:rPr>
          <w:bCs w:val="0"/>
          <w:color w:val="auto"/>
        </w:rPr>
        <w:t>Almond</w:t>
      </w:r>
      <w:r w:rsidRPr="000008B6">
        <w:rPr>
          <w:bCs w:val="0"/>
          <w:color w:val="auto"/>
        </w:rPr>
        <w:t xml:space="preserve"> Board, </w:t>
      </w:r>
      <w:r w:rsidR="00202466" w:rsidRPr="000008B6">
        <w:rPr>
          <w:bCs w:val="0"/>
          <w:color w:val="auto"/>
        </w:rPr>
        <w:t xml:space="preserve">California Walnut Board, </w:t>
      </w:r>
      <w:r w:rsidRPr="000008B6">
        <w:rPr>
          <w:bCs w:val="0"/>
          <w:color w:val="auto"/>
        </w:rPr>
        <w:t xml:space="preserve">California Strawberry Commission, </w:t>
      </w:r>
      <w:r w:rsidR="006C5D76" w:rsidRPr="000008B6">
        <w:rPr>
          <w:bCs w:val="0"/>
          <w:color w:val="auto"/>
        </w:rPr>
        <w:t xml:space="preserve">Table Grape Commission, Avocado Commission, </w:t>
      </w:r>
      <w:r w:rsidRPr="000008B6">
        <w:rPr>
          <w:bCs w:val="0"/>
          <w:color w:val="auto"/>
        </w:rPr>
        <w:t xml:space="preserve">California Tomato Commission, etc.). </w:t>
      </w:r>
    </w:p>
    <w:p w14:paraId="62515F14" w14:textId="77777777" w:rsidR="009117D3" w:rsidRPr="000008B6" w:rsidRDefault="009117D3" w:rsidP="00DC7AF2">
      <w:pPr>
        <w:rPr>
          <w:b/>
          <w:color w:val="auto"/>
        </w:rPr>
      </w:pPr>
    </w:p>
    <w:p w14:paraId="66B97BA6" w14:textId="61ABAD99" w:rsidR="009117D3" w:rsidRDefault="009117D3" w:rsidP="00556D25">
      <w:pPr>
        <w:rPr>
          <w:bCs w:val="0"/>
          <w:color w:val="auto"/>
        </w:rPr>
      </w:pPr>
      <w:r w:rsidRPr="000008B6">
        <w:rPr>
          <w:b/>
          <w:color w:val="auto"/>
        </w:rPr>
        <w:t xml:space="preserve">Location: </w:t>
      </w:r>
      <w:r w:rsidR="0032370B">
        <w:rPr>
          <w:bCs w:val="0"/>
          <w:color w:val="auto"/>
        </w:rPr>
        <w:t xml:space="preserve"> The p</w:t>
      </w:r>
      <w:r w:rsidRPr="000008B6">
        <w:rPr>
          <w:bCs w:val="0"/>
          <w:color w:val="auto"/>
        </w:rPr>
        <w:t xml:space="preserve">osition would be located in the San Joaquin Valley at the UC Kearney Agricultural Research and Extension Center (KARE), Parlier, CA.  </w:t>
      </w:r>
      <w:r w:rsidR="00831D3A">
        <w:rPr>
          <w:bCs w:val="0"/>
          <w:color w:val="auto"/>
        </w:rPr>
        <w:t>Location at this Center</w:t>
      </w:r>
      <w:r w:rsidRPr="000008B6">
        <w:rPr>
          <w:bCs w:val="0"/>
          <w:color w:val="auto"/>
        </w:rPr>
        <w:t xml:space="preserve"> is advantageous because it is </w:t>
      </w:r>
      <w:r w:rsidR="00831D3A">
        <w:rPr>
          <w:bCs w:val="0"/>
          <w:color w:val="auto"/>
        </w:rPr>
        <w:t>positioned</w:t>
      </w:r>
      <w:r w:rsidRPr="000008B6">
        <w:rPr>
          <w:bCs w:val="0"/>
          <w:color w:val="auto"/>
        </w:rPr>
        <w:t xml:space="preserve"> in one of the most productive agricultural areas in California and has on-site agricultural blocks in which research can be conducted</w:t>
      </w:r>
      <w:r w:rsidR="0032370B">
        <w:rPr>
          <w:bCs w:val="0"/>
          <w:color w:val="auto"/>
        </w:rPr>
        <w:t xml:space="preserve"> as well as potential cooperators in nearby commercial orchards</w:t>
      </w:r>
      <w:r w:rsidRPr="000008B6">
        <w:rPr>
          <w:bCs w:val="0"/>
          <w:color w:val="auto"/>
        </w:rPr>
        <w:t>.</w:t>
      </w:r>
      <w:r w:rsidRPr="000008B6">
        <w:rPr>
          <w:color w:val="auto"/>
        </w:rPr>
        <w:t xml:space="preserve">  </w:t>
      </w:r>
    </w:p>
    <w:p w14:paraId="6F4EF10A" w14:textId="41633319" w:rsidR="00EA2E86" w:rsidRPr="007A3A49" w:rsidRDefault="00EA2E86" w:rsidP="007A3A49">
      <w:pPr>
        <w:spacing w:before="100" w:beforeAutospacing="1" w:after="100" w:afterAutospacing="1"/>
        <w:rPr>
          <w:bCs w:val="0"/>
          <w:i/>
          <w:lang w:eastAsia="en-US"/>
        </w:rPr>
      </w:pPr>
      <w:r w:rsidRPr="00946F52">
        <w:rPr>
          <w:b/>
          <w:bCs w:val="0"/>
          <w:color w:val="000000" w:themeColor="text1"/>
        </w:rPr>
        <w:t xml:space="preserve">Developed and Proposed by:  </w:t>
      </w:r>
      <w:bookmarkStart w:id="0" w:name="_GoBack"/>
      <w:r w:rsidR="00160587">
        <w:rPr>
          <w:bCs w:val="0"/>
          <w:color w:val="000000" w:themeColor="text1"/>
        </w:rPr>
        <w:t>The Department of Entomology at UCR proposed this</w:t>
      </w:r>
      <w:r w:rsidR="00763694">
        <w:rPr>
          <w:bCs w:val="0"/>
          <w:color w:val="000000" w:themeColor="text1"/>
        </w:rPr>
        <w:t xml:space="preserve"> position</w:t>
      </w:r>
      <w:r w:rsidRPr="00946F52">
        <w:rPr>
          <w:bCs w:val="0"/>
          <w:color w:val="000000" w:themeColor="text1"/>
        </w:rPr>
        <w:t>.</w:t>
      </w:r>
      <w:r w:rsidR="007A3A49">
        <w:rPr>
          <w:bCs w:val="0"/>
          <w:color w:val="000000" w:themeColor="text1"/>
        </w:rPr>
        <w:t xml:space="preserve"> </w:t>
      </w:r>
      <w:r w:rsidR="007A3A49" w:rsidRPr="007A3A49">
        <w:rPr>
          <w:rStyle w:val="Emphasis"/>
          <w:i w:val="0"/>
        </w:rPr>
        <w:t xml:space="preserve">This position was identified as a </w:t>
      </w:r>
      <w:r w:rsidR="00362998">
        <w:rPr>
          <w:rStyle w:val="Emphasis"/>
          <w:i w:val="0"/>
        </w:rPr>
        <w:t xml:space="preserve">high </w:t>
      </w:r>
      <w:r w:rsidR="007A3A49" w:rsidRPr="007A3A49">
        <w:rPr>
          <w:rStyle w:val="Emphasis"/>
          <w:i w:val="0"/>
        </w:rPr>
        <w:t xml:space="preserve">priority by </w:t>
      </w:r>
      <w:r w:rsidR="00362998">
        <w:rPr>
          <w:rStyle w:val="Emphasis"/>
          <w:i w:val="0"/>
        </w:rPr>
        <w:t xml:space="preserve">the </w:t>
      </w:r>
      <w:r w:rsidR="007A3A49" w:rsidRPr="007A3A49">
        <w:rPr>
          <w:rStyle w:val="Emphasis"/>
          <w:i w:val="0"/>
        </w:rPr>
        <w:t xml:space="preserve">UC ANR </w:t>
      </w:r>
      <w:r w:rsidR="00F55260">
        <w:rPr>
          <w:rStyle w:val="Emphasis"/>
          <w:i w:val="0"/>
        </w:rPr>
        <w:t xml:space="preserve">Entomology Workgroup and </w:t>
      </w:r>
      <w:r w:rsidR="00362998">
        <w:rPr>
          <w:rStyle w:val="Emphasis"/>
          <w:i w:val="0"/>
        </w:rPr>
        <w:t xml:space="preserve">the </w:t>
      </w:r>
      <w:r w:rsidR="007A3A49" w:rsidRPr="007A3A49">
        <w:rPr>
          <w:rStyle w:val="Emphasis"/>
          <w:i w:val="0"/>
        </w:rPr>
        <w:t xml:space="preserve">Pest Management Program Team during </w:t>
      </w:r>
      <w:r w:rsidR="00F55260">
        <w:rPr>
          <w:rStyle w:val="Emphasis"/>
          <w:i w:val="0"/>
        </w:rPr>
        <w:t xml:space="preserve">the </w:t>
      </w:r>
      <w:r w:rsidR="007A3A49" w:rsidRPr="007A3A49">
        <w:rPr>
          <w:rStyle w:val="Emphasis"/>
          <w:i w:val="0"/>
        </w:rPr>
        <w:t>2015</w:t>
      </w:r>
      <w:r w:rsidR="00F55260">
        <w:rPr>
          <w:rStyle w:val="Emphasis"/>
          <w:i w:val="0"/>
        </w:rPr>
        <w:t xml:space="preserve"> and 2018</w:t>
      </w:r>
      <w:r w:rsidR="007A3A49" w:rsidRPr="007A3A49">
        <w:rPr>
          <w:rStyle w:val="Emphasis"/>
          <w:i w:val="0"/>
        </w:rPr>
        <w:t xml:space="preserve"> Strategic Initiative Conference</w:t>
      </w:r>
      <w:r w:rsidR="00362998">
        <w:rPr>
          <w:rStyle w:val="Emphasis"/>
          <w:i w:val="0"/>
        </w:rPr>
        <w:t>s</w:t>
      </w:r>
      <w:r w:rsidR="007A3A49" w:rsidRPr="007A3A49">
        <w:rPr>
          <w:rStyle w:val="Emphasis"/>
          <w:i w:val="0"/>
        </w:rPr>
        <w:t xml:space="preserve">. </w:t>
      </w:r>
      <w:bookmarkEnd w:id="0"/>
      <w:r w:rsidR="00831D3A">
        <w:rPr>
          <w:rStyle w:val="Emphasis"/>
          <w:i w:val="0"/>
        </w:rPr>
        <w:t xml:space="preserve">It is also </w:t>
      </w:r>
      <w:r w:rsidR="00C271EA">
        <w:rPr>
          <w:rStyle w:val="Emphasis"/>
          <w:i w:val="0"/>
        </w:rPr>
        <w:t>well-</w:t>
      </w:r>
      <w:r w:rsidR="00831D3A">
        <w:rPr>
          <w:rStyle w:val="Emphasis"/>
          <w:i w:val="0"/>
        </w:rPr>
        <w:t>supported by the agricultural commodity boards.</w:t>
      </w:r>
    </w:p>
    <w:sectPr w:rsidR="00EA2E86" w:rsidRPr="007A3A49" w:rsidSect="007575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CA2AE" w14:textId="77777777" w:rsidR="00921C37" w:rsidRDefault="00921C37" w:rsidP="00811EFB">
      <w:r>
        <w:separator/>
      </w:r>
    </w:p>
  </w:endnote>
  <w:endnote w:type="continuationSeparator" w:id="0">
    <w:p w14:paraId="6DB5A9B8" w14:textId="77777777" w:rsidR="00921C37" w:rsidRDefault="00921C37" w:rsidP="0081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29CD" w14:textId="77777777" w:rsidR="00811EFB" w:rsidRDefault="00811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8836969"/>
      <w:docPartObj>
        <w:docPartGallery w:val="Page Numbers (Bottom of Page)"/>
        <w:docPartUnique/>
      </w:docPartObj>
    </w:sdtPr>
    <w:sdtEndPr>
      <w:rPr>
        <w:noProof/>
      </w:rPr>
    </w:sdtEndPr>
    <w:sdtContent>
      <w:p w14:paraId="484FF5DA" w14:textId="54A20897" w:rsidR="00811EFB" w:rsidRDefault="00811E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160DF" w14:textId="77777777" w:rsidR="00811EFB" w:rsidRDefault="00811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C081" w14:textId="77777777" w:rsidR="00811EFB" w:rsidRDefault="00811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6A3FB" w14:textId="77777777" w:rsidR="00921C37" w:rsidRDefault="00921C37" w:rsidP="00811EFB">
      <w:r>
        <w:separator/>
      </w:r>
    </w:p>
  </w:footnote>
  <w:footnote w:type="continuationSeparator" w:id="0">
    <w:p w14:paraId="7D22B4B8" w14:textId="77777777" w:rsidR="00921C37" w:rsidRDefault="00921C37" w:rsidP="00811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D94BC" w14:textId="77777777" w:rsidR="00811EFB" w:rsidRDefault="00811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EC8F" w14:textId="77777777" w:rsidR="00811EFB" w:rsidRDefault="00811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103D" w14:textId="77777777" w:rsidR="00811EFB" w:rsidRDefault="00811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8E3BFA"/>
    <w:multiLevelType w:val="multilevel"/>
    <w:tmpl w:val="6B307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DD"/>
    <w:rsid w:val="000008B6"/>
    <w:rsid w:val="00002E95"/>
    <w:rsid w:val="0003647E"/>
    <w:rsid w:val="000673E1"/>
    <w:rsid w:val="000B16F6"/>
    <w:rsid w:val="000D5F6A"/>
    <w:rsid w:val="000E0901"/>
    <w:rsid w:val="000E7673"/>
    <w:rsid w:val="001151A4"/>
    <w:rsid w:val="00160587"/>
    <w:rsid w:val="00175CEF"/>
    <w:rsid w:val="001C54E1"/>
    <w:rsid w:val="001D1A72"/>
    <w:rsid w:val="001E3418"/>
    <w:rsid w:val="00202466"/>
    <w:rsid w:val="002251A2"/>
    <w:rsid w:val="00251B13"/>
    <w:rsid w:val="00262A57"/>
    <w:rsid w:val="00270906"/>
    <w:rsid w:val="002D0D03"/>
    <w:rsid w:val="002F7FD3"/>
    <w:rsid w:val="003023CB"/>
    <w:rsid w:val="0032370B"/>
    <w:rsid w:val="003437C2"/>
    <w:rsid w:val="003474D9"/>
    <w:rsid w:val="00362998"/>
    <w:rsid w:val="00374A29"/>
    <w:rsid w:val="003D0EE2"/>
    <w:rsid w:val="003D5067"/>
    <w:rsid w:val="00400B44"/>
    <w:rsid w:val="00424342"/>
    <w:rsid w:val="004459F2"/>
    <w:rsid w:val="004472C1"/>
    <w:rsid w:val="0045274A"/>
    <w:rsid w:val="0046027F"/>
    <w:rsid w:val="004B7172"/>
    <w:rsid w:val="004C2585"/>
    <w:rsid w:val="00556D25"/>
    <w:rsid w:val="005D40A4"/>
    <w:rsid w:val="00607823"/>
    <w:rsid w:val="00611763"/>
    <w:rsid w:val="00652F43"/>
    <w:rsid w:val="006704F2"/>
    <w:rsid w:val="006C1540"/>
    <w:rsid w:val="006C59D0"/>
    <w:rsid w:val="006C5D76"/>
    <w:rsid w:val="006D774D"/>
    <w:rsid w:val="006E516C"/>
    <w:rsid w:val="006F1CA7"/>
    <w:rsid w:val="007138AC"/>
    <w:rsid w:val="007461DB"/>
    <w:rsid w:val="0075754F"/>
    <w:rsid w:val="00763694"/>
    <w:rsid w:val="007734BE"/>
    <w:rsid w:val="007A3A49"/>
    <w:rsid w:val="007C7599"/>
    <w:rsid w:val="00811EFB"/>
    <w:rsid w:val="00831D3A"/>
    <w:rsid w:val="00832C75"/>
    <w:rsid w:val="008952FC"/>
    <w:rsid w:val="008D2BE3"/>
    <w:rsid w:val="009117D3"/>
    <w:rsid w:val="00921C37"/>
    <w:rsid w:val="00922457"/>
    <w:rsid w:val="00946F52"/>
    <w:rsid w:val="009A2D44"/>
    <w:rsid w:val="009E734A"/>
    <w:rsid w:val="00A776D6"/>
    <w:rsid w:val="00A77C12"/>
    <w:rsid w:val="00AC08C3"/>
    <w:rsid w:val="00AC232F"/>
    <w:rsid w:val="00AD012C"/>
    <w:rsid w:val="00AE1DB7"/>
    <w:rsid w:val="00B249BA"/>
    <w:rsid w:val="00B50BCA"/>
    <w:rsid w:val="00BC7900"/>
    <w:rsid w:val="00BF6836"/>
    <w:rsid w:val="00C271EA"/>
    <w:rsid w:val="00C37838"/>
    <w:rsid w:val="00C77D3D"/>
    <w:rsid w:val="00C86A6F"/>
    <w:rsid w:val="00C90C45"/>
    <w:rsid w:val="00CE6757"/>
    <w:rsid w:val="00D263D1"/>
    <w:rsid w:val="00D40141"/>
    <w:rsid w:val="00D61242"/>
    <w:rsid w:val="00D71EF6"/>
    <w:rsid w:val="00D80B5D"/>
    <w:rsid w:val="00DC0461"/>
    <w:rsid w:val="00DC0ABC"/>
    <w:rsid w:val="00DC4C1B"/>
    <w:rsid w:val="00DC7AF2"/>
    <w:rsid w:val="00E314E4"/>
    <w:rsid w:val="00EA2AD1"/>
    <w:rsid w:val="00EA2E86"/>
    <w:rsid w:val="00EE2EDD"/>
    <w:rsid w:val="00F06506"/>
    <w:rsid w:val="00F30651"/>
    <w:rsid w:val="00F35D62"/>
    <w:rsid w:val="00F55260"/>
    <w:rsid w:val="00F5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F4BE8"/>
  <w15:docId w15:val="{0F6DD86F-383F-4C0C-8649-C7DFD47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sz w:val="22"/>
        <w:szCs w:val="22"/>
        <w:lang w:val="en-US" w:eastAsia="en-US" w:bidi="he-IL"/>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457"/>
    <w:rPr>
      <w:bCs/>
      <w:color w:val="000000"/>
      <w:sz w:val="24"/>
      <w:szCs w:val="24"/>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autoSpaceDE w:val="0"/>
      <w:autoSpaceDN w:val="0"/>
      <w:adjustRightInd w:val="0"/>
    </w:pPr>
    <w:rPr>
      <w:color w:val="000000"/>
      <w:sz w:val="24"/>
      <w:szCs w:val="24"/>
      <w:lang w:eastAsia="ja-JP" w:bidi="ar-SA"/>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eastAsia="MS Mincho"/>
      <w:color w:val="000000"/>
      <w:lang w:val="en-US" w:eastAsia="ja-JP"/>
    </w:rPr>
  </w:style>
  <w:style w:type="character" w:styleId="CommentReference">
    <w:name w:val="annotation reference"/>
    <w:basedOn w:val="DefaultParagraphFont"/>
    <w:uiPriority w:val="99"/>
    <w:rPr>
      <w:rFonts w:cs="Times New Roman"/>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BF3AF5"/>
    <w:rPr>
      <w:bCs/>
      <w:color w:val="000000"/>
      <w:sz w:val="0"/>
      <w:szCs w:val="0"/>
      <w:lang w:eastAsia="ja-JP" w:bidi="ar-SA"/>
    </w:rPr>
  </w:style>
  <w:style w:type="character" w:customStyle="1" w:styleId="CharChar1">
    <w:name w:val="Char Char1"/>
    <w:uiPriority w:val="99"/>
    <w:locked/>
    <w:rsid w:val="00C37838"/>
    <w:rPr>
      <w:rFonts w:eastAsia="MS Mincho"/>
      <w:color w:val="000000"/>
      <w:lang w:val="en-US" w:eastAsia="ja-JP"/>
    </w:rPr>
  </w:style>
  <w:style w:type="paragraph" w:styleId="CommentSubject">
    <w:name w:val="annotation subject"/>
    <w:basedOn w:val="CommentText"/>
    <w:next w:val="CommentText"/>
    <w:link w:val="CommentSubjectChar"/>
    <w:uiPriority w:val="99"/>
    <w:rsid w:val="002251A2"/>
    <w:rPr>
      <w:b/>
    </w:rPr>
  </w:style>
  <w:style w:type="character" w:customStyle="1" w:styleId="CommentSubjectChar">
    <w:name w:val="Comment Subject Char"/>
    <w:basedOn w:val="CommentTextChar"/>
    <w:link w:val="CommentSubject"/>
    <w:uiPriority w:val="99"/>
    <w:locked/>
    <w:rsid w:val="002251A2"/>
    <w:rPr>
      <w:rFonts w:eastAsia="MS Mincho" w:cs="Times New Roman"/>
      <w:b/>
      <w:bCs/>
      <w:color w:val="000000"/>
      <w:lang w:val="en-US" w:eastAsia="ja-JP" w:bidi="ar-SA"/>
    </w:rPr>
  </w:style>
  <w:style w:type="character" w:styleId="Emphasis">
    <w:name w:val="Emphasis"/>
    <w:basedOn w:val="DefaultParagraphFont"/>
    <w:uiPriority w:val="20"/>
    <w:qFormat/>
    <w:locked/>
    <w:rsid w:val="007A3A49"/>
    <w:rPr>
      <w:i/>
      <w:iCs/>
    </w:rPr>
  </w:style>
  <w:style w:type="paragraph" w:styleId="Header">
    <w:name w:val="header"/>
    <w:basedOn w:val="Normal"/>
    <w:link w:val="HeaderChar"/>
    <w:uiPriority w:val="99"/>
    <w:unhideWhenUsed/>
    <w:rsid w:val="00811EFB"/>
    <w:pPr>
      <w:tabs>
        <w:tab w:val="center" w:pos="4680"/>
        <w:tab w:val="right" w:pos="9360"/>
      </w:tabs>
    </w:pPr>
  </w:style>
  <w:style w:type="character" w:customStyle="1" w:styleId="HeaderChar">
    <w:name w:val="Header Char"/>
    <w:basedOn w:val="DefaultParagraphFont"/>
    <w:link w:val="Header"/>
    <w:uiPriority w:val="99"/>
    <w:rsid w:val="00811EFB"/>
    <w:rPr>
      <w:bCs/>
      <w:color w:val="000000"/>
      <w:sz w:val="24"/>
      <w:szCs w:val="24"/>
      <w:lang w:eastAsia="ja-JP" w:bidi="ar-SA"/>
    </w:rPr>
  </w:style>
  <w:style w:type="paragraph" w:styleId="Footer">
    <w:name w:val="footer"/>
    <w:basedOn w:val="Normal"/>
    <w:link w:val="FooterChar"/>
    <w:uiPriority w:val="99"/>
    <w:unhideWhenUsed/>
    <w:rsid w:val="00811EFB"/>
    <w:pPr>
      <w:tabs>
        <w:tab w:val="center" w:pos="4680"/>
        <w:tab w:val="right" w:pos="9360"/>
      </w:tabs>
    </w:pPr>
  </w:style>
  <w:style w:type="character" w:customStyle="1" w:styleId="FooterChar">
    <w:name w:val="Footer Char"/>
    <w:basedOn w:val="DefaultParagraphFont"/>
    <w:link w:val="Footer"/>
    <w:uiPriority w:val="99"/>
    <w:rsid w:val="00811EFB"/>
    <w:rPr>
      <w:bCs/>
      <w:color w:val="000000"/>
      <w:sz w:val="24"/>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8600">
      <w:marLeft w:val="0"/>
      <w:marRight w:val="0"/>
      <w:marTop w:val="0"/>
      <w:marBottom w:val="0"/>
      <w:divBdr>
        <w:top w:val="none" w:sz="0" w:space="0" w:color="auto"/>
        <w:left w:val="none" w:sz="0" w:space="0" w:color="auto"/>
        <w:bottom w:val="none" w:sz="0" w:space="0" w:color="auto"/>
        <w:right w:val="none" w:sz="0" w:space="0" w:color="auto"/>
      </w:divBdr>
    </w:div>
    <w:div w:id="12116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Orchard Crops Extension Entomologist</vt:lpstr>
    </vt:vector>
  </TitlesOfParts>
  <Company>UC Kearney Ag Center</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Orchard Crops Extension Entomologist</dc:title>
  <dc:creator>Alec Gerry</dc:creator>
  <cp:lastModifiedBy>Beth Grafton-Cardwell</cp:lastModifiedBy>
  <cp:revision>8</cp:revision>
  <dcterms:created xsi:type="dcterms:W3CDTF">2018-04-02T15:41:00Z</dcterms:created>
  <dcterms:modified xsi:type="dcterms:W3CDTF">2018-04-17T20:10:00Z</dcterms:modified>
</cp:coreProperties>
</file>