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2B803" w14:textId="6ABC385D" w:rsidR="00346353" w:rsidRPr="00C0599A" w:rsidRDefault="00383BEA" w:rsidP="00346353">
      <w:pPr>
        <w:rPr>
          <w:rFonts w:asciiTheme="minorHAnsi" w:hAnsiTheme="minorHAnsi" w:cstheme="minorHAnsi"/>
          <w:i/>
          <w:sz w:val="22"/>
          <w:szCs w:val="22"/>
        </w:rPr>
      </w:pPr>
      <w:r w:rsidRPr="00C0599A">
        <w:rPr>
          <w:rFonts w:asciiTheme="minorHAnsi" w:hAnsiTheme="minorHAnsi" w:cstheme="minorHAnsi"/>
          <w:b/>
          <w:sz w:val="22"/>
          <w:szCs w:val="22"/>
        </w:rPr>
        <w:t>Position Title:</w:t>
      </w:r>
      <w:r w:rsidRPr="00C0599A">
        <w:rPr>
          <w:rFonts w:asciiTheme="minorHAnsi" w:hAnsiTheme="minorHAnsi" w:cstheme="minorHAnsi"/>
          <w:sz w:val="22"/>
          <w:szCs w:val="22"/>
        </w:rPr>
        <w:t xml:space="preserve"> </w:t>
      </w:r>
      <w:r w:rsidR="00BA054A" w:rsidRPr="00C0599A">
        <w:rPr>
          <w:rFonts w:asciiTheme="minorHAnsi" w:hAnsiTheme="minorHAnsi" w:cstheme="minorHAnsi"/>
          <w:sz w:val="22"/>
          <w:szCs w:val="22"/>
        </w:rPr>
        <w:t xml:space="preserve">Fire </w:t>
      </w:r>
      <w:r w:rsidR="008E4BC9" w:rsidRPr="00C0599A">
        <w:rPr>
          <w:rFonts w:asciiTheme="minorHAnsi" w:hAnsiTheme="minorHAnsi" w:cstheme="minorHAnsi"/>
          <w:sz w:val="22"/>
          <w:szCs w:val="22"/>
        </w:rPr>
        <w:t>Adviso</w:t>
      </w:r>
      <w:r w:rsidR="0085418B" w:rsidRPr="00C0599A">
        <w:rPr>
          <w:rFonts w:asciiTheme="minorHAnsi" w:hAnsiTheme="minorHAnsi" w:cstheme="minorHAnsi"/>
          <w:sz w:val="22"/>
          <w:szCs w:val="22"/>
        </w:rPr>
        <w:t>r - Central and Southern Sierra Nevada</w:t>
      </w:r>
    </w:p>
    <w:p w14:paraId="542A45E5" w14:textId="77777777" w:rsidR="00BA054A" w:rsidRPr="00C0599A" w:rsidRDefault="00BA054A">
      <w:pPr>
        <w:jc w:val="both"/>
        <w:rPr>
          <w:rFonts w:asciiTheme="minorHAnsi" w:hAnsiTheme="minorHAnsi" w:cstheme="minorHAnsi"/>
          <w:b/>
          <w:sz w:val="22"/>
          <w:szCs w:val="22"/>
        </w:rPr>
      </w:pPr>
    </w:p>
    <w:p w14:paraId="2B2DBD8B" w14:textId="195A1BE5" w:rsidR="00621532" w:rsidRPr="00C0599A" w:rsidRDefault="00383BEA" w:rsidP="00CD63E1">
      <w:pPr>
        <w:pStyle w:val="Default"/>
        <w:rPr>
          <w:rFonts w:asciiTheme="minorHAnsi" w:hAnsiTheme="minorHAnsi" w:cstheme="minorHAnsi"/>
          <w:bCs/>
          <w:sz w:val="22"/>
          <w:szCs w:val="22"/>
        </w:rPr>
      </w:pPr>
      <w:r w:rsidRPr="00C0599A">
        <w:rPr>
          <w:rFonts w:asciiTheme="minorHAnsi" w:hAnsiTheme="minorHAnsi" w:cstheme="minorHAnsi"/>
          <w:b/>
          <w:sz w:val="22"/>
          <w:szCs w:val="22"/>
        </w:rPr>
        <w:t xml:space="preserve">Position: </w:t>
      </w:r>
      <w:r w:rsidR="00BA054A" w:rsidRPr="00C0599A">
        <w:rPr>
          <w:rFonts w:asciiTheme="minorHAnsi" w:hAnsiTheme="minorHAnsi" w:cstheme="minorHAnsi"/>
          <w:sz w:val="22"/>
          <w:szCs w:val="22"/>
        </w:rPr>
        <w:t xml:space="preserve">The </w:t>
      </w:r>
      <w:r w:rsidR="00621532" w:rsidRPr="00C0599A">
        <w:rPr>
          <w:rFonts w:asciiTheme="minorHAnsi" w:hAnsiTheme="minorHAnsi" w:cstheme="minorHAnsi"/>
          <w:sz w:val="22"/>
          <w:szCs w:val="22"/>
        </w:rPr>
        <w:t>c</w:t>
      </w:r>
      <w:r w:rsidR="00BA054A" w:rsidRPr="00C0599A">
        <w:rPr>
          <w:rFonts w:asciiTheme="minorHAnsi" w:hAnsiTheme="minorHAnsi" w:cstheme="minorHAnsi"/>
          <w:sz w:val="22"/>
          <w:szCs w:val="22"/>
        </w:rPr>
        <w:t xml:space="preserve">entral and southern Sierra </w:t>
      </w:r>
      <w:r w:rsidR="0085418B" w:rsidRPr="00C0599A">
        <w:rPr>
          <w:rFonts w:asciiTheme="minorHAnsi" w:hAnsiTheme="minorHAnsi" w:cstheme="minorHAnsi"/>
          <w:sz w:val="22"/>
          <w:szCs w:val="22"/>
        </w:rPr>
        <w:t xml:space="preserve">Nevada </w:t>
      </w:r>
      <w:r w:rsidR="00BA054A" w:rsidRPr="00C0599A">
        <w:rPr>
          <w:rFonts w:asciiTheme="minorHAnsi" w:hAnsiTheme="minorHAnsi" w:cstheme="minorHAnsi"/>
          <w:sz w:val="22"/>
          <w:szCs w:val="22"/>
        </w:rPr>
        <w:t xml:space="preserve">Fire Advisor’s program </w:t>
      </w:r>
      <w:r w:rsidR="00E50685" w:rsidRPr="00C0599A">
        <w:rPr>
          <w:rFonts w:asciiTheme="minorHAnsi" w:hAnsiTheme="minorHAnsi" w:cstheme="minorHAnsi"/>
          <w:sz w:val="22"/>
          <w:szCs w:val="22"/>
        </w:rPr>
        <w:t xml:space="preserve">will </w:t>
      </w:r>
      <w:r w:rsidR="00BA054A" w:rsidRPr="00C0599A">
        <w:rPr>
          <w:rFonts w:asciiTheme="minorHAnsi" w:hAnsiTheme="minorHAnsi" w:cstheme="minorHAnsi"/>
          <w:sz w:val="22"/>
          <w:szCs w:val="22"/>
        </w:rPr>
        <w:t>focus on education, training, and applied research that supports collaborative, science-based fire management and planning in the central and southern Sierra region, and promotes fire-adapted communities at local, regional, and national scales.</w:t>
      </w:r>
      <w:r w:rsidR="00CD63E1" w:rsidRPr="00C0599A">
        <w:rPr>
          <w:rFonts w:asciiTheme="minorHAnsi" w:hAnsiTheme="minorHAnsi" w:cstheme="minorHAnsi"/>
          <w:sz w:val="22"/>
          <w:szCs w:val="22"/>
        </w:rPr>
        <w:t xml:space="preserve"> </w:t>
      </w:r>
      <w:r w:rsidR="00621532" w:rsidRPr="00C0599A">
        <w:rPr>
          <w:rFonts w:asciiTheme="minorHAnsi" w:hAnsiTheme="minorHAnsi" w:cstheme="minorHAnsi"/>
          <w:sz w:val="22"/>
          <w:szCs w:val="22"/>
        </w:rPr>
        <w:t>Th</w:t>
      </w:r>
      <w:r w:rsidR="00621532" w:rsidRPr="00C0599A">
        <w:rPr>
          <w:rFonts w:asciiTheme="minorHAnsi" w:hAnsiTheme="minorHAnsi" w:cstheme="minorHAnsi"/>
          <w:bCs/>
          <w:sz w:val="22"/>
          <w:szCs w:val="22"/>
        </w:rPr>
        <w:t xml:space="preserve">e position requires academic expertise in both social and ecological aspects of fire science and management, including a </w:t>
      </w:r>
      <w:r w:rsidR="00A65BCB" w:rsidRPr="00C0599A">
        <w:rPr>
          <w:rFonts w:asciiTheme="minorHAnsi" w:hAnsiTheme="minorHAnsi" w:cstheme="minorHAnsi"/>
          <w:bCs/>
          <w:sz w:val="22"/>
          <w:szCs w:val="22"/>
        </w:rPr>
        <w:t>MS</w:t>
      </w:r>
      <w:r w:rsidR="00621532" w:rsidRPr="00C0599A">
        <w:rPr>
          <w:rFonts w:asciiTheme="minorHAnsi" w:hAnsiTheme="minorHAnsi" w:cstheme="minorHAnsi"/>
          <w:bCs/>
          <w:sz w:val="22"/>
          <w:szCs w:val="22"/>
        </w:rPr>
        <w:t xml:space="preserve"> or PhD in a related topic. </w:t>
      </w:r>
      <w:r w:rsidR="00621532" w:rsidRPr="00C0599A">
        <w:rPr>
          <w:rFonts w:asciiTheme="minorHAnsi" w:hAnsiTheme="minorHAnsi" w:cstheme="minorHAnsi"/>
          <w:sz w:val="22"/>
          <w:szCs w:val="22"/>
        </w:rPr>
        <w:t xml:space="preserve">Applicants should have experience in fire-related research using traditional field and survey-based research skills, and / or </w:t>
      </w:r>
      <w:r w:rsidR="00CD63E1" w:rsidRPr="00C0599A">
        <w:rPr>
          <w:rFonts w:asciiTheme="minorHAnsi" w:hAnsiTheme="minorHAnsi" w:cstheme="minorHAnsi"/>
          <w:sz w:val="22"/>
          <w:szCs w:val="22"/>
        </w:rPr>
        <w:t>social science qualitative and quantitative methods</w:t>
      </w:r>
      <w:r w:rsidR="00621532" w:rsidRPr="00C0599A">
        <w:rPr>
          <w:rFonts w:asciiTheme="minorHAnsi" w:hAnsiTheme="minorHAnsi" w:cstheme="minorHAnsi"/>
          <w:sz w:val="22"/>
          <w:szCs w:val="22"/>
        </w:rPr>
        <w:t xml:space="preserve">. Applicants should have a background in science delivery and extension, excellent written and oral communication skills, and demonstrate experience developing and maintaining networks of collaborators within both research and management circles. </w:t>
      </w:r>
      <w:r w:rsidR="00621532" w:rsidRPr="00C0599A">
        <w:rPr>
          <w:rFonts w:asciiTheme="minorHAnsi" w:hAnsiTheme="minorHAnsi" w:cstheme="minorHAnsi"/>
          <w:bCs/>
          <w:sz w:val="22"/>
          <w:szCs w:val="22"/>
        </w:rPr>
        <w:t xml:space="preserve">The position will be housed in the UCCE-Central Sierra </w:t>
      </w:r>
      <w:r w:rsidR="00EC7AE6" w:rsidRPr="00C0599A">
        <w:rPr>
          <w:rFonts w:asciiTheme="minorHAnsi" w:hAnsiTheme="minorHAnsi" w:cstheme="minorHAnsi"/>
          <w:bCs/>
          <w:sz w:val="22"/>
          <w:szCs w:val="22"/>
        </w:rPr>
        <w:t>Multi-County Partnership either in the Amador or Calaveras office</w:t>
      </w:r>
      <w:r w:rsidR="00621532" w:rsidRPr="00C0599A">
        <w:rPr>
          <w:rFonts w:asciiTheme="minorHAnsi" w:hAnsiTheme="minorHAnsi" w:cstheme="minorHAnsi"/>
          <w:bCs/>
          <w:sz w:val="22"/>
          <w:szCs w:val="22"/>
        </w:rPr>
        <w:t>. The advisor will work with s</w:t>
      </w:r>
      <w:r w:rsidR="00621532" w:rsidRPr="00C0599A">
        <w:rPr>
          <w:rFonts w:asciiTheme="minorHAnsi" w:hAnsiTheme="minorHAnsi" w:cstheme="minorHAnsi"/>
          <w:sz w:val="22"/>
          <w:szCs w:val="22"/>
        </w:rPr>
        <w:t xml:space="preserve">pecialists and AES </w:t>
      </w:r>
      <w:r w:rsidR="00E37C81" w:rsidRPr="00C0599A">
        <w:rPr>
          <w:rFonts w:asciiTheme="minorHAnsi" w:hAnsiTheme="minorHAnsi" w:cstheme="minorHAnsi"/>
          <w:sz w:val="22"/>
          <w:szCs w:val="22"/>
        </w:rPr>
        <w:t xml:space="preserve">fire and forestry </w:t>
      </w:r>
      <w:r w:rsidR="00621532" w:rsidRPr="00C0599A">
        <w:rPr>
          <w:rFonts w:asciiTheme="minorHAnsi" w:hAnsiTheme="minorHAnsi" w:cstheme="minorHAnsi"/>
          <w:sz w:val="22"/>
          <w:szCs w:val="22"/>
        </w:rPr>
        <w:t xml:space="preserve">faculty </w:t>
      </w:r>
      <w:r w:rsidR="00E37C81" w:rsidRPr="00C0599A">
        <w:rPr>
          <w:rFonts w:asciiTheme="minorHAnsi" w:hAnsiTheme="minorHAnsi" w:cstheme="minorHAnsi"/>
          <w:sz w:val="22"/>
          <w:szCs w:val="22"/>
        </w:rPr>
        <w:t>in</w:t>
      </w:r>
      <w:r w:rsidR="00621532" w:rsidRPr="00C0599A">
        <w:rPr>
          <w:rFonts w:asciiTheme="minorHAnsi" w:hAnsiTheme="minorHAnsi" w:cstheme="minorHAnsi"/>
          <w:sz w:val="22"/>
          <w:szCs w:val="22"/>
        </w:rPr>
        <w:t xml:space="preserve"> the UC</w:t>
      </w:r>
      <w:r w:rsidR="00E37C81" w:rsidRPr="00C0599A">
        <w:rPr>
          <w:rFonts w:asciiTheme="minorHAnsi" w:hAnsiTheme="minorHAnsi" w:cstheme="minorHAnsi"/>
          <w:sz w:val="22"/>
          <w:szCs w:val="22"/>
        </w:rPr>
        <w:t xml:space="preserve"> </w:t>
      </w:r>
      <w:r w:rsidR="00621532" w:rsidRPr="00C0599A">
        <w:rPr>
          <w:rFonts w:asciiTheme="minorHAnsi" w:hAnsiTheme="minorHAnsi" w:cstheme="minorHAnsi"/>
          <w:sz w:val="22"/>
          <w:szCs w:val="22"/>
        </w:rPr>
        <w:t>B</w:t>
      </w:r>
      <w:r w:rsidR="00E37C81" w:rsidRPr="00C0599A">
        <w:rPr>
          <w:rFonts w:asciiTheme="minorHAnsi" w:hAnsiTheme="minorHAnsi" w:cstheme="minorHAnsi"/>
          <w:sz w:val="22"/>
          <w:szCs w:val="22"/>
        </w:rPr>
        <w:t>erkeley Department of</w:t>
      </w:r>
      <w:r w:rsidR="00621532" w:rsidRPr="00C0599A">
        <w:rPr>
          <w:rFonts w:asciiTheme="minorHAnsi" w:hAnsiTheme="minorHAnsi" w:cstheme="minorHAnsi"/>
          <w:sz w:val="22"/>
          <w:szCs w:val="22"/>
        </w:rPr>
        <w:t xml:space="preserve"> Environmental Science, Policy and Management Department</w:t>
      </w:r>
      <w:r w:rsidR="00E37C81" w:rsidRPr="00C0599A">
        <w:rPr>
          <w:rFonts w:asciiTheme="minorHAnsi" w:hAnsiTheme="minorHAnsi" w:cstheme="minorHAnsi"/>
          <w:sz w:val="22"/>
          <w:szCs w:val="22"/>
        </w:rPr>
        <w:t xml:space="preserve"> as well as faculty and specialists in range management at UCB and UC Davis</w:t>
      </w:r>
      <w:r w:rsidR="00621532" w:rsidRPr="00C0599A">
        <w:rPr>
          <w:rFonts w:asciiTheme="minorHAnsi" w:hAnsiTheme="minorHAnsi" w:cstheme="minorHAnsi"/>
          <w:sz w:val="22"/>
          <w:szCs w:val="22"/>
        </w:rPr>
        <w:t xml:space="preserve">. </w:t>
      </w:r>
      <w:r w:rsidR="00E37C81" w:rsidRPr="00C0599A">
        <w:rPr>
          <w:rFonts w:asciiTheme="minorHAnsi" w:hAnsiTheme="minorHAnsi" w:cstheme="minorHAnsi"/>
          <w:sz w:val="22"/>
          <w:szCs w:val="22"/>
        </w:rPr>
        <w:t>The advisor will work with two new fire advisors in the north state area (Humboldt</w:t>
      </w:r>
      <w:r w:rsidR="00CD63E1" w:rsidRPr="00C0599A">
        <w:rPr>
          <w:rFonts w:asciiTheme="minorHAnsi" w:hAnsiTheme="minorHAnsi" w:cstheme="minorHAnsi"/>
          <w:sz w:val="22"/>
          <w:szCs w:val="22"/>
        </w:rPr>
        <w:t>/Siskiyou</w:t>
      </w:r>
      <w:r w:rsidR="00E37C81" w:rsidRPr="00C0599A">
        <w:rPr>
          <w:rFonts w:asciiTheme="minorHAnsi" w:hAnsiTheme="minorHAnsi" w:cstheme="minorHAnsi"/>
          <w:sz w:val="22"/>
          <w:szCs w:val="22"/>
        </w:rPr>
        <w:t xml:space="preserve"> and </w:t>
      </w:r>
      <w:r w:rsidR="00CD63E1" w:rsidRPr="00C0599A">
        <w:rPr>
          <w:rFonts w:asciiTheme="minorHAnsi" w:hAnsiTheme="minorHAnsi" w:cstheme="minorHAnsi"/>
          <w:sz w:val="22"/>
          <w:szCs w:val="22"/>
        </w:rPr>
        <w:t>Yuba/Butte/</w:t>
      </w:r>
      <w:r w:rsidR="00E37C81" w:rsidRPr="00C0599A">
        <w:rPr>
          <w:rFonts w:asciiTheme="minorHAnsi" w:hAnsiTheme="minorHAnsi" w:cstheme="minorHAnsi"/>
          <w:sz w:val="22"/>
          <w:szCs w:val="22"/>
        </w:rPr>
        <w:t>Nevada counties).</w:t>
      </w:r>
    </w:p>
    <w:p w14:paraId="14CD413C" w14:textId="77777777" w:rsidR="00621532" w:rsidRPr="00C0599A" w:rsidRDefault="00621532">
      <w:pPr>
        <w:jc w:val="both"/>
        <w:rPr>
          <w:rFonts w:asciiTheme="minorHAnsi" w:hAnsiTheme="minorHAnsi" w:cstheme="minorHAnsi"/>
          <w:sz w:val="22"/>
          <w:szCs w:val="22"/>
        </w:rPr>
      </w:pPr>
    </w:p>
    <w:p w14:paraId="214C5611" w14:textId="4729A2D0" w:rsidR="005D6ABB" w:rsidRPr="00C0599A" w:rsidRDefault="00383BEA" w:rsidP="00DF18A0">
      <w:pPr>
        <w:pStyle w:val="Default"/>
        <w:rPr>
          <w:rFonts w:asciiTheme="minorHAnsi" w:hAnsiTheme="minorHAnsi" w:cstheme="minorHAnsi"/>
          <w:sz w:val="22"/>
          <w:szCs w:val="22"/>
        </w:rPr>
      </w:pPr>
      <w:r w:rsidRPr="00C0599A">
        <w:rPr>
          <w:rFonts w:asciiTheme="minorHAnsi" w:hAnsiTheme="minorHAnsi" w:cstheme="minorHAnsi"/>
          <w:b/>
          <w:sz w:val="22"/>
          <w:szCs w:val="22"/>
        </w:rPr>
        <w:t xml:space="preserve">Justification: </w:t>
      </w:r>
      <w:r w:rsidR="00DF18A0" w:rsidRPr="00C0599A">
        <w:rPr>
          <w:rFonts w:asciiTheme="minorHAnsi" w:hAnsiTheme="minorHAnsi" w:cstheme="minorHAnsi"/>
          <w:sz w:val="22"/>
          <w:szCs w:val="22"/>
        </w:rPr>
        <w:t>The</w:t>
      </w:r>
      <w:r w:rsidR="00E50685" w:rsidRPr="00C0599A">
        <w:rPr>
          <w:rFonts w:asciiTheme="minorHAnsi" w:hAnsiTheme="minorHAnsi" w:cstheme="minorHAnsi"/>
          <w:sz w:val="22"/>
          <w:szCs w:val="22"/>
        </w:rPr>
        <w:t xml:space="preserve"> advisor will fill geographical and expertise gaps in programmatic coverage in the central and southern Sierra where fire is one of the most critical issues. </w:t>
      </w:r>
      <w:r w:rsidR="005D6ABB" w:rsidRPr="00C0599A">
        <w:rPr>
          <w:rFonts w:asciiTheme="minorHAnsi" w:hAnsiTheme="minorHAnsi" w:cstheme="minorHAnsi"/>
          <w:sz w:val="22"/>
          <w:szCs w:val="22"/>
        </w:rPr>
        <w:t xml:space="preserve">One hundred years of fire suppression in California has </w:t>
      </w:r>
      <w:r w:rsidR="00E50685" w:rsidRPr="00C0599A">
        <w:rPr>
          <w:rFonts w:asciiTheme="minorHAnsi" w:hAnsiTheme="minorHAnsi" w:cstheme="minorHAnsi"/>
          <w:sz w:val="22"/>
          <w:szCs w:val="22"/>
        </w:rPr>
        <w:t>degraded</w:t>
      </w:r>
      <w:r w:rsidR="005D6ABB" w:rsidRPr="00C0599A">
        <w:rPr>
          <w:rFonts w:asciiTheme="minorHAnsi" w:hAnsiTheme="minorHAnsi" w:cstheme="minorHAnsi"/>
          <w:sz w:val="22"/>
          <w:szCs w:val="22"/>
        </w:rPr>
        <w:t xml:space="preserve"> the health of Sierra </w:t>
      </w:r>
      <w:r w:rsidR="00E50685" w:rsidRPr="00C0599A">
        <w:rPr>
          <w:rFonts w:asciiTheme="minorHAnsi" w:hAnsiTheme="minorHAnsi" w:cstheme="minorHAnsi"/>
          <w:sz w:val="22"/>
          <w:szCs w:val="22"/>
        </w:rPr>
        <w:t xml:space="preserve">Nevada </w:t>
      </w:r>
      <w:r w:rsidR="005D6ABB" w:rsidRPr="00C0599A">
        <w:rPr>
          <w:rFonts w:asciiTheme="minorHAnsi" w:hAnsiTheme="minorHAnsi" w:cstheme="minorHAnsi"/>
          <w:sz w:val="22"/>
          <w:szCs w:val="22"/>
        </w:rPr>
        <w:t>ecosystems by increasing the density of vegetation. Sierra forests and woodlands have become overcrowded and unhealthy leading to an increase in large scale disturbances including wildfire and drought related tree mortality.</w:t>
      </w:r>
      <w:r w:rsidR="00E50685" w:rsidRPr="00C0599A">
        <w:rPr>
          <w:rFonts w:asciiTheme="minorHAnsi" w:hAnsiTheme="minorHAnsi" w:cstheme="minorHAnsi"/>
          <w:sz w:val="22"/>
          <w:szCs w:val="22"/>
        </w:rPr>
        <w:t xml:space="preserve"> Of the </w:t>
      </w:r>
      <w:r w:rsidR="005D6ABB" w:rsidRPr="00C0599A">
        <w:rPr>
          <w:rFonts w:asciiTheme="minorHAnsi" w:hAnsiTheme="minorHAnsi" w:cstheme="minorHAnsi"/>
          <w:sz w:val="22"/>
          <w:szCs w:val="22"/>
        </w:rPr>
        <w:t xml:space="preserve">129 million trees </w:t>
      </w:r>
      <w:r w:rsidR="00E50685" w:rsidRPr="00C0599A">
        <w:rPr>
          <w:rFonts w:asciiTheme="minorHAnsi" w:hAnsiTheme="minorHAnsi" w:cstheme="minorHAnsi"/>
          <w:sz w:val="22"/>
          <w:szCs w:val="22"/>
        </w:rPr>
        <w:t xml:space="preserve">that </w:t>
      </w:r>
      <w:r w:rsidR="005D6ABB" w:rsidRPr="00C0599A">
        <w:rPr>
          <w:rFonts w:asciiTheme="minorHAnsi" w:hAnsiTheme="minorHAnsi" w:cstheme="minorHAnsi"/>
          <w:sz w:val="22"/>
          <w:szCs w:val="22"/>
        </w:rPr>
        <w:t xml:space="preserve">died across the state due to drought and bark beetles between 2010 and 2017, 85 percent were in the Sierra. </w:t>
      </w:r>
      <w:r w:rsidR="00CD63E1" w:rsidRPr="00C0599A">
        <w:rPr>
          <w:rFonts w:asciiTheme="minorHAnsi" w:hAnsiTheme="minorHAnsi" w:cstheme="minorHAnsi"/>
          <w:sz w:val="22"/>
          <w:szCs w:val="22"/>
        </w:rPr>
        <w:t xml:space="preserve">Residents are being increasingly impacted by unhealthy ecosystems. </w:t>
      </w:r>
      <w:r w:rsidR="00E50685" w:rsidRPr="00C0599A">
        <w:rPr>
          <w:rFonts w:asciiTheme="minorHAnsi" w:hAnsiTheme="minorHAnsi" w:cstheme="minorHAnsi"/>
          <w:sz w:val="22"/>
          <w:szCs w:val="22"/>
        </w:rPr>
        <w:t xml:space="preserve">The cost associated with tree removal around critical infrastructure </w:t>
      </w:r>
      <w:r w:rsidR="00CD63E1" w:rsidRPr="00C0599A">
        <w:rPr>
          <w:rFonts w:asciiTheme="minorHAnsi" w:hAnsiTheme="minorHAnsi" w:cstheme="minorHAnsi"/>
          <w:sz w:val="22"/>
          <w:szCs w:val="22"/>
        </w:rPr>
        <w:t>have</w:t>
      </w:r>
      <w:r w:rsidR="00E50685" w:rsidRPr="00C0599A">
        <w:rPr>
          <w:rFonts w:asciiTheme="minorHAnsi" w:hAnsiTheme="minorHAnsi" w:cstheme="minorHAnsi"/>
          <w:sz w:val="22"/>
          <w:szCs w:val="22"/>
        </w:rPr>
        <w:t xml:space="preserve"> been astronomical and there are long-term fire risks associated with dead trees that are not removed. </w:t>
      </w:r>
      <w:r w:rsidR="005D6ABB" w:rsidRPr="00C0599A">
        <w:rPr>
          <w:rFonts w:asciiTheme="minorHAnsi" w:hAnsiTheme="minorHAnsi" w:cstheme="minorHAnsi"/>
          <w:sz w:val="22"/>
          <w:szCs w:val="22"/>
        </w:rPr>
        <w:t>Recent large wildfires in this region include</w:t>
      </w:r>
      <w:r w:rsidR="00DF18A0" w:rsidRPr="00C0599A">
        <w:rPr>
          <w:rFonts w:asciiTheme="minorHAnsi" w:hAnsiTheme="minorHAnsi" w:cstheme="minorHAnsi"/>
          <w:sz w:val="22"/>
          <w:szCs w:val="22"/>
        </w:rPr>
        <w:t xml:space="preserve"> the </w:t>
      </w:r>
      <w:r w:rsidR="005D6ABB" w:rsidRPr="00C0599A">
        <w:rPr>
          <w:rFonts w:asciiTheme="minorHAnsi" w:hAnsiTheme="minorHAnsi" w:cstheme="minorHAnsi"/>
          <w:sz w:val="22"/>
          <w:szCs w:val="22"/>
        </w:rPr>
        <w:t>2013 Rim Fire in Tuolumne County that burned 257,314 acres and 112 structures</w:t>
      </w:r>
      <w:r w:rsidR="00DF18A0" w:rsidRPr="00C0599A">
        <w:rPr>
          <w:rFonts w:asciiTheme="minorHAnsi" w:hAnsiTheme="minorHAnsi" w:cstheme="minorHAnsi"/>
          <w:sz w:val="22"/>
          <w:szCs w:val="22"/>
        </w:rPr>
        <w:t xml:space="preserve">; the </w:t>
      </w:r>
      <w:r w:rsidR="005D6ABB" w:rsidRPr="00C0599A">
        <w:rPr>
          <w:rFonts w:asciiTheme="minorHAnsi" w:hAnsiTheme="minorHAnsi" w:cstheme="minorHAnsi"/>
          <w:sz w:val="22"/>
          <w:szCs w:val="22"/>
        </w:rPr>
        <w:t>2014 King Fire in El Dorado County that burned 97,717 and 80 structures</w:t>
      </w:r>
      <w:r w:rsidR="00DF18A0" w:rsidRPr="00C0599A">
        <w:rPr>
          <w:rFonts w:asciiTheme="minorHAnsi" w:hAnsiTheme="minorHAnsi" w:cstheme="minorHAnsi"/>
          <w:sz w:val="22"/>
          <w:szCs w:val="22"/>
        </w:rPr>
        <w:t xml:space="preserve">; the </w:t>
      </w:r>
      <w:r w:rsidR="005D6ABB" w:rsidRPr="00C0599A">
        <w:rPr>
          <w:rFonts w:asciiTheme="minorHAnsi" w:hAnsiTheme="minorHAnsi" w:cstheme="minorHAnsi"/>
          <w:sz w:val="22"/>
          <w:szCs w:val="22"/>
        </w:rPr>
        <w:t>2015 Butte Fire in Calaveras and Amador County that burned 70,868 acres, 921 structures and killed 2 people</w:t>
      </w:r>
      <w:r w:rsidR="00DF18A0" w:rsidRPr="00C0599A">
        <w:rPr>
          <w:rFonts w:asciiTheme="minorHAnsi" w:hAnsiTheme="minorHAnsi" w:cstheme="minorHAnsi"/>
          <w:sz w:val="22"/>
          <w:szCs w:val="22"/>
        </w:rPr>
        <w:t xml:space="preserve">; and the </w:t>
      </w:r>
      <w:r w:rsidR="005D6ABB" w:rsidRPr="00C0599A">
        <w:rPr>
          <w:rFonts w:asciiTheme="minorHAnsi" w:hAnsiTheme="minorHAnsi" w:cstheme="minorHAnsi"/>
          <w:sz w:val="22"/>
          <w:szCs w:val="22"/>
        </w:rPr>
        <w:t xml:space="preserve">2017 Detwiler fire </w:t>
      </w:r>
      <w:r w:rsidR="00BB7F39" w:rsidRPr="00C0599A">
        <w:rPr>
          <w:rFonts w:asciiTheme="minorHAnsi" w:hAnsiTheme="minorHAnsi" w:cstheme="minorHAnsi"/>
          <w:sz w:val="22"/>
          <w:szCs w:val="22"/>
        </w:rPr>
        <w:t xml:space="preserve">in Mariposa County </w:t>
      </w:r>
      <w:r w:rsidR="005D6ABB" w:rsidRPr="00C0599A">
        <w:rPr>
          <w:rFonts w:asciiTheme="minorHAnsi" w:hAnsiTheme="minorHAnsi" w:cstheme="minorHAnsi"/>
          <w:sz w:val="22"/>
          <w:szCs w:val="22"/>
        </w:rPr>
        <w:t>that burned 81,826 acres and 131 structures</w:t>
      </w:r>
      <w:r w:rsidR="00DF18A0" w:rsidRPr="00C0599A">
        <w:rPr>
          <w:rFonts w:asciiTheme="minorHAnsi" w:hAnsiTheme="minorHAnsi" w:cstheme="minorHAnsi"/>
          <w:sz w:val="22"/>
          <w:szCs w:val="22"/>
        </w:rPr>
        <w:t>.</w:t>
      </w:r>
      <w:r w:rsidR="00BB7F39" w:rsidRPr="00C0599A">
        <w:rPr>
          <w:rFonts w:asciiTheme="minorHAnsi" w:hAnsiTheme="minorHAnsi" w:cstheme="minorHAnsi"/>
          <w:sz w:val="22"/>
          <w:szCs w:val="22"/>
        </w:rPr>
        <w:t xml:space="preserve"> In addition to these local effects, these fires degrade watersheds and their capacity to supply to water users throughout the State (the Sierra supplies &gt; 60 percent of California’s water).</w:t>
      </w:r>
    </w:p>
    <w:p w14:paraId="088E97A8" w14:textId="77777777" w:rsidR="005D6ABB" w:rsidRPr="00C0599A" w:rsidRDefault="005D6ABB">
      <w:pPr>
        <w:jc w:val="both"/>
        <w:rPr>
          <w:rFonts w:asciiTheme="minorHAnsi" w:hAnsiTheme="minorHAnsi" w:cstheme="minorHAnsi"/>
          <w:sz w:val="22"/>
          <w:szCs w:val="22"/>
        </w:rPr>
      </w:pPr>
    </w:p>
    <w:p w14:paraId="615CB476" w14:textId="5B382B65" w:rsidR="00E37C81" w:rsidRPr="00C0599A" w:rsidRDefault="00E50685" w:rsidP="00E50685">
      <w:pPr>
        <w:jc w:val="both"/>
        <w:rPr>
          <w:rFonts w:asciiTheme="minorHAnsi" w:hAnsiTheme="minorHAnsi" w:cstheme="minorHAnsi"/>
          <w:sz w:val="22"/>
          <w:szCs w:val="22"/>
        </w:rPr>
      </w:pPr>
      <w:r w:rsidRPr="00C0599A">
        <w:rPr>
          <w:rFonts w:asciiTheme="minorHAnsi" w:hAnsiTheme="minorHAnsi" w:cstheme="minorHAnsi"/>
          <w:sz w:val="22"/>
          <w:szCs w:val="22"/>
        </w:rPr>
        <w:t>The new fire advisor will work with a broad range of clientele to help reduce</w:t>
      </w:r>
      <w:r w:rsidR="00BB7F39" w:rsidRPr="00C0599A">
        <w:rPr>
          <w:rFonts w:asciiTheme="minorHAnsi" w:hAnsiTheme="minorHAnsi" w:cstheme="minorHAnsi"/>
          <w:sz w:val="22"/>
          <w:szCs w:val="22"/>
        </w:rPr>
        <w:t xml:space="preserve"> these</w:t>
      </w:r>
      <w:r w:rsidRPr="00C0599A">
        <w:rPr>
          <w:rFonts w:asciiTheme="minorHAnsi" w:hAnsiTheme="minorHAnsi" w:cstheme="minorHAnsi"/>
          <w:sz w:val="22"/>
          <w:szCs w:val="22"/>
        </w:rPr>
        <w:t xml:space="preserve"> risks </w:t>
      </w:r>
      <w:r w:rsidR="00BB7F39" w:rsidRPr="00C0599A">
        <w:rPr>
          <w:rFonts w:asciiTheme="minorHAnsi" w:hAnsiTheme="minorHAnsi" w:cstheme="minorHAnsi"/>
          <w:sz w:val="22"/>
          <w:szCs w:val="22"/>
        </w:rPr>
        <w:t xml:space="preserve">to communities and the environment </w:t>
      </w:r>
      <w:r w:rsidRPr="00C0599A">
        <w:rPr>
          <w:rFonts w:asciiTheme="minorHAnsi" w:hAnsiTheme="minorHAnsi" w:cstheme="minorHAnsi"/>
          <w:sz w:val="22"/>
          <w:szCs w:val="22"/>
        </w:rPr>
        <w:t xml:space="preserve">by reducing vegetation density </w:t>
      </w:r>
      <w:r w:rsidR="00DF18A0" w:rsidRPr="00C0599A">
        <w:rPr>
          <w:rFonts w:asciiTheme="minorHAnsi" w:hAnsiTheme="minorHAnsi" w:cstheme="minorHAnsi"/>
          <w:sz w:val="22"/>
          <w:szCs w:val="22"/>
        </w:rPr>
        <w:t>and help</w:t>
      </w:r>
      <w:r w:rsidR="00BB7F39" w:rsidRPr="00C0599A">
        <w:rPr>
          <w:rFonts w:asciiTheme="minorHAnsi" w:hAnsiTheme="minorHAnsi" w:cstheme="minorHAnsi"/>
          <w:sz w:val="22"/>
          <w:szCs w:val="22"/>
        </w:rPr>
        <w:t>ing</w:t>
      </w:r>
      <w:r w:rsidR="00DF18A0" w:rsidRPr="00C0599A">
        <w:rPr>
          <w:rFonts w:asciiTheme="minorHAnsi" w:hAnsiTheme="minorHAnsi" w:cstheme="minorHAnsi"/>
          <w:sz w:val="22"/>
          <w:szCs w:val="22"/>
        </w:rPr>
        <w:t xml:space="preserve"> communities become fire adapted</w:t>
      </w:r>
      <w:r w:rsidRPr="00C0599A">
        <w:rPr>
          <w:rFonts w:asciiTheme="minorHAnsi" w:hAnsiTheme="minorHAnsi" w:cstheme="minorHAnsi"/>
          <w:sz w:val="22"/>
          <w:szCs w:val="22"/>
        </w:rPr>
        <w:t xml:space="preserve">. </w:t>
      </w:r>
      <w:r w:rsidR="00E37C81" w:rsidRPr="00C0599A">
        <w:rPr>
          <w:rFonts w:asciiTheme="minorHAnsi" w:hAnsiTheme="minorHAnsi" w:cstheme="minorHAnsi"/>
          <w:sz w:val="22"/>
          <w:szCs w:val="22"/>
        </w:rPr>
        <w:t>There is significant opportunity to expand on UC’s existing program</w:t>
      </w:r>
      <w:r w:rsidR="00CD63E1" w:rsidRPr="00C0599A">
        <w:rPr>
          <w:rFonts w:asciiTheme="minorHAnsi" w:hAnsiTheme="minorHAnsi" w:cstheme="minorHAnsi"/>
          <w:sz w:val="22"/>
          <w:szCs w:val="22"/>
        </w:rPr>
        <w:t>s</w:t>
      </w:r>
      <w:r w:rsidR="00E37C81" w:rsidRPr="00C0599A">
        <w:rPr>
          <w:rFonts w:asciiTheme="minorHAnsi" w:hAnsiTheme="minorHAnsi" w:cstheme="minorHAnsi"/>
          <w:sz w:val="22"/>
          <w:szCs w:val="22"/>
        </w:rPr>
        <w:t xml:space="preserve"> through partnerships with local community organizations in the region, including local fire safe councils, </w:t>
      </w:r>
      <w:r w:rsidR="00230EEC" w:rsidRPr="00C0599A">
        <w:rPr>
          <w:rFonts w:asciiTheme="minorHAnsi" w:hAnsiTheme="minorHAnsi" w:cstheme="minorHAnsi"/>
          <w:sz w:val="22"/>
          <w:szCs w:val="22"/>
        </w:rPr>
        <w:t>local forest management collaboratives</w:t>
      </w:r>
      <w:r w:rsidR="00E37C81" w:rsidRPr="00C0599A">
        <w:rPr>
          <w:rFonts w:asciiTheme="minorHAnsi" w:hAnsiTheme="minorHAnsi" w:cstheme="minorHAnsi"/>
          <w:sz w:val="22"/>
          <w:szCs w:val="22"/>
        </w:rPr>
        <w:t xml:space="preserve">; federal and state agencies, including the USDA Forest Service, the Forest Service Pacific Southwest Research Station, </w:t>
      </w:r>
      <w:r w:rsidR="00230EEC" w:rsidRPr="00C0599A">
        <w:rPr>
          <w:rFonts w:asciiTheme="minorHAnsi" w:hAnsiTheme="minorHAnsi" w:cstheme="minorHAnsi"/>
          <w:sz w:val="22"/>
          <w:szCs w:val="22"/>
        </w:rPr>
        <w:t>Yosemite and Sequoia</w:t>
      </w:r>
      <w:r w:rsidR="00E37C81" w:rsidRPr="00C0599A">
        <w:rPr>
          <w:rFonts w:asciiTheme="minorHAnsi" w:hAnsiTheme="minorHAnsi" w:cstheme="minorHAnsi"/>
          <w:sz w:val="22"/>
          <w:szCs w:val="22"/>
        </w:rPr>
        <w:t xml:space="preserve"> National Parks, CAL FIRE; and regional, state, and national organizations, including the California Fire Science Consortium, </w:t>
      </w:r>
      <w:r w:rsidRPr="00C0599A">
        <w:rPr>
          <w:rFonts w:asciiTheme="minorHAnsi" w:hAnsiTheme="minorHAnsi" w:cstheme="minorHAnsi"/>
          <w:sz w:val="22"/>
          <w:szCs w:val="22"/>
        </w:rPr>
        <w:t xml:space="preserve">the Sierra Nevada Conservancy, </w:t>
      </w:r>
      <w:r w:rsidR="00BB7F39" w:rsidRPr="00C0599A">
        <w:rPr>
          <w:rFonts w:asciiTheme="minorHAnsi" w:hAnsiTheme="minorHAnsi" w:cstheme="minorHAnsi"/>
          <w:sz w:val="22"/>
          <w:szCs w:val="22"/>
        </w:rPr>
        <w:t xml:space="preserve">the Nature Conservancy’s </w:t>
      </w:r>
      <w:r w:rsidR="00E37C81" w:rsidRPr="00C0599A">
        <w:rPr>
          <w:rFonts w:asciiTheme="minorHAnsi" w:hAnsiTheme="minorHAnsi" w:cstheme="minorHAnsi"/>
          <w:sz w:val="22"/>
          <w:szCs w:val="22"/>
        </w:rPr>
        <w:t xml:space="preserve">Fire Learning Network, the Fire Adapted Communities Learning Network, and the </w:t>
      </w:r>
      <w:r w:rsidR="00230EEC" w:rsidRPr="00C0599A">
        <w:rPr>
          <w:rFonts w:asciiTheme="minorHAnsi" w:hAnsiTheme="minorHAnsi" w:cstheme="minorHAnsi"/>
          <w:sz w:val="22"/>
          <w:szCs w:val="22"/>
        </w:rPr>
        <w:t>Southern Sierra Prescribed Fire Council</w:t>
      </w:r>
      <w:r w:rsidR="00E37C81" w:rsidRPr="00C0599A">
        <w:rPr>
          <w:rFonts w:asciiTheme="minorHAnsi" w:hAnsiTheme="minorHAnsi" w:cstheme="minorHAnsi"/>
          <w:sz w:val="22"/>
          <w:szCs w:val="22"/>
        </w:rPr>
        <w:t xml:space="preserve">. The </w:t>
      </w:r>
      <w:r w:rsidR="00230EEC" w:rsidRPr="00C0599A">
        <w:rPr>
          <w:rFonts w:asciiTheme="minorHAnsi" w:hAnsiTheme="minorHAnsi" w:cstheme="minorHAnsi"/>
          <w:sz w:val="22"/>
          <w:szCs w:val="22"/>
        </w:rPr>
        <w:t>central and southern Sierra</w:t>
      </w:r>
      <w:r w:rsidR="00E37C81" w:rsidRPr="00C0599A">
        <w:rPr>
          <w:rFonts w:asciiTheme="minorHAnsi" w:hAnsiTheme="minorHAnsi" w:cstheme="minorHAnsi"/>
          <w:sz w:val="22"/>
          <w:szCs w:val="22"/>
        </w:rPr>
        <w:t xml:space="preserve"> region </w:t>
      </w:r>
      <w:r w:rsidR="00F750DA" w:rsidRPr="00C0599A">
        <w:rPr>
          <w:rFonts w:asciiTheme="minorHAnsi" w:hAnsiTheme="minorHAnsi" w:cstheme="minorHAnsi"/>
          <w:sz w:val="22"/>
          <w:szCs w:val="22"/>
        </w:rPr>
        <w:t xml:space="preserve">has innovative </w:t>
      </w:r>
      <w:r w:rsidR="00E37C81" w:rsidRPr="00C0599A">
        <w:rPr>
          <w:rFonts w:asciiTheme="minorHAnsi" w:hAnsiTheme="minorHAnsi" w:cstheme="minorHAnsi"/>
          <w:sz w:val="22"/>
          <w:szCs w:val="22"/>
        </w:rPr>
        <w:t>fire management, collaboration, and training, and this position would provide much-needed capacity to further instigate, coordinate, and bolster fire-</w:t>
      </w:r>
      <w:r w:rsidR="00230EEC" w:rsidRPr="00C0599A">
        <w:rPr>
          <w:rFonts w:asciiTheme="minorHAnsi" w:hAnsiTheme="minorHAnsi" w:cstheme="minorHAnsi"/>
          <w:sz w:val="22"/>
          <w:szCs w:val="22"/>
        </w:rPr>
        <w:t>risk reduction</w:t>
      </w:r>
      <w:r w:rsidR="00E37C81" w:rsidRPr="00C0599A">
        <w:rPr>
          <w:rFonts w:asciiTheme="minorHAnsi" w:hAnsiTheme="minorHAnsi" w:cstheme="minorHAnsi"/>
          <w:sz w:val="22"/>
          <w:szCs w:val="22"/>
        </w:rPr>
        <w:t xml:space="preserve"> efforts in the region.  </w:t>
      </w:r>
    </w:p>
    <w:p w14:paraId="3C84080E" w14:textId="77777777" w:rsidR="00E37C81" w:rsidRPr="00C0599A" w:rsidRDefault="00E37C81" w:rsidP="00E37C81">
      <w:pPr>
        <w:pStyle w:val="Default"/>
        <w:rPr>
          <w:rFonts w:asciiTheme="minorHAnsi" w:hAnsiTheme="minorHAnsi" w:cstheme="minorHAnsi"/>
          <w:sz w:val="22"/>
          <w:szCs w:val="22"/>
        </w:rPr>
      </w:pPr>
    </w:p>
    <w:p w14:paraId="5EAB9D25" w14:textId="769FBA1B" w:rsidR="00E50685" w:rsidRPr="00C0599A" w:rsidRDefault="00383BEA" w:rsidP="003E17FC">
      <w:pPr>
        <w:jc w:val="both"/>
        <w:rPr>
          <w:rFonts w:asciiTheme="minorHAnsi" w:hAnsiTheme="minorHAnsi" w:cstheme="minorHAnsi"/>
          <w:sz w:val="22"/>
          <w:szCs w:val="22"/>
        </w:rPr>
      </w:pPr>
      <w:r w:rsidRPr="00C0599A">
        <w:rPr>
          <w:rFonts w:asciiTheme="minorHAnsi" w:hAnsiTheme="minorHAnsi" w:cstheme="minorHAnsi"/>
          <w:b/>
          <w:sz w:val="22"/>
          <w:szCs w:val="22"/>
        </w:rPr>
        <w:t>Extension:</w:t>
      </w:r>
      <w:r w:rsidRPr="00C0599A">
        <w:rPr>
          <w:rFonts w:asciiTheme="minorHAnsi" w:hAnsiTheme="minorHAnsi" w:cstheme="minorHAnsi"/>
          <w:sz w:val="22"/>
          <w:szCs w:val="22"/>
        </w:rPr>
        <w:t xml:space="preserve"> </w:t>
      </w:r>
      <w:r w:rsidR="00E50685" w:rsidRPr="00C0599A">
        <w:rPr>
          <w:rFonts w:asciiTheme="minorHAnsi" w:hAnsiTheme="minorHAnsi" w:cstheme="minorHAnsi"/>
          <w:sz w:val="22"/>
          <w:szCs w:val="22"/>
        </w:rPr>
        <w:t>There is</w:t>
      </w:r>
      <w:r w:rsidR="003E17FC" w:rsidRPr="00C0599A">
        <w:rPr>
          <w:rFonts w:asciiTheme="minorHAnsi" w:hAnsiTheme="minorHAnsi" w:cstheme="minorHAnsi"/>
          <w:sz w:val="22"/>
          <w:szCs w:val="22"/>
        </w:rPr>
        <w:t xml:space="preserve"> a</w:t>
      </w:r>
      <w:r w:rsidR="00E50685" w:rsidRPr="00C0599A">
        <w:rPr>
          <w:rFonts w:asciiTheme="minorHAnsi" w:hAnsiTheme="minorHAnsi" w:cstheme="minorHAnsi"/>
          <w:sz w:val="22"/>
          <w:szCs w:val="22"/>
        </w:rPr>
        <w:t xml:space="preserve"> critical need</w:t>
      </w:r>
      <w:r w:rsidR="003C269E" w:rsidRPr="00C0599A">
        <w:rPr>
          <w:rFonts w:asciiTheme="minorHAnsi" w:hAnsiTheme="minorHAnsi" w:cstheme="minorHAnsi"/>
          <w:sz w:val="22"/>
          <w:szCs w:val="22"/>
        </w:rPr>
        <w:t xml:space="preserve"> for</w:t>
      </w:r>
      <w:r w:rsidR="00E50685" w:rsidRPr="00C0599A">
        <w:rPr>
          <w:rFonts w:asciiTheme="minorHAnsi" w:hAnsiTheme="minorHAnsi" w:cstheme="minorHAnsi"/>
          <w:sz w:val="22"/>
          <w:szCs w:val="22"/>
        </w:rPr>
        <w:t xml:space="preserve"> </w:t>
      </w:r>
      <w:r w:rsidR="003E17FC" w:rsidRPr="00C0599A">
        <w:rPr>
          <w:rFonts w:asciiTheme="minorHAnsi" w:hAnsiTheme="minorHAnsi" w:cstheme="minorHAnsi"/>
          <w:sz w:val="22"/>
          <w:szCs w:val="22"/>
        </w:rPr>
        <w:t>as well as</w:t>
      </w:r>
      <w:r w:rsidR="00E50685" w:rsidRPr="00C0599A">
        <w:rPr>
          <w:rFonts w:asciiTheme="minorHAnsi" w:hAnsiTheme="minorHAnsi" w:cstheme="minorHAnsi"/>
          <w:sz w:val="22"/>
          <w:szCs w:val="22"/>
        </w:rPr>
        <w:t xml:space="preserve"> abundant opportunit</w:t>
      </w:r>
      <w:r w:rsidR="003E17FC" w:rsidRPr="00C0599A">
        <w:rPr>
          <w:rFonts w:asciiTheme="minorHAnsi" w:hAnsiTheme="minorHAnsi" w:cstheme="minorHAnsi"/>
          <w:sz w:val="22"/>
          <w:szCs w:val="22"/>
        </w:rPr>
        <w:t>ies</w:t>
      </w:r>
      <w:r w:rsidR="00E50685" w:rsidRPr="00C0599A">
        <w:rPr>
          <w:rFonts w:asciiTheme="minorHAnsi" w:hAnsiTheme="minorHAnsi" w:cstheme="minorHAnsi"/>
          <w:sz w:val="22"/>
          <w:szCs w:val="22"/>
        </w:rPr>
        <w:t xml:space="preserve"> to extend research-based information on </w:t>
      </w:r>
      <w:r w:rsidR="003E17FC" w:rsidRPr="00C0599A">
        <w:rPr>
          <w:rFonts w:asciiTheme="minorHAnsi" w:hAnsiTheme="minorHAnsi" w:cstheme="minorHAnsi"/>
          <w:sz w:val="22"/>
          <w:szCs w:val="22"/>
        </w:rPr>
        <w:t>developing resilience</w:t>
      </w:r>
      <w:r w:rsidR="00E50685" w:rsidRPr="00C0599A">
        <w:rPr>
          <w:rFonts w:asciiTheme="minorHAnsi" w:hAnsiTheme="minorHAnsi" w:cstheme="minorHAnsi"/>
          <w:sz w:val="22"/>
          <w:szCs w:val="22"/>
        </w:rPr>
        <w:t xml:space="preserve"> </w:t>
      </w:r>
      <w:r w:rsidR="003C269E" w:rsidRPr="00C0599A">
        <w:rPr>
          <w:rFonts w:asciiTheme="minorHAnsi" w:hAnsiTheme="minorHAnsi" w:cstheme="minorHAnsi"/>
          <w:sz w:val="22"/>
          <w:szCs w:val="22"/>
        </w:rPr>
        <w:t xml:space="preserve">to fire </w:t>
      </w:r>
      <w:r w:rsidR="003E17FC" w:rsidRPr="00C0599A">
        <w:rPr>
          <w:rFonts w:asciiTheme="minorHAnsi" w:hAnsiTheme="minorHAnsi" w:cstheme="minorHAnsi"/>
          <w:sz w:val="22"/>
          <w:szCs w:val="22"/>
        </w:rPr>
        <w:t>for ecosystems and communities. Extension will take place through</w:t>
      </w:r>
      <w:r w:rsidR="00E50685" w:rsidRPr="00C0599A">
        <w:rPr>
          <w:rFonts w:asciiTheme="minorHAnsi" w:hAnsiTheme="minorHAnsi" w:cstheme="minorHAnsi"/>
          <w:sz w:val="22"/>
          <w:szCs w:val="22"/>
        </w:rPr>
        <w:t xml:space="preserve"> meetings, conferences, trainings, newsletters, online publications, and social media. Committed collaborators include the California Fire Science Consortium, </w:t>
      </w:r>
      <w:r w:rsidR="003C269E" w:rsidRPr="00C0599A">
        <w:rPr>
          <w:rFonts w:asciiTheme="minorHAnsi" w:hAnsiTheme="minorHAnsi" w:cstheme="minorHAnsi"/>
          <w:sz w:val="22"/>
          <w:szCs w:val="22"/>
        </w:rPr>
        <w:t xml:space="preserve">the Southern Sierra Prescribed Fire Council, local and national NGOs, </w:t>
      </w:r>
      <w:r w:rsidR="00E50685" w:rsidRPr="00C0599A">
        <w:rPr>
          <w:rFonts w:asciiTheme="minorHAnsi" w:hAnsiTheme="minorHAnsi" w:cstheme="minorHAnsi"/>
          <w:sz w:val="22"/>
          <w:szCs w:val="22"/>
        </w:rPr>
        <w:t xml:space="preserve">fire safe councils, </w:t>
      </w:r>
      <w:r w:rsidR="003C269E" w:rsidRPr="00C0599A">
        <w:rPr>
          <w:rFonts w:asciiTheme="minorHAnsi" w:hAnsiTheme="minorHAnsi" w:cstheme="minorHAnsi"/>
          <w:sz w:val="22"/>
          <w:szCs w:val="22"/>
        </w:rPr>
        <w:t xml:space="preserve">and </w:t>
      </w:r>
      <w:r w:rsidR="00E50685" w:rsidRPr="00C0599A">
        <w:rPr>
          <w:rFonts w:asciiTheme="minorHAnsi" w:hAnsiTheme="minorHAnsi" w:cstheme="minorHAnsi"/>
          <w:sz w:val="22"/>
          <w:szCs w:val="22"/>
        </w:rPr>
        <w:t xml:space="preserve">the </w:t>
      </w:r>
      <w:r w:rsidR="00EC7AE6" w:rsidRPr="00C0599A">
        <w:rPr>
          <w:rFonts w:asciiTheme="minorHAnsi" w:hAnsiTheme="minorHAnsi" w:cstheme="minorHAnsi"/>
          <w:sz w:val="22"/>
          <w:szCs w:val="22"/>
        </w:rPr>
        <w:t>six</w:t>
      </w:r>
      <w:r w:rsidR="00E50685" w:rsidRPr="00C0599A">
        <w:rPr>
          <w:rFonts w:asciiTheme="minorHAnsi" w:hAnsiTheme="minorHAnsi" w:cstheme="minorHAnsi"/>
          <w:sz w:val="22"/>
          <w:szCs w:val="22"/>
        </w:rPr>
        <w:t xml:space="preserve"> counties</w:t>
      </w:r>
      <w:r w:rsidR="00EC7AE6" w:rsidRPr="00C0599A">
        <w:rPr>
          <w:rFonts w:asciiTheme="minorHAnsi" w:hAnsiTheme="minorHAnsi" w:cstheme="minorHAnsi"/>
          <w:sz w:val="22"/>
          <w:szCs w:val="22"/>
        </w:rPr>
        <w:t xml:space="preserve"> (El Dorado, Amador, Calaveras, Tuolumne, Mariposa, Merced)</w:t>
      </w:r>
      <w:r w:rsidR="00E50685" w:rsidRPr="00C0599A">
        <w:rPr>
          <w:rFonts w:asciiTheme="minorHAnsi" w:hAnsiTheme="minorHAnsi" w:cstheme="minorHAnsi"/>
          <w:sz w:val="22"/>
          <w:szCs w:val="22"/>
        </w:rPr>
        <w:t xml:space="preserve"> covered by the position, and federal and state agencies throughout the region. </w:t>
      </w:r>
    </w:p>
    <w:p w14:paraId="2D626881" w14:textId="14E5A5A6" w:rsidR="00E50685" w:rsidRPr="00C0599A" w:rsidRDefault="00383BEA" w:rsidP="00DF18A0">
      <w:pPr>
        <w:jc w:val="both"/>
        <w:rPr>
          <w:rFonts w:asciiTheme="minorHAnsi" w:hAnsiTheme="minorHAnsi" w:cstheme="minorHAnsi"/>
          <w:sz w:val="22"/>
          <w:szCs w:val="22"/>
        </w:rPr>
      </w:pPr>
      <w:r w:rsidRPr="00C0599A">
        <w:rPr>
          <w:rFonts w:asciiTheme="minorHAnsi" w:hAnsiTheme="minorHAnsi" w:cstheme="minorHAnsi"/>
          <w:b/>
          <w:sz w:val="22"/>
          <w:szCs w:val="22"/>
        </w:rPr>
        <w:lastRenderedPageBreak/>
        <w:t>Research</w:t>
      </w:r>
      <w:r w:rsidRPr="00C0599A">
        <w:rPr>
          <w:rFonts w:asciiTheme="minorHAnsi" w:hAnsiTheme="minorHAnsi" w:cstheme="minorHAnsi"/>
          <w:sz w:val="22"/>
          <w:szCs w:val="22"/>
        </w:rPr>
        <w:t xml:space="preserve">: </w:t>
      </w:r>
      <w:r w:rsidR="00E50685" w:rsidRPr="00C0599A">
        <w:rPr>
          <w:rFonts w:asciiTheme="minorHAnsi" w:hAnsiTheme="minorHAnsi" w:cstheme="minorHAnsi"/>
          <w:sz w:val="22"/>
          <w:szCs w:val="22"/>
        </w:rPr>
        <w:t xml:space="preserve">There is abundant opportunity for fire-related research in the </w:t>
      </w:r>
      <w:r w:rsidR="00DF18A0" w:rsidRPr="00C0599A">
        <w:rPr>
          <w:rFonts w:asciiTheme="minorHAnsi" w:hAnsiTheme="minorHAnsi" w:cstheme="minorHAnsi"/>
          <w:sz w:val="22"/>
          <w:szCs w:val="22"/>
        </w:rPr>
        <w:t>central and southern Sierra</w:t>
      </w:r>
      <w:r w:rsidR="00E50685" w:rsidRPr="00C0599A">
        <w:rPr>
          <w:rFonts w:asciiTheme="minorHAnsi" w:hAnsiTheme="minorHAnsi" w:cstheme="minorHAnsi"/>
          <w:sz w:val="22"/>
          <w:szCs w:val="22"/>
        </w:rPr>
        <w:t xml:space="preserve"> region, </w:t>
      </w:r>
      <w:r w:rsidR="003C269E" w:rsidRPr="00C0599A">
        <w:rPr>
          <w:rFonts w:asciiTheme="minorHAnsi" w:hAnsiTheme="minorHAnsi" w:cstheme="minorHAnsi"/>
          <w:sz w:val="22"/>
          <w:szCs w:val="22"/>
        </w:rPr>
        <w:t>to help develop better</w:t>
      </w:r>
      <w:r w:rsidR="00E50685" w:rsidRPr="00C0599A">
        <w:rPr>
          <w:rFonts w:asciiTheme="minorHAnsi" w:hAnsiTheme="minorHAnsi" w:cstheme="minorHAnsi"/>
          <w:sz w:val="22"/>
          <w:szCs w:val="22"/>
        </w:rPr>
        <w:t xml:space="preserve"> fire </w:t>
      </w:r>
      <w:r w:rsidR="003C269E" w:rsidRPr="00C0599A">
        <w:rPr>
          <w:rFonts w:asciiTheme="minorHAnsi" w:hAnsiTheme="minorHAnsi" w:cstheme="minorHAnsi"/>
          <w:sz w:val="22"/>
          <w:szCs w:val="22"/>
        </w:rPr>
        <w:t>resilience for ecosystems and human communities</w:t>
      </w:r>
      <w:r w:rsidR="00E50685" w:rsidRPr="00C0599A">
        <w:rPr>
          <w:rFonts w:asciiTheme="minorHAnsi" w:hAnsiTheme="minorHAnsi" w:cstheme="minorHAnsi"/>
          <w:sz w:val="22"/>
          <w:szCs w:val="22"/>
        </w:rPr>
        <w:t xml:space="preserve">. The focus of this position will be on </w:t>
      </w:r>
      <w:r w:rsidR="0049768E" w:rsidRPr="00C0599A">
        <w:rPr>
          <w:rFonts w:asciiTheme="minorHAnsi" w:hAnsiTheme="minorHAnsi" w:cstheme="minorHAnsi"/>
          <w:sz w:val="22"/>
          <w:szCs w:val="22"/>
        </w:rPr>
        <w:t>promoting healthy ecosystems and</w:t>
      </w:r>
      <w:r w:rsidR="00E50685" w:rsidRPr="00C0599A">
        <w:rPr>
          <w:rFonts w:asciiTheme="minorHAnsi" w:hAnsiTheme="minorHAnsi" w:cstheme="minorHAnsi"/>
          <w:sz w:val="22"/>
          <w:szCs w:val="22"/>
        </w:rPr>
        <w:t xml:space="preserve"> </w:t>
      </w:r>
      <w:r w:rsidR="00DF18A0" w:rsidRPr="00C0599A">
        <w:rPr>
          <w:rFonts w:asciiTheme="minorHAnsi" w:hAnsiTheme="minorHAnsi" w:cstheme="minorHAnsi"/>
          <w:sz w:val="22"/>
          <w:szCs w:val="22"/>
        </w:rPr>
        <w:t xml:space="preserve">mitigating wildfire risks through </w:t>
      </w:r>
      <w:r w:rsidR="00E50685" w:rsidRPr="00C0599A">
        <w:rPr>
          <w:rFonts w:asciiTheme="minorHAnsi" w:hAnsiTheme="minorHAnsi" w:cstheme="minorHAnsi"/>
          <w:sz w:val="22"/>
          <w:szCs w:val="22"/>
        </w:rPr>
        <w:t xml:space="preserve">innovative, science-based </w:t>
      </w:r>
      <w:r w:rsidR="00DF18A0" w:rsidRPr="00C0599A">
        <w:rPr>
          <w:rFonts w:asciiTheme="minorHAnsi" w:hAnsiTheme="minorHAnsi" w:cstheme="minorHAnsi"/>
          <w:sz w:val="22"/>
          <w:szCs w:val="22"/>
        </w:rPr>
        <w:t xml:space="preserve">planning and management. </w:t>
      </w:r>
      <w:r w:rsidR="00E50685" w:rsidRPr="00C0599A">
        <w:rPr>
          <w:rFonts w:asciiTheme="minorHAnsi" w:hAnsiTheme="minorHAnsi" w:cstheme="minorHAnsi"/>
          <w:sz w:val="22"/>
          <w:szCs w:val="22"/>
        </w:rPr>
        <w:t xml:space="preserve">The </w:t>
      </w:r>
      <w:r w:rsidR="00DF18A0" w:rsidRPr="00C0599A">
        <w:rPr>
          <w:rFonts w:asciiTheme="minorHAnsi" w:hAnsiTheme="minorHAnsi" w:cstheme="minorHAnsi"/>
          <w:sz w:val="22"/>
          <w:szCs w:val="22"/>
        </w:rPr>
        <w:t>Central and Southern Sierra Area Fire</w:t>
      </w:r>
      <w:r w:rsidR="00E50685" w:rsidRPr="00C0599A">
        <w:rPr>
          <w:rFonts w:asciiTheme="minorHAnsi" w:hAnsiTheme="minorHAnsi" w:cstheme="minorHAnsi"/>
          <w:sz w:val="22"/>
          <w:szCs w:val="22"/>
        </w:rPr>
        <w:t xml:space="preserve"> Advisor </w:t>
      </w:r>
      <w:r w:rsidR="0049768E" w:rsidRPr="00C0599A">
        <w:rPr>
          <w:rFonts w:asciiTheme="minorHAnsi" w:hAnsiTheme="minorHAnsi" w:cstheme="minorHAnsi"/>
          <w:sz w:val="22"/>
          <w:szCs w:val="22"/>
        </w:rPr>
        <w:t>may</w:t>
      </w:r>
      <w:r w:rsidR="00E50685" w:rsidRPr="00C0599A">
        <w:rPr>
          <w:rFonts w:asciiTheme="minorHAnsi" w:hAnsiTheme="minorHAnsi" w:cstheme="minorHAnsi"/>
          <w:sz w:val="22"/>
          <w:szCs w:val="22"/>
        </w:rPr>
        <w:t xml:space="preserve"> focus on the role of fire</w:t>
      </w:r>
      <w:r w:rsidR="003C269E" w:rsidRPr="00C0599A">
        <w:rPr>
          <w:rFonts w:asciiTheme="minorHAnsi" w:hAnsiTheme="minorHAnsi" w:cstheme="minorHAnsi"/>
          <w:sz w:val="22"/>
          <w:szCs w:val="22"/>
        </w:rPr>
        <w:t xml:space="preserve"> in</w:t>
      </w:r>
      <w:r w:rsidR="00E50685" w:rsidRPr="00C0599A">
        <w:rPr>
          <w:rFonts w:asciiTheme="minorHAnsi" w:hAnsiTheme="minorHAnsi" w:cstheme="minorHAnsi"/>
          <w:sz w:val="22"/>
          <w:szCs w:val="22"/>
        </w:rPr>
        <w:t xml:space="preserve"> </w:t>
      </w:r>
      <w:r w:rsidR="00DF18A0" w:rsidRPr="00C0599A">
        <w:rPr>
          <w:rFonts w:asciiTheme="minorHAnsi" w:hAnsiTheme="minorHAnsi" w:cstheme="minorHAnsi"/>
          <w:sz w:val="22"/>
          <w:szCs w:val="22"/>
        </w:rPr>
        <w:t>Sierra</w:t>
      </w:r>
      <w:r w:rsidR="00E50685" w:rsidRPr="00C0599A">
        <w:rPr>
          <w:rFonts w:asciiTheme="minorHAnsi" w:hAnsiTheme="minorHAnsi" w:cstheme="minorHAnsi"/>
          <w:sz w:val="22"/>
          <w:szCs w:val="22"/>
        </w:rPr>
        <w:t xml:space="preserve"> forests</w:t>
      </w:r>
      <w:r w:rsidR="0049768E" w:rsidRPr="00C0599A">
        <w:rPr>
          <w:rFonts w:asciiTheme="minorHAnsi" w:hAnsiTheme="minorHAnsi" w:cstheme="minorHAnsi"/>
          <w:sz w:val="22"/>
          <w:szCs w:val="22"/>
        </w:rPr>
        <w:t xml:space="preserve">, </w:t>
      </w:r>
      <w:r w:rsidR="00DF18A0" w:rsidRPr="00C0599A">
        <w:rPr>
          <w:rFonts w:asciiTheme="minorHAnsi" w:hAnsiTheme="minorHAnsi" w:cstheme="minorHAnsi"/>
          <w:sz w:val="22"/>
          <w:szCs w:val="22"/>
        </w:rPr>
        <w:t>woodlands</w:t>
      </w:r>
      <w:r w:rsidR="0049768E" w:rsidRPr="00C0599A">
        <w:rPr>
          <w:rFonts w:asciiTheme="minorHAnsi" w:hAnsiTheme="minorHAnsi" w:cstheme="minorHAnsi"/>
          <w:sz w:val="22"/>
          <w:szCs w:val="22"/>
        </w:rPr>
        <w:t xml:space="preserve"> and grasslands including fire effects on vegetation community succession, </w:t>
      </w:r>
      <w:r w:rsidR="00E50685" w:rsidRPr="00C0599A">
        <w:rPr>
          <w:rFonts w:asciiTheme="minorHAnsi" w:hAnsiTheme="minorHAnsi" w:cstheme="minorHAnsi"/>
          <w:sz w:val="22"/>
          <w:szCs w:val="22"/>
        </w:rPr>
        <w:t>composition and landscape patterns</w:t>
      </w:r>
      <w:r w:rsidR="0049768E" w:rsidRPr="00C0599A">
        <w:rPr>
          <w:rFonts w:asciiTheme="minorHAnsi" w:hAnsiTheme="minorHAnsi" w:cstheme="minorHAnsi"/>
          <w:sz w:val="22"/>
          <w:szCs w:val="22"/>
        </w:rPr>
        <w:t xml:space="preserve">; prescribed fire </w:t>
      </w:r>
      <w:r w:rsidR="003C269E" w:rsidRPr="00C0599A">
        <w:rPr>
          <w:rFonts w:asciiTheme="minorHAnsi" w:hAnsiTheme="minorHAnsi" w:cstheme="minorHAnsi"/>
          <w:sz w:val="22"/>
          <w:szCs w:val="22"/>
        </w:rPr>
        <w:t xml:space="preserve">use, </w:t>
      </w:r>
      <w:r w:rsidR="0049768E" w:rsidRPr="00C0599A">
        <w:rPr>
          <w:rFonts w:asciiTheme="minorHAnsi" w:hAnsiTheme="minorHAnsi" w:cstheme="minorHAnsi"/>
          <w:sz w:val="22"/>
          <w:szCs w:val="22"/>
        </w:rPr>
        <w:t>barriers and best practices; community risk reduction through fuels reduction, structure hardening or land use planning; smoke management and perception; and collaboration</w:t>
      </w:r>
      <w:r w:rsidR="00E50685" w:rsidRPr="00C0599A">
        <w:rPr>
          <w:rFonts w:asciiTheme="minorHAnsi" w:hAnsiTheme="minorHAnsi" w:cstheme="minorHAnsi"/>
          <w:sz w:val="22"/>
          <w:szCs w:val="22"/>
        </w:rPr>
        <w:t>. Within ANR, the advisor would coordinate and extend resea</w:t>
      </w:r>
      <w:r w:rsidR="00DF18A0" w:rsidRPr="00C0599A">
        <w:rPr>
          <w:rFonts w:asciiTheme="minorHAnsi" w:hAnsiTheme="minorHAnsi" w:cstheme="minorHAnsi"/>
          <w:sz w:val="22"/>
          <w:szCs w:val="22"/>
        </w:rPr>
        <w:t xml:space="preserve">rch findings through the Forest, Fire, and Range </w:t>
      </w:r>
      <w:r w:rsidR="0049768E" w:rsidRPr="00C0599A">
        <w:rPr>
          <w:rFonts w:asciiTheme="minorHAnsi" w:hAnsiTheme="minorHAnsi" w:cstheme="minorHAnsi"/>
          <w:sz w:val="22"/>
          <w:szCs w:val="22"/>
        </w:rPr>
        <w:t>w</w:t>
      </w:r>
      <w:r w:rsidR="00E50685" w:rsidRPr="00C0599A">
        <w:rPr>
          <w:rFonts w:asciiTheme="minorHAnsi" w:hAnsiTheme="minorHAnsi" w:cstheme="minorHAnsi"/>
          <w:sz w:val="22"/>
          <w:szCs w:val="22"/>
        </w:rPr>
        <w:t>orkgroup</w:t>
      </w:r>
      <w:r w:rsidR="00DF18A0" w:rsidRPr="00C0599A">
        <w:rPr>
          <w:rFonts w:asciiTheme="minorHAnsi" w:hAnsiTheme="minorHAnsi" w:cstheme="minorHAnsi"/>
          <w:sz w:val="22"/>
          <w:szCs w:val="22"/>
        </w:rPr>
        <w:t>s</w:t>
      </w:r>
      <w:r w:rsidR="00E50685" w:rsidRPr="00C0599A">
        <w:rPr>
          <w:rFonts w:asciiTheme="minorHAnsi" w:hAnsiTheme="minorHAnsi" w:cstheme="minorHAnsi"/>
          <w:sz w:val="22"/>
          <w:szCs w:val="22"/>
        </w:rPr>
        <w:t xml:space="preserve">. Research findings can be extended through UC California Agriculture and other peer-reviewed journals, including Fire Ecology, Society and Natural Resources, International Journal of Wildland Fire, Journal of Forestry, Forest Ecology and Management, </w:t>
      </w:r>
      <w:r w:rsidR="0049768E" w:rsidRPr="00C0599A">
        <w:rPr>
          <w:rFonts w:asciiTheme="minorHAnsi" w:hAnsiTheme="minorHAnsi" w:cstheme="minorHAnsi"/>
          <w:sz w:val="22"/>
          <w:szCs w:val="22"/>
        </w:rPr>
        <w:t xml:space="preserve">Journal of Range Management, Rangeland Ecology and Management </w:t>
      </w:r>
      <w:r w:rsidR="00E50685" w:rsidRPr="00C0599A">
        <w:rPr>
          <w:rFonts w:asciiTheme="minorHAnsi" w:hAnsiTheme="minorHAnsi" w:cstheme="minorHAnsi"/>
          <w:sz w:val="22"/>
          <w:szCs w:val="22"/>
        </w:rPr>
        <w:t xml:space="preserve">and others. </w:t>
      </w:r>
    </w:p>
    <w:p w14:paraId="334FFA86" w14:textId="77777777" w:rsidR="00E50685" w:rsidRPr="00C0599A" w:rsidRDefault="00E50685">
      <w:pPr>
        <w:jc w:val="both"/>
        <w:rPr>
          <w:rFonts w:asciiTheme="minorHAnsi" w:hAnsiTheme="minorHAnsi" w:cstheme="minorHAnsi"/>
          <w:sz w:val="22"/>
          <w:szCs w:val="22"/>
        </w:rPr>
      </w:pPr>
    </w:p>
    <w:p w14:paraId="6646DDDF" w14:textId="333C0226" w:rsidR="00E50685" w:rsidRPr="00C0599A" w:rsidRDefault="00383BEA" w:rsidP="00CD63E1">
      <w:pPr>
        <w:jc w:val="both"/>
        <w:rPr>
          <w:rFonts w:asciiTheme="minorHAnsi" w:hAnsiTheme="minorHAnsi" w:cstheme="minorHAnsi"/>
          <w:sz w:val="22"/>
          <w:szCs w:val="22"/>
        </w:rPr>
      </w:pPr>
      <w:r w:rsidRPr="00C0599A">
        <w:rPr>
          <w:rFonts w:asciiTheme="minorHAnsi" w:hAnsiTheme="minorHAnsi" w:cstheme="minorHAnsi"/>
          <w:b/>
          <w:sz w:val="22"/>
          <w:szCs w:val="22"/>
        </w:rPr>
        <w:t>ANR Network:</w:t>
      </w:r>
      <w:r w:rsidRPr="00C0599A">
        <w:rPr>
          <w:rFonts w:asciiTheme="minorHAnsi" w:hAnsiTheme="minorHAnsi" w:cstheme="minorHAnsi"/>
          <w:sz w:val="22"/>
          <w:szCs w:val="22"/>
        </w:rPr>
        <w:t xml:space="preserve"> </w:t>
      </w:r>
      <w:r w:rsidR="00E50685" w:rsidRPr="00C0599A">
        <w:rPr>
          <w:rFonts w:asciiTheme="minorHAnsi" w:hAnsiTheme="minorHAnsi" w:cstheme="minorHAnsi"/>
          <w:sz w:val="22"/>
          <w:szCs w:val="22"/>
        </w:rPr>
        <w:t xml:space="preserve">This position </w:t>
      </w:r>
      <w:r w:rsidR="0049768E" w:rsidRPr="00C0599A">
        <w:rPr>
          <w:rFonts w:asciiTheme="minorHAnsi" w:hAnsiTheme="minorHAnsi" w:cstheme="minorHAnsi"/>
          <w:sz w:val="22"/>
          <w:szCs w:val="22"/>
        </w:rPr>
        <w:t>will significantly augment the capacity of the ANR network by filling a critical void in programmatic coverage of fire in an area with high risks and extremely high values to the state</w:t>
      </w:r>
      <w:r w:rsidR="00CD63E1" w:rsidRPr="00C0599A">
        <w:rPr>
          <w:rFonts w:asciiTheme="minorHAnsi" w:hAnsiTheme="minorHAnsi" w:cstheme="minorHAnsi"/>
          <w:sz w:val="22"/>
          <w:szCs w:val="22"/>
        </w:rPr>
        <w:t>. There are two new fire advisors in the UCANR footprint, added within the last two years, and one specialist. The new fire advisor w</w:t>
      </w:r>
      <w:r w:rsidR="00E50685" w:rsidRPr="00C0599A">
        <w:rPr>
          <w:rFonts w:asciiTheme="minorHAnsi" w:hAnsiTheme="minorHAnsi" w:cstheme="minorHAnsi"/>
          <w:sz w:val="22"/>
          <w:szCs w:val="22"/>
        </w:rPr>
        <w:t xml:space="preserve">ill network with AES scientists, non-AES scientists, UCCE Specialists in the UCB College of Natural Resources, and forestry advisors in Eureka, Redding, Ukiah, Quincy, and South Lake Tahoe on fire ecology and fire-adapted community topics. This position would provide data and findings from wildfire-impacted communities that are actively working on adapting to fires as the climate becomes hotter and drier. The position would also bring expertise on </w:t>
      </w:r>
      <w:r w:rsidR="00CD63E1" w:rsidRPr="00C0599A">
        <w:rPr>
          <w:rFonts w:asciiTheme="minorHAnsi" w:hAnsiTheme="minorHAnsi" w:cstheme="minorHAnsi"/>
          <w:sz w:val="22"/>
          <w:szCs w:val="22"/>
        </w:rPr>
        <w:t>southern Sierra</w:t>
      </w:r>
      <w:r w:rsidR="00E50685" w:rsidRPr="00C0599A">
        <w:rPr>
          <w:rFonts w:asciiTheme="minorHAnsi" w:hAnsiTheme="minorHAnsi" w:cstheme="minorHAnsi"/>
          <w:sz w:val="22"/>
          <w:szCs w:val="22"/>
        </w:rPr>
        <w:t xml:space="preserve"> conifer and hardwood rangeland environments. </w:t>
      </w:r>
    </w:p>
    <w:p w14:paraId="5EC06940" w14:textId="77777777" w:rsidR="00E861C8" w:rsidRPr="00C0599A" w:rsidRDefault="00E861C8">
      <w:pPr>
        <w:jc w:val="both"/>
        <w:rPr>
          <w:rFonts w:asciiTheme="minorHAnsi" w:hAnsiTheme="minorHAnsi" w:cstheme="minorHAnsi"/>
          <w:sz w:val="22"/>
          <w:szCs w:val="22"/>
        </w:rPr>
      </w:pPr>
    </w:p>
    <w:p w14:paraId="45B711FA" w14:textId="19AFB6BF" w:rsidR="00E50685" w:rsidRPr="00C0599A" w:rsidRDefault="00345C49" w:rsidP="003C269E">
      <w:pPr>
        <w:jc w:val="both"/>
        <w:rPr>
          <w:rFonts w:asciiTheme="minorHAnsi" w:hAnsiTheme="minorHAnsi" w:cstheme="minorHAnsi"/>
          <w:sz w:val="22"/>
          <w:szCs w:val="22"/>
        </w:rPr>
      </w:pPr>
      <w:r w:rsidRPr="00C0599A">
        <w:rPr>
          <w:rFonts w:asciiTheme="minorHAnsi" w:hAnsiTheme="minorHAnsi" w:cstheme="minorHAnsi"/>
          <w:b/>
          <w:sz w:val="22"/>
          <w:szCs w:val="22"/>
        </w:rPr>
        <w:t xml:space="preserve">Network </w:t>
      </w:r>
      <w:r w:rsidR="00383BEA" w:rsidRPr="00C0599A">
        <w:rPr>
          <w:rFonts w:asciiTheme="minorHAnsi" w:hAnsiTheme="minorHAnsi" w:cstheme="minorHAnsi"/>
          <w:b/>
          <w:sz w:val="22"/>
          <w:szCs w:val="22"/>
        </w:rPr>
        <w:t xml:space="preserve">External </w:t>
      </w:r>
      <w:r w:rsidRPr="00C0599A">
        <w:rPr>
          <w:rFonts w:asciiTheme="minorHAnsi" w:hAnsiTheme="minorHAnsi" w:cstheme="minorHAnsi"/>
          <w:b/>
          <w:sz w:val="22"/>
          <w:szCs w:val="22"/>
        </w:rPr>
        <w:t>to ANR</w:t>
      </w:r>
      <w:r w:rsidR="00383BEA" w:rsidRPr="00C0599A">
        <w:rPr>
          <w:rFonts w:asciiTheme="minorHAnsi" w:hAnsiTheme="minorHAnsi" w:cstheme="minorHAnsi"/>
          <w:b/>
          <w:sz w:val="22"/>
          <w:szCs w:val="22"/>
        </w:rPr>
        <w:t>:</w:t>
      </w:r>
      <w:r w:rsidR="00383BEA" w:rsidRPr="00C0599A">
        <w:rPr>
          <w:rFonts w:asciiTheme="minorHAnsi" w:hAnsiTheme="minorHAnsi" w:cstheme="minorHAnsi"/>
          <w:sz w:val="22"/>
          <w:szCs w:val="22"/>
        </w:rPr>
        <w:t xml:space="preserve"> </w:t>
      </w:r>
      <w:r w:rsidR="00E50685" w:rsidRPr="00C0599A">
        <w:rPr>
          <w:rFonts w:asciiTheme="minorHAnsi" w:hAnsiTheme="minorHAnsi" w:cstheme="minorHAnsi"/>
          <w:sz w:val="22"/>
          <w:szCs w:val="22"/>
        </w:rPr>
        <w:t xml:space="preserve">This position will emerge in an already well-established network of nested partnerships at the local, regional, and national scales. UC participates in these networks through its involvement in the California Fire Science Consortium as well as through relationships with fire safe councils, federal and state agencies, and non-governmental organizations. There is a recognized need for additional leadership and capacity within the region, and UC is ideally situated to strengthen partnerships and elevate the network to a new level. The eXtension Community of Practice and eXtension Wildfire Information Network can also be a collaborative connection with other Cooperative Extension professionals working in wildfire on a national level. </w:t>
      </w:r>
    </w:p>
    <w:p w14:paraId="1B398A8D" w14:textId="77777777" w:rsidR="00E50685" w:rsidRPr="00C0599A" w:rsidRDefault="00E50685">
      <w:pPr>
        <w:jc w:val="both"/>
        <w:rPr>
          <w:rFonts w:asciiTheme="minorHAnsi" w:hAnsiTheme="minorHAnsi" w:cstheme="minorHAnsi"/>
          <w:sz w:val="22"/>
          <w:szCs w:val="22"/>
        </w:rPr>
      </w:pPr>
    </w:p>
    <w:p w14:paraId="51839823" w14:textId="3F3739F0" w:rsidR="00E50685" w:rsidRPr="00C0599A" w:rsidRDefault="00383BEA">
      <w:pPr>
        <w:jc w:val="both"/>
        <w:rPr>
          <w:rFonts w:asciiTheme="minorHAnsi" w:hAnsiTheme="minorHAnsi"/>
          <w:sz w:val="22"/>
          <w:szCs w:val="22"/>
        </w:rPr>
      </w:pPr>
      <w:r w:rsidRPr="00C0599A">
        <w:rPr>
          <w:rFonts w:asciiTheme="minorHAnsi" w:hAnsiTheme="minorHAnsi" w:cstheme="minorHAnsi"/>
          <w:b/>
          <w:sz w:val="22"/>
          <w:szCs w:val="22"/>
        </w:rPr>
        <w:t xml:space="preserve">Support: </w:t>
      </w:r>
      <w:r w:rsidR="00EC7AE6" w:rsidRPr="00C0599A">
        <w:rPr>
          <w:rFonts w:asciiTheme="minorHAnsi" w:hAnsiTheme="minorHAnsi"/>
          <w:sz w:val="22"/>
          <w:szCs w:val="22"/>
        </w:rPr>
        <w:t>Support for this position, including office space, travel, communication (telephone, internet), clerical support, and office supplies are provided from the Central Sierra MCP.</w:t>
      </w:r>
    </w:p>
    <w:p w14:paraId="6A130FF0" w14:textId="77777777" w:rsidR="00EC7AE6" w:rsidRPr="00C0599A" w:rsidRDefault="00EC7AE6">
      <w:pPr>
        <w:jc w:val="both"/>
        <w:rPr>
          <w:rFonts w:asciiTheme="minorHAnsi" w:hAnsiTheme="minorHAnsi" w:cstheme="minorHAnsi"/>
          <w:b/>
          <w:sz w:val="22"/>
          <w:szCs w:val="22"/>
        </w:rPr>
      </w:pPr>
    </w:p>
    <w:p w14:paraId="15BD3BF0" w14:textId="0D6ACB5D" w:rsidR="00E50685" w:rsidRPr="00C0599A" w:rsidRDefault="00383BEA" w:rsidP="00F76524">
      <w:pPr>
        <w:autoSpaceDE w:val="0"/>
        <w:autoSpaceDN w:val="0"/>
        <w:adjustRightInd w:val="0"/>
        <w:rPr>
          <w:rFonts w:asciiTheme="minorHAnsi" w:hAnsiTheme="minorHAnsi" w:cstheme="minorHAnsi"/>
          <w:sz w:val="22"/>
          <w:szCs w:val="22"/>
        </w:rPr>
      </w:pPr>
      <w:r w:rsidRPr="00C0599A">
        <w:rPr>
          <w:rFonts w:asciiTheme="minorHAnsi" w:hAnsiTheme="minorHAnsi" w:cstheme="minorHAnsi"/>
          <w:b/>
          <w:sz w:val="22"/>
          <w:szCs w:val="22"/>
        </w:rPr>
        <w:t>Other support:</w:t>
      </w:r>
      <w:r w:rsidRPr="00C0599A">
        <w:rPr>
          <w:rFonts w:asciiTheme="minorHAnsi" w:hAnsiTheme="minorHAnsi" w:cstheme="minorHAnsi"/>
          <w:sz w:val="22"/>
          <w:szCs w:val="22"/>
        </w:rPr>
        <w:t xml:space="preserve"> </w:t>
      </w:r>
      <w:r w:rsidR="00E50685" w:rsidRPr="00C0599A">
        <w:rPr>
          <w:rFonts w:asciiTheme="minorHAnsi" w:hAnsiTheme="minorHAnsi" w:cstheme="minorHAnsi"/>
          <w:sz w:val="22"/>
          <w:szCs w:val="22"/>
        </w:rPr>
        <w:t>The USDA Forest Service Pacific Southwest Research Station, California Fire Safe Council, Joint Fire Science Program, UC Berkeley McIntire-Stennis</w:t>
      </w:r>
      <w:r w:rsidR="00831FEF" w:rsidRPr="00C0599A">
        <w:rPr>
          <w:rFonts w:asciiTheme="minorHAnsi" w:hAnsiTheme="minorHAnsi" w:cstheme="minorHAnsi"/>
          <w:sz w:val="22"/>
          <w:szCs w:val="22"/>
        </w:rPr>
        <w:t>, the Nature Conservancy</w:t>
      </w:r>
      <w:r w:rsidR="00E50685" w:rsidRPr="00C0599A">
        <w:rPr>
          <w:rFonts w:asciiTheme="minorHAnsi" w:hAnsiTheme="minorHAnsi" w:cstheme="minorHAnsi"/>
          <w:sz w:val="22"/>
          <w:szCs w:val="22"/>
        </w:rPr>
        <w:t xml:space="preserve"> and Wildfire Research Network are all potential sources of support for research and education activities.</w:t>
      </w:r>
    </w:p>
    <w:p w14:paraId="17B11924" w14:textId="77777777" w:rsidR="00E861C8" w:rsidRPr="00C0599A" w:rsidRDefault="00E861C8">
      <w:pPr>
        <w:jc w:val="both"/>
        <w:rPr>
          <w:rFonts w:asciiTheme="minorHAnsi" w:hAnsiTheme="minorHAnsi" w:cstheme="minorHAnsi"/>
          <w:sz w:val="22"/>
          <w:szCs w:val="22"/>
        </w:rPr>
      </w:pPr>
    </w:p>
    <w:p w14:paraId="23BD501E" w14:textId="53302CA8" w:rsidR="00E861C8" w:rsidRPr="00C0599A" w:rsidRDefault="00383BEA">
      <w:pPr>
        <w:jc w:val="both"/>
        <w:rPr>
          <w:rFonts w:asciiTheme="minorHAnsi" w:hAnsiTheme="minorHAnsi" w:cstheme="minorHAnsi"/>
          <w:sz w:val="22"/>
          <w:szCs w:val="22"/>
        </w:rPr>
      </w:pPr>
      <w:r w:rsidRPr="00C0599A">
        <w:rPr>
          <w:rFonts w:asciiTheme="minorHAnsi" w:hAnsiTheme="minorHAnsi" w:cstheme="minorHAnsi"/>
          <w:b/>
          <w:sz w:val="22"/>
          <w:szCs w:val="22"/>
        </w:rPr>
        <w:t>Location:</w:t>
      </w:r>
      <w:r w:rsidRPr="00C0599A">
        <w:rPr>
          <w:rFonts w:asciiTheme="minorHAnsi" w:hAnsiTheme="minorHAnsi" w:cstheme="minorHAnsi"/>
          <w:sz w:val="22"/>
          <w:szCs w:val="22"/>
        </w:rPr>
        <w:t xml:space="preserve"> </w:t>
      </w:r>
      <w:r w:rsidR="00EC7AE6" w:rsidRPr="00C0599A">
        <w:rPr>
          <w:rFonts w:asciiTheme="minorHAnsi" w:hAnsiTheme="minorHAnsi"/>
          <w:sz w:val="22"/>
          <w:szCs w:val="22"/>
        </w:rPr>
        <w:t>The advisor would be housed in either Calaveras or Amador counties, which is geographically centered in the region and within 1.5</w:t>
      </w:r>
      <w:r w:rsidR="00C0599A" w:rsidRPr="00C0599A">
        <w:rPr>
          <w:rFonts w:asciiTheme="minorHAnsi" w:hAnsiTheme="minorHAnsi"/>
          <w:sz w:val="22"/>
          <w:szCs w:val="22"/>
        </w:rPr>
        <w:t xml:space="preserve"> to 2 hours’</w:t>
      </w:r>
      <w:r w:rsidR="00EC7AE6" w:rsidRPr="00C0599A">
        <w:rPr>
          <w:rFonts w:asciiTheme="minorHAnsi" w:hAnsiTheme="minorHAnsi"/>
          <w:sz w:val="22"/>
          <w:szCs w:val="22"/>
        </w:rPr>
        <w:t xml:space="preserve"> drive from each end of the assigned area.</w:t>
      </w:r>
    </w:p>
    <w:p w14:paraId="6C91DCCB" w14:textId="77777777" w:rsidR="00C0599A" w:rsidRDefault="00C0599A" w:rsidP="00C0599A">
      <w:pPr>
        <w:rPr>
          <w:rFonts w:asciiTheme="minorHAnsi" w:hAnsiTheme="minorHAnsi" w:cstheme="minorHAnsi"/>
          <w:b/>
          <w:sz w:val="22"/>
          <w:szCs w:val="22"/>
        </w:rPr>
      </w:pPr>
    </w:p>
    <w:p w14:paraId="30B75A81" w14:textId="056CFB15" w:rsidR="00E861C8" w:rsidRPr="00AF0F0F" w:rsidRDefault="00383BEA" w:rsidP="00AF0F0F">
      <w:pPr>
        <w:rPr>
          <w:rFonts w:asciiTheme="minorHAnsi" w:hAnsiTheme="minorHAnsi"/>
          <w:sz w:val="22"/>
          <w:szCs w:val="22"/>
        </w:rPr>
      </w:pPr>
      <w:r w:rsidRPr="00C0599A">
        <w:rPr>
          <w:rFonts w:asciiTheme="minorHAnsi" w:hAnsiTheme="minorHAnsi" w:cstheme="minorHAnsi"/>
          <w:b/>
          <w:sz w:val="22"/>
          <w:szCs w:val="22"/>
        </w:rPr>
        <w:t>Developed and proposed by:</w:t>
      </w:r>
      <w:r w:rsidRPr="00C0599A">
        <w:rPr>
          <w:rFonts w:asciiTheme="minorHAnsi" w:hAnsiTheme="minorHAnsi" w:cstheme="minorHAnsi"/>
          <w:sz w:val="22"/>
          <w:szCs w:val="22"/>
        </w:rPr>
        <w:t xml:space="preserve"> </w:t>
      </w:r>
      <w:r w:rsidR="00C0599A" w:rsidRPr="00C0599A">
        <w:rPr>
          <w:rFonts w:asciiTheme="minorHAnsi" w:hAnsiTheme="minorHAnsi"/>
          <w:sz w:val="22"/>
          <w:szCs w:val="22"/>
        </w:rPr>
        <w:t xml:space="preserve">Scott Oneto, UCCE Central Sierra MCP Director with input from Susie Kocher UCCE Forestry Advisor, Lenya </w:t>
      </w:r>
      <w:r w:rsidR="00261044">
        <w:rPr>
          <w:rFonts w:asciiTheme="minorHAnsi" w:hAnsiTheme="minorHAnsi"/>
          <w:sz w:val="22"/>
          <w:szCs w:val="22"/>
        </w:rPr>
        <w:t>Quinn-Davidson</w:t>
      </w:r>
      <w:r w:rsidR="00AF0F0F">
        <w:rPr>
          <w:rFonts w:asciiTheme="minorHAnsi" w:hAnsiTheme="minorHAnsi"/>
          <w:sz w:val="22"/>
          <w:szCs w:val="22"/>
        </w:rPr>
        <w:t xml:space="preserve"> UCCE Fire Science Advisor</w:t>
      </w:r>
      <w:r w:rsidR="00261044">
        <w:rPr>
          <w:rFonts w:asciiTheme="minorHAnsi" w:hAnsiTheme="minorHAnsi"/>
          <w:sz w:val="22"/>
          <w:szCs w:val="22"/>
        </w:rPr>
        <w:t>,</w:t>
      </w:r>
      <w:r w:rsidR="00AF0F0F">
        <w:rPr>
          <w:rFonts w:asciiTheme="minorHAnsi" w:hAnsiTheme="minorHAnsi"/>
          <w:sz w:val="22"/>
          <w:szCs w:val="22"/>
        </w:rPr>
        <w:t xml:space="preserve"> </w:t>
      </w:r>
      <w:r w:rsidR="00261044">
        <w:rPr>
          <w:rFonts w:asciiTheme="minorHAnsi" w:hAnsiTheme="minorHAnsi"/>
          <w:sz w:val="22"/>
          <w:szCs w:val="22"/>
        </w:rPr>
        <w:t>the Forestry Workgroup</w:t>
      </w:r>
      <w:r w:rsidR="00C76A8A">
        <w:rPr>
          <w:rFonts w:asciiTheme="minorHAnsi" w:hAnsiTheme="minorHAnsi"/>
          <w:sz w:val="22"/>
          <w:szCs w:val="22"/>
        </w:rPr>
        <w:t xml:space="preserve"> and Fire Workgroup.</w:t>
      </w:r>
      <w:bookmarkStart w:id="0" w:name="_GoBack"/>
      <w:bookmarkEnd w:id="0"/>
    </w:p>
    <w:sectPr w:rsidR="00E861C8" w:rsidRPr="00AF0F0F" w:rsidSect="008F6B8A">
      <w:pgSz w:w="12240" w:h="15840"/>
      <w:pgMar w:top="1440" w:right="1080" w:bottom="1440" w:left="108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65863" w14:textId="77777777" w:rsidR="003806D6" w:rsidRDefault="003806D6" w:rsidP="00134BEE">
      <w:r>
        <w:separator/>
      </w:r>
    </w:p>
  </w:endnote>
  <w:endnote w:type="continuationSeparator" w:id="0">
    <w:p w14:paraId="35D86F39" w14:textId="77777777" w:rsidR="003806D6" w:rsidRDefault="003806D6" w:rsidP="0013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23773" w14:textId="77777777" w:rsidR="003806D6" w:rsidRDefault="003806D6" w:rsidP="00134BEE">
      <w:r>
        <w:separator/>
      </w:r>
    </w:p>
  </w:footnote>
  <w:footnote w:type="continuationSeparator" w:id="0">
    <w:p w14:paraId="6AF83883" w14:textId="77777777" w:rsidR="003806D6" w:rsidRDefault="003806D6" w:rsidP="00134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544D2F"/>
    <w:multiLevelType w:val="hybridMultilevel"/>
    <w:tmpl w:val="86D6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82C"/>
    <w:rsid w:val="00012EC0"/>
    <w:rsid w:val="00013C3F"/>
    <w:rsid w:val="000237CA"/>
    <w:rsid w:val="000335FE"/>
    <w:rsid w:val="0005183D"/>
    <w:rsid w:val="0006217D"/>
    <w:rsid w:val="00085FE9"/>
    <w:rsid w:val="000E735C"/>
    <w:rsid w:val="00134BEE"/>
    <w:rsid w:val="0014530D"/>
    <w:rsid w:val="0015133B"/>
    <w:rsid w:val="001645E4"/>
    <w:rsid w:val="001B0F1F"/>
    <w:rsid w:val="00222148"/>
    <w:rsid w:val="00227229"/>
    <w:rsid w:val="00230EEC"/>
    <w:rsid w:val="00261044"/>
    <w:rsid w:val="00302669"/>
    <w:rsid w:val="0031048D"/>
    <w:rsid w:val="0033105E"/>
    <w:rsid w:val="00332C87"/>
    <w:rsid w:val="00345C49"/>
    <w:rsid w:val="00346353"/>
    <w:rsid w:val="0035123E"/>
    <w:rsid w:val="00365DC0"/>
    <w:rsid w:val="003806D6"/>
    <w:rsid w:val="00383BEA"/>
    <w:rsid w:val="00386B59"/>
    <w:rsid w:val="00393D29"/>
    <w:rsid w:val="003C269E"/>
    <w:rsid w:val="003E17FC"/>
    <w:rsid w:val="003F188B"/>
    <w:rsid w:val="003F2445"/>
    <w:rsid w:val="003F275A"/>
    <w:rsid w:val="00440DF8"/>
    <w:rsid w:val="00455965"/>
    <w:rsid w:val="004822BD"/>
    <w:rsid w:val="0049768E"/>
    <w:rsid w:val="004B0177"/>
    <w:rsid w:val="004C5CD3"/>
    <w:rsid w:val="004C7DBB"/>
    <w:rsid w:val="00555F81"/>
    <w:rsid w:val="0056027C"/>
    <w:rsid w:val="005843D1"/>
    <w:rsid w:val="0058491C"/>
    <w:rsid w:val="005A5B50"/>
    <w:rsid w:val="005A6C72"/>
    <w:rsid w:val="005C6A3B"/>
    <w:rsid w:val="005D5894"/>
    <w:rsid w:val="005D6ABB"/>
    <w:rsid w:val="005E4B42"/>
    <w:rsid w:val="005E620F"/>
    <w:rsid w:val="006035CA"/>
    <w:rsid w:val="00621532"/>
    <w:rsid w:val="006704E6"/>
    <w:rsid w:val="006A019A"/>
    <w:rsid w:val="006B4C9C"/>
    <w:rsid w:val="006D1051"/>
    <w:rsid w:val="00714C84"/>
    <w:rsid w:val="007914B6"/>
    <w:rsid w:val="007A59BD"/>
    <w:rsid w:val="00827F50"/>
    <w:rsid w:val="00831FEF"/>
    <w:rsid w:val="00837CD8"/>
    <w:rsid w:val="0085418B"/>
    <w:rsid w:val="00884856"/>
    <w:rsid w:val="008B6297"/>
    <w:rsid w:val="008C3419"/>
    <w:rsid w:val="008E42C4"/>
    <w:rsid w:val="008E4BC9"/>
    <w:rsid w:val="008F6B8A"/>
    <w:rsid w:val="00934F4C"/>
    <w:rsid w:val="00955606"/>
    <w:rsid w:val="009705D2"/>
    <w:rsid w:val="009850A6"/>
    <w:rsid w:val="009913F0"/>
    <w:rsid w:val="009D782C"/>
    <w:rsid w:val="009E695F"/>
    <w:rsid w:val="009F61BC"/>
    <w:rsid w:val="00A30ED7"/>
    <w:rsid w:val="00A35EFD"/>
    <w:rsid w:val="00A61B94"/>
    <w:rsid w:val="00A65BCB"/>
    <w:rsid w:val="00A8240C"/>
    <w:rsid w:val="00AD3DCE"/>
    <w:rsid w:val="00AE5675"/>
    <w:rsid w:val="00AF0F0F"/>
    <w:rsid w:val="00B34C89"/>
    <w:rsid w:val="00B34E06"/>
    <w:rsid w:val="00B40360"/>
    <w:rsid w:val="00B42E25"/>
    <w:rsid w:val="00B44E1D"/>
    <w:rsid w:val="00B706BD"/>
    <w:rsid w:val="00B95DA4"/>
    <w:rsid w:val="00BA054A"/>
    <w:rsid w:val="00BA17AF"/>
    <w:rsid w:val="00BA257F"/>
    <w:rsid w:val="00BB7F39"/>
    <w:rsid w:val="00BE2ED2"/>
    <w:rsid w:val="00BE4762"/>
    <w:rsid w:val="00C04D8F"/>
    <w:rsid w:val="00C0599A"/>
    <w:rsid w:val="00C76A8A"/>
    <w:rsid w:val="00CA2981"/>
    <w:rsid w:val="00CB2C9E"/>
    <w:rsid w:val="00CB43EC"/>
    <w:rsid w:val="00CD2F36"/>
    <w:rsid w:val="00CD63E1"/>
    <w:rsid w:val="00CF5C19"/>
    <w:rsid w:val="00D325A5"/>
    <w:rsid w:val="00D47309"/>
    <w:rsid w:val="00D94F91"/>
    <w:rsid w:val="00DA6BC7"/>
    <w:rsid w:val="00DF18A0"/>
    <w:rsid w:val="00E07316"/>
    <w:rsid w:val="00E227A7"/>
    <w:rsid w:val="00E30DE8"/>
    <w:rsid w:val="00E37C81"/>
    <w:rsid w:val="00E4232F"/>
    <w:rsid w:val="00E50685"/>
    <w:rsid w:val="00E82CD4"/>
    <w:rsid w:val="00E861C8"/>
    <w:rsid w:val="00E92E55"/>
    <w:rsid w:val="00EC2688"/>
    <w:rsid w:val="00EC66B4"/>
    <w:rsid w:val="00EC7AE6"/>
    <w:rsid w:val="00ED59A8"/>
    <w:rsid w:val="00EE771E"/>
    <w:rsid w:val="00EF242F"/>
    <w:rsid w:val="00EF762F"/>
    <w:rsid w:val="00F240E1"/>
    <w:rsid w:val="00F65332"/>
    <w:rsid w:val="00F750DA"/>
    <w:rsid w:val="00F76524"/>
    <w:rsid w:val="00F8122F"/>
    <w:rsid w:val="00FA3D9D"/>
    <w:rsid w:val="00FC1FDB"/>
    <w:rsid w:val="00FD464D"/>
    <w:rsid w:val="00FD4F5D"/>
    <w:rsid w:val="00FE3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DFAD7"/>
  <w15:docId w15:val="{863F30A9-2AB5-4A40-80D8-7D28698C7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78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BEE"/>
    <w:pPr>
      <w:tabs>
        <w:tab w:val="center" w:pos="4680"/>
        <w:tab w:val="right" w:pos="9360"/>
      </w:tabs>
    </w:pPr>
  </w:style>
  <w:style w:type="character" w:customStyle="1" w:styleId="HeaderChar">
    <w:name w:val="Header Char"/>
    <w:basedOn w:val="DefaultParagraphFont"/>
    <w:link w:val="Header"/>
    <w:uiPriority w:val="99"/>
    <w:rsid w:val="00134B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4BEE"/>
    <w:pPr>
      <w:tabs>
        <w:tab w:val="center" w:pos="4680"/>
        <w:tab w:val="right" w:pos="9360"/>
      </w:tabs>
    </w:pPr>
  </w:style>
  <w:style w:type="character" w:customStyle="1" w:styleId="FooterChar">
    <w:name w:val="Footer Char"/>
    <w:basedOn w:val="DefaultParagraphFont"/>
    <w:link w:val="Footer"/>
    <w:uiPriority w:val="99"/>
    <w:rsid w:val="0013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27A7"/>
    <w:rPr>
      <w:rFonts w:ascii="Tahoma" w:hAnsi="Tahoma" w:cs="Tahoma"/>
      <w:sz w:val="16"/>
      <w:szCs w:val="16"/>
    </w:rPr>
  </w:style>
  <w:style w:type="character" w:customStyle="1" w:styleId="BalloonTextChar">
    <w:name w:val="Balloon Text Char"/>
    <w:basedOn w:val="DefaultParagraphFont"/>
    <w:link w:val="BalloonText"/>
    <w:uiPriority w:val="99"/>
    <w:semiHidden/>
    <w:rsid w:val="00E227A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92E55"/>
    <w:rPr>
      <w:sz w:val="16"/>
      <w:szCs w:val="16"/>
    </w:rPr>
  </w:style>
  <w:style w:type="paragraph" w:styleId="CommentText">
    <w:name w:val="annotation text"/>
    <w:basedOn w:val="Normal"/>
    <w:link w:val="CommentTextChar"/>
    <w:uiPriority w:val="99"/>
    <w:semiHidden/>
    <w:unhideWhenUsed/>
    <w:rsid w:val="00E92E55"/>
    <w:rPr>
      <w:sz w:val="20"/>
      <w:szCs w:val="20"/>
    </w:rPr>
  </w:style>
  <w:style w:type="character" w:customStyle="1" w:styleId="CommentTextChar">
    <w:name w:val="Comment Text Char"/>
    <w:basedOn w:val="DefaultParagraphFont"/>
    <w:link w:val="CommentText"/>
    <w:uiPriority w:val="99"/>
    <w:semiHidden/>
    <w:rsid w:val="00E92E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E55"/>
    <w:rPr>
      <w:b/>
      <w:bCs/>
    </w:rPr>
  </w:style>
  <w:style w:type="character" w:customStyle="1" w:styleId="CommentSubjectChar">
    <w:name w:val="Comment Subject Char"/>
    <w:basedOn w:val="CommentTextChar"/>
    <w:link w:val="CommentSubject"/>
    <w:uiPriority w:val="99"/>
    <w:semiHidden/>
    <w:rsid w:val="00E92E55"/>
    <w:rPr>
      <w:rFonts w:ascii="Times New Roman" w:eastAsia="Times New Roman" w:hAnsi="Times New Roman" w:cs="Times New Roman"/>
      <w:b/>
      <w:bCs/>
      <w:sz w:val="20"/>
      <w:szCs w:val="20"/>
    </w:rPr>
  </w:style>
  <w:style w:type="paragraph" w:styleId="Revision">
    <w:name w:val="Revision"/>
    <w:hidden/>
    <w:uiPriority w:val="99"/>
    <w:semiHidden/>
    <w:rsid w:val="00E4232F"/>
    <w:pPr>
      <w:spacing w:after="0" w:line="240" w:lineRule="auto"/>
    </w:pPr>
    <w:rPr>
      <w:rFonts w:ascii="Times New Roman" w:eastAsia="Times New Roman" w:hAnsi="Times New Roman" w:cs="Times New Roman"/>
      <w:sz w:val="24"/>
      <w:szCs w:val="24"/>
    </w:rPr>
  </w:style>
  <w:style w:type="paragraph" w:customStyle="1" w:styleId="Default">
    <w:name w:val="Default"/>
    <w:basedOn w:val="Normal"/>
    <w:rsid w:val="00BA054A"/>
    <w:pPr>
      <w:autoSpaceDE w:val="0"/>
      <w:autoSpaceDN w:val="0"/>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6031">
      <w:bodyDiv w:val="1"/>
      <w:marLeft w:val="0"/>
      <w:marRight w:val="0"/>
      <w:marTop w:val="0"/>
      <w:marBottom w:val="0"/>
      <w:divBdr>
        <w:top w:val="none" w:sz="0" w:space="0" w:color="auto"/>
        <w:left w:val="none" w:sz="0" w:space="0" w:color="auto"/>
        <w:bottom w:val="none" w:sz="0" w:space="0" w:color="auto"/>
        <w:right w:val="none" w:sz="0" w:space="0" w:color="auto"/>
      </w:divBdr>
    </w:div>
    <w:div w:id="239486687">
      <w:bodyDiv w:val="1"/>
      <w:marLeft w:val="0"/>
      <w:marRight w:val="0"/>
      <w:marTop w:val="0"/>
      <w:marBottom w:val="136"/>
      <w:divBdr>
        <w:top w:val="none" w:sz="0" w:space="0" w:color="auto"/>
        <w:left w:val="none" w:sz="0" w:space="0" w:color="auto"/>
        <w:bottom w:val="none" w:sz="0" w:space="0" w:color="auto"/>
        <w:right w:val="none" w:sz="0" w:space="0" w:color="auto"/>
      </w:divBdr>
      <w:divsChild>
        <w:div w:id="1635133660">
          <w:marLeft w:val="0"/>
          <w:marRight w:val="0"/>
          <w:marTop w:val="0"/>
          <w:marBottom w:val="0"/>
          <w:divBdr>
            <w:top w:val="none" w:sz="0" w:space="0" w:color="auto"/>
            <w:left w:val="none" w:sz="0" w:space="0" w:color="auto"/>
            <w:bottom w:val="none" w:sz="0" w:space="0" w:color="auto"/>
            <w:right w:val="none" w:sz="0" w:space="0" w:color="auto"/>
          </w:divBdr>
          <w:divsChild>
            <w:div w:id="2014841349">
              <w:marLeft w:val="0"/>
              <w:marRight w:val="0"/>
              <w:marTop w:val="0"/>
              <w:marBottom w:val="0"/>
              <w:divBdr>
                <w:top w:val="none" w:sz="0" w:space="0" w:color="auto"/>
                <w:left w:val="none" w:sz="0" w:space="0" w:color="auto"/>
                <w:bottom w:val="none" w:sz="0" w:space="0" w:color="auto"/>
                <w:right w:val="none" w:sz="0" w:space="0" w:color="auto"/>
              </w:divBdr>
              <w:divsChild>
                <w:div w:id="16454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328258">
      <w:bodyDiv w:val="1"/>
      <w:marLeft w:val="0"/>
      <w:marRight w:val="0"/>
      <w:marTop w:val="0"/>
      <w:marBottom w:val="0"/>
      <w:divBdr>
        <w:top w:val="none" w:sz="0" w:space="0" w:color="auto"/>
        <w:left w:val="none" w:sz="0" w:space="0" w:color="auto"/>
        <w:bottom w:val="none" w:sz="0" w:space="0" w:color="auto"/>
        <w:right w:val="none" w:sz="0" w:space="0" w:color="auto"/>
      </w:divBdr>
    </w:div>
    <w:div w:id="470440135">
      <w:bodyDiv w:val="1"/>
      <w:marLeft w:val="0"/>
      <w:marRight w:val="0"/>
      <w:marTop w:val="0"/>
      <w:marBottom w:val="0"/>
      <w:divBdr>
        <w:top w:val="none" w:sz="0" w:space="0" w:color="auto"/>
        <w:left w:val="none" w:sz="0" w:space="0" w:color="auto"/>
        <w:bottom w:val="none" w:sz="0" w:space="0" w:color="auto"/>
        <w:right w:val="none" w:sz="0" w:space="0" w:color="auto"/>
      </w:divBdr>
    </w:div>
    <w:div w:id="916011831">
      <w:bodyDiv w:val="1"/>
      <w:marLeft w:val="0"/>
      <w:marRight w:val="0"/>
      <w:marTop w:val="0"/>
      <w:marBottom w:val="0"/>
      <w:divBdr>
        <w:top w:val="none" w:sz="0" w:space="0" w:color="auto"/>
        <w:left w:val="none" w:sz="0" w:space="0" w:color="auto"/>
        <w:bottom w:val="none" w:sz="0" w:space="0" w:color="auto"/>
        <w:right w:val="none" w:sz="0" w:space="0" w:color="auto"/>
      </w:divBdr>
    </w:div>
    <w:div w:id="1145124438">
      <w:bodyDiv w:val="1"/>
      <w:marLeft w:val="0"/>
      <w:marRight w:val="0"/>
      <w:marTop w:val="0"/>
      <w:marBottom w:val="0"/>
      <w:divBdr>
        <w:top w:val="none" w:sz="0" w:space="0" w:color="auto"/>
        <w:left w:val="none" w:sz="0" w:space="0" w:color="auto"/>
        <w:bottom w:val="none" w:sz="0" w:space="0" w:color="auto"/>
        <w:right w:val="none" w:sz="0" w:space="0" w:color="auto"/>
      </w:divBdr>
    </w:div>
    <w:div w:id="1156071260">
      <w:bodyDiv w:val="1"/>
      <w:marLeft w:val="0"/>
      <w:marRight w:val="0"/>
      <w:marTop w:val="0"/>
      <w:marBottom w:val="0"/>
      <w:divBdr>
        <w:top w:val="none" w:sz="0" w:space="0" w:color="auto"/>
        <w:left w:val="none" w:sz="0" w:space="0" w:color="auto"/>
        <w:bottom w:val="none" w:sz="0" w:space="0" w:color="auto"/>
        <w:right w:val="none" w:sz="0" w:space="0" w:color="auto"/>
      </w:divBdr>
    </w:div>
    <w:div w:id="1534266594">
      <w:bodyDiv w:val="1"/>
      <w:marLeft w:val="0"/>
      <w:marRight w:val="0"/>
      <w:marTop w:val="0"/>
      <w:marBottom w:val="0"/>
      <w:divBdr>
        <w:top w:val="none" w:sz="0" w:space="0" w:color="auto"/>
        <w:left w:val="none" w:sz="0" w:space="0" w:color="auto"/>
        <w:bottom w:val="none" w:sz="0" w:space="0" w:color="auto"/>
        <w:right w:val="none" w:sz="0" w:space="0" w:color="auto"/>
      </w:divBdr>
    </w:div>
    <w:div w:id="155392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Gomez</dc:creator>
  <cp:lastModifiedBy>Scott Oneto</cp:lastModifiedBy>
  <cp:revision>5</cp:revision>
  <cp:lastPrinted>2013-11-25T18:28:00Z</cp:lastPrinted>
  <dcterms:created xsi:type="dcterms:W3CDTF">2018-04-20T20:40:00Z</dcterms:created>
  <dcterms:modified xsi:type="dcterms:W3CDTF">2018-04-20T21:12:00Z</dcterms:modified>
</cp:coreProperties>
</file>