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3A34B7" w14:textId="42E91031" w:rsidR="001F0BB8" w:rsidRPr="0040202A" w:rsidRDefault="001F0BB8" w:rsidP="0040202A">
      <w:pPr>
        <w:jc w:val="center"/>
        <w:rPr>
          <w:b/>
          <w:sz w:val="20"/>
          <w:szCs w:val="20"/>
        </w:rPr>
      </w:pPr>
      <w:r w:rsidRPr="0040202A">
        <w:rPr>
          <w:b/>
          <w:sz w:val="20"/>
          <w:szCs w:val="20"/>
        </w:rPr>
        <w:t>Area Integrated Pest Management Advisor, San Diego County</w:t>
      </w:r>
    </w:p>
    <w:p w14:paraId="23C9D1C1" w14:textId="77777777" w:rsidR="001F0BB8" w:rsidRPr="0040202A" w:rsidRDefault="001F0BB8" w:rsidP="0040202A">
      <w:pPr>
        <w:rPr>
          <w:b/>
          <w:sz w:val="20"/>
          <w:szCs w:val="20"/>
        </w:rPr>
      </w:pPr>
    </w:p>
    <w:p w14:paraId="30AC5AE0" w14:textId="07C36C03" w:rsidR="00EC775E" w:rsidRPr="0040202A" w:rsidRDefault="00383BEA" w:rsidP="0040202A">
      <w:pPr>
        <w:rPr>
          <w:sz w:val="20"/>
          <w:szCs w:val="20"/>
        </w:rPr>
      </w:pPr>
      <w:r w:rsidRPr="0040202A">
        <w:rPr>
          <w:b/>
          <w:sz w:val="20"/>
          <w:szCs w:val="20"/>
        </w:rPr>
        <w:t>Position Title:</w:t>
      </w:r>
      <w:r w:rsidRPr="0040202A">
        <w:rPr>
          <w:sz w:val="20"/>
          <w:szCs w:val="20"/>
        </w:rPr>
        <w:t xml:space="preserve"> </w:t>
      </w:r>
      <w:r w:rsidR="00D85101" w:rsidRPr="0040202A">
        <w:rPr>
          <w:sz w:val="20"/>
          <w:szCs w:val="20"/>
        </w:rPr>
        <w:t xml:space="preserve">Area Integrated Pest Management (IPM) Advisor </w:t>
      </w:r>
      <w:r w:rsidR="002D06BC" w:rsidRPr="0040202A">
        <w:rPr>
          <w:sz w:val="20"/>
          <w:szCs w:val="20"/>
        </w:rPr>
        <w:t xml:space="preserve">will </w:t>
      </w:r>
      <w:r w:rsidR="00D85101" w:rsidRPr="0040202A">
        <w:rPr>
          <w:sz w:val="20"/>
          <w:szCs w:val="20"/>
        </w:rPr>
        <w:t>address</w:t>
      </w:r>
      <w:r w:rsidR="004B6E1D" w:rsidRPr="0040202A">
        <w:rPr>
          <w:sz w:val="20"/>
          <w:szCs w:val="20"/>
        </w:rPr>
        <w:t xml:space="preserve"> </w:t>
      </w:r>
      <w:r w:rsidR="00D85101" w:rsidRPr="0040202A">
        <w:rPr>
          <w:sz w:val="20"/>
          <w:szCs w:val="20"/>
        </w:rPr>
        <w:t>pest and pest</w:t>
      </w:r>
      <w:r w:rsidR="00D43A42" w:rsidRPr="0040202A">
        <w:rPr>
          <w:sz w:val="20"/>
          <w:szCs w:val="20"/>
        </w:rPr>
        <w:t xml:space="preserve"> management</w:t>
      </w:r>
      <w:r w:rsidR="00D85101" w:rsidRPr="0040202A">
        <w:rPr>
          <w:sz w:val="20"/>
          <w:szCs w:val="20"/>
        </w:rPr>
        <w:t xml:space="preserve"> issues </w:t>
      </w:r>
      <w:r w:rsidR="004B6E1D" w:rsidRPr="0040202A">
        <w:rPr>
          <w:sz w:val="20"/>
          <w:szCs w:val="20"/>
        </w:rPr>
        <w:t xml:space="preserve">to </w:t>
      </w:r>
      <w:r w:rsidR="00D85101" w:rsidRPr="0040202A">
        <w:rPr>
          <w:sz w:val="20"/>
          <w:szCs w:val="20"/>
        </w:rPr>
        <w:t xml:space="preserve">production systems in Southern California </w:t>
      </w:r>
      <w:r w:rsidR="004B6E1D" w:rsidRPr="0040202A">
        <w:rPr>
          <w:sz w:val="20"/>
          <w:szCs w:val="20"/>
        </w:rPr>
        <w:t>as well as</w:t>
      </w:r>
      <w:r w:rsidR="00D85101" w:rsidRPr="0040202A">
        <w:rPr>
          <w:sz w:val="20"/>
          <w:szCs w:val="20"/>
        </w:rPr>
        <w:t xml:space="preserve"> invasive species and landscape IPM programs.</w:t>
      </w:r>
      <w:r w:rsidR="007D3B10" w:rsidRPr="0040202A">
        <w:rPr>
          <w:sz w:val="20"/>
          <w:szCs w:val="20"/>
        </w:rPr>
        <w:t xml:space="preserve"> Based in San Diego County with coverage to</w:t>
      </w:r>
      <w:r w:rsidR="008854F8" w:rsidRPr="0040202A">
        <w:rPr>
          <w:sz w:val="20"/>
          <w:szCs w:val="20"/>
        </w:rPr>
        <w:t xml:space="preserve"> address IPM priorities in</w:t>
      </w:r>
      <w:r w:rsidR="00D85101" w:rsidRPr="0040202A">
        <w:rPr>
          <w:sz w:val="20"/>
          <w:szCs w:val="20"/>
        </w:rPr>
        <w:t xml:space="preserve"> L</w:t>
      </w:r>
      <w:r w:rsidR="00BC2A7C" w:rsidRPr="0040202A">
        <w:rPr>
          <w:sz w:val="20"/>
          <w:szCs w:val="20"/>
        </w:rPr>
        <w:t>os Angeles</w:t>
      </w:r>
      <w:r w:rsidR="00D85101" w:rsidRPr="0040202A">
        <w:rPr>
          <w:sz w:val="20"/>
          <w:szCs w:val="20"/>
        </w:rPr>
        <w:t>, Orange, and San Diego</w:t>
      </w:r>
      <w:r w:rsidR="007D3B10" w:rsidRPr="0040202A">
        <w:rPr>
          <w:sz w:val="20"/>
          <w:szCs w:val="20"/>
        </w:rPr>
        <w:t xml:space="preserve"> Counties</w:t>
      </w:r>
      <w:r w:rsidR="008854F8" w:rsidRPr="0040202A">
        <w:rPr>
          <w:sz w:val="20"/>
          <w:szCs w:val="20"/>
        </w:rPr>
        <w:t xml:space="preserve">. The Area IPM Advisor will </w:t>
      </w:r>
      <w:r w:rsidR="00D43A42" w:rsidRPr="0040202A">
        <w:rPr>
          <w:sz w:val="20"/>
          <w:szCs w:val="20"/>
        </w:rPr>
        <w:t>provide IPM support to assist</w:t>
      </w:r>
      <w:r w:rsidR="008854F8" w:rsidRPr="0040202A">
        <w:rPr>
          <w:sz w:val="20"/>
          <w:szCs w:val="20"/>
        </w:rPr>
        <w:t xml:space="preserve"> CE Advisors</w:t>
      </w:r>
      <w:r w:rsidR="004B6E1D" w:rsidRPr="0040202A">
        <w:rPr>
          <w:sz w:val="20"/>
          <w:szCs w:val="20"/>
        </w:rPr>
        <w:t xml:space="preserve"> </w:t>
      </w:r>
      <w:r w:rsidR="008854F8" w:rsidRPr="0040202A">
        <w:rPr>
          <w:sz w:val="20"/>
          <w:szCs w:val="20"/>
        </w:rPr>
        <w:t xml:space="preserve">in </w:t>
      </w:r>
      <w:r w:rsidR="009822C9" w:rsidRPr="0040202A">
        <w:rPr>
          <w:sz w:val="20"/>
          <w:szCs w:val="20"/>
        </w:rPr>
        <w:t>nearby c</w:t>
      </w:r>
      <w:r w:rsidR="008854F8" w:rsidRPr="0040202A">
        <w:rPr>
          <w:sz w:val="20"/>
          <w:szCs w:val="20"/>
        </w:rPr>
        <w:t>ounties.</w:t>
      </w:r>
      <w:r w:rsidR="007D3B10" w:rsidRPr="0040202A">
        <w:rPr>
          <w:sz w:val="20"/>
          <w:szCs w:val="20"/>
        </w:rPr>
        <w:t xml:space="preserve"> </w:t>
      </w:r>
      <w:r w:rsidR="00D85101" w:rsidRPr="0040202A">
        <w:rPr>
          <w:sz w:val="20"/>
          <w:szCs w:val="20"/>
        </w:rPr>
        <w:t>This position will be a member of the UC Statewide IPM Program</w:t>
      </w:r>
      <w:r w:rsidR="001F0BB8" w:rsidRPr="0040202A">
        <w:rPr>
          <w:sz w:val="20"/>
          <w:szCs w:val="20"/>
        </w:rPr>
        <w:t>.</w:t>
      </w:r>
    </w:p>
    <w:p w14:paraId="11D41AC4" w14:textId="77777777" w:rsidR="001F0BB8" w:rsidRPr="0040202A" w:rsidRDefault="001F0BB8" w:rsidP="0040202A">
      <w:pPr>
        <w:rPr>
          <w:sz w:val="20"/>
          <w:szCs w:val="20"/>
        </w:rPr>
      </w:pPr>
    </w:p>
    <w:p w14:paraId="5F26FFFE" w14:textId="3017841E" w:rsidR="00EC775E" w:rsidRPr="0040202A" w:rsidRDefault="00497DE5" w:rsidP="0040202A">
      <w:pPr>
        <w:rPr>
          <w:sz w:val="20"/>
          <w:szCs w:val="20"/>
        </w:rPr>
      </w:pPr>
      <w:r w:rsidRPr="0040202A">
        <w:rPr>
          <w:b/>
          <w:sz w:val="20"/>
          <w:szCs w:val="20"/>
        </w:rPr>
        <w:t xml:space="preserve">Position: </w:t>
      </w:r>
      <w:r w:rsidR="00220940" w:rsidRPr="0040202A">
        <w:rPr>
          <w:b/>
          <w:sz w:val="20"/>
          <w:szCs w:val="20"/>
        </w:rPr>
        <w:t>(1)</w:t>
      </w:r>
      <w:r w:rsidR="00220940" w:rsidRPr="0040202A">
        <w:rPr>
          <w:b/>
          <w:i/>
          <w:sz w:val="20"/>
          <w:szCs w:val="20"/>
        </w:rPr>
        <w:t xml:space="preserve"> </w:t>
      </w:r>
      <w:r w:rsidRPr="0040202A">
        <w:rPr>
          <w:sz w:val="20"/>
          <w:szCs w:val="20"/>
        </w:rPr>
        <w:t>The Area IPM Advisor will conduct research and extension programs to address pest and pest</w:t>
      </w:r>
      <w:r w:rsidR="00D43A42" w:rsidRPr="0040202A">
        <w:rPr>
          <w:sz w:val="20"/>
          <w:szCs w:val="20"/>
        </w:rPr>
        <w:t xml:space="preserve"> management</w:t>
      </w:r>
      <w:r w:rsidRPr="0040202A">
        <w:rPr>
          <w:sz w:val="20"/>
          <w:szCs w:val="20"/>
        </w:rPr>
        <w:t xml:space="preserve"> issues relevant to food and ornamental crop production systems in Southern California. The Area IPM Advisor will also address invasive species and landscape IPM programs. Because the region is large with numerous crops and environmental issues, the Area IPM Advisor will focus on long-term IPM related issues </w:t>
      </w:r>
      <w:r w:rsidR="002C282B" w:rsidRPr="0040202A">
        <w:rPr>
          <w:sz w:val="20"/>
          <w:szCs w:val="20"/>
        </w:rPr>
        <w:t>such as</w:t>
      </w:r>
      <w:r w:rsidRPr="0040202A">
        <w:rPr>
          <w:sz w:val="20"/>
          <w:szCs w:val="20"/>
        </w:rPr>
        <w:t xml:space="preserve"> development of IPM systems and reducing environmental impacts from pest</w:t>
      </w:r>
      <w:r w:rsidR="00D43A42" w:rsidRPr="0040202A">
        <w:rPr>
          <w:sz w:val="20"/>
          <w:szCs w:val="20"/>
        </w:rPr>
        <w:t xml:space="preserve"> management practices</w:t>
      </w:r>
      <w:r w:rsidR="0031234D" w:rsidRPr="0040202A">
        <w:rPr>
          <w:sz w:val="20"/>
          <w:szCs w:val="20"/>
        </w:rPr>
        <w:t xml:space="preserve"> or changes in pest pressure as a result of climate change</w:t>
      </w:r>
      <w:r w:rsidRPr="0040202A">
        <w:rPr>
          <w:sz w:val="20"/>
          <w:szCs w:val="20"/>
        </w:rPr>
        <w:t>.</w:t>
      </w:r>
      <w:r w:rsidR="002C282B" w:rsidRPr="0040202A">
        <w:rPr>
          <w:sz w:val="20"/>
          <w:szCs w:val="20"/>
        </w:rPr>
        <w:t xml:space="preserve"> The Area IPM Advisor will also identify and address high priority pest issues, </w:t>
      </w:r>
      <w:r w:rsidR="006F1D9D" w:rsidRPr="0040202A">
        <w:rPr>
          <w:sz w:val="20"/>
          <w:szCs w:val="20"/>
        </w:rPr>
        <w:t>working cooperatively with other CE Advisors, Specialists, affected clientele</w:t>
      </w:r>
      <w:r w:rsidR="005E07D8" w:rsidRPr="0040202A">
        <w:rPr>
          <w:sz w:val="20"/>
          <w:szCs w:val="20"/>
        </w:rPr>
        <w:t>/commodity boards</w:t>
      </w:r>
      <w:r w:rsidR="006F1D9D" w:rsidRPr="0040202A">
        <w:rPr>
          <w:sz w:val="20"/>
          <w:szCs w:val="20"/>
        </w:rPr>
        <w:t xml:space="preserve">, and agencies as appropriate. </w:t>
      </w:r>
      <w:r w:rsidRPr="0040202A">
        <w:rPr>
          <w:sz w:val="20"/>
          <w:szCs w:val="20"/>
        </w:rPr>
        <w:t xml:space="preserve">The </w:t>
      </w:r>
      <w:r w:rsidR="006F1D9D" w:rsidRPr="0040202A">
        <w:rPr>
          <w:sz w:val="20"/>
          <w:szCs w:val="20"/>
        </w:rPr>
        <w:t xml:space="preserve">Area IPM </w:t>
      </w:r>
      <w:r w:rsidRPr="0040202A">
        <w:rPr>
          <w:sz w:val="20"/>
          <w:szCs w:val="20"/>
        </w:rPr>
        <w:t>Advisor will deliver training to licensed Pest Control Advisers (PCA), pesticide applicators (QAL/QAC/PA), growers, and landscapers. These trainings will frequently be done cooperatively with other local CE Advisors. This position will also work with policy makers and public agencies to serve as the technical expert</w:t>
      </w:r>
      <w:r w:rsidR="006F1D9D" w:rsidRPr="0040202A">
        <w:rPr>
          <w:sz w:val="20"/>
          <w:szCs w:val="20"/>
        </w:rPr>
        <w:t xml:space="preserve"> to deliver science-based information</w:t>
      </w:r>
      <w:r w:rsidRPr="0040202A">
        <w:rPr>
          <w:sz w:val="20"/>
          <w:szCs w:val="20"/>
        </w:rPr>
        <w:t xml:space="preserve"> on issues related to invasive species a</w:t>
      </w:r>
      <w:r w:rsidR="006F1D9D" w:rsidRPr="0040202A">
        <w:rPr>
          <w:sz w:val="20"/>
          <w:szCs w:val="20"/>
        </w:rPr>
        <w:t>nd pesticide use and mitigation</w:t>
      </w:r>
      <w:r w:rsidR="00452C06" w:rsidRPr="0040202A">
        <w:rPr>
          <w:sz w:val="20"/>
          <w:szCs w:val="20"/>
        </w:rPr>
        <w:t>.</w:t>
      </w:r>
      <w:r w:rsidR="00037D76" w:rsidRPr="0040202A">
        <w:rPr>
          <w:sz w:val="20"/>
          <w:szCs w:val="20"/>
        </w:rPr>
        <w:t xml:space="preserve"> </w:t>
      </w:r>
      <w:r w:rsidR="00037D76" w:rsidRPr="0040202A">
        <w:rPr>
          <w:b/>
          <w:sz w:val="20"/>
          <w:szCs w:val="20"/>
        </w:rPr>
        <w:t>(2)</w:t>
      </w:r>
      <w:r w:rsidR="00037D76" w:rsidRPr="0040202A">
        <w:rPr>
          <w:b/>
          <w:i/>
          <w:sz w:val="20"/>
          <w:szCs w:val="20"/>
        </w:rPr>
        <w:t xml:space="preserve"> </w:t>
      </w:r>
      <w:r w:rsidRPr="0040202A">
        <w:rPr>
          <w:sz w:val="20"/>
          <w:szCs w:val="20"/>
        </w:rPr>
        <w:t xml:space="preserve">A minimum of a Master’s Degree is required in a pest management discipline (plant pathology, entomology, weed science, nematology). Candidates with broad expertise in at least one of the above fields and experience in at least one of the others is desirable. Expertise in applied field research in multiple types of crops, including urban farms, is desirable. </w:t>
      </w:r>
      <w:r w:rsidR="00A81CF8" w:rsidRPr="0040202A">
        <w:rPr>
          <w:sz w:val="20"/>
          <w:szCs w:val="20"/>
        </w:rPr>
        <w:t>Qualified Applicator Certificate or License required</w:t>
      </w:r>
      <w:r w:rsidR="00996E02" w:rsidRPr="0040202A">
        <w:rPr>
          <w:sz w:val="20"/>
          <w:szCs w:val="20"/>
        </w:rPr>
        <w:t xml:space="preserve"> before any pesticide is applied or supervised</w:t>
      </w:r>
      <w:r w:rsidR="00A81CF8" w:rsidRPr="0040202A">
        <w:rPr>
          <w:sz w:val="20"/>
          <w:szCs w:val="20"/>
        </w:rPr>
        <w:t xml:space="preserve">. Must be able to drive under challenging conditions. </w:t>
      </w:r>
      <w:r w:rsidR="00037D76" w:rsidRPr="0040202A">
        <w:rPr>
          <w:b/>
          <w:sz w:val="20"/>
          <w:szCs w:val="20"/>
        </w:rPr>
        <w:t>(3)</w:t>
      </w:r>
      <w:r w:rsidR="00037D76" w:rsidRPr="0040202A">
        <w:rPr>
          <w:sz w:val="20"/>
          <w:szCs w:val="20"/>
        </w:rPr>
        <w:t xml:space="preserve"> </w:t>
      </w:r>
      <w:r w:rsidR="002C282B" w:rsidRPr="0040202A">
        <w:rPr>
          <w:sz w:val="20"/>
          <w:szCs w:val="20"/>
        </w:rPr>
        <w:t>The Area IPM Advisor will be a member of the UC IPM Program</w:t>
      </w:r>
      <w:r w:rsidR="00801D94" w:rsidRPr="0040202A">
        <w:rPr>
          <w:sz w:val="20"/>
          <w:szCs w:val="20"/>
        </w:rPr>
        <w:t xml:space="preserve"> and housed in the CE San Diego County office.</w:t>
      </w:r>
      <w:r w:rsidR="00452C06" w:rsidRPr="0040202A">
        <w:rPr>
          <w:sz w:val="20"/>
          <w:szCs w:val="20"/>
        </w:rPr>
        <w:t xml:space="preserve"> </w:t>
      </w:r>
      <w:r w:rsidR="002D06BC" w:rsidRPr="0040202A">
        <w:rPr>
          <w:sz w:val="20"/>
          <w:szCs w:val="20"/>
        </w:rPr>
        <w:t>The Area IPM Advisor will be programmatically guided by UC IPM and administratively through the home county CE office as described in an MOU</w:t>
      </w:r>
      <w:r w:rsidR="00F44770" w:rsidRPr="0040202A">
        <w:rPr>
          <w:sz w:val="20"/>
          <w:szCs w:val="20"/>
        </w:rPr>
        <w:t xml:space="preserve"> used</w:t>
      </w:r>
      <w:r w:rsidR="002D06BC" w:rsidRPr="0040202A">
        <w:rPr>
          <w:sz w:val="20"/>
          <w:szCs w:val="20"/>
        </w:rPr>
        <w:t xml:space="preserve"> for all the Area IPM Advisors</w:t>
      </w:r>
      <w:r w:rsidR="009822C9" w:rsidRPr="0040202A">
        <w:rPr>
          <w:sz w:val="20"/>
          <w:szCs w:val="20"/>
        </w:rPr>
        <w:t xml:space="preserve">. </w:t>
      </w:r>
      <w:r w:rsidR="00452C06" w:rsidRPr="0040202A">
        <w:rPr>
          <w:sz w:val="20"/>
          <w:szCs w:val="20"/>
        </w:rPr>
        <w:t>In addition to developing solutions through his/her applied research program</w:t>
      </w:r>
      <w:r w:rsidR="00836318" w:rsidRPr="0040202A">
        <w:rPr>
          <w:sz w:val="20"/>
          <w:szCs w:val="20"/>
        </w:rPr>
        <w:t>,</w:t>
      </w:r>
      <w:r w:rsidR="00452C06" w:rsidRPr="0040202A">
        <w:rPr>
          <w:sz w:val="20"/>
          <w:szCs w:val="20"/>
        </w:rPr>
        <w:t xml:space="preserve"> </w:t>
      </w:r>
      <w:r w:rsidR="00836318" w:rsidRPr="0040202A">
        <w:rPr>
          <w:sz w:val="20"/>
          <w:szCs w:val="20"/>
        </w:rPr>
        <w:t>t</w:t>
      </w:r>
      <w:r w:rsidR="00037D76" w:rsidRPr="0040202A">
        <w:rPr>
          <w:sz w:val="20"/>
          <w:szCs w:val="20"/>
        </w:rPr>
        <w:t xml:space="preserve">he Area IPM Advisor will support </w:t>
      </w:r>
      <w:r w:rsidR="00452C06" w:rsidRPr="0040202A">
        <w:rPr>
          <w:sz w:val="20"/>
          <w:szCs w:val="20"/>
        </w:rPr>
        <w:t>County CE A</w:t>
      </w:r>
      <w:r w:rsidR="00037D76" w:rsidRPr="0040202A">
        <w:rPr>
          <w:sz w:val="20"/>
          <w:szCs w:val="20"/>
        </w:rPr>
        <w:t xml:space="preserve">dvisors </w:t>
      </w:r>
      <w:r w:rsidR="00CB2EFF" w:rsidRPr="0040202A">
        <w:rPr>
          <w:sz w:val="20"/>
          <w:szCs w:val="20"/>
        </w:rPr>
        <w:t xml:space="preserve">throughout the region </w:t>
      </w:r>
      <w:r w:rsidR="00037D76" w:rsidRPr="0040202A">
        <w:rPr>
          <w:sz w:val="20"/>
          <w:szCs w:val="20"/>
        </w:rPr>
        <w:t xml:space="preserve">to address short-term problems such as pest identification and appropriate use of pesticides or other pest management methods. The Area IPM Advisor </w:t>
      </w:r>
      <w:r w:rsidR="00452C06" w:rsidRPr="0040202A">
        <w:rPr>
          <w:sz w:val="20"/>
          <w:szCs w:val="20"/>
        </w:rPr>
        <w:t>will</w:t>
      </w:r>
      <w:r w:rsidR="00037D76" w:rsidRPr="0040202A">
        <w:rPr>
          <w:sz w:val="20"/>
          <w:szCs w:val="20"/>
        </w:rPr>
        <w:t xml:space="preserve"> develop</w:t>
      </w:r>
      <w:r w:rsidR="00836318" w:rsidRPr="0040202A">
        <w:rPr>
          <w:sz w:val="20"/>
          <w:szCs w:val="20"/>
        </w:rPr>
        <w:t xml:space="preserve"> </w:t>
      </w:r>
      <w:r w:rsidR="003C6894" w:rsidRPr="0040202A">
        <w:rPr>
          <w:sz w:val="20"/>
          <w:szCs w:val="20"/>
        </w:rPr>
        <w:t xml:space="preserve">research, </w:t>
      </w:r>
      <w:r w:rsidR="00836318" w:rsidRPr="0040202A">
        <w:rPr>
          <w:sz w:val="20"/>
          <w:szCs w:val="20"/>
        </w:rPr>
        <w:t xml:space="preserve">training and extension programs </w:t>
      </w:r>
      <w:r w:rsidR="00037D76" w:rsidRPr="0040202A">
        <w:rPr>
          <w:sz w:val="20"/>
          <w:szCs w:val="20"/>
        </w:rPr>
        <w:t>with other local CE Advisors and CE Specialists</w:t>
      </w:r>
      <w:r w:rsidR="003C6894" w:rsidRPr="0040202A">
        <w:rPr>
          <w:sz w:val="20"/>
          <w:szCs w:val="20"/>
        </w:rPr>
        <w:t>, and will be able to use two RECs that are reasonably reachable: Desert REC and South Coast REC (118 and 78 miles, respectively, from CE San Diego)</w:t>
      </w:r>
      <w:r w:rsidR="00037D76" w:rsidRPr="0040202A">
        <w:rPr>
          <w:sz w:val="20"/>
          <w:szCs w:val="20"/>
        </w:rPr>
        <w:t>.</w:t>
      </w:r>
      <w:r w:rsidR="002C282B" w:rsidRPr="0040202A">
        <w:rPr>
          <w:sz w:val="20"/>
          <w:szCs w:val="20"/>
        </w:rPr>
        <w:t xml:space="preserve"> </w:t>
      </w:r>
      <w:r w:rsidR="00836318" w:rsidRPr="0040202A">
        <w:rPr>
          <w:sz w:val="20"/>
          <w:szCs w:val="20"/>
        </w:rPr>
        <w:t>Research projects will also involve, when appropriate and mutually beneficial, volunteers such as UC Master Gardeners.</w:t>
      </w:r>
      <w:r w:rsidR="00CB2EFF" w:rsidRPr="0040202A">
        <w:rPr>
          <w:sz w:val="20"/>
          <w:szCs w:val="20"/>
        </w:rPr>
        <w:t xml:space="preserve"> </w:t>
      </w:r>
    </w:p>
    <w:p w14:paraId="3F93A25E" w14:textId="77777777" w:rsidR="001F0BB8" w:rsidRPr="0040202A" w:rsidRDefault="001F0BB8" w:rsidP="0040202A">
      <w:pPr>
        <w:rPr>
          <w:sz w:val="20"/>
          <w:szCs w:val="20"/>
        </w:rPr>
      </w:pPr>
    </w:p>
    <w:p w14:paraId="76378B16" w14:textId="5B777FF4" w:rsidR="00E861C8" w:rsidRPr="0040202A" w:rsidRDefault="0085107A" w:rsidP="0040202A">
      <w:pPr>
        <w:rPr>
          <w:sz w:val="20"/>
          <w:szCs w:val="20"/>
        </w:rPr>
      </w:pPr>
      <w:r w:rsidRPr="0040202A">
        <w:rPr>
          <w:b/>
          <w:sz w:val="20"/>
          <w:szCs w:val="20"/>
        </w:rPr>
        <w:t>Justification:</w:t>
      </w:r>
      <w:r w:rsidR="00D43A42" w:rsidRPr="0040202A">
        <w:rPr>
          <w:b/>
          <w:sz w:val="20"/>
          <w:szCs w:val="20"/>
        </w:rPr>
        <w:t xml:space="preserve"> </w:t>
      </w:r>
      <w:r w:rsidR="00497DE5" w:rsidRPr="0040202A">
        <w:rPr>
          <w:sz w:val="20"/>
          <w:szCs w:val="20"/>
        </w:rPr>
        <w:t xml:space="preserve">With the retirements of </w:t>
      </w:r>
      <w:r w:rsidR="00627048" w:rsidRPr="0040202A">
        <w:rPr>
          <w:sz w:val="20"/>
          <w:szCs w:val="20"/>
        </w:rPr>
        <w:t>CE A</w:t>
      </w:r>
      <w:r w:rsidR="00BF1A59" w:rsidRPr="0040202A">
        <w:rPr>
          <w:sz w:val="20"/>
          <w:szCs w:val="20"/>
        </w:rPr>
        <w:t xml:space="preserve">dvisors </w:t>
      </w:r>
      <w:r w:rsidR="00497DE5" w:rsidRPr="0040202A">
        <w:rPr>
          <w:sz w:val="20"/>
          <w:szCs w:val="20"/>
        </w:rPr>
        <w:t xml:space="preserve">Jim </w:t>
      </w:r>
      <w:proofErr w:type="spellStart"/>
      <w:r w:rsidR="00497DE5" w:rsidRPr="0040202A">
        <w:rPr>
          <w:sz w:val="20"/>
          <w:szCs w:val="20"/>
        </w:rPr>
        <w:t>Bethke</w:t>
      </w:r>
      <w:proofErr w:type="spellEnd"/>
      <w:r w:rsidR="00497DE5" w:rsidRPr="0040202A">
        <w:rPr>
          <w:sz w:val="20"/>
          <w:szCs w:val="20"/>
        </w:rPr>
        <w:t xml:space="preserve"> and John </w:t>
      </w:r>
      <w:proofErr w:type="spellStart"/>
      <w:r w:rsidR="00497DE5" w:rsidRPr="0040202A">
        <w:rPr>
          <w:sz w:val="20"/>
          <w:szCs w:val="20"/>
        </w:rPr>
        <w:t>Kabashima</w:t>
      </w:r>
      <w:proofErr w:type="spellEnd"/>
      <w:r w:rsidR="00497DE5" w:rsidRPr="0040202A">
        <w:rPr>
          <w:sz w:val="20"/>
          <w:szCs w:val="20"/>
        </w:rPr>
        <w:t xml:space="preserve">, there are no M.S. or Ph.D. level entomologists, and the projected retirement of Cheryl </w:t>
      </w:r>
      <w:proofErr w:type="spellStart"/>
      <w:r w:rsidR="00497DE5" w:rsidRPr="0040202A">
        <w:rPr>
          <w:sz w:val="20"/>
          <w:szCs w:val="20"/>
        </w:rPr>
        <w:t>Wilen</w:t>
      </w:r>
      <w:proofErr w:type="spellEnd"/>
      <w:r w:rsidR="00497DE5" w:rsidRPr="0040202A">
        <w:rPr>
          <w:sz w:val="20"/>
          <w:szCs w:val="20"/>
        </w:rPr>
        <w:t xml:space="preserve"> </w:t>
      </w:r>
      <w:r w:rsidR="000C6BFD" w:rsidRPr="0040202A">
        <w:rPr>
          <w:sz w:val="20"/>
          <w:szCs w:val="20"/>
        </w:rPr>
        <w:t>(weed science/other pest management)</w:t>
      </w:r>
      <w:r w:rsidR="007160D2" w:rsidRPr="0040202A">
        <w:rPr>
          <w:sz w:val="20"/>
          <w:szCs w:val="20"/>
        </w:rPr>
        <w:t xml:space="preserve"> in </w:t>
      </w:r>
      <w:r w:rsidR="001D7AA1">
        <w:rPr>
          <w:sz w:val="20"/>
          <w:szCs w:val="20"/>
        </w:rPr>
        <w:t>late 2019</w:t>
      </w:r>
      <w:r w:rsidR="000C6BFD" w:rsidRPr="0040202A">
        <w:rPr>
          <w:sz w:val="20"/>
          <w:szCs w:val="20"/>
        </w:rPr>
        <w:t xml:space="preserve"> </w:t>
      </w:r>
      <w:r w:rsidR="00497DE5" w:rsidRPr="0040202A">
        <w:rPr>
          <w:sz w:val="20"/>
          <w:szCs w:val="20"/>
        </w:rPr>
        <w:t>wi</w:t>
      </w:r>
      <w:r w:rsidR="007160D2" w:rsidRPr="0040202A">
        <w:rPr>
          <w:sz w:val="20"/>
          <w:szCs w:val="20"/>
        </w:rPr>
        <w:t>ll</w:t>
      </w:r>
      <w:r w:rsidR="00497DE5" w:rsidRPr="0040202A">
        <w:rPr>
          <w:sz w:val="20"/>
          <w:szCs w:val="20"/>
        </w:rPr>
        <w:t xml:space="preserve"> leave this region that is both densely populated yet also highly agriculturally </w:t>
      </w:r>
      <w:r w:rsidR="00D43A42" w:rsidRPr="0040202A">
        <w:rPr>
          <w:sz w:val="20"/>
          <w:szCs w:val="20"/>
        </w:rPr>
        <w:t>productive</w:t>
      </w:r>
      <w:r w:rsidR="00497DE5" w:rsidRPr="0040202A">
        <w:rPr>
          <w:sz w:val="20"/>
          <w:szCs w:val="20"/>
        </w:rPr>
        <w:t xml:space="preserve"> with no </w:t>
      </w:r>
      <w:r w:rsidR="00013D55" w:rsidRPr="0040202A">
        <w:rPr>
          <w:sz w:val="20"/>
          <w:szCs w:val="20"/>
        </w:rPr>
        <w:t>CE a</w:t>
      </w:r>
      <w:r w:rsidR="00497DE5" w:rsidRPr="0040202A">
        <w:rPr>
          <w:sz w:val="20"/>
          <w:szCs w:val="20"/>
        </w:rPr>
        <w:t>dvisor focus</w:t>
      </w:r>
      <w:r w:rsidR="001F0BB8" w:rsidRPr="0040202A">
        <w:rPr>
          <w:sz w:val="20"/>
          <w:szCs w:val="20"/>
        </w:rPr>
        <w:t>ing</w:t>
      </w:r>
      <w:r w:rsidR="00497DE5" w:rsidRPr="0040202A">
        <w:rPr>
          <w:sz w:val="20"/>
          <w:szCs w:val="20"/>
        </w:rPr>
        <w:t xml:space="preserve"> on</w:t>
      </w:r>
      <w:r w:rsidR="00AD2F40" w:rsidRPr="0040202A">
        <w:rPr>
          <w:sz w:val="20"/>
          <w:szCs w:val="20"/>
        </w:rPr>
        <w:t xml:space="preserve"> plant</w:t>
      </w:r>
      <w:r w:rsidR="00497DE5" w:rsidRPr="0040202A">
        <w:rPr>
          <w:sz w:val="20"/>
          <w:szCs w:val="20"/>
        </w:rPr>
        <w:t xml:space="preserve"> pest management systems.</w:t>
      </w:r>
      <w:r w:rsidR="00BF1BA3" w:rsidRPr="0040202A">
        <w:rPr>
          <w:sz w:val="20"/>
          <w:szCs w:val="20"/>
        </w:rPr>
        <w:t xml:space="preserve"> </w:t>
      </w:r>
      <w:r w:rsidR="00497DE5" w:rsidRPr="0040202A">
        <w:rPr>
          <w:sz w:val="20"/>
          <w:szCs w:val="20"/>
        </w:rPr>
        <w:t>L</w:t>
      </w:r>
      <w:r w:rsidR="001F0BB8" w:rsidRPr="0040202A">
        <w:rPr>
          <w:sz w:val="20"/>
          <w:szCs w:val="20"/>
        </w:rPr>
        <w:t>os Angeles</w:t>
      </w:r>
      <w:r w:rsidR="00497DE5" w:rsidRPr="0040202A">
        <w:rPr>
          <w:sz w:val="20"/>
          <w:szCs w:val="20"/>
        </w:rPr>
        <w:t xml:space="preserve">, Orange and San Diego Counties are the three most populated counties in southern California and </w:t>
      </w:r>
      <w:r w:rsidR="00335E72" w:rsidRPr="0040202A">
        <w:rPr>
          <w:sz w:val="20"/>
          <w:szCs w:val="20"/>
        </w:rPr>
        <w:t xml:space="preserve">an agricultural production value of over $2 billion. The Area </w:t>
      </w:r>
      <w:r w:rsidR="0028003F" w:rsidRPr="0040202A">
        <w:rPr>
          <w:sz w:val="20"/>
          <w:szCs w:val="20"/>
        </w:rPr>
        <w:t>IPM</w:t>
      </w:r>
      <w:r w:rsidR="00335E72" w:rsidRPr="0040202A">
        <w:rPr>
          <w:sz w:val="20"/>
          <w:szCs w:val="20"/>
        </w:rPr>
        <w:t xml:space="preserve"> Advisor</w:t>
      </w:r>
      <w:r w:rsidR="0028003F" w:rsidRPr="0040202A">
        <w:rPr>
          <w:sz w:val="20"/>
          <w:szCs w:val="20"/>
        </w:rPr>
        <w:t xml:space="preserve"> </w:t>
      </w:r>
      <w:r w:rsidR="00497DE5" w:rsidRPr="0040202A">
        <w:rPr>
          <w:sz w:val="20"/>
          <w:szCs w:val="20"/>
        </w:rPr>
        <w:t xml:space="preserve">will have a positive impact on the </w:t>
      </w:r>
      <w:r w:rsidR="00335E72" w:rsidRPr="0040202A">
        <w:rPr>
          <w:sz w:val="20"/>
          <w:szCs w:val="20"/>
        </w:rPr>
        <w:t xml:space="preserve">economic and </w:t>
      </w:r>
      <w:r w:rsidR="00497DE5" w:rsidRPr="0040202A">
        <w:rPr>
          <w:sz w:val="20"/>
          <w:szCs w:val="20"/>
        </w:rPr>
        <w:t>environmental health of the region, especially i</w:t>
      </w:r>
      <w:r w:rsidR="00C20506" w:rsidRPr="0040202A">
        <w:rPr>
          <w:sz w:val="20"/>
          <w:szCs w:val="20"/>
        </w:rPr>
        <w:t>n the areas of invasive species.</w:t>
      </w:r>
      <w:r w:rsidR="00497DE5" w:rsidRPr="0040202A">
        <w:rPr>
          <w:sz w:val="20"/>
          <w:szCs w:val="20"/>
        </w:rPr>
        <w:t xml:space="preserve"> There has also been an increase in small scale commercial food producers</w:t>
      </w:r>
      <w:r w:rsidR="00795F76" w:rsidRPr="0040202A">
        <w:rPr>
          <w:sz w:val="20"/>
          <w:szCs w:val="20"/>
        </w:rPr>
        <w:t xml:space="preserve"> (Urban Agriculture)</w:t>
      </w:r>
      <w:r w:rsidR="00497DE5" w:rsidRPr="0040202A">
        <w:rPr>
          <w:sz w:val="20"/>
          <w:szCs w:val="20"/>
        </w:rPr>
        <w:t xml:space="preserve"> in the region and these growers need the connection to UC</w:t>
      </w:r>
      <w:r w:rsidR="00795F76" w:rsidRPr="0040202A">
        <w:rPr>
          <w:sz w:val="20"/>
          <w:szCs w:val="20"/>
        </w:rPr>
        <w:t xml:space="preserve"> </w:t>
      </w:r>
      <w:r w:rsidR="00497DE5" w:rsidRPr="0040202A">
        <w:rPr>
          <w:sz w:val="20"/>
          <w:szCs w:val="20"/>
        </w:rPr>
        <w:t xml:space="preserve">ANR for their pest management education in order to be profitable and contribute to the economic develop of the region. </w:t>
      </w:r>
      <w:r w:rsidR="00B74192" w:rsidRPr="0040202A">
        <w:rPr>
          <w:b/>
          <w:i/>
          <w:sz w:val="20"/>
          <w:szCs w:val="20"/>
        </w:rPr>
        <w:t>At the current time</w:t>
      </w:r>
      <w:r w:rsidRPr="0040202A">
        <w:rPr>
          <w:b/>
          <w:i/>
          <w:sz w:val="20"/>
          <w:szCs w:val="20"/>
        </w:rPr>
        <w:t>,</w:t>
      </w:r>
      <w:r w:rsidR="00B74192" w:rsidRPr="0040202A">
        <w:rPr>
          <w:b/>
          <w:i/>
          <w:sz w:val="20"/>
          <w:szCs w:val="20"/>
        </w:rPr>
        <w:t xml:space="preserve"> the top 2-3 </w:t>
      </w:r>
      <w:r w:rsidR="00B24509" w:rsidRPr="0040202A">
        <w:rPr>
          <w:b/>
          <w:i/>
          <w:sz w:val="20"/>
          <w:szCs w:val="20"/>
        </w:rPr>
        <w:t>issues addressed include</w:t>
      </w:r>
      <w:r w:rsidR="00EF6040" w:rsidRPr="0040202A">
        <w:rPr>
          <w:b/>
          <w:i/>
          <w:sz w:val="20"/>
          <w:szCs w:val="20"/>
        </w:rPr>
        <w:t>:</w:t>
      </w:r>
      <w:r w:rsidR="00B24509" w:rsidRPr="0040202A">
        <w:rPr>
          <w:b/>
          <w:i/>
          <w:sz w:val="20"/>
          <w:szCs w:val="20"/>
        </w:rPr>
        <w:t xml:space="preserve"> </w:t>
      </w:r>
      <w:r w:rsidR="00B24509" w:rsidRPr="0040202A">
        <w:rPr>
          <w:sz w:val="20"/>
          <w:szCs w:val="20"/>
        </w:rPr>
        <w:t>1)</w:t>
      </w:r>
      <w:r w:rsidR="006E486C" w:rsidRPr="0040202A">
        <w:rPr>
          <w:sz w:val="20"/>
          <w:szCs w:val="20"/>
        </w:rPr>
        <w:t xml:space="preserve"> </w:t>
      </w:r>
      <w:r w:rsidR="00B24509" w:rsidRPr="0040202A">
        <w:rPr>
          <w:sz w:val="20"/>
          <w:szCs w:val="20"/>
        </w:rPr>
        <w:t>invasive insect pests entering through trade or transport</w:t>
      </w:r>
      <w:r w:rsidR="006E486C" w:rsidRPr="0040202A">
        <w:rPr>
          <w:sz w:val="20"/>
          <w:szCs w:val="20"/>
        </w:rPr>
        <w:t xml:space="preserve"> or as a result of climate change</w:t>
      </w:r>
      <w:r w:rsidR="00B24509" w:rsidRPr="0040202A">
        <w:rPr>
          <w:sz w:val="20"/>
          <w:szCs w:val="20"/>
        </w:rPr>
        <w:t xml:space="preserve"> such as South American palm weevil and the shot hole bore/pathogen complex</w:t>
      </w:r>
      <w:r w:rsidR="00B74192" w:rsidRPr="0040202A">
        <w:rPr>
          <w:sz w:val="20"/>
          <w:szCs w:val="20"/>
        </w:rPr>
        <w:t xml:space="preserve"> </w:t>
      </w:r>
      <w:r w:rsidR="00EF6040" w:rsidRPr="0040202A">
        <w:rPr>
          <w:sz w:val="20"/>
          <w:szCs w:val="20"/>
        </w:rPr>
        <w:t>and</w:t>
      </w:r>
      <w:r w:rsidR="00B24509" w:rsidRPr="0040202A">
        <w:rPr>
          <w:sz w:val="20"/>
          <w:szCs w:val="20"/>
        </w:rPr>
        <w:t xml:space="preserve"> pests that are impacting movement of crops internal and external to the state such as gastropods, light brown apple moth</w:t>
      </w:r>
      <w:r w:rsidR="00EF6040" w:rsidRPr="0040202A">
        <w:rPr>
          <w:sz w:val="20"/>
          <w:szCs w:val="20"/>
        </w:rPr>
        <w:t>, 2)</w:t>
      </w:r>
      <w:r w:rsidR="006E486C" w:rsidRPr="0040202A">
        <w:rPr>
          <w:sz w:val="20"/>
          <w:szCs w:val="20"/>
        </w:rPr>
        <w:t xml:space="preserve"> </w:t>
      </w:r>
      <w:r w:rsidR="00EF6040" w:rsidRPr="0040202A">
        <w:rPr>
          <w:sz w:val="20"/>
          <w:szCs w:val="20"/>
        </w:rPr>
        <w:t>pesticide use and reduction and/or mitigation to address runoff and pollution from watersheds into water bodies, and 3)</w:t>
      </w:r>
      <w:r w:rsidR="006E486C" w:rsidRPr="0040202A">
        <w:rPr>
          <w:sz w:val="20"/>
          <w:szCs w:val="20"/>
        </w:rPr>
        <w:t xml:space="preserve"> developing and impl</w:t>
      </w:r>
      <w:r w:rsidR="00D43A42" w:rsidRPr="0040202A">
        <w:rPr>
          <w:sz w:val="20"/>
          <w:szCs w:val="20"/>
        </w:rPr>
        <w:t>ementing</w:t>
      </w:r>
      <w:r w:rsidR="006E486C" w:rsidRPr="0040202A">
        <w:rPr>
          <w:sz w:val="20"/>
          <w:szCs w:val="20"/>
        </w:rPr>
        <w:t xml:space="preserve"> </w:t>
      </w:r>
      <w:r w:rsidR="0028003F" w:rsidRPr="0040202A">
        <w:rPr>
          <w:sz w:val="20"/>
          <w:szCs w:val="20"/>
        </w:rPr>
        <w:t xml:space="preserve">IPM </w:t>
      </w:r>
      <w:r w:rsidR="006E486C" w:rsidRPr="0040202A">
        <w:rPr>
          <w:sz w:val="20"/>
          <w:szCs w:val="20"/>
        </w:rPr>
        <w:t xml:space="preserve"> programs for small scale and specialty crops. </w:t>
      </w:r>
      <w:r w:rsidR="006E486C" w:rsidRPr="0040202A">
        <w:rPr>
          <w:b/>
          <w:i/>
          <w:sz w:val="20"/>
          <w:szCs w:val="20"/>
        </w:rPr>
        <w:t>T</w:t>
      </w:r>
      <w:r w:rsidR="00B74192" w:rsidRPr="0040202A">
        <w:rPr>
          <w:b/>
          <w:i/>
          <w:sz w:val="20"/>
          <w:szCs w:val="20"/>
        </w:rPr>
        <w:t>he likelihood of significant outcomes and impact</w:t>
      </w:r>
      <w:r w:rsidR="006E486C" w:rsidRPr="0040202A">
        <w:rPr>
          <w:b/>
          <w:i/>
          <w:sz w:val="20"/>
          <w:szCs w:val="20"/>
        </w:rPr>
        <w:t xml:space="preserve"> </w:t>
      </w:r>
      <w:r w:rsidR="006E486C" w:rsidRPr="0040202A">
        <w:rPr>
          <w:sz w:val="20"/>
          <w:szCs w:val="20"/>
        </w:rPr>
        <w:t xml:space="preserve">is quite good. Regulatory drivers </w:t>
      </w:r>
      <w:r w:rsidR="00A64F0A" w:rsidRPr="0040202A">
        <w:rPr>
          <w:sz w:val="20"/>
          <w:szCs w:val="20"/>
        </w:rPr>
        <w:t xml:space="preserve">for adopting IPM have allowed UC IPM to find a very receptive audience to the message and mission of the program. </w:t>
      </w:r>
      <w:r w:rsidR="004C5E51" w:rsidRPr="0040202A">
        <w:rPr>
          <w:sz w:val="20"/>
          <w:szCs w:val="20"/>
        </w:rPr>
        <w:t xml:space="preserve">Additionally, local food movements, </w:t>
      </w:r>
      <w:r w:rsidR="00A9714E" w:rsidRPr="0040202A">
        <w:rPr>
          <w:sz w:val="20"/>
          <w:szCs w:val="20"/>
        </w:rPr>
        <w:t xml:space="preserve">new farmers, </w:t>
      </w:r>
      <w:r w:rsidR="004C5E51" w:rsidRPr="0040202A">
        <w:rPr>
          <w:sz w:val="20"/>
          <w:szCs w:val="20"/>
        </w:rPr>
        <w:t xml:space="preserve">urban farming, and non-traditional production systems of new and specialty crops in the region require more locally based expertise for these businesses to become </w:t>
      </w:r>
      <w:r w:rsidR="00A9714E" w:rsidRPr="0040202A">
        <w:rPr>
          <w:sz w:val="20"/>
          <w:szCs w:val="20"/>
        </w:rPr>
        <w:t xml:space="preserve">economically viable therefore are a clientele group where appropriate use of </w:t>
      </w:r>
      <w:r w:rsidR="00D43A42" w:rsidRPr="0040202A">
        <w:rPr>
          <w:sz w:val="20"/>
          <w:szCs w:val="20"/>
        </w:rPr>
        <w:t xml:space="preserve">IPM </w:t>
      </w:r>
      <w:r w:rsidR="00A9714E" w:rsidRPr="0040202A">
        <w:rPr>
          <w:sz w:val="20"/>
          <w:szCs w:val="20"/>
        </w:rPr>
        <w:t xml:space="preserve">technology can have a big impact on their </w:t>
      </w:r>
      <w:r w:rsidR="00D82580" w:rsidRPr="0040202A">
        <w:rPr>
          <w:sz w:val="20"/>
          <w:szCs w:val="20"/>
        </w:rPr>
        <w:t>profitability.</w:t>
      </w:r>
      <w:r w:rsidR="00A9714E" w:rsidRPr="0040202A">
        <w:rPr>
          <w:sz w:val="20"/>
          <w:szCs w:val="20"/>
        </w:rPr>
        <w:t xml:space="preserve"> </w:t>
      </w:r>
      <w:r w:rsidR="006B4866" w:rsidRPr="0040202A">
        <w:rPr>
          <w:b/>
          <w:i/>
          <w:sz w:val="20"/>
          <w:szCs w:val="20"/>
        </w:rPr>
        <w:t xml:space="preserve">This position addresses the needs and priorities of external stakeholders </w:t>
      </w:r>
      <w:r w:rsidR="006B4866" w:rsidRPr="0040202A">
        <w:rPr>
          <w:sz w:val="20"/>
          <w:szCs w:val="20"/>
        </w:rPr>
        <w:t xml:space="preserve">by interacting directly with commodity boards for </w:t>
      </w:r>
      <w:r w:rsidR="00866657" w:rsidRPr="0040202A">
        <w:rPr>
          <w:sz w:val="20"/>
          <w:szCs w:val="20"/>
        </w:rPr>
        <w:t>identify</w:t>
      </w:r>
      <w:r w:rsidR="001A5E0F" w:rsidRPr="0040202A">
        <w:rPr>
          <w:sz w:val="20"/>
          <w:szCs w:val="20"/>
        </w:rPr>
        <w:t>ing</w:t>
      </w:r>
      <w:r w:rsidR="00866657" w:rsidRPr="0040202A">
        <w:rPr>
          <w:sz w:val="20"/>
          <w:szCs w:val="20"/>
        </w:rPr>
        <w:t xml:space="preserve"> needs and </w:t>
      </w:r>
      <w:r w:rsidR="006B4866" w:rsidRPr="0040202A">
        <w:rPr>
          <w:sz w:val="20"/>
          <w:szCs w:val="20"/>
        </w:rPr>
        <w:t xml:space="preserve">prioritization of </w:t>
      </w:r>
      <w:r w:rsidR="00866657" w:rsidRPr="0040202A">
        <w:rPr>
          <w:sz w:val="20"/>
          <w:szCs w:val="20"/>
        </w:rPr>
        <w:t xml:space="preserve">research </w:t>
      </w:r>
      <w:r w:rsidR="006B4866" w:rsidRPr="0040202A">
        <w:rPr>
          <w:sz w:val="20"/>
          <w:szCs w:val="20"/>
        </w:rPr>
        <w:t>projects</w:t>
      </w:r>
      <w:r w:rsidR="00866657" w:rsidRPr="0040202A">
        <w:rPr>
          <w:sz w:val="20"/>
          <w:szCs w:val="20"/>
        </w:rPr>
        <w:t>,</w:t>
      </w:r>
      <w:r w:rsidR="000E79D1" w:rsidRPr="0040202A">
        <w:rPr>
          <w:sz w:val="20"/>
          <w:szCs w:val="20"/>
        </w:rPr>
        <w:t xml:space="preserve"> </w:t>
      </w:r>
      <w:r w:rsidR="00866657" w:rsidRPr="0040202A">
        <w:rPr>
          <w:sz w:val="20"/>
          <w:szCs w:val="20"/>
        </w:rPr>
        <w:t xml:space="preserve">working </w:t>
      </w:r>
      <w:r w:rsidR="000E79D1" w:rsidRPr="0040202A">
        <w:rPr>
          <w:sz w:val="20"/>
          <w:szCs w:val="20"/>
        </w:rPr>
        <w:t xml:space="preserve">with </w:t>
      </w:r>
      <w:r w:rsidR="006B4866" w:rsidRPr="0040202A">
        <w:rPr>
          <w:sz w:val="20"/>
          <w:szCs w:val="20"/>
        </w:rPr>
        <w:t>state agencies</w:t>
      </w:r>
      <w:r w:rsidR="00866657" w:rsidRPr="0040202A">
        <w:rPr>
          <w:sz w:val="20"/>
          <w:szCs w:val="20"/>
        </w:rPr>
        <w:t xml:space="preserve"> to develop reports related to invasive species or pesticide use to assist in policy development</w:t>
      </w:r>
      <w:r w:rsidR="006B4866" w:rsidRPr="0040202A">
        <w:rPr>
          <w:sz w:val="20"/>
          <w:szCs w:val="20"/>
        </w:rPr>
        <w:t xml:space="preserve">, </w:t>
      </w:r>
      <w:r w:rsidR="000E79D1" w:rsidRPr="0040202A">
        <w:rPr>
          <w:sz w:val="20"/>
          <w:szCs w:val="20"/>
        </w:rPr>
        <w:t xml:space="preserve">and with </w:t>
      </w:r>
      <w:r w:rsidR="006B4866" w:rsidRPr="0040202A">
        <w:rPr>
          <w:sz w:val="20"/>
          <w:szCs w:val="20"/>
        </w:rPr>
        <w:t>community organizations</w:t>
      </w:r>
      <w:r w:rsidR="000E79D1" w:rsidRPr="0040202A">
        <w:rPr>
          <w:sz w:val="20"/>
          <w:szCs w:val="20"/>
        </w:rPr>
        <w:t xml:space="preserve"> to provide unbiased</w:t>
      </w:r>
      <w:r w:rsidR="00D43A42" w:rsidRPr="0040202A">
        <w:rPr>
          <w:sz w:val="20"/>
          <w:szCs w:val="20"/>
        </w:rPr>
        <w:t>, science-based</w:t>
      </w:r>
      <w:r w:rsidR="000E79D1" w:rsidRPr="0040202A">
        <w:rPr>
          <w:sz w:val="20"/>
          <w:szCs w:val="20"/>
        </w:rPr>
        <w:t xml:space="preserve"> information so they have the best information possible when making decisions</w:t>
      </w:r>
      <w:r w:rsidR="00C80A55" w:rsidRPr="0040202A">
        <w:rPr>
          <w:sz w:val="20"/>
          <w:szCs w:val="20"/>
        </w:rPr>
        <w:t xml:space="preserve">. </w:t>
      </w:r>
    </w:p>
    <w:p w14:paraId="481969F3" w14:textId="77777777" w:rsidR="00BF1A59" w:rsidRPr="0040202A" w:rsidRDefault="00BF1A59" w:rsidP="0040202A">
      <w:pPr>
        <w:rPr>
          <w:b/>
          <w:sz w:val="20"/>
          <w:szCs w:val="20"/>
        </w:rPr>
      </w:pPr>
    </w:p>
    <w:p w14:paraId="51E6EA37" w14:textId="5BE3AAB9" w:rsidR="00D91AD8" w:rsidRPr="0040202A" w:rsidRDefault="00383BEA" w:rsidP="0040202A">
      <w:pPr>
        <w:rPr>
          <w:sz w:val="20"/>
          <w:szCs w:val="20"/>
        </w:rPr>
      </w:pPr>
      <w:r w:rsidRPr="0040202A">
        <w:rPr>
          <w:b/>
          <w:sz w:val="20"/>
          <w:szCs w:val="20"/>
        </w:rPr>
        <w:t>Extension:</w:t>
      </w:r>
      <w:r w:rsidRPr="0040202A">
        <w:rPr>
          <w:sz w:val="20"/>
          <w:szCs w:val="20"/>
        </w:rPr>
        <w:t xml:space="preserve"> </w:t>
      </w:r>
      <w:r w:rsidR="001A79D7" w:rsidRPr="0040202A">
        <w:rPr>
          <w:sz w:val="20"/>
          <w:szCs w:val="20"/>
        </w:rPr>
        <w:t>The Area IPM Advisor will develop and conduct a</w:t>
      </w:r>
      <w:r w:rsidR="00217BBF" w:rsidRPr="0040202A">
        <w:rPr>
          <w:sz w:val="20"/>
          <w:szCs w:val="20"/>
        </w:rPr>
        <w:t>n impactful</w:t>
      </w:r>
      <w:r w:rsidR="001A79D7" w:rsidRPr="0040202A">
        <w:rPr>
          <w:sz w:val="20"/>
          <w:szCs w:val="20"/>
        </w:rPr>
        <w:t xml:space="preserve"> extension prog</w:t>
      </w:r>
      <w:r w:rsidR="001A5E0F" w:rsidRPr="0040202A">
        <w:rPr>
          <w:sz w:val="20"/>
          <w:szCs w:val="20"/>
        </w:rPr>
        <w:t xml:space="preserve">ram </w:t>
      </w:r>
      <w:r w:rsidR="00217BBF" w:rsidRPr="0040202A">
        <w:rPr>
          <w:sz w:val="20"/>
          <w:szCs w:val="20"/>
        </w:rPr>
        <w:t>with</w:t>
      </w:r>
      <w:r w:rsidR="001A5E0F" w:rsidRPr="0040202A">
        <w:rPr>
          <w:sz w:val="20"/>
          <w:szCs w:val="20"/>
        </w:rPr>
        <w:t xml:space="preserve"> PCAs, commercial growers </w:t>
      </w:r>
      <w:r w:rsidR="001A79D7" w:rsidRPr="0040202A">
        <w:rPr>
          <w:sz w:val="20"/>
          <w:szCs w:val="20"/>
        </w:rPr>
        <w:t>(of all types), and professional landscapers/arborist</w:t>
      </w:r>
      <w:r w:rsidR="00AE0BA6" w:rsidRPr="0040202A">
        <w:rPr>
          <w:sz w:val="20"/>
          <w:szCs w:val="20"/>
        </w:rPr>
        <w:t>s.</w:t>
      </w:r>
      <w:r w:rsidR="001A517F" w:rsidRPr="0040202A">
        <w:rPr>
          <w:sz w:val="20"/>
          <w:szCs w:val="20"/>
        </w:rPr>
        <w:t xml:space="preserve"> </w:t>
      </w:r>
      <w:r w:rsidR="001A79D7" w:rsidRPr="0040202A">
        <w:rPr>
          <w:sz w:val="20"/>
          <w:szCs w:val="20"/>
        </w:rPr>
        <w:t xml:space="preserve">This will be done through in field demonstrations and workshops, classroom style training, and online avenues including individual contacts and broader social media platforms. </w:t>
      </w:r>
      <w:r w:rsidR="00FC7258" w:rsidRPr="0040202A">
        <w:rPr>
          <w:sz w:val="20"/>
          <w:szCs w:val="20"/>
        </w:rPr>
        <w:t>Interactive online training modules or apps will likely be developed as appropriate for the audience</w:t>
      </w:r>
      <w:r w:rsidR="00AE0BA6" w:rsidRPr="0040202A">
        <w:rPr>
          <w:sz w:val="20"/>
          <w:szCs w:val="20"/>
        </w:rPr>
        <w:t xml:space="preserve">. </w:t>
      </w:r>
      <w:r w:rsidR="00FC7258" w:rsidRPr="0040202A">
        <w:rPr>
          <w:sz w:val="20"/>
          <w:szCs w:val="20"/>
        </w:rPr>
        <w:t xml:space="preserve">Articles will be published in trade magazines for vegetable and fruit growers, nursery and greenhouse production, </w:t>
      </w:r>
      <w:r w:rsidR="001A517F" w:rsidRPr="0040202A">
        <w:rPr>
          <w:sz w:val="20"/>
          <w:szCs w:val="20"/>
        </w:rPr>
        <w:t xml:space="preserve">and </w:t>
      </w:r>
      <w:r w:rsidR="00FC7258" w:rsidRPr="0040202A">
        <w:rPr>
          <w:sz w:val="20"/>
          <w:szCs w:val="20"/>
        </w:rPr>
        <w:t xml:space="preserve">CAPCA Adviser (for </w:t>
      </w:r>
      <w:r w:rsidR="00FC7258" w:rsidRPr="0040202A">
        <w:rPr>
          <w:sz w:val="20"/>
          <w:szCs w:val="20"/>
        </w:rPr>
        <w:lastRenderedPageBreak/>
        <w:t xml:space="preserve">PCAs). </w:t>
      </w:r>
      <w:r w:rsidR="00AE0BA6" w:rsidRPr="0040202A">
        <w:rPr>
          <w:sz w:val="20"/>
          <w:szCs w:val="20"/>
        </w:rPr>
        <w:t xml:space="preserve">Public service interactions will be done through community groups and through Master Gardeners for non-commercial gardening. </w:t>
      </w:r>
      <w:r w:rsidR="001A5E0F" w:rsidRPr="0040202A">
        <w:rPr>
          <w:sz w:val="20"/>
          <w:szCs w:val="20"/>
        </w:rPr>
        <w:t>Much of the outputs from the Area IPM Advisor will be used to develop extension materials distributed through the UC Statewide IPM Program and in some cases, the UC Master Gardener program as well as other statewide programs as appropriate, thereby expanding the reach and impact of locally conducted programs.</w:t>
      </w:r>
      <w:r w:rsidR="004A5831" w:rsidRPr="0040202A">
        <w:rPr>
          <w:sz w:val="20"/>
          <w:szCs w:val="20"/>
        </w:rPr>
        <w:t xml:space="preserve"> </w:t>
      </w:r>
      <w:r w:rsidR="00AE0BA6" w:rsidRPr="0040202A">
        <w:rPr>
          <w:sz w:val="20"/>
          <w:szCs w:val="20"/>
        </w:rPr>
        <w:t>The Area IPM Advisor will write, revise, and review UC IPM Pest Management Guidelines and Pest Notes.</w:t>
      </w:r>
      <w:r w:rsidR="001A517F" w:rsidRPr="0040202A">
        <w:rPr>
          <w:sz w:val="20"/>
          <w:szCs w:val="20"/>
        </w:rPr>
        <w:t xml:space="preserve"> </w:t>
      </w:r>
      <w:r w:rsidR="00D91AD8" w:rsidRPr="0040202A">
        <w:rPr>
          <w:sz w:val="20"/>
          <w:szCs w:val="20"/>
        </w:rPr>
        <w:t>S/he</w:t>
      </w:r>
      <w:r w:rsidR="005A0B13" w:rsidRPr="0040202A">
        <w:rPr>
          <w:sz w:val="20"/>
          <w:szCs w:val="20"/>
        </w:rPr>
        <w:t xml:space="preserve"> will also serve a</w:t>
      </w:r>
      <w:r w:rsidR="001A517F" w:rsidRPr="0040202A">
        <w:rPr>
          <w:sz w:val="20"/>
          <w:szCs w:val="20"/>
        </w:rPr>
        <w:t xml:space="preserve">s point of contact for local and statewide writers for publications such as Western Farm Press and </w:t>
      </w:r>
      <w:proofErr w:type="spellStart"/>
      <w:r w:rsidR="001A517F" w:rsidRPr="0040202A">
        <w:rPr>
          <w:sz w:val="20"/>
          <w:szCs w:val="20"/>
        </w:rPr>
        <w:t>AgAlert</w:t>
      </w:r>
      <w:proofErr w:type="spellEnd"/>
      <w:r w:rsidR="005A0B13" w:rsidRPr="0040202A">
        <w:rPr>
          <w:sz w:val="20"/>
          <w:szCs w:val="20"/>
        </w:rPr>
        <w:t xml:space="preserve"> and UC ANR Communications</w:t>
      </w:r>
      <w:r w:rsidR="001A517F" w:rsidRPr="0040202A">
        <w:rPr>
          <w:sz w:val="20"/>
          <w:szCs w:val="20"/>
        </w:rPr>
        <w:t>.</w:t>
      </w:r>
      <w:r w:rsidR="007C5CA0" w:rsidRPr="0040202A">
        <w:rPr>
          <w:sz w:val="20"/>
          <w:szCs w:val="20"/>
        </w:rPr>
        <w:t xml:space="preserve"> </w:t>
      </w:r>
    </w:p>
    <w:p w14:paraId="5BD12A04" w14:textId="77777777" w:rsidR="007433C3" w:rsidRPr="0040202A" w:rsidRDefault="007433C3" w:rsidP="0040202A">
      <w:pPr>
        <w:rPr>
          <w:sz w:val="20"/>
          <w:szCs w:val="20"/>
        </w:rPr>
      </w:pPr>
    </w:p>
    <w:p w14:paraId="62D696AB" w14:textId="5CE13DF5" w:rsidR="00E861C8" w:rsidRPr="0040202A" w:rsidRDefault="00383BEA" w:rsidP="0040202A">
      <w:pPr>
        <w:rPr>
          <w:sz w:val="20"/>
          <w:szCs w:val="20"/>
        </w:rPr>
      </w:pPr>
      <w:r w:rsidRPr="0040202A">
        <w:rPr>
          <w:b/>
          <w:sz w:val="20"/>
          <w:szCs w:val="20"/>
        </w:rPr>
        <w:t>Research</w:t>
      </w:r>
      <w:r w:rsidRPr="0040202A">
        <w:rPr>
          <w:sz w:val="20"/>
          <w:szCs w:val="20"/>
        </w:rPr>
        <w:t>:</w:t>
      </w:r>
      <w:r w:rsidRPr="0040202A">
        <w:rPr>
          <w:b/>
          <w:i/>
          <w:sz w:val="20"/>
          <w:szCs w:val="20"/>
        </w:rPr>
        <w:t xml:space="preserve"> </w:t>
      </w:r>
      <w:r w:rsidR="00193F18" w:rsidRPr="0040202A">
        <w:rPr>
          <w:b/>
          <w:i/>
          <w:sz w:val="20"/>
          <w:szCs w:val="20"/>
        </w:rPr>
        <w:t>S</w:t>
      </w:r>
      <w:r w:rsidRPr="0040202A">
        <w:rPr>
          <w:b/>
          <w:i/>
          <w:sz w:val="20"/>
          <w:szCs w:val="20"/>
        </w:rPr>
        <w:t xml:space="preserve">pecific key research </w:t>
      </w:r>
      <w:r w:rsidR="00B44E1D" w:rsidRPr="0040202A">
        <w:rPr>
          <w:b/>
          <w:i/>
          <w:sz w:val="20"/>
          <w:szCs w:val="20"/>
        </w:rPr>
        <w:t>areas or topics</w:t>
      </w:r>
      <w:r w:rsidR="000C6BFD" w:rsidRPr="0040202A">
        <w:rPr>
          <w:b/>
          <w:i/>
          <w:sz w:val="20"/>
          <w:szCs w:val="20"/>
        </w:rPr>
        <w:t>:</w:t>
      </w:r>
      <w:r w:rsidR="000C6BFD" w:rsidRPr="0040202A">
        <w:rPr>
          <w:sz w:val="20"/>
          <w:szCs w:val="20"/>
        </w:rPr>
        <w:t xml:space="preserve"> This position is directly aligned with the Endemic and Invasive Pests and Diseases Strategic Initiative, addressing all three key priorities (Exclusion</w:t>
      </w:r>
      <w:r w:rsidR="00193F18" w:rsidRPr="0040202A">
        <w:rPr>
          <w:sz w:val="20"/>
          <w:szCs w:val="20"/>
        </w:rPr>
        <w:t>/Emerging and Re-emerging/ Integrated Management</w:t>
      </w:r>
      <w:r w:rsidR="000C6BFD" w:rsidRPr="0040202A">
        <w:rPr>
          <w:sz w:val="20"/>
          <w:szCs w:val="20"/>
        </w:rPr>
        <w:t xml:space="preserve"> of pests and pathogens</w:t>
      </w:r>
      <w:r w:rsidR="004A5831" w:rsidRPr="0040202A">
        <w:rPr>
          <w:sz w:val="20"/>
          <w:szCs w:val="20"/>
        </w:rPr>
        <w:t>)</w:t>
      </w:r>
      <w:r w:rsidR="000C6BFD" w:rsidRPr="0040202A">
        <w:rPr>
          <w:sz w:val="20"/>
          <w:szCs w:val="20"/>
        </w:rPr>
        <w:t>. It also supports water quality programs through mitigation of pesticides that may be water pollutants.</w:t>
      </w:r>
      <w:r w:rsidR="0039410C" w:rsidRPr="0040202A">
        <w:rPr>
          <w:sz w:val="20"/>
          <w:szCs w:val="20"/>
        </w:rPr>
        <w:t xml:space="preserve"> </w:t>
      </w:r>
      <w:r w:rsidR="0039410C" w:rsidRPr="0040202A">
        <w:rPr>
          <w:b/>
          <w:i/>
          <w:sz w:val="20"/>
          <w:szCs w:val="20"/>
        </w:rPr>
        <w:t>Specific areas of inquiry will include</w:t>
      </w:r>
      <w:r w:rsidR="0039410C" w:rsidRPr="0040202A">
        <w:rPr>
          <w:sz w:val="20"/>
          <w:szCs w:val="20"/>
        </w:rPr>
        <w:t xml:space="preserve"> development of best management practices for newly arrived invasive species, evaluation and development of pest management strategies</w:t>
      </w:r>
      <w:r w:rsidR="00E2405A" w:rsidRPr="0040202A">
        <w:rPr>
          <w:sz w:val="20"/>
          <w:szCs w:val="20"/>
        </w:rPr>
        <w:t xml:space="preserve">, </w:t>
      </w:r>
      <w:r w:rsidRPr="0040202A">
        <w:rPr>
          <w:sz w:val="20"/>
          <w:szCs w:val="20"/>
        </w:rPr>
        <w:t xml:space="preserve">and </w:t>
      </w:r>
      <w:r w:rsidR="00E2405A" w:rsidRPr="0040202A">
        <w:rPr>
          <w:sz w:val="20"/>
          <w:szCs w:val="20"/>
        </w:rPr>
        <w:t xml:space="preserve">mitigation of impacts pesticide use. </w:t>
      </w:r>
      <w:r w:rsidR="00E2405A" w:rsidRPr="0040202A">
        <w:rPr>
          <w:b/>
          <w:i/>
          <w:sz w:val="20"/>
          <w:szCs w:val="20"/>
        </w:rPr>
        <w:t>E</w:t>
      </w:r>
      <w:r w:rsidRPr="0040202A">
        <w:rPr>
          <w:b/>
          <w:i/>
          <w:sz w:val="20"/>
          <w:szCs w:val="20"/>
        </w:rPr>
        <w:t>xpected publication outlets</w:t>
      </w:r>
      <w:r w:rsidR="00193F18" w:rsidRPr="0040202A">
        <w:rPr>
          <w:i/>
          <w:sz w:val="20"/>
          <w:szCs w:val="20"/>
        </w:rPr>
        <w:t>:</w:t>
      </w:r>
      <w:r w:rsidR="00E2405A" w:rsidRPr="0040202A">
        <w:rPr>
          <w:sz w:val="20"/>
          <w:szCs w:val="20"/>
        </w:rPr>
        <w:t xml:space="preserve"> in addition to those listed above </w:t>
      </w:r>
      <w:r w:rsidR="006208C7" w:rsidRPr="0040202A">
        <w:rPr>
          <w:sz w:val="20"/>
          <w:szCs w:val="20"/>
        </w:rPr>
        <w:t>are</w:t>
      </w:r>
      <w:r w:rsidR="00F02A58" w:rsidRPr="0040202A">
        <w:rPr>
          <w:sz w:val="20"/>
          <w:szCs w:val="20"/>
        </w:rPr>
        <w:t xml:space="preserve"> </w:t>
      </w:r>
      <w:r w:rsidR="0004026D" w:rsidRPr="0040202A">
        <w:rPr>
          <w:sz w:val="20"/>
          <w:szCs w:val="20"/>
        </w:rPr>
        <w:t>Cal</w:t>
      </w:r>
      <w:r w:rsidR="005A0B13" w:rsidRPr="0040202A">
        <w:rPr>
          <w:sz w:val="20"/>
          <w:szCs w:val="20"/>
        </w:rPr>
        <w:t xml:space="preserve">ifornia </w:t>
      </w:r>
      <w:r w:rsidR="0004026D" w:rsidRPr="0040202A">
        <w:rPr>
          <w:sz w:val="20"/>
          <w:szCs w:val="20"/>
        </w:rPr>
        <w:t>Ag</w:t>
      </w:r>
      <w:r w:rsidR="005A0B13" w:rsidRPr="0040202A">
        <w:rPr>
          <w:sz w:val="20"/>
          <w:szCs w:val="20"/>
        </w:rPr>
        <w:t>riculture</w:t>
      </w:r>
      <w:r w:rsidR="0004026D" w:rsidRPr="0040202A">
        <w:rPr>
          <w:sz w:val="20"/>
          <w:szCs w:val="20"/>
        </w:rPr>
        <w:t xml:space="preserve"> and applied research journals </w:t>
      </w:r>
      <w:r w:rsidR="005A0B13" w:rsidRPr="0040202A">
        <w:rPr>
          <w:sz w:val="20"/>
          <w:szCs w:val="20"/>
        </w:rPr>
        <w:t xml:space="preserve">such </w:t>
      </w:r>
      <w:r w:rsidR="0004026D" w:rsidRPr="0040202A">
        <w:rPr>
          <w:sz w:val="20"/>
          <w:szCs w:val="20"/>
        </w:rPr>
        <w:t xml:space="preserve">as </w:t>
      </w:r>
      <w:r w:rsidR="005A0B13" w:rsidRPr="0040202A">
        <w:rPr>
          <w:sz w:val="20"/>
          <w:szCs w:val="20"/>
        </w:rPr>
        <w:t>J</w:t>
      </w:r>
      <w:r w:rsidR="00217BBF" w:rsidRPr="0040202A">
        <w:rPr>
          <w:sz w:val="20"/>
          <w:szCs w:val="20"/>
        </w:rPr>
        <w:t>ournal</w:t>
      </w:r>
      <w:r w:rsidR="005A0B13" w:rsidRPr="0040202A">
        <w:rPr>
          <w:sz w:val="20"/>
          <w:szCs w:val="20"/>
        </w:rPr>
        <w:t xml:space="preserve"> of </w:t>
      </w:r>
      <w:r w:rsidR="0004026D" w:rsidRPr="0040202A">
        <w:rPr>
          <w:sz w:val="20"/>
          <w:szCs w:val="20"/>
        </w:rPr>
        <w:t xml:space="preserve">Economic </w:t>
      </w:r>
      <w:r w:rsidR="005A0B13" w:rsidRPr="0040202A">
        <w:rPr>
          <w:sz w:val="20"/>
          <w:szCs w:val="20"/>
        </w:rPr>
        <w:t>Entomology</w:t>
      </w:r>
      <w:r w:rsidR="0004026D" w:rsidRPr="0040202A">
        <w:rPr>
          <w:sz w:val="20"/>
          <w:szCs w:val="20"/>
        </w:rPr>
        <w:t>, Weed</w:t>
      </w:r>
      <w:r w:rsidR="004A5831" w:rsidRPr="0040202A">
        <w:rPr>
          <w:sz w:val="20"/>
          <w:szCs w:val="20"/>
        </w:rPr>
        <w:t xml:space="preserve"> </w:t>
      </w:r>
      <w:r w:rsidR="0004026D" w:rsidRPr="0040202A">
        <w:rPr>
          <w:sz w:val="20"/>
          <w:szCs w:val="20"/>
        </w:rPr>
        <w:t xml:space="preserve">Technology, </w:t>
      </w:r>
      <w:proofErr w:type="spellStart"/>
      <w:r w:rsidR="0004026D" w:rsidRPr="0040202A">
        <w:rPr>
          <w:sz w:val="20"/>
          <w:szCs w:val="20"/>
        </w:rPr>
        <w:t>HortTechnology</w:t>
      </w:r>
      <w:proofErr w:type="spellEnd"/>
      <w:r w:rsidR="0004026D" w:rsidRPr="0040202A">
        <w:rPr>
          <w:sz w:val="20"/>
          <w:szCs w:val="20"/>
        </w:rPr>
        <w:t>, J</w:t>
      </w:r>
      <w:r w:rsidR="00217BBF" w:rsidRPr="0040202A">
        <w:rPr>
          <w:sz w:val="20"/>
          <w:szCs w:val="20"/>
        </w:rPr>
        <w:t>ournal</w:t>
      </w:r>
      <w:r w:rsidR="005A0B13" w:rsidRPr="0040202A">
        <w:rPr>
          <w:sz w:val="20"/>
          <w:szCs w:val="20"/>
        </w:rPr>
        <w:t xml:space="preserve"> of </w:t>
      </w:r>
      <w:r w:rsidR="0004026D" w:rsidRPr="0040202A">
        <w:rPr>
          <w:sz w:val="20"/>
          <w:szCs w:val="20"/>
        </w:rPr>
        <w:t>Env</w:t>
      </w:r>
      <w:r w:rsidR="005A0B13" w:rsidRPr="0040202A">
        <w:rPr>
          <w:sz w:val="20"/>
          <w:szCs w:val="20"/>
        </w:rPr>
        <w:t>ironmental Horticulture</w:t>
      </w:r>
      <w:r w:rsidR="0004026D" w:rsidRPr="0040202A">
        <w:rPr>
          <w:sz w:val="20"/>
          <w:szCs w:val="20"/>
        </w:rPr>
        <w:t xml:space="preserve">, Plant </w:t>
      </w:r>
      <w:r w:rsidR="0069691F" w:rsidRPr="0040202A">
        <w:rPr>
          <w:sz w:val="20"/>
          <w:szCs w:val="20"/>
        </w:rPr>
        <w:t>Disease, Plant Health Progress, and the J</w:t>
      </w:r>
      <w:r w:rsidR="00217BBF" w:rsidRPr="0040202A">
        <w:rPr>
          <w:sz w:val="20"/>
          <w:szCs w:val="20"/>
        </w:rPr>
        <w:t>ournal</w:t>
      </w:r>
      <w:r w:rsidR="0069691F" w:rsidRPr="0040202A">
        <w:rPr>
          <w:sz w:val="20"/>
          <w:szCs w:val="20"/>
        </w:rPr>
        <w:t xml:space="preserve"> of </w:t>
      </w:r>
      <w:r w:rsidR="0028003F" w:rsidRPr="0040202A">
        <w:rPr>
          <w:sz w:val="20"/>
          <w:szCs w:val="20"/>
        </w:rPr>
        <w:t>IPM</w:t>
      </w:r>
      <w:r w:rsidR="00DF4606" w:rsidRPr="0040202A">
        <w:rPr>
          <w:sz w:val="20"/>
          <w:szCs w:val="20"/>
        </w:rPr>
        <w:t>. The Area IPM Advisor will also participate in regional, national, and international pest management conferences.</w:t>
      </w:r>
    </w:p>
    <w:p w14:paraId="6EE699FB" w14:textId="77777777" w:rsidR="007433C3" w:rsidRPr="0040202A" w:rsidRDefault="007433C3" w:rsidP="0040202A">
      <w:pPr>
        <w:rPr>
          <w:sz w:val="20"/>
          <w:szCs w:val="20"/>
        </w:rPr>
      </w:pPr>
    </w:p>
    <w:p w14:paraId="3955769F" w14:textId="325B660F" w:rsidR="007433C3" w:rsidRPr="0040202A" w:rsidRDefault="00383BEA" w:rsidP="0040202A">
      <w:pPr>
        <w:rPr>
          <w:sz w:val="20"/>
          <w:szCs w:val="20"/>
        </w:rPr>
      </w:pPr>
      <w:r w:rsidRPr="0040202A">
        <w:rPr>
          <w:b/>
          <w:sz w:val="20"/>
          <w:szCs w:val="20"/>
        </w:rPr>
        <w:t>ANR Network:</w:t>
      </w:r>
      <w:r w:rsidRPr="0040202A">
        <w:rPr>
          <w:sz w:val="20"/>
          <w:szCs w:val="20"/>
        </w:rPr>
        <w:t xml:space="preserve"> </w:t>
      </w:r>
      <w:r w:rsidR="0088783D" w:rsidRPr="0040202A">
        <w:rPr>
          <w:sz w:val="20"/>
          <w:szCs w:val="20"/>
        </w:rPr>
        <w:t>Collectively, the 3 primary counties to be served by the position have 7 CE advisors working in plant systems including 3 environmental horticulture Advisors, 2 water quality/CD Advisors, 1 small farm Advisor, and 1 sustainable food systems</w:t>
      </w:r>
      <w:r w:rsidR="00233E60" w:rsidRPr="0040202A">
        <w:rPr>
          <w:sz w:val="20"/>
          <w:szCs w:val="20"/>
        </w:rPr>
        <w:t xml:space="preserve"> but a</w:t>
      </w:r>
      <w:r w:rsidR="00C20506" w:rsidRPr="0040202A">
        <w:rPr>
          <w:sz w:val="20"/>
          <w:szCs w:val="20"/>
        </w:rPr>
        <w:t xml:space="preserve">s noted in the justification section, </w:t>
      </w:r>
      <w:r w:rsidR="00233E60" w:rsidRPr="0040202A">
        <w:rPr>
          <w:sz w:val="20"/>
          <w:szCs w:val="20"/>
        </w:rPr>
        <w:t xml:space="preserve">the current and expected loss of county-based academics will </w:t>
      </w:r>
      <w:r w:rsidR="0088783D" w:rsidRPr="0040202A">
        <w:rPr>
          <w:sz w:val="20"/>
          <w:szCs w:val="20"/>
        </w:rPr>
        <w:t xml:space="preserve">leave this region that is both densely populated yet also highly agriculturally </w:t>
      </w:r>
      <w:r w:rsidR="00217BBF" w:rsidRPr="0040202A">
        <w:rPr>
          <w:sz w:val="20"/>
          <w:szCs w:val="20"/>
        </w:rPr>
        <w:t>productive</w:t>
      </w:r>
      <w:r w:rsidR="0088783D" w:rsidRPr="0040202A">
        <w:rPr>
          <w:sz w:val="20"/>
          <w:szCs w:val="20"/>
        </w:rPr>
        <w:t xml:space="preserve"> with no CE advisor focused on plant pest management systems and invasive pests. </w:t>
      </w:r>
      <w:r w:rsidR="0088783D" w:rsidRPr="0040202A">
        <w:rPr>
          <w:b/>
          <w:i/>
          <w:sz w:val="20"/>
          <w:szCs w:val="20"/>
        </w:rPr>
        <w:t xml:space="preserve">However, the current staffing in the LA, Orange and San Diego CE offices is ideal for collaborative projects and synergism of expertise if an Area IPM Advisor is in place. </w:t>
      </w:r>
      <w:r w:rsidR="00B67868" w:rsidRPr="0040202A">
        <w:rPr>
          <w:sz w:val="20"/>
          <w:szCs w:val="20"/>
        </w:rPr>
        <w:t xml:space="preserve">Proximity to UCR will provide linkages to members of the entomology (CE: Daugherty, Hoddle, AES: </w:t>
      </w:r>
      <w:proofErr w:type="spellStart"/>
      <w:r w:rsidR="00B67868" w:rsidRPr="0040202A">
        <w:rPr>
          <w:sz w:val="20"/>
          <w:szCs w:val="20"/>
        </w:rPr>
        <w:t>Redak</w:t>
      </w:r>
      <w:proofErr w:type="spellEnd"/>
      <w:r w:rsidR="00B67868" w:rsidRPr="0040202A">
        <w:rPr>
          <w:sz w:val="20"/>
          <w:szCs w:val="20"/>
        </w:rPr>
        <w:t>, Paine, Perring, Millar</w:t>
      </w:r>
      <w:r w:rsidR="00707328" w:rsidRPr="0040202A">
        <w:rPr>
          <w:sz w:val="20"/>
          <w:szCs w:val="20"/>
        </w:rPr>
        <w:t xml:space="preserve">, </w:t>
      </w:r>
      <w:proofErr w:type="spellStart"/>
      <w:r w:rsidR="00525256" w:rsidRPr="0040202A">
        <w:rPr>
          <w:sz w:val="20"/>
          <w:szCs w:val="20"/>
        </w:rPr>
        <w:t>Mauck</w:t>
      </w:r>
      <w:proofErr w:type="spellEnd"/>
      <w:r w:rsidR="00525256" w:rsidRPr="0040202A">
        <w:rPr>
          <w:sz w:val="20"/>
          <w:szCs w:val="20"/>
        </w:rPr>
        <w:t xml:space="preserve">, </w:t>
      </w:r>
      <w:proofErr w:type="spellStart"/>
      <w:r w:rsidR="00707328" w:rsidRPr="0040202A">
        <w:rPr>
          <w:sz w:val="20"/>
          <w:szCs w:val="20"/>
        </w:rPr>
        <w:t>Stouthamer</w:t>
      </w:r>
      <w:proofErr w:type="spellEnd"/>
      <w:r w:rsidR="00B67868" w:rsidRPr="0040202A">
        <w:rPr>
          <w:sz w:val="20"/>
          <w:szCs w:val="20"/>
        </w:rPr>
        <w:t>)</w:t>
      </w:r>
      <w:r w:rsidR="00C63609" w:rsidRPr="0040202A">
        <w:rPr>
          <w:sz w:val="20"/>
          <w:szCs w:val="20"/>
        </w:rPr>
        <w:t xml:space="preserve">, </w:t>
      </w:r>
      <w:r w:rsidR="00B67868" w:rsidRPr="0040202A">
        <w:rPr>
          <w:sz w:val="20"/>
          <w:szCs w:val="20"/>
        </w:rPr>
        <w:t>plant pathology</w:t>
      </w:r>
      <w:r w:rsidR="00C63609" w:rsidRPr="0040202A">
        <w:rPr>
          <w:sz w:val="20"/>
          <w:szCs w:val="20"/>
        </w:rPr>
        <w:t xml:space="preserve"> (CE: Putman</w:t>
      </w:r>
      <w:r w:rsidR="00B67868" w:rsidRPr="0040202A">
        <w:rPr>
          <w:sz w:val="20"/>
          <w:szCs w:val="20"/>
        </w:rPr>
        <w:t>,</w:t>
      </w:r>
      <w:r w:rsidR="00C63609" w:rsidRPr="0040202A">
        <w:rPr>
          <w:sz w:val="20"/>
          <w:szCs w:val="20"/>
        </w:rPr>
        <w:t xml:space="preserve"> </w:t>
      </w:r>
      <w:proofErr w:type="spellStart"/>
      <w:r w:rsidR="00C63609" w:rsidRPr="0040202A">
        <w:rPr>
          <w:sz w:val="20"/>
          <w:szCs w:val="20"/>
        </w:rPr>
        <w:t>Eskalen</w:t>
      </w:r>
      <w:proofErr w:type="spellEnd"/>
      <w:r w:rsidR="00C63609" w:rsidRPr="0040202A">
        <w:rPr>
          <w:sz w:val="20"/>
          <w:szCs w:val="20"/>
        </w:rPr>
        <w:t xml:space="preserve">, </w:t>
      </w:r>
      <w:proofErr w:type="spellStart"/>
      <w:r w:rsidR="00707328" w:rsidRPr="0040202A">
        <w:rPr>
          <w:sz w:val="20"/>
          <w:szCs w:val="20"/>
        </w:rPr>
        <w:t>Vidalakis</w:t>
      </w:r>
      <w:proofErr w:type="spellEnd"/>
      <w:r w:rsidR="00707328" w:rsidRPr="0040202A">
        <w:rPr>
          <w:sz w:val="20"/>
          <w:szCs w:val="20"/>
        </w:rPr>
        <w:t xml:space="preserve">, </w:t>
      </w:r>
      <w:r w:rsidR="00C63609" w:rsidRPr="0040202A">
        <w:rPr>
          <w:sz w:val="20"/>
          <w:szCs w:val="20"/>
        </w:rPr>
        <w:t>AES:</w:t>
      </w:r>
      <w:r w:rsidR="00C63609" w:rsidRPr="0040202A">
        <w:rPr>
          <w:rFonts w:ascii="Georgia" w:hAnsi="Georgia"/>
          <w:b/>
          <w:bCs/>
          <w:color w:val="333333"/>
          <w:kern w:val="36"/>
          <w:sz w:val="20"/>
          <w:szCs w:val="20"/>
        </w:rPr>
        <w:t xml:space="preserve"> </w:t>
      </w:r>
      <w:proofErr w:type="spellStart"/>
      <w:r w:rsidR="00C63609" w:rsidRPr="0040202A">
        <w:rPr>
          <w:sz w:val="20"/>
          <w:szCs w:val="20"/>
        </w:rPr>
        <w:t>Adaskaveg</w:t>
      </w:r>
      <w:proofErr w:type="spellEnd"/>
      <w:r w:rsidR="00707328" w:rsidRPr="0040202A">
        <w:rPr>
          <w:sz w:val="20"/>
          <w:szCs w:val="20"/>
        </w:rPr>
        <w:t xml:space="preserve">, </w:t>
      </w:r>
      <w:proofErr w:type="spellStart"/>
      <w:r w:rsidR="00707328" w:rsidRPr="0040202A">
        <w:rPr>
          <w:sz w:val="20"/>
          <w:szCs w:val="20"/>
        </w:rPr>
        <w:t>Borneman</w:t>
      </w:r>
      <w:proofErr w:type="spellEnd"/>
      <w:r w:rsidR="00707328" w:rsidRPr="0040202A">
        <w:rPr>
          <w:sz w:val="20"/>
          <w:szCs w:val="20"/>
        </w:rPr>
        <w:t xml:space="preserve">), </w:t>
      </w:r>
      <w:r w:rsidR="00B67868" w:rsidRPr="0040202A">
        <w:rPr>
          <w:sz w:val="20"/>
          <w:szCs w:val="20"/>
        </w:rPr>
        <w:t>nematology</w:t>
      </w:r>
      <w:r w:rsidR="00525256" w:rsidRPr="0040202A">
        <w:rPr>
          <w:sz w:val="20"/>
          <w:szCs w:val="20"/>
        </w:rPr>
        <w:t xml:space="preserve"> (CE: Becker, </w:t>
      </w:r>
      <w:proofErr w:type="spellStart"/>
      <w:r w:rsidR="00525256" w:rsidRPr="0040202A">
        <w:rPr>
          <w:sz w:val="20"/>
          <w:szCs w:val="20"/>
        </w:rPr>
        <w:t>Ploeg</w:t>
      </w:r>
      <w:proofErr w:type="spellEnd"/>
      <w:r w:rsidR="00525256" w:rsidRPr="0040202A">
        <w:rPr>
          <w:sz w:val="20"/>
          <w:szCs w:val="20"/>
        </w:rPr>
        <w:t>)</w:t>
      </w:r>
      <w:r w:rsidR="00B67868" w:rsidRPr="0040202A">
        <w:rPr>
          <w:sz w:val="20"/>
          <w:szCs w:val="20"/>
        </w:rPr>
        <w:t xml:space="preserve">, botany and plant sciences </w:t>
      </w:r>
      <w:r w:rsidR="00525256" w:rsidRPr="0040202A">
        <w:rPr>
          <w:sz w:val="20"/>
          <w:szCs w:val="20"/>
        </w:rPr>
        <w:t xml:space="preserve">(CE: Bean, </w:t>
      </w:r>
      <w:proofErr w:type="spellStart"/>
      <w:r w:rsidR="00525256" w:rsidRPr="0040202A">
        <w:rPr>
          <w:sz w:val="20"/>
          <w:szCs w:val="20"/>
        </w:rPr>
        <w:t>Arpaia</w:t>
      </w:r>
      <w:proofErr w:type="spellEnd"/>
      <w:r w:rsidR="00976813" w:rsidRPr="0040202A">
        <w:rPr>
          <w:sz w:val="20"/>
          <w:szCs w:val="20"/>
        </w:rPr>
        <w:t xml:space="preserve">, </w:t>
      </w:r>
      <w:proofErr w:type="spellStart"/>
      <w:r w:rsidR="00976813" w:rsidRPr="0040202A">
        <w:rPr>
          <w:sz w:val="20"/>
          <w:szCs w:val="20"/>
        </w:rPr>
        <w:t>Mauk</w:t>
      </w:r>
      <w:proofErr w:type="spellEnd"/>
      <w:r w:rsidR="00976813" w:rsidRPr="0040202A">
        <w:rPr>
          <w:sz w:val="20"/>
          <w:szCs w:val="20"/>
        </w:rPr>
        <w:t xml:space="preserve">, </w:t>
      </w:r>
      <w:proofErr w:type="spellStart"/>
      <w:r w:rsidR="00976813" w:rsidRPr="0040202A">
        <w:rPr>
          <w:sz w:val="20"/>
          <w:szCs w:val="20"/>
        </w:rPr>
        <w:t>McGiffen</w:t>
      </w:r>
      <w:proofErr w:type="spellEnd"/>
      <w:r w:rsidR="00976813" w:rsidRPr="0040202A">
        <w:rPr>
          <w:sz w:val="20"/>
          <w:szCs w:val="20"/>
        </w:rPr>
        <w:t xml:space="preserve">, </w:t>
      </w:r>
      <w:proofErr w:type="spellStart"/>
      <w:r w:rsidR="00976813" w:rsidRPr="0040202A">
        <w:rPr>
          <w:sz w:val="20"/>
          <w:szCs w:val="20"/>
        </w:rPr>
        <w:t>Merhaut</w:t>
      </w:r>
      <w:proofErr w:type="spellEnd"/>
      <w:r w:rsidR="00976813" w:rsidRPr="0040202A">
        <w:rPr>
          <w:sz w:val="20"/>
          <w:szCs w:val="20"/>
        </w:rPr>
        <w:t>)</w:t>
      </w:r>
      <w:r w:rsidR="00684B3C" w:rsidRPr="0040202A">
        <w:rPr>
          <w:sz w:val="20"/>
          <w:szCs w:val="20"/>
        </w:rPr>
        <w:t xml:space="preserve">, and environmental science (CE: </w:t>
      </w:r>
      <w:proofErr w:type="spellStart"/>
      <w:r w:rsidR="00684B3C" w:rsidRPr="0040202A">
        <w:rPr>
          <w:sz w:val="20"/>
          <w:szCs w:val="20"/>
        </w:rPr>
        <w:t>Haghverdi</w:t>
      </w:r>
      <w:proofErr w:type="spellEnd"/>
      <w:r w:rsidR="00684B3C" w:rsidRPr="0040202A">
        <w:rPr>
          <w:sz w:val="20"/>
          <w:szCs w:val="20"/>
        </w:rPr>
        <w:t xml:space="preserve">, AES: </w:t>
      </w:r>
      <w:proofErr w:type="spellStart"/>
      <w:r w:rsidR="00684B3C" w:rsidRPr="0040202A">
        <w:rPr>
          <w:sz w:val="20"/>
          <w:szCs w:val="20"/>
        </w:rPr>
        <w:t>Gan</w:t>
      </w:r>
      <w:proofErr w:type="spellEnd"/>
      <w:r w:rsidR="00684B3C" w:rsidRPr="0040202A">
        <w:rPr>
          <w:sz w:val="20"/>
          <w:szCs w:val="20"/>
        </w:rPr>
        <w:t>, Wu</w:t>
      </w:r>
      <w:r w:rsidR="009E3A55" w:rsidRPr="0040202A">
        <w:rPr>
          <w:sz w:val="20"/>
          <w:szCs w:val="20"/>
        </w:rPr>
        <w:t>)</w:t>
      </w:r>
      <w:r w:rsidR="00976813" w:rsidRPr="0040202A">
        <w:rPr>
          <w:sz w:val="20"/>
          <w:szCs w:val="20"/>
        </w:rPr>
        <w:t xml:space="preserve"> </w:t>
      </w:r>
      <w:r w:rsidR="00B67868" w:rsidRPr="0040202A">
        <w:rPr>
          <w:sz w:val="20"/>
          <w:szCs w:val="20"/>
        </w:rPr>
        <w:t>departments</w:t>
      </w:r>
      <w:r w:rsidR="00976813" w:rsidRPr="0040202A">
        <w:rPr>
          <w:sz w:val="20"/>
          <w:szCs w:val="20"/>
        </w:rPr>
        <w:t xml:space="preserve">. </w:t>
      </w:r>
    </w:p>
    <w:p w14:paraId="5D5F0F90" w14:textId="589077EC" w:rsidR="00233E60" w:rsidRPr="0040202A" w:rsidRDefault="00F2307D" w:rsidP="0040202A">
      <w:pPr>
        <w:rPr>
          <w:sz w:val="20"/>
          <w:szCs w:val="20"/>
        </w:rPr>
      </w:pPr>
      <w:r w:rsidRPr="0040202A">
        <w:rPr>
          <w:sz w:val="20"/>
          <w:szCs w:val="20"/>
        </w:rPr>
        <w:t xml:space="preserve"> </w:t>
      </w:r>
    </w:p>
    <w:p w14:paraId="22E4E14E" w14:textId="7182AE3A" w:rsidR="00E861C8" w:rsidRPr="0040202A" w:rsidRDefault="00345C49" w:rsidP="0040202A">
      <w:pPr>
        <w:rPr>
          <w:sz w:val="20"/>
          <w:szCs w:val="20"/>
        </w:rPr>
      </w:pPr>
      <w:r w:rsidRPr="0040202A">
        <w:rPr>
          <w:b/>
          <w:sz w:val="20"/>
          <w:szCs w:val="20"/>
        </w:rPr>
        <w:t xml:space="preserve">Network </w:t>
      </w:r>
      <w:r w:rsidR="00383BEA" w:rsidRPr="0040202A">
        <w:rPr>
          <w:b/>
          <w:sz w:val="20"/>
          <w:szCs w:val="20"/>
        </w:rPr>
        <w:t xml:space="preserve">External </w:t>
      </w:r>
      <w:r w:rsidRPr="0040202A">
        <w:rPr>
          <w:b/>
          <w:sz w:val="20"/>
          <w:szCs w:val="20"/>
        </w:rPr>
        <w:t>to ANR</w:t>
      </w:r>
      <w:r w:rsidR="00383BEA" w:rsidRPr="0040202A">
        <w:rPr>
          <w:b/>
          <w:sz w:val="20"/>
          <w:szCs w:val="20"/>
        </w:rPr>
        <w:t>:</w:t>
      </w:r>
      <w:r w:rsidR="00383BEA" w:rsidRPr="0040202A">
        <w:rPr>
          <w:sz w:val="20"/>
          <w:szCs w:val="20"/>
        </w:rPr>
        <w:t xml:space="preserve"> </w:t>
      </w:r>
      <w:r w:rsidR="00791887" w:rsidRPr="0040202A">
        <w:rPr>
          <w:sz w:val="20"/>
          <w:szCs w:val="20"/>
        </w:rPr>
        <w:t>Historically, this position worked closely with Cal</w:t>
      </w:r>
      <w:r w:rsidR="00395FBC" w:rsidRPr="0040202A">
        <w:rPr>
          <w:sz w:val="20"/>
          <w:szCs w:val="20"/>
        </w:rPr>
        <w:t xml:space="preserve">. </w:t>
      </w:r>
      <w:r w:rsidR="00791887" w:rsidRPr="0040202A">
        <w:rPr>
          <w:sz w:val="20"/>
          <w:szCs w:val="20"/>
        </w:rPr>
        <w:t>Dept</w:t>
      </w:r>
      <w:r w:rsidR="00395FBC" w:rsidRPr="0040202A">
        <w:rPr>
          <w:sz w:val="20"/>
          <w:szCs w:val="20"/>
        </w:rPr>
        <w:t>.</w:t>
      </w:r>
      <w:r w:rsidR="00791887" w:rsidRPr="0040202A">
        <w:rPr>
          <w:sz w:val="20"/>
          <w:szCs w:val="20"/>
        </w:rPr>
        <w:t xml:space="preserve"> of Pesticide Regulation and Co</w:t>
      </w:r>
      <w:r w:rsidR="00395FBC" w:rsidRPr="0040202A">
        <w:rPr>
          <w:sz w:val="20"/>
          <w:szCs w:val="20"/>
        </w:rPr>
        <w:t>.</w:t>
      </w:r>
      <w:r w:rsidR="00791887" w:rsidRPr="0040202A">
        <w:rPr>
          <w:sz w:val="20"/>
          <w:szCs w:val="20"/>
        </w:rPr>
        <w:t xml:space="preserve"> Ag Commissioners’ office</w:t>
      </w:r>
      <w:r w:rsidR="00217BBF" w:rsidRPr="0040202A">
        <w:rPr>
          <w:sz w:val="20"/>
          <w:szCs w:val="20"/>
        </w:rPr>
        <w:t>s</w:t>
      </w:r>
      <w:r w:rsidR="00791887" w:rsidRPr="0040202A">
        <w:rPr>
          <w:sz w:val="20"/>
          <w:szCs w:val="20"/>
        </w:rPr>
        <w:t xml:space="preserve"> </w:t>
      </w:r>
      <w:r w:rsidR="00FE103B" w:rsidRPr="0040202A">
        <w:rPr>
          <w:sz w:val="20"/>
          <w:szCs w:val="20"/>
        </w:rPr>
        <w:t xml:space="preserve">and local Indian tribes </w:t>
      </w:r>
      <w:r w:rsidR="00896107" w:rsidRPr="0040202A">
        <w:rPr>
          <w:sz w:val="20"/>
          <w:szCs w:val="20"/>
        </w:rPr>
        <w:t>for extension programs (</w:t>
      </w:r>
      <w:r w:rsidR="005D1CD8" w:rsidRPr="0040202A">
        <w:rPr>
          <w:sz w:val="20"/>
          <w:szCs w:val="20"/>
        </w:rPr>
        <w:t xml:space="preserve">e.g. </w:t>
      </w:r>
      <w:r w:rsidR="00896107" w:rsidRPr="0040202A">
        <w:rPr>
          <w:sz w:val="20"/>
          <w:szCs w:val="20"/>
        </w:rPr>
        <w:t>Pest Management Alliance</w:t>
      </w:r>
      <w:r w:rsidR="005D1CD8" w:rsidRPr="0040202A">
        <w:rPr>
          <w:sz w:val="20"/>
          <w:szCs w:val="20"/>
        </w:rPr>
        <w:t>, School IPM</w:t>
      </w:r>
      <w:r w:rsidR="00FE103B" w:rsidRPr="0040202A">
        <w:rPr>
          <w:sz w:val="20"/>
          <w:szCs w:val="20"/>
        </w:rPr>
        <w:t>, pesticide safety</w:t>
      </w:r>
      <w:r w:rsidR="005D1CD8" w:rsidRPr="0040202A">
        <w:rPr>
          <w:sz w:val="20"/>
          <w:szCs w:val="20"/>
        </w:rPr>
        <w:t>) and with the Cal</w:t>
      </w:r>
      <w:r w:rsidR="00395FBC" w:rsidRPr="0040202A">
        <w:rPr>
          <w:sz w:val="20"/>
          <w:szCs w:val="20"/>
        </w:rPr>
        <w:t>.</w:t>
      </w:r>
      <w:r w:rsidR="005D1CD8" w:rsidRPr="0040202A">
        <w:rPr>
          <w:sz w:val="20"/>
          <w:szCs w:val="20"/>
        </w:rPr>
        <w:t xml:space="preserve"> Dep</w:t>
      </w:r>
      <w:r w:rsidR="00395FBC" w:rsidRPr="0040202A">
        <w:rPr>
          <w:sz w:val="20"/>
          <w:szCs w:val="20"/>
        </w:rPr>
        <w:t xml:space="preserve">t. </w:t>
      </w:r>
      <w:r w:rsidR="005D1CD8" w:rsidRPr="0040202A">
        <w:rPr>
          <w:sz w:val="20"/>
          <w:szCs w:val="20"/>
        </w:rPr>
        <w:t xml:space="preserve">of Food and Agriculture for technical advice on invasive pests. </w:t>
      </w:r>
      <w:r w:rsidR="00896107" w:rsidRPr="0040202A">
        <w:rPr>
          <w:sz w:val="20"/>
          <w:szCs w:val="20"/>
        </w:rPr>
        <w:t xml:space="preserve">Additionally, this position networked </w:t>
      </w:r>
      <w:r w:rsidR="005D1CD8" w:rsidRPr="0040202A">
        <w:rPr>
          <w:sz w:val="20"/>
          <w:szCs w:val="20"/>
        </w:rPr>
        <w:t>with academics from other land-grant universities on</w:t>
      </w:r>
      <w:r w:rsidR="00896107" w:rsidRPr="0040202A">
        <w:rPr>
          <w:sz w:val="20"/>
          <w:szCs w:val="20"/>
        </w:rPr>
        <w:t xml:space="preserve"> multi-state programs and projects</w:t>
      </w:r>
      <w:r w:rsidR="005D1CD8" w:rsidRPr="0040202A">
        <w:rPr>
          <w:sz w:val="20"/>
          <w:szCs w:val="20"/>
        </w:rPr>
        <w:t>. There are numerous opportunities to network with</w:t>
      </w:r>
      <w:r w:rsidR="00FE103B" w:rsidRPr="0040202A">
        <w:rPr>
          <w:sz w:val="20"/>
          <w:szCs w:val="20"/>
        </w:rPr>
        <w:t xml:space="preserve"> trade and</w:t>
      </w:r>
      <w:r w:rsidR="005D1CD8" w:rsidRPr="0040202A">
        <w:rPr>
          <w:sz w:val="20"/>
          <w:szCs w:val="20"/>
        </w:rPr>
        <w:t xml:space="preserve"> grower groups</w:t>
      </w:r>
      <w:r w:rsidR="00FE103B" w:rsidRPr="0040202A">
        <w:rPr>
          <w:sz w:val="20"/>
          <w:szCs w:val="20"/>
        </w:rPr>
        <w:t xml:space="preserve"> as well as public agencies such as water agencies, </w:t>
      </w:r>
      <w:proofErr w:type="spellStart"/>
      <w:r w:rsidR="00FE103B" w:rsidRPr="0040202A">
        <w:rPr>
          <w:sz w:val="20"/>
          <w:szCs w:val="20"/>
        </w:rPr>
        <w:t>CalTrans</w:t>
      </w:r>
      <w:proofErr w:type="spellEnd"/>
      <w:r w:rsidR="00FE103B" w:rsidRPr="0040202A">
        <w:rPr>
          <w:sz w:val="20"/>
          <w:szCs w:val="20"/>
        </w:rPr>
        <w:t>, and state and local parks</w:t>
      </w:r>
      <w:r w:rsidR="00906D1D" w:rsidRPr="0040202A">
        <w:rPr>
          <w:sz w:val="20"/>
          <w:szCs w:val="20"/>
        </w:rPr>
        <w:t xml:space="preserve"> and non-profits </w:t>
      </w:r>
      <w:r w:rsidR="00E0489C" w:rsidRPr="0040202A">
        <w:rPr>
          <w:sz w:val="20"/>
          <w:szCs w:val="20"/>
        </w:rPr>
        <w:t>organizations (</w:t>
      </w:r>
      <w:r w:rsidR="00906D1D" w:rsidRPr="0040202A">
        <w:rPr>
          <w:sz w:val="20"/>
          <w:szCs w:val="20"/>
        </w:rPr>
        <w:t>e.g. California Invasive Plant Council</w:t>
      </w:r>
      <w:r w:rsidR="006317BF" w:rsidRPr="0040202A">
        <w:rPr>
          <w:sz w:val="20"/>
          <w:szCs w:val="20"/>
        </w:rPr>
        <w:t xml:space="preserve">, </w:t>
      </w:r>
      <w:r w:rsidR="00BF1A59" w:rsidRPr="0040202A">
        <w:rPr>
          <w:sz w:val="20"/>
          <w:szCs w:val="20"/>
        </w:rPr>
        <w:t xml:space="preserve">and </w:t>
      </w:r>
      <w:r w:rsidR="006317BF" w:rsidRPr="0040202A">
        <w:rPr>
          <w:sz w:val="20"/>
          <w:szCs w:val="20"/>
        </w:rPr>
        <w:t>CAPCA</w:t>
      </w:r>
      <w:r w:rsidR="00E0489C" w:rsidRPr="0040202A">
        <w:rPr>
          <w:sz w:val="20"/>
          <w:szCs w:val="20"/>
        </w:rPr>
        <w:t>)</w:t>
      </w:r>
      <w:r w:rsidR="00FE103B" w:rsidRPr="0040202A">
        <w:rPr>
          <w:sz w:val="20"/>
          <w:szCs w:val="20"/>
        </w:rPr>
        <w:t>.</w:t>
      </w:r>
    </w:p>
    <w:p w14:paraId="5B2753F4" w14:textId="77777777" w:rsidR="007433C3" w:rsidRPr="0040202A" w:rsidRDefault="007433C3" w:rsidP="0040202A">
      <w:pPr>
        <w:rPr>
          <w:sz w:val="20"/>
          <w:szCs w:val="20"/>
        </w:rPr>
      </w:pPr>
    </w:p>
    <w:p w14:paraId="41A42695" w14:textId="53BB65AB" w:rsidR="00E861C8" w:rsidRPr="0040202A" w:rsidRDefault="00383BEA" w:rsidP="0040202A">
      <w:pPr>
        <w:rPr>
          <w:sz w:val="20"/>
          <w:szCs w:val="20"/>
        </w:rPr>
      </w:pPr>
      <w:r w:rsidRPr="0040202A">
        <w:rPr>
          <w:b/>
          <w:sz w:val="20"/>
          <w:szCs w:val="20"/>
        </w:rPr>
        <w:t xml:space="preserve">Support: </w:t>
      </w:r>
      <w:r w:rsidR="005B1AA0" w:rsidRPr="0040202A">
        <w:rPr>
          <w:sz w:val="20"/>
          <w:szCs w:val="20"/>
        </w:rPr>
        <w:t>The San Diego CE office</w:t>
      </w:r>
      <w:r w:rsidR="005B1AA0" w:rsidRPr="0040202A">
        <w:rPr>
          <w:b/>
          <w:sz w:val="20"/>
          <w:szCs w:val="20"/>
        </w:rPr>
        <w:t xml:space="preserve"> </w:t>
      </w:r>
      <w:r w:rsidR="005B1AA0" w:rsidRPr="0040202A">
        <w:rPr>
          <w:sz w:val="20"/>
          <w:szCs w:val="20"/>
        </w:rPr>
        <w:t>has vehicles available to check out, a conference room, an office with phone and high speed internet access. There is support staff to help with purchasing, meeting planning</w:t>
      </w:r>
      <w:r w:rsidR="00C81660" w:rsidRPr="0040202A">
        <w:rPr>
          <w:sz w:val="20"/>
          <w:szCs w:val="20"/>
        </w:rPr>
        <w:t xml:space="preserve">, copying, </w:t>
      </w:r>
      <w:r w:rsidR="009066E6" w:rsidRPr="0040202A">
        <w:rPr>
          <w:sz w:val="20"/>
          <w:szCs w:val="20"/>
        </w:rPr>
        <w:t>among others</w:t>
      </w:r>
      <w:r w:rsidR="00C81660" w:rsidRPr="0040202A">
        <w:rPr>
          <w:sz w:val="20"/>
          <w:szCs w:val="20"/>
        </w:rPr>
        <w:t>. UC IPM provides annual support funds (currently $10K</w:t>
      </w:r>
      <w:r w:rsidR="00364970" w:rsidRPr="0040202A">
        <w:rPr>
          <w:sz w:val="20"/>
          <w:szCs w:val="20"/>
        </w:rPr>
        <w:t xml:space="preserve"> but </w:t>
      </w:r>
      <w:r w:rsidR="00217BBF" w:rsidRPr="0040202A">
        <w:rPr>
          <w:sz w:val="20"/>
          <w:szCs w:val="20"/>
        </w:rPr>
        <w:t>allocation dependent</w:t>
      </w:r>
      <w:r w:rsidR="00364970" w:rsidRPr="0040202A">
        <w:rPr>
          <w:sz w:val="20"/>
          <w:szCs w:val="20"/>
        </w:rPr>
        <w:t xml:space="preserve"> on ANR budget</w:t>
      </w:r>
      <w:r w:rsidR="00C81660" w:rsidRPr="0040202A">
        <w:rPr>
          <w:sz w:val="20"/>
          <w:szCs w:val="20"/>
        </w:rPr>
        <w:t xml:space="preserve">) </w:t>
      </w:r>
      <w:r w:rsidR="00926584" w:rsidRPr="0040202A">
        <w:rPr>
          <w:sz w:val="20"/>
          <w:szCs w:val="20"/>
        </w:rPr>
        <w:t xml:space="preserve">generally used </w:t>
      </w:r>
      <w:r w:rsidR="00C81660" w:rsidRPr="0040202A">
        <w:rPr>
          <w:sz w:val="20"/>
          <w:szCs w:val="20"/>
        </w:rPr>
        <w:t>for the Area IPM Advisor to use for travel within and outside his/her home county</w:t>
      </w:r>
      <w:r w:rsidR="00926584" w:rsidRPr="0040202A">
        <w:rPr>
          <w:sz w:val="20"/>
          <w:szCs w:val="20"/>
        </w:rPr>
        <w:t xml:space="preserve"> and supplies and services to support IPM extension (often in cooperation with county CE Advisors and CE Specialists)</w:t>
      </w:r>
      <w:r w:rsidR="006317BF" w:rsidRPr="0040202A">
        <w:rPr>
          <w:sz w:val="20"/>
          <w:szCs w:val="20"/>
        </w:rPr>
        <w:t xml:space="preserve"> that is consistent with the mission of UC IPM</w:t>
      </w:r>
      <w:r w:rsidR="00926584" w:rsidRPr="0040202A">
        <w:rPr>
          <w:sz w:val="20"/>
          <w:szCs w:val="20"/>
        </w:rPr>
        <w:t xml:space="preserve">. </w:t>
      </w:r>
    </w:p>
    <w:p w14:paraId="769F4ADA" w14:textId="77777777" w:rsidR="007433C3" w:rsidRPr="0040202A" w:rsidRDefault="007433C3" w:rsidP="0040202A">
      <w:pPr>
        <w:rPr>
          <w:sz w:val="20"/>
          <w:szCs w:val="20"/>
        </w:rPr>
      </w:pPr>
    </w:p>
    <w:p w14:paraId="5168F347" w14:textId="58078AED" w:rsidR="00E861C8" w:rsidRPr="0040202A" w:rsidRDefault="00383BEA" w:rsidP="0040202A">
      <w:pPr>
        <w:autoSpaceDE w:val="0"/>
        <w:autoSpaceDN w:val="0"/>
        <w:adjustRightInd w:val="0"/>
        <w:rPr>
          <w:sz w:val="20"/>
          <w:szCs w:val="20"/>
        </w:rPr>
      </w:pPr>
      <w:r w:rsidRPr="0040202A">
        <w:rPr>
          <w:b/>
          <w:sz w:val="20"/>
          <w:szCs w:val="20"/>
        </w:rPr>
        <w:t>Other support:</w:t>
      </w:r>
      <w:r w:rsidRPr="0040202A">
        <w:rPr>
          <w:sz w:val="20"/>
          <w:szCs w:val="20"/>
        </w:rPr>
        <w:t xml:space="preserve"> </w:t>
      </w:r>
      <w:r w:rsidR="006317BF" w:rsidRPr="0040202A">
        <w:rPr>
          <w:sz w:val="20"/>
          <w:szCs w:val="20"/>
        </w:rPr>
        <w:t>Research and extension support is expected to be obtained from competitive grants from UC ANR, CDFA, DPR, and commodity boards. Targeted contracts (n</w:t>
      </w:r>
      <w:r w:rsidR="00653F7C" w:rsidRPr="0040202A">
        <w:rPr>
          <w:sz w:val="20"/>
          <w:szCs w:val="20"/>
        </w:rPr>
        <w:t>o</w:t>
      </w:r>
      <w:r w:rsidR="006317BF" w:rsidRPr="0040202A">
        <w:rPr>
          <w:sz w:val="20"/>
          <w:szCs w:val="20"/>
        </w:rPr>
        <w:t>n-</w:t>
      </w:r>
      <w:r w:rsidR="00653F7C" w:rsidRPr="0040202A">
        <w:rPr>
          <w:sz w:val="20"/>
          <w:szCs w:val="20"/>
        </w:rPr>
        <w:t>competitive</w:t>
      </w:r>
      <w:r w:rsidR="006317BF" w:rsidRPr="0040202A">
        <w:rPr>
          <w:sz w:val="20"/>
          <w:szCs w:val="20"/>
        </w:rPr>
        <w:t>) may be provided by DPR</w:t>
      </w:r>
      <w:r w:rsidR="00653F7C" w:rsidRPr="0040202A">
        <w:rPr>
          <w:sz w:val="20"/>
          <w:szCs w:val="20"/>
        </w:rPr>
        <w:t>, Counties,</w:t>
      </w:r>
      <w:r w:rsidR="006317BF" w:rsidRPr="0040202A">
        <w:rPr>
          <w:sz w:val="20"/>
          <w:szCs w:val="20"/>
        </w:rPr>
        <w:t xml:space="preserve"> or non-profit organizations. If the Area IPM Advisor chooses, </w:t>
      </w:r>
      <w:r w:rsidR="00653F7C" w:rsidRPr="0040202A">
        <w:rPr>
          <w:sz w:val="20"/>
          <w:szCs w:val="20"/>
        </w:rPr>
        <w:t xml:space="preserve">USDA IR-4 funding is available for </w:t>
      </w:r>
      <w:proofErr w:type="spellStart"/>
      <w:r w:rsidR="00653F7C" w:rsidRPr="0040202A">
        <w:rPr>
          <w:sz w:val="20"/>
          <w:szCs w:val="20"/>
        </w:rPr>
        <w:t>biopesticide</w:t>
      </w:r>
      <w:proofErr w:type="spellEnd"/>
      <w:r w:rsidR="00653F7C" w:rsidRPr="0040202A">
        <w:rPr>
          <w:sz w:val="20"/>
          <w:szCs w:val="20"/>
        </w:rPr>
        <w:t xml:space="preserve"> testing and conventional pesticide label expansion. The Area IPM Advisor can expect to obtain $10-100K/year in support. </w:t>
      </w:r>
    </w:p>
    <w:p w14:paraId="34697825" w14:textId="77777777" w:rsidR="007433C3" w:rsidRPr="0040202A" w:rsidRDefault="007433C3" w:rsidP="0040202A">
      <w:pPr>
        <w:autoSpaceDE w:val="0"/>
        <w:autoSpaceDN w:val="0"/>
        <w:adjustRightInd w:val="0"/>
        <w:rPr>
          <w:sz w:val="20"/>
          <w:szCs w:val="20"/>
        </w:rPr>
      </w:pPr>
    </w:p>
    <w:p w14:paraId="4249B9C4" w14:textId="03279A67" w:rsidR="00E861C8" w:rsidRPr="0040202A" w:rsidRDefault="00383BEA" w:rsidP="0040202A">
      <w:pPr>
        <w:rPr>
          <w:sz w:val="20"/>
          <w:szCs w:val="20"/>
        </w:rPr>
      </w:pPr>
      <w:r w:rsidRPr="0040202A">
        <w:rPr>
          <w:b/>
          <w:sz w:val="20"/>
          <w:szCs w:val="20"/>
        </w:rPr>
        <w:t>Location:</w:t>
      </w:r>
      <w:r w:rsidRPr="0040202A">
        <w:rPr>
          <w:sz w:val="20"/>
          <w:szCs w:val="20"/>
        </w:rPr>
        <w:t xml:space="preserve"> </w:t>
      </w:r>
      <w:r w:rsidR="00770156" w:rsidRPr="0040202A">
        <w:rPr>
          <w:sz w:val="20"/>
          <w:szCs w:val="20"/>
        </w:rPr>
        <w:t xml:space="preserve">San Diego, while not central to the proposed area, has a good local network of CE Advisors and the office has space and resources to support the Area IPM Advisor. San Diego will also have an office in the north part of the county </w:t>
      </w:r>
      <w:r w:rsidR="003E2AC3" w:rsidRPr="0040202A">
        <w:rPr>
          <w:sz w:val="20"/>
          <w:szCs w:val="20"/>
        </w:rPr>
        <w:t xml:space="preserve">making it easier for the Advisor to address issues in the location where much of the ornamentals, avocados, and citrus are grown. San Diego is often ground zero for new pests entering from Mexico. </w:t>
      </w:r>
      <w:r w:rsidR="00C6791F" w:rsidRPr="0040202A">
        <w:rPr>
          <w:sz w:val="20"/>
          <w:szCs w:val="20"/>
        </w:rPr>
        <w:t xml:space="preserve">Climate and crops in San Diego are similar to parts of LA and most of Orange County. Work done at </w:t>
      </w:r>
      <w:r w:rsidR="00C13A40" w:rsidRPr="0040202A">
        <w:rPr>
          <w:sz w:val="20"/>
          <w:szCs w:val="20"/>
        </w:rPr>
        <w:t>one location can</w:t>
      </w:r>
      <w:r w:rsidR="00C6791F" w:rsidRPr="0040202A">
        <w:rPr>
          <w:sz w:val="20"/>
          <w:szCs w:val="20"/>
        </w:rPr>
        <w:t xml:space="preserve"> be extended to </w:t>
      </w:r>
      <w:r w:rsidR="00C13A40" w:rsidRPr="0040202A">
        <w:rPr>
          <w:sz w:val="20"/>
          <w:szCs w:val="20"/>
        </w:rPr>
        <w:t>other counties</w:t>
      </w:r>
      <w:r w:rsidR="00C6791F" w:rsidRPr="0040202A">
        <w:rPr>
          <w:sz w:val="20"/>
          <w:szCs w:val="20"/>
        </w:rPr>
        <w:t xml:space="preserve"> and vice versa. While travel to </w:t>
      </w:r>
      <w:r w:rsidR="00C13A40" w:rsidRPr="0040202A">
        <w:rPr>
          <w:sz w:val="20"/>
          <w:szCs w:val="20"/>
        </w:rPr>
        <w:t xml:space="preserve">Los Angeles and eastern Riverside is more challenging, we expect the Area IPM Advisor </w:t>
      </w:r>
      <w:r w:rsidR="007433C3" w:rsidRPr="0040202A">
        <w:rPr>
          <w:sz w:val="20"/>
          <w:szCs w:val="20"/>
        </w:rPr>
        <w:t xml:space="preserve">to </w:t>
      </w:r>
      <w:r w:rsidR="00C13A40" w:rsidRPr="0040202A">
        <w:rPr>
          <w:sz w:val="20"/>
          <w:szCs w:val="20"/>
        </w:rPr>
        <w:t>develop a prioritization system to make the best use of his/her time.</w:t>
      </w:r>
    </w:p>
    <w:p w14:paraId="37932BAF" w14:textId="77777777" w:rsidR="007433C3" w:rsidRPr="0040202A" w:rsidRDefault="007433C3" w:rsidP="0040202A">
      <w:pPr>
        <w:rPr>
          <w:sz w:val="20"/>
          <w:szCs w:val="20"/>
        </w:rPr>
      </w:pPr>
    </w:p>
    <w:p w14:paraId="40E78FEC" w14:textId="0A1083C8" w:rsidR="00E861C8" w:rsidRPr="0040202A" w:rsidRDefault="00383BEA" w:rsidP="003E5724">
      <w:pPr>
        <w:rPr>
          <w:sz w:val="20"/>
          <w:szCs w:val="20"/>
        </w:rPr>
      </w:pPr>
      <w:r w:rsidRPr="0040202A">
        <w:rPr>
          <w:b/>
          <w:sz w:val="20"/>
          <w:szCs w:val="20"/>
        </w:rPr>
        <w:t>Developed and proposed by:</w:t>
      </w:r>
      <w:r w:rsidRPr="0040202A">
        <w:rPr>
          <w:sz w:val="20"/>
          <w:szCs w:val="20"/>
        </w:rPr>
        <w:t xml:space="preserve"> </w:t>
      </w:r>
      <w:r w:rsidR="00497DE5" w:rsidRPr="0040202A">
        <w:rPr>
          <w:sz w:val="20"/>
          <w:szCs w:val="20"/>
        </w:rPr>
        <w:t>Jim Farrar, UC IPM Director and Laurent Ahiablame, San Diego County Director</w:t>
      </w:r>
      <w:r w:rsidR="00AB3764" w:rsidRPr="0040202A">
        <w:rPr>
          <w:sz w:val="20"/>
          <w:szCs w:val="20"/>
        </w:rPr>
        <w:t xml:space="preserve">. The following stakeholders were involved in </w:t>
      </w:r>
      <w:r w:rsidR="00527D6F" w:rsidRPr="0040202A">
        <w:rPr>
          <w:sz w:val="20"/>
          <w:szCs w:val="20"/>
        </w:rPr>
        <w:t xml:space="preserve">the </w:t>
      </w:r>
      <w:r w:rsidR="00AB3764" w:rsidRPr="0040202A">
        <w:rPr>
          <w:sz w:val="20"/>
          <w:szCs w:val="20"/>
        </w:rPr>
        <w:t xml:space="preserve">development of this position: Growers </w:t>
      </w:r>
      <w:r w:rsidR="00BF1A59" w:rsidRPr="0040202A">
        <w:rPr>
          <w:sz w:val="20"/>
          <w:szCs w:val="20"/>
        </w:rPr>
        <w:t xml:space="preserve">Mike </w:t>
      </w:r>
      <w:proofErr w:type="spellStart"/>
      <w:r w:rsidR="00BF1A59" w:rsidRPr="0040202A">
        <w:rPr>
          <w:sz w:val="20"/>
          <w:szCs w:val="20"/>
        </w:rPr>
        <w:t>Mellano</w:t>
      </w:r>
      <w:proofErr w:type="spellEnd"/>
      <w:r w:rsidR="00BF1A59" w:rsidRPr="0040202A">
        <w:rPr>
          <w:sz w:val="20"/>
          <w:szCs w:val="20"/>
        </w:rPr>
        <w:t xml:space="preserve">, </w:t>
      </w:r>
      <w:r w:rsidR="0003597F" w:rsidRPr="0040202A">
        <w:rPr>
          <w:sz w:val="20"/>
          <w:szCs w:val="20"/>
        </w:rPr>
        <w:t xml:space="preserve">Neil Nagata, Eric Larson; </w:t>
      </w:r>
      <w:r w:rsidR="0040202A" w:rsidRPr="0040202A">
        <w:rPr>
          <w:sz w:val="20"/>
          <w:szCs w:val="20"/>
        </w:rPr>
        <w:t xml:space="preserve">CE </w:t>
      </w:r>
      <w:r w:rsidR="0040202A" w:rsidRPr="003E5724">
        <w:rPr>
          <w:sz w:val="20"/>
          <w:szCs w:val="20"/>
        </w:rPr>
        <w:t xml:space="preserve">Advisors </w:t>
      </w:r>
      <w:r w:rsidR="00AB3764" w:rsidRPr="003E5724">
        <w:rPr>
          <w:sz w:val="20"/>
          <w:szCs w:val="20"/>
        </w:rPr>
        <w:t xml:space="preserve">Cheryl </w:t>
      </w:r>
      <w:proofErr w:type="spellStart"/>
      <w:r w:rsidR="00AB3764" w:rsidRPr="003E5724">
        <w:rPr>
          <w:sz w:val="20"/>
          <w:szCs w:val="20"/>
        </w:rPr>
        <w:t>Wilen</w:t>
      </w:r>
      <w:proofErr w:type="spellEnd"/>
      <w:r w:rsidR="00AB3764" w:rsidRPr="003E5724">
        <w:rPr>
          <w:sz w:val="20"/>
          <w:szCs w:val="20"/>
        </w:rPr>
        <w:t>,</w:t>
      </w:r>
      <w:r w:rsidR="0003597F" w:rsidRPr="003E5724">
        <w:rPr>
          <w:sz w:val="20"/>
          <w:szCs w:val="20"/>
        </w:rPr>
        <w:t xml:space="preserve"> </w:t>
      </w:r>
      <w:r w:rsidR="0040202A" w:rsidRPr="003E5724">
        <w:rPr>
          <w:sz w:val="20"/>
          <w:szCs w:val="20"/>
        </w:rPr>
        <w:t xml:space="preserve">and County Directors </w:t>
      </w:r>
      <w:r w:rsidR="0003597F" w:rsidRPr="003E5724">
        <w:rPr>
          <w:sz w:val="20"/>
          <w:szCs w:val="20"/>
        </w:rPr>
        <w:t xml:space="preserve">Janet </w:t>
      </w:r>
      <w:proofErr w:type="spellStart"/>
      <w:r w:rsidR="0003597F" w:rsidRPr="003E5724">
        <w:rPr>
          <w:sz w:val="20"/>
          <w:szCs w:val="20"/>
        </w:rPr>
        <w:t>Hartin</w:t>
      </w:r>
      <w:proofErr w:type="spellEnd"/>
      <w:r w:rsidR="0003597F" w:rsidRPr="003E5724">
        <w:rPr>
          <w:sz w:val="20"/>
          <w:szCs w:val="20"/>
        </w:rPr>
        <w:t xml:space="preserve"> and Darren </w:t>
      </w:r>
      <w:proofErr w:type="spellStart"/>
      <w:r w:rsidR="0003597F" w:rsidRPr="003E5724">
        <w:rPr>
          <w:sz w:val="20"/>
          <w:szCs w:val="20"/>
        </w:rPr>
        <w:t>Haver</w:t>
      </w:r>
      <w:proofErr w:type="spellEnd"/>
      <w:r w:rsidR="0003597F" w:rsidRPr="003E5724">
        <w:rPr>
          <w:sz w:val="20"/>
          <w:szCs w:val="20"/>
        </w:rPr>
        <w:t>.</w:t>
      </w:r>
      <w:bookmarkStart w:id="0" w:name="_GoBack"/>
      <w:bookmarkEnd w:id="0"/>
    </w:p>
    <w:sectPr w:rsidR="00E861C8" w:rsidRPr="0040202A" w:rsidSect="0040202A">
      <w:footerReference w:type="default" r:id="rId6"/>
      <w:pgSz w:w="12240" w:h="15840"/>
      <w:pgMar w:top="1170" w:right="1080" w:bottom="810" w:left="1080" w:header="720" w:footer="720" w:gutter="0"/>
      <w:cols w:sep="1"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0D10874" w16cid:durableId="1E467E48"/>
  <w16cid:commentId w16cid:paraId="2E3E118C" w16cid:durableId="1E467F68"/>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C74346" w14:textId="77777777" w:rsidR="00214FF3" w:rsidRDefault="00214FF3" w:rsidP="00134BEE">
      <w:r>
        <w:separator/>
      </w:r>
    </w:p>
  </w:endnote>
  <w:endnote w:type="continuationSeparator" w:id="0">
    <w:p w14:paraId="038523C5" w14:textId="77777777" w:rsidR="00214FF3" w:rsidRDefault="00214FF3" w:rsidP="00134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2"/>
        <w:szCs w:val="22"/>
      </w:rPr>
      <w:id w:val="-399909735"/>
      <w:docPartObj>
        <w:docPartGallery w:val="Page Numbers (Bottom of Page)"/>
        <w:docPartUnique/>
      </w:docPartObj>
    </w:sdtPr>
    <w:sdtEndPr>
      <w:rPr>
        <w:noProof/>
      </w:rPr>
    </w:sdtEndPr>
    <w:sdtContent>
      <w:p w14:paraId="4BCC94D3" w14:textId="34392127" w:rsidR="005C169D" w:rsidRPr="005C169D" w:rsidRDefault="005C169D">
        <w:pPr>
          <w:pStyle w:val="Footer"/>
          <w:jc w:val="right"/>
          <w:rPr>
            <w:sz w:val="22"/>
            <w:szCs w:val="22"/>
          </w:rPr>
        </w:pPr>
        <w:r w:rsidRPr="005C169D">
          <w:rPr>
            <w:sz w:val="22"/>
            <w:szCs w:val="22"/>
          </w:rPr>
          <w:fldChar w:fldCharType="begin"/>
        </w:r>
        <w:r w:rsidRPr="005C169D">
          <w:rPr>
            <w:sz w:val="22"/>
            <w:szCs w:val="22"/>
          </w:rPr>
          <w:instrText xml:space="preserve"> PAGE   \* MERGEFORMAT </w:instrText>
        </w:r>
        <w:r w:rsidRPr="005C169D">
          <w:rPr>
            <w:sz w:val="22"/>
            <w:szCs w:val="22"/>
          </w:rPr>
          <w:fldChar w:fldCharType="separate"/>
        </w:r>
        <w:r w:rsidR="00DD044B">
          <w:rPr>
            <w:noProof/>
            <w:sz w:val="22"/>
            <w:szCs w:val="22"/>
          </w:rPr>
          <w:t>2</w:t>
        </w:r>
        <w:r w:rsidRPr="005C169D">
          <w:rPr>
            <w:noProof/>
            <w:sz w:val="22"/>
            <w:szCs w:val="22"/>
          </w:rPr>
          <w:fldChar w:fldCharType="end"/>
        </w:r>
      </w:p>
    </w:sdtContent>
  </w:sdt>
  <w:p w14:paraId="372B8DF9" w14:textId="77777777" w:rsidR="005C169D" w:rsidRDefault="005C169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537BE3" w14:textId="77777777" w:rsidR="00214FF3" w:rsidRDefault="00214FF3" w:rsidP="00134BEE">
      <w:r>
        <w:separator/>
      </w:r>
    </w:p>
  </w:footnote>
  <w:footnote w:type="continuationSeparator" w:id="0">
    <w:p w14:paraId="41D4DF68" w14:textId="77777777" w:rsidR="00214FF3" w:rsidRDefault="00214FF3" w:rsidP="00134BE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782C"/>
    <w:rsid w:val="000063E7"/>
    <w:rsid w:val="00007181"/>
    <w:rsid w:val="00012EC0"/>
    <w:rsid w:val="00013C3F"/>
    <w:rsid w:val="00013D55"/>
    <w:rsid w:val="000237CA"/>
    <w:rsid w:val="000335FE"/>
    <w:rsid w:val="0003597F"/>
    <w:rsid w:val="00036A93"/>
    <w:rsid w:val="00037D76"/>
    <w:rsid w:val="0004026D"/>
    <w:rsid w:val="0005183D"/>
    <w:rsid w:val="00057DA7"/>
    <w:rsid w:val="0006217D"/>
    <w:rsid w:val="00071F0D"/>
    <w:rsid w:val="00085FE9"/>
    <w:rsid w:val="0009055E"/>
    <w:rsid w:val="000C6BFD"/>
    <w:rsid w:val="000E735C"/>
    <w:rsid w:val="000E79D1"/>
    <w:rsid w:val="00134BEE"/>
    <w:rsid w:val="0014530D"/>
    <w:rsid w:val="0015133B"/>
    <w:rsid w:val="00151391"/>
    <w:rsid w:val="001645E4"/>
    <w:rsid w:val="00193F18"/>
    <w:rsid w:val="001A517F"/>
    <w:rsid w:val="001A5E0F"/>
    <w:rsid w:val="001A79D7"/>
    <w:rsid w:val="001B0F1F"/>
    <w:rsid w:val="001D7AA1"/>
    <w:rsid w:val="001F0BB8"/>
    <w:rsid w:val="00214FF3"/>
    <w:rsid w:val="00217BBF"/>
    <w:rsid w:val="00220940"/>
    <w:rsid w:val="00222148"/>
    <w:rsid w:val="00227229"/>
    <w:rsid w:val="00233E60"/>
    <w:rsid w:val="0028003F"/>
    <w:rsid w:val="00294EA0"/>
    <w:rsid w:val="002A60AA"/>
    <w:rsid w:val="002C282B"/>
    <w:rsid w:val="002D06BC"/>
    <w:rsid w:val="00302669"/>
    <w:rsid w:val="0031048D"/>
    <w:rsid w:val="0031234D"/>
    <w:rsid w:val="00312C18"/>
    <w:rsid w:val="00322695"/>
    <w:rsid w:val="0033105E"/>
    <w:rsid w:val="00332C87"/>
    <w:rsid w:val="00335E72"/>
    <w:rsid w:val="00345C49"/>
    <w:rsid w:val="00346353"/>
    <w:rsid w:val="0035123E"/>
    <w:rsid w:val="00364970"/>
    <w:rsid w:val="00365DC0"/>
    <w:rsid w:val="00375741"/>
    <w:rsid w:val="00383BEA"/>
    <w:rsid w:val="003852FE"/>
    <w:rsid w:val="00386B59"/>
    <w:rsid w:val="00393D29"/>
    <w:rsid w:val="0039410C"/>
    <w:rsid w:val="00395FBC"/>
    <w:rsid w:val="003C6894"/>
    <w:rsid w:val="003E2AC3"/>
    <w:rsid w:val="003E5724"/>
    <w:rsid w:val="003F188B"/>
    <w:rsid w:val="003F2445"/>
    <w:rsid w:val="003F275A"/>
    <w:rsid w:val="0040202A"/>
    <w:rsid w:val="00440DF8"/>
    <w:rsid w:val="00452C06"/>
    <w:rsid w:val="00455965"/>
    <w:rsid w:val="004822BD"/>
    <w:rsid w:val="00497DE5"/>
    <w:rsid w:val="004A5831"/>
    <w:rsid w:val="004B0177"/>
    <w:rsid w:val="004B6E1D"/>
    <w:rsid w:val="004C5CD3"/>
    <w:rsid w:val="004C5E51"/>
    <w:rsid w:val="004C7DBB"/>
    <w:rsid w:val="004D6391"/>
    <w:rsid w:val="005223C5"/>
    <w:rsid w:val="00525256"/>
    <w:rsid w:val="00527D6F"/>
    <w:rsid w:val="00555F81"/>
    <w:rsid w:val="0056027C"/>
    <w:rsid w:val="005843D1"/>
    <w:rsid w:val="0058491C"/>
    <w:rsid w:val="00587449"/>
    <w:rsid w:val="005A0B13"/>
    <w:rsid w:val="005A5B50"/>
    <w:rsid w:val="005A6C72"/>
    <w:rsid w:val="005B1AA0"/>
    <w:rsid w:val="005C169D"/>
    <w:rsid w:val="005C6A3B"/>
    <w:rsid w:val="005D1CD8"/>
    <w:rsid w:val="005D5894"/>
    <w:rsid w:val="005E07D8"/>
    <w:rsid w:val="005E4B42"/>
    <w:rsid w:val="005E4C67"/>
    <w:rsid w:val="005E620F"/>
    <w:rsid w:val="006035CA"/>
    <w:rsid w:val="006208C7"/>
    <w:rsid w:val="00627048"/>
    <w:rsid w:val="006317BF"/>
    <w:rsid w:val="0064223D"/>
    <w:rsid w:val="00653F7C"/>
    <w:rsid w:val="006704E6"/>
    <w:rsid w:val="00677D87"/>
    <w:rsid w:val="00684B3C"/>
    <w:rsid w:val="00685249"/>
    <w:rsid w:val="00696527"/>
    <w:rsid w:val="0069691F"/>
    <w:rsid w:val="006A019A"/>
    <w:rsid w:val="006B4866"/>
    <w:rsid w:val="006B4C9C"/>
    <w:rsid w:val="006E486C"/>
    <w:rsid w:val="006F1D9D"/>
    <w:rsid w:val="00707328"/>
    <w:rsid w:val="00714C84"/>
    <w:rsid w:val="007160D2"/>
    <w:rsid w:val="007433C3"/>
    <w:rsid w:val="00770156"/>
    <w:rsid w:val="007914B6"/>
    <w:rsid w:val="00791887"/>
    <w:rsid w:val="00795F76"/>
    <w:rsid w:val="007A59BD"/>
    <w:rsid w:val="007C5CA0"/>
    <w:rsid w:val="007D3B10"/>
    <w:rsid w:val="007E295D"/>
    <w:rsid w:val="00801D94"/>
    <w:rsid w:val="00812B80"/>
    <w:rsid w:val="00827F50"/>
    <w:rsid w:val="00836318"/>
    <w:rsid w:val="00837CD8"/>
    <w:rsid w:val="0085107A"/>
    <w:rsid w:val="00866657"/>
    <w:rsid w:val="00884856"/>
    <w:rsid w:val="008854F8"/>
    <w:rsid w:val="0088783D"/>
    <w:rsid w:val="00896107"/>
    <w:rsid w:val="008B6297"/>
    <w:rsid w:val="008C3419"/>
    <w:rsid w:val="008E42C4"/>
    <w:rsid w:val="008E4BC9"/>
    <w:rsid w:val="008F6B8A"/>
    <w:rsid w:val="009066E6"/>
    <w:rsid w:val="00906D1D"/>
    <w:rsid w:val="00917674"/>
    <w:rsid w:val="00926584"/>
    <w:rsid w:val="00934F4C"/>
    <w:rsid w:val="00955606"/>
    <w:rsid w:val="00955EE6"/>
    <w:rsid w:val="009705D2"/>
    <w:rsid w:val="00976813"/>
    <w:rsid w:val="0097760A"/>
    <w:rsid w:val="009822C9"/>
    <w:rsid w:val="009850A6"/>
    <w:rsid w:val="009913F0"/>
    <w:rsid w:val="00996E02"/>
    <w:rsid w:val="009A26B6"/>
    <w:rsid w:val="009A7D63"/>
    <w:rsid w:val="009D782C"/>
    <w:rsid w:val="009E3A55"/>
    <w:rsid w:val="009E695F"/>
    <w:rsid w:val="009F61BC"/>
    <w:rsid w:val="00A14E37"/>
    <w:rsid w:val="00A30ED7"/>
    <w:rsid w:val="00A35EFD"/>
    <w:rsid w:val="00A61B94"/>
    <w:rsid w:val="00A64F0A"/>
    <w:rsid w:val="00A81CF8"/>
    <w:rsid w:val="00A8240C"/>
    <w:rsid w:val="00A83B38"/>
    <w:rsid w:val="00A9714E"/>
    <w:rsid w:val="00AB2CEF"/>
    <w:rsid w:val="00AB3764"/>
    <w:rsid w:val="00AD2F40"/>
    <w:rsid w:val="00AD3DCE"/>
    <w:rsid w:val="00AE0BA6"/>
    <w:rsid w:val="00AE5675"/>
    <w:rsid w:val="00B163D6"/>
    <w:rsid w:val="00B237B8"/>
    <w:rsid w:val="00B24509"/>
    <w:rsid w:val="00B34C89"/>
    <w:rsid w:val="00B40360"/>
    <w:rsid w:val="00B42E25"/>
    <w:rsid w:val="00B44E1D"/>
    <w:rsid w:val="00B67868"/>
    <w:rsid w:val="00B706BD"/>
    <w:rsid w:val="00B74192"/>
    <w:rsid w:val="00B95DA4"/>
    <w:rsid w:val="00BA17AF"/>
    <w:rsid w:val="00BA1BA1"/>
    <w:rsid w:val="00BC2A7C"/>
    <w:rsid w:val="00BE2ED2"/>
    <w:rsid w:val="00BE4762"/>
    <w:rsid w:val="00BF1A59"/>
    <w:rsid w:val="00BF1BA3"/>
    <w:rsid w:val="00BF3A52"/>
    <w:rsid w:val="00C04D8F"/>
    <w:rsid w:val="00C13A40"/>
    <w:rsid w:val="00C20506"/>
    <w:rsid w:val="00C63609"/>
    <w:rsid w:val="00C6791F"/>
    <w:rsid w:val="00C80A55"/>
    <w:rsid w:val="00C81660"/>
    <w:rsid w:val="00CA2981"/>
    <w:rsid w:val="00CB2C9E"/>
    <w:rsid w:val="00CB2EFF"/>
    <w:rsid w:val="00CB43EC"/>
    <w:rsid w:val="00CD2F36"/>
    <w:rsid w:val="00CE62E4"/>
    <w:rsid w:val="00CF5C19"/>
    <w:rsid w:val="00D01CCA"/>
    <w:rsid w:val="00D020B8"/>
    <w:rsid w:val="00D325A5"/>
    <w:rsid w:val="00D43A42"/>
    <w:rsid w:val="00D47309"/>
    <w:rsid w:val="00D82580"/>
    <w:rsid w:val="00D85101"/>
    <w:rsid w:val="00D91AD8"/>
    <w:rsid w:val="00DA6BC7"/>
    <w:rsid w:val="00DB4CD4"/>
    <w:rsid w:val="00DD044B"/>
    <w:rsid w:val="00DD6AC2"/>
    <w:rsid w:val="00DF4606"/>
    <w:rsid w:val="00E0489C"/>
    <w:rsid w:val="00E07316"/>
    <w:rsid w:val="00E227A7"/>
    <w:rsid w:val="00E2405A"/>
    <w:rsid w:val="00E30DE8"/>
    <w:rsid w:val="00E4232F"/>
    <w:rsid w:val="00E51FDD"/>
    <w:rsid w:val="00E82CD4"/>
    <w:rsid w:val="00E85793"/>
    <w:rsid w:val="00E861C8"/>
    <w:rsid w:val="00E92E55"/>
    <w:rsid w:val="00E975F4"/>
    <w:rsid w:val="00EA3120"/>
    <w:rsid w:val="00EC2688"/>
    <w:rsid w:val="00EC66B4"/>
    <w:rsid w:val="00EC775E"/>
    <w:rsid w:val="00ED58A4"/>
    <w:rsid w:val="00ED59A8"/>
    <w:rsid w:val="00EE771E"/>
    <w:rsid w:val="00EF242F"/>
    <w:rsid w:val="00EF6040"/>
    <w:rsid w:val="00EF762F"/>
    <w:rsid w:val="00F02A58"/>
    <w:rsid w:val="00F2307D"/>
    <w:rsid w:val="00F240E1"/>
    <w:rsid w:val="00F421EB"/>
    <w:rsid w:val="00F44770"/>
    <w:rsid w:val="00F47F5C"/>
    <w:rsid w:val="00F65332"/>
    <w:rsid w:val="00F76524"/>
    <w:rsid w:val="00F8122F"/>
    <w:rsid w:val="00FA3D9D"/>
    <w:rsid w:val="00FC1FDB"/>
    <w:rsid w:val="00FC7258"/>
    <w:rsid w:val="00FD464D"/>
    <w:rsid w:val="00FE103B"/>
    <w:rsid w:val="00FE30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05EDD5"/>
  <w15:docId w15:val="{2AD8C8E2-F153-B943-84F2-F837A55FE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782C"/>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B6786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34BEE"/>
    <w:pPr>
      <w:tabs>
        <w:tab w:val="center" w:pos="4680"/>
        <w:tab w:val="right" w:pos="9360"/>
      </w:tabs>
    </w:pPr>
  </w:style>
  <w:style w:type="character" w:customStyle="1" w:styleId="HeaderChar">
    <w:name w:val="Header Char"/>
    <w:basedOn w:val="DefaultParagraphFont"/>
    <w:link w:val="Header"/>
    <w:uiPriority w:val="99"/>
    <w:rsid w:val="00134BE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34BEE"/>
    <w:pPr>
      <w:tabs>
        <w:tab w:val="center" w:pos="4680"/>
        <w:tab w:val="right" w:pos="9360"/>
      </w:tabs>
    </w:pPr>
  </w:style>
  <w:style w:type="character" w:customStyle="1" w:styleId="FooterChar">
    <w:name w:val="Footer Char"/>
    <w:basedOn w:val="DefaultParagraphFont"/>
    <w:link w:val="Footer"/>
    <w:uiPriority w:val="99"/>
    <w:rsid w:val="00134BEE"/>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227A7"/>
    <w:rPr>
      <w:rFonts w:ascii="Tahoma" w:hAnsi="Tahoma" w:cs="Tahoma"/>
      <w:sz w:val="16"/>
      <w:szCs w:val="16"/>
    </w:rPr>
  </w:style>
  <w:style w:type="character" w:customStyle="1" w:styleId="BalloonTextChar">
    <w:name w:val="Balloon Text Char"/>
    <w:basedOn w:val="DefaultParagraphFont"/>
    <w:link w:val="BalloonText"/>
    <w:uiPriority w:val="99"/>
    <w:semiHidden/>
    <w:rsid w:val="00E227A7"/>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E92E55"/>
    <w:rPr>
      <w:sz w:val="16"/>
      <w:szCs w:val="16"/>
    </w:rPr>
  </w:style>
  <w:style w:type="paragraph" w:styleId="CommentText">
    <w:name w:val="annotation text"/>
    <w:basedOn w:val="Normal"/>
    <w:link w:val="CommentTextChar"/>
    <w:uiPriority w:val="99"/>
    <w:semiHidden/>
    <w:unhideWhenUsed/>
    <w:rsid w:val="00E92E55"/>
    <w:rPr>
      <w:sz w:val="20"/>
      <w:szCs w:val="20"/>
    </w:rPr>
  </w:style>
  <w:style w:type="character" w:customStyle="1" w:styleId="CommentTextChar">
    <w:name w:val="Comment Text Char"/>
    <w:basedOn w:val="DefaultParagraphFont"/>
    <w:link w:val="CommentText"/>
    <w:uiPriority w:val="99"/>
    <w:semiHidden/>
    <w:rsid w:val="00E92E5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92E55"/>
    <w:rPr>
      <w:b/>
      <w:bCs/>
    </w:rPr>
  </w:style>
  <w:style w:type="character" w:customStyle="1" w:styleId="CommentSubjectChar">
    <w:name w:val="Comment Subject Char"/>
    <w:basedOn w:val="CommentTextChar"/>
    <w:link w:val="CommentSubject"/>
    <w:uiPriority w:val="99"/>
    <w:semiHidden/>
    <w:rsid w:val="00E92E55"/>
    <w:rPr>
      <w:rFonts w:ascii="Times New Roman" w:eastAsia="Times New Roman" w:hAnsi="Times New Roman" w:cs="Times New Roman"/>
      <w:b/>
      <w:bCs/>
      <w:sz w:val="20"/>
      <w:szCs w:val="20"/>
    </w:rPr>
  </w:style>
  <w:style w:type="paragraph" w:styleId="Revision">
    <w:name w:val="Revision"/>
    <w:hidden/>
    <w:uiPriority w:val="99"/>
    <w:semiHidden/>
    <w:rsid w:val="00E4232F"/>
    <w:pPr>
      <w:spacing w:after="0"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B67868"/>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9486687">
      <w:bodyDiv w:val="1"/>
      <w:marLeft w:val="0"/>
      <w:marRight w:val="0"/>
      <w:marTop w:val="0"/>
      <w:marBottom w:val="136"/>
      <w:divBdr>
        <w:top w:val="none" w:sz="0" w:space="0" w:color="auto"/>
        <w:left w:val="none" w:sz="0" w:space="0" w:color="auto"/>
        <w:bottom w:val="none" w:sz="0" w:space="0" w:color="auto"/>
        <w:right w:val="none" w:sz="0" w:space="0" w:color="auto"/>
      </w:divBdr>
      <w:divsChild>
        <w:div w:id="1635133660">
          <w:marLeft w:val="0"/>
          <w:marRight w:val="0"/>
          <w:marTop w:val="0"/>
          <w:marBottom w:val="0"/>
          <w:divBdr>
            <w:top w:val="none" w:sz="0" w:space="0" w:color="auto"/>
            <w:left w:val="none" w:sz="0" w:space="0" w:color="auto"/>
            <w:bottom w:val="none" w:sz="0" w:space="0" w:color="auto"/>
            <w:right w:val="none" w:sz="0" w:space="0" w:color="auto"/>
          </w:divBdr>
          <w:divsChild>
            <w:div w:id="2014841349">
              <w:marLeft w:val="0"/>
              <w:marRight w:val="0"/>
              <w:marTop w:val="0"/>
              <w:marBottom w:val="0"/>
              <w:divBdr>
                <w:top w:val="none" w:sz="0" w:space="0" w:color="auto"/>
                <w:left w:val="none" w:sz="0" w:space="0" w:color="auto"/>
                <w:bottom w:val="none" w:sz="0" w:space="0" w:color="auto"/>
                <w:right w:val="none" w:sz="0" w:space="0" w:color="auto"/>
              </w:divBdr>
              <w:divsChild>
                <w:div w:id="1645425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1849367">
      <w:bodyDiv w:val="1"/>
      <w:marLeft w:val="0"/>
      <w:marRight w:val="0"/>
      <w:marTop w:val="0"/>
      <w:marBottom w:val="0"/>
      <w:divBdr>
        <w:top w:val="none" w:sz="0" w:space="0" w:color="auto"/>
        <w:left w:val="none" w:sz="0" w:space="0" w:color="auto"/>
        <w:bottom w:val="none" w:sz="0" w:space="0" w:color="auto"/>
        <w:right w:val="none" w:sz="0" w:space="0" w:color="auto"/>
      </w:divBdr>
    </w:div>
    <w:div w:id="544685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microsoft.com/office/2016/09/relationships/commentsIds" Target="commentsId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2</Pages>
  <Words>1788</Words>
  <Characters>10195</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UCOP</Company>
  <LinksUpToDate>false</LinksUpToDate>
  <CharactersWithSpaces>11960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Vanessa Gomez</dc:creator>
  <cp:lastModifiedBy>Laurent M Ahiablame</cp:lastModifiedBy>
  <cp:revision>20</cp:revision>
  <cp:lastPrinted>2013-11-25T18:28:00Z</cp:lastPrinted>
  <dcterms:created xsi:type="dcterms:W3CDTF">2018-03-08T04:12:00Z</dcterms:created>
  <dcterms:modified xsi:type="dcterms:W3CDTF">2018-04-20T16:04:00Z</dcterms:modified>
</cp:coreProperties>
</file>