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1BE" w:rsidRPr="00EA31BE" w:rsidRDefault="00EA31BE" w:rsidP="00EA31BE">
      <w:pPr>
        <w:spacing w:afterLines="120" w:after="288"/>
        <w:rPr>
          <w:rFonts w:ascii="Minion Pro" w:hAnsi="Minion Pro" w:cs="Calibri"/>
        </w:rPr>
      </w:pPr>
      <w:r w:rsidRPr="00EA31BE">
        <w:rPr>
          <w:rFonts w:ascii="Minion Pro" w:hAnsi="Minion Pro" w:cs="Calibri"/>
        </w:rPr>
        <w:t xml:space="preserve">Dear </w:t>
      </w:r>
      <w:r w:rsidRPr="00EA31BE">
        <w:rPr>
          <w:rFonts w:ascii="Minion Pro" w:hAnsi="Minion Pro" w:cs="Calibri"/>
          <w:highlight w:val="yellow"/>
        </w:rPr>
        <w:t>XXX</w:t>
      </w:r>
      <w:r w:rsidRPr="00EA31BE">
        <w:rPr>
          <w:rFonts w:ascii="Minion Pro" w:hAnsi="Minion Pro" w:cs="Calibri"/>
        </w:rPr>
        <w:t>,</w:t>
      </w:r>
    </w:p>
    <w:p w:rsidR="00EA31BE" w:rsidRDefault="00EA31BE" w:rsidP="00EA31BE">
      <w:pPr>
        <w:spacing w:afterLines="120" w:after="288"/>
        <w:rPr>
          <w:rFonts w:ascii="Minion Pro" w:hAnsi="Minion Pro" w:cs="Calibri"/>
        </w:rPr>
      </w:pPr>
      <w:r w:rsidRPr="00EA31BE">
        <w:rPr>
          <w:rFonts w:ascii="Minion Pro" w:hAnsi="Minion Pro" w:cs="Calibri"/>
        </w:rPr>
        <w:t xml:space="preserve">Would you like to reach gardening enthusiasts and participate in a public event that reaches </w:t>
      </w:r>
      <w:r w:rsidRPr="00EA31BE">
        <w:rPr>
          <w:rFonts w:ascii="Minion Pro" w:hAnsi="Minion Pro" w:cs="Calibri"/>
          <w:highlight w:val="yellow"/>
        </w:rPr>
        <w:t>XYZ</w:t>
      </w:r>
      <w:r w:rsidRPr="00EA31BE">
        <w:rPr>
          <w:rFonts w:ascii="Minion Pro" w:hAnsi="Minion Pro" w:cs="Calibri"/>
        </w:rPr>
        <w:t xml:space="preserve"> community members in a fun and educational environment? </w:t>
      </w:r>
    </w:p>
    <w:p w:rsidR="00EA31BE" w:rsidRDefault="00EA31BE" w:rsidP="00EA31BE">
      <w:pPr>
        <w:spacing w:afterLines="120" w:after="288"/>
        <w:rPr>
          <w:rFonts w:ascii="Minion Pro" w:hAnsi="Minion Pro" w:cs="Calibri"/>
        </w:rPr>
      </w:pPr>
      <w:r w:rsidRPr="00EA31BE">
        <w:rPr>
          <w:rFonts w:ascii="Minion Pro" w:hAnsi="Minion Pro" w:cs="Calibri"/>
        </w:rPr>
        <w:t xml:space="preserve">The </w:t>
      </w:r>
      <w:r w:rsidRPr="00EA31BE">
        <w:rPr>
          <w:rFonts w:ascii="Minion Pro" w:hAnsi="Minion Pro" w:cs="Calibri"/>
        </w:rPr>
        <w:t xml:space="preserve">UC </w:t>
      </w:r>
      <w:r w:rsidRPr="00EA31BE">
        <w:rPr>
          <w:rFonts w:ascii="Minion Pro" w:hAnsi="Minion Pro" w:cs="Calibri"/>
        </w:rPr>
        <w:t xml:space="preserve"> Master Gardener</w:t>
      </w:r>
      <w:r w:rsidRPr="00EA31BE">
        <w:rPr>
          <w:rFonts w:ascii="Minion Pro" w:hAnsi="Minion Pro" w:cs="Calibri"/>
        </w:rPr>
        <w:t xml:space="preserve"> Program</w:t>
      </w:r>
      <w:r w:rsidRPr="00EA31BE">
        <w:rPr>
          <w:rFonts w:ascii="Minion Pro" w:hAnsi="Minion Pro" w:cs="Calibri"/>
        </w:rPr>
        <w:t xml:space="preserve"> of </w:t>
      </w:r>
      <w:r w:rsidRPr="00EA31BE">
        <w:rPr>
          <w:rFonts w:ascii="Minion Pro" w:hAnsi="Minion Pro" w:cs="Calibri"/>
          <w:highlight w:val="yellow"/>
        </w:rPr>
        <w:t>XYZ</w:t>
      </w:r>
      <w:r w:rsidRPr="00EA31BE">
        <w:rPr>
          <w:rFonts w:ascii="Minion Pro" w:hAnsi="Minion Pro" w:cs="Calibri"/>
        </w:rPr>
        <w:t xml:space="preserve"> County are trained and certified volunteers whose mission is to provide unbiased, </w:t>
      </w:r>
      <w:r w:rsidRPr="00EA31BE">
        <w:rPr>
          <w:rFonts w:ascii="Minion Pro" w:hAnsi="Minion Pro" w:cs="Calibri"/>
        </w:rPr>
        <w:t>high-quality</w:t>
      </w:r>
      <w:r w:rsidRPr="00EA31BE">
        <w:rPr>
          <w:rFonts w:ascii="Minion Pro" w:hAnsi="Minion Pro" w:cs="Calibri"/>
        </w:rPr>
        <w:t xml:space="preserve">, science-based information to non-commercial home gardeners in </w:t>
      </w:r>
      <w:r w:rsidRPr="00EA31BE">
        <w:rPr>
          <w:rFonts w:ascii="Minion Pro" w:hAnsi="Minion Pro" w:cs="Calibri"/>
          <w:highlight w:val="yellow"/>
        </w:rPr>
        <w:t>XYZ</w:t>
      </w:r>
      <w:r w:rsidRPr="00EA31BE">
        <w:rPr>
          <w:rFonts w:ascii="Minion Pro" w:hAnsi="Minion Pro" w:cs="Calibri"/>
        </w:rPr>
        <w:t xml:space="preserve"> County.</w:t>
      </w:r>
      <w:r w:rsidRPr="00EA31BE">
        <w:rPr>
          <w:rFonts w:ascii="Minion Pro" w:hAnsi="Minion Pro" w:cs="Calibri"/>
        </w:rPr>
        <w:t xml:space="preserve"> UC</w:t>
      </w:r>
      <w:r w:rsidRPr="00EA31BE">
        <w:rPr>
          <w:rFonts w:ascii="Minion Pro" w:hAnsi="Minion Pro" w:cs="Calibri"/>
        </w:rPr>
        <w:t xml:space="preserve"> Master Gardeners take part in an extensive training program in horticulture science and then serve their community by sharing this knowledge with residents. </w:t>
      </w:r>
    </w:p>
    <w:p w:rsidR="00EA31BE" w:rsidRDefault="00EA31BE" w:rsidP="00EA31BE">
      <w:pPr>
        <w:spacing w:afterLines="120" w:after="288"/>
        <w:rPr>
          <w:rFonts w:ascii="Minion Pro" w:hAnsi="Minion Pro" w:cs="Calibri"/>
        </w:rPr>
      </w:pPr>
      <w:r w:rsidRPr="00EA31BE">
        <w:rPr>
          <w:rFonts w:ascii="Minion Pro" w:hAnsi="Minion Pro" w:cs="Calibri"/>
        </w:rPr>
        <w:t xml:space="preserve">We are seeking sponsors for our </w:t>
      </w:r>
      <w:r w:rsidRPr="00EA31BE">
        <w:rPr>
          <w:rFonts w:ascii="Minion Pro" w:hAnsi="Minion Pro" w:cs="Calibri"/>
          <w:highlight w:val="yellow"/>
        </w:rPr>
        <w:t>XYZ</w:t>
      </w:r>
      <w:r w:rsidRPr="00EA31BE">
        <w:rPr>
          <w:rFonts w:ascii="Minion Pro" w:hAnsi="Minion Pro" w:cs="Calibri"/>
        </w:rPr>
        <w:t xml:space="preserve"> Garden Tour. The tour takes place on </w:t>
      </w:r>
      <w:r w:rsidRPr="00EA31BE">
        <w:rPr>
          <w:rFonts w:ascii="Minion Pro" w:hAnsi="Minion Pro" w:cs="Calibri"/>
          <w:highlight w:val="yellow"/>
        </w:rPr>
        <w:t>date</w:t>
      </w:r>
      <w:r w:rsidRPr="00EA31BE">
        <w:rPr>
          <w:rFonts w:ascii="Minion Pro" w:hAnsi="Minion Pro" w:cs="Calibri"/>
        </w:rPr>
        <w:t xml:space="preserve"> and will provide public access to </w:t>
      </w:r>
      <w:r w:rsidRPr="00EA31BE">
        <w:rPr>
          <w:rFonts w:ascii="Minion Pro" w:hAnsi="Minion Pro" w:cs="Calibri"/>
          <w:highlight w:val="yellow"/>
        </w:rPr>
        <w:t>#</w:t>
      </w:r>
      <w:r w:rsidRPr="00EA31BE">
        <w:rPr>
          <w:rFonts w:ascii="Minion Pro" w:hAnsi="Minion Pro" w:cs="Calibri"/>
        </w:rPr>
        <w:t xml:space="preserve"> </w:t>
      </w:r>
      <w:r w:rsidRPr="00EA31BE">
        <w:rPr>
          <w:rFonts w:ascii="Minion Pro" w:hAnsi="Minion Pro" w:cs="Calibri"/>
        </w:rPr>
        <w:t xml:space="preserve">UC </w:t>
      </w:r>
      <w:r w:rsidRPr="00EA31BE">
        <w:rPr>
          <w:rFonts w:ascii="Minion Pro" w:hAnsi="Minion Pro" w:cs="Calibri"/>
        </w:rPr>
        <w:t xml:space="preserve">Master Gardener gardens. We are seeking </w:t>
      </w:r>
      <w:r w:rsidRPr="00EA31BE">
        <w:rPr>
          <w:rFonts w:ascii="Minion Pro" w:hAnsi="Minion Pro" w:cs="Calibri"/>
          <w:highlight w:val="yellow"/>
        </w:rPr>
        <w:t>XYZ</w:t>
      </w:r>
      <w:r w:rsidRPr="00EA31BE">
        <w:rPr>
          <w:rFonts w:ascii="Minion Pro" w:hAnsi="Minion Pro" w:cs="Calibri"/>
        </w:rPr>
        <w:t xml:space="preserve"> corporate sponsors, one for each of the gardens. Funds raised will directly support the UC Master Gardeners of </w:t>
      </w:r>
      <w:r w:rsidRPr="00EA31BE">
        <w:rPr>
          <w:rFonts w:ascii="Minion Pro" w:hAnsi="Minion Pro" w:cs="Calibri"/>
          <w:highlight w:val="yellow"/>
        </w:rPr>
        <w:t>XYZ</w:t>
      </w:r>
      <w:r w:rsidRPr="00EA31BE">
        <w:rPr>
          <w:rFonts w:ascii="Minion Pro" w:hAnsi="Minion Pro" w:cs="Calibri"/>
        </w:rPr>
        <w:t xml:space="preserve"> County and enable us to continue our ongoing education and community engagement </w:t>
      </w:r>
      <w:r>
        <w:rPr>
          <w:rFonts w:ascii="Minion Pro" w:hAnsi="Minion Pro" w:cs="Calibri"/>
        </w:rPr>
        <w:t>with</w:t>
      </w:r>
      <w:r w:rsidRPr="00EA31BE">
        <w:rPr>
          <w:rFonts w:ascii="Minion Pro" w:hAnsi="Minion Pro" w:cs="Calibri"/>
        </w:rPr>
        <w:t xml:space="preserve"> home gardeners on a year-round basis.</w:t>
      </w:r>
    </w:p>
    <w:p w:rsidR="00EA31BE" w:rsidRDefault="00EA31BE" w:rsidP="00EA31BE">
      <w:pPr>
        <w:spacing w:afterLines="120" w:after="288"/>
        <w:rPr>
          <w:rFonts w:ascii="Minion Pro" w:hAnsi="Minion Pro" w:cs="Calibri"/>
        </w:rPr>
      </w:pPr>
      <w:r w:rsidRPr="00EA31BE">
        <w:rPr>
          <w:rFonts w:ascii="Minion Pro" w:hAnsi="Minion Pro" w:cs="Calibri"/>
        </w:rPr>
        <w:t xml:space="preserve">True to our mission, </w:t>
      </w:r>
      <w:r w:rsidRPr="00EA31BE">
        <w:rPr>
          <w:rFonts w:ascii="Minion Pro" w:hAnsi="Minion Pro" w:cs="Calibri"/>
          <w:highlight w:val="yellow"/>
        </w:rPr>
        <w:t>XYZ</w:t>
      </w:r>
      <w:r w:rsidRPr="00EA31BE">
        <w:rPr>
          <w:rFonts w:ascii="Minion Pro" w:hAnsi="Minion Pro" w:cs="Calibri"/>
        </w:rPr>
        <w:t xml:space="preserve"> Garden Tour has strong educational components. Approximately </w:t>
      </w:r>
      <w:r w:rsidRPr="00EA31BE">
        <w:rPr>
          <w:rFonts w:ascii="Minion Pro" w:hAnsi="Minion Pro" w:cs="Calibri"/>
          <w:highlight w:val="yellow"/>
        </w:rPr>
        <w:t>#estimate</w:t>
      </w:r>
      <w:r w:rsidRPr="00EA31BE">
        <w:rPr>
          <w:rFonts w:ascii="Minion Pro" w:hAnsi="Minion Pro" w:cs="Calibri"/>
        </w:rPr>
        <w:t xml:space="preserve"> attendees will observe and learn about sustainable gardening practices (composting, native plants, safe pest management, </w:t>
      </w:r>
      <w:proofErr w:type="spellStart"/>
      <w:r w:rsidRPr="00EA31BE">
        <w:rPr>
          <w:rFonts w:ascii="Minion Pro" w:hAnsi="Minion Pro" w:cs="Calibri"/>
        </w:rPr>
        <w:t>vermiculture</w:t>
      </w:r>
      <w:proofErr w:type="spellEnd"/>
      <w:r w:rsidRPr="00EA31BE">
        <w:rPr>
          <w:rFonts w:ascii="Minion Pro" w:hAnsi="Minion Pro" w:cs="Calibri"/>
        </w:rPr>
        <w:t>); how they can save water (lawn removal; drip irrigation, proper plant selection)</w:t>
      </w:r>
      <w:proofErr w:type="gramStart"/>
      <w:r w:rsidRPr="00EA31BE">
        <w:rPr>
          <w:rFonts w:ascii="Minion Pro" w:hAnsi="Minion Pro" w:cs="Calibri"/>
        </w:rPr>
        <w:t>;</w:t>
      </w:r>
      <w:proofErr w:type="gramEnd"/>
      <w:r w:rsidRPr="00EA31BE">
        <w:rPr>
          <w:rFonts w:ascii="Minion Pro" w:hAnsi="Minion Pro" w:cs="Calibri"/>
        </w:rPr>
        <w:t xml:space="preserve"> and preserve the environment </w:t>
      </w:r>
      <w:r w:rsidRPr="00EA31BE">
        <w:rPr>
          <w:rFonts w:ascii="Minion Pro" w:hAnsi="Minion Pro" w:cs="Calibri"/>
        </w:rPr>
        <w:t>through</w:t>
      </w:r>
      <w:r w:rsidRPr="00EA31BE">
        <w:rPr>
          <w:rFonts w:ascii="Minion Pro" w:hAnsi="Minion Pro" w:cs="Calibri"/>
        </w:rPr>
        <w:t xml:space="preserve"> less reliance on pesticide use in their home gardens. Trained volunteers will staff the tour with the assistance of other subject matter experts. We also collaborate with many local service organizations.</w:t>
      </w:r>
    </w:p>
    <w:p w:rsidR="00EA31BE" w:rsidRDefault="00EA31BE" w:rsidP="00EA31BE">
      <w:pPr>
        <w:spacing w:afterLines="120" w:after="288"/>
        <w:rPr>
          <w:rFonts w:ascii="Minion Pro" w:hAnsi="Minion Pro" w:cs="Calibri"/>
        </w:rPr>
      </w:pPr>
      <w:r w:rsidRPr="00EA31BE">
        <w:rPr>
          <w:rFonts w:ascii="Minion Pro" w:hAnsi="Minion Pro" w:cs="Calibri"/>
          <w:highlight w:val="yellow"/>
        </w:rPr>
        <w:t>XYZ</w:t>
      </w:r>
      <w:r w:rsidRPr="00EA31BE">
        <w:rPr>
          <w:rFonts w:ascii="Minion Pro" w:hAnsi="Minion Pro" w:cs="Calibri"/>
        </w:rPr>
        <w:t xml:space="preserve"> Garden Tour is a key fundraising event, our ongoing work and operational funds </w:t>
      </w:r>
      <w:proofErr w:type="gramStart"/>
      <w:r w:rsidRPr="00EA31BE">
        <w:rPr>
          <w:rFonts w:ascii="Minion Pro" w:hAnsi="Minion Pro" w:cs="Calibri"/>
        </w:rPr>
        <w:t>are primarily supported</w:t>
      </w:r>
      <w:proofErr w:type="gramEnd"/>
      <w:r w:rsidRPr="00EA31BE">
        <w:rPr>
          <w:rFonts w:ascii="Minion Pro" w:hAnsi="Minion Pro" w:cs="Calibri"/>
        </w:rPr>
        <w:t xml:space="preserve"> by revenue generated from this biennial tour. Our organization, under the umbrella of the UC Regents</w:t>
      </w:r>
      <w:r>
        <w:rPr>
          <w:rFonts w:ascii="Minion Pro" w:hAnsi="Minion Pro" w:cs="Calibri"/>
        </w:rPr>
        <w:t>,</w:t>
      </w:r>
      <w:r w:rsidRPr="00EA31BE">
        <w:rPr>
          <w:rFonts w:ascii="Minion Pro" w:hAnsi="Minion Pro" w:cs="Calibri"/>
        </w:rPr>
        <w:t xml:space="preserve"> is a 501c3 non-profit organization</w:t>
      </w:r>
      <w:r>
        <w:rPr>
          <w:rFonts w:ascii="Minion Pro" w:hAnsi="Minion Pro" w:cs="Calibri"/>
        </w:rPr>
        <w:t>. Y</w:t>
      </w:r>
      <w:r w:rsidRPr="00EA31BE">
        <w:rPr>
          <w:rFonts w:ascii="Minion Pro" w:hAnsi="Minion Pro" w:cs="Calibri"/>
        </w:rPr>
        <w:t>our donation will be fully tax</w:t>
      </w:r>
      <w:r>
        <w:rPr>
          <w:rFonts w:ascii="Minion Pro" w:hAnsi="Minion Pro" w:cs="Calibri"/>
        </w:rPr>
        <w:t>-</w:t>
      </w:r>
      <w:r w:rsidRPr="00EA31BE">
        <w:rPr>
          <w:rFonts w:ascii="Minion Pro" w:hAnsi="Minion Pro" w:cs="Calibri"/>
        </w:rPr>
        <w:t>deductible as prescribed by law [Tax ID: 94-6036494].</w:t>
      </w:r>
    </w:p>
    <w:p w:rsidR="00EA31BE" w:rsidRPr="00EA31BE" w:rsidRDefault="00EA31BE" w:rsidP="00EA31BE">
      <w:pPr>
        <w:spacing w:afterLines="120" w:after="288"/>
        <w:rPr>
          <w:rFonts w:ascii="Minion Pro" w:hAnsi="Minion Pro" w:cs="Calibri"/>
        </w:rPr>
      </w:pPr>
      <w:r w:rsidRPr="00EA31BE">
        <w:rPr>
          <w:rFonts w:ascii="Minion Pro" w:hAnsi="Minion Pro" w:cs="Calibri"/>
        </w:rPr>
        <w:t>The attached proposal identifies the benefits that your company will enjoy as a corporate sponsor - see attached. We look forward to discussing partnership opportunities with you</w:t>
      </w:r>
      <w:r>
        <w:rPr>
          <w:rFonts w:ascii="Minion Pro" w:hAnsi="Minion Pro" w:cs="Calibri"/>
        </w:rPr>
        <w:t>,</w:t>
      </w:r>
      <w:r w:rsidRPr="00EA31BE">
        <w:rPr>
          <w:rFonts w:ascii="Minion Pro" w:hAnsi="Minion Pro" w:cs="Calibri"/>
        </w:rPr>
        <w:t xml:space="preserve"> and thank you in advance for your consideration.  </w:t>
      </w:r>
    </w:p>
    <w:p w:rsidR="00EA31BE" w:rsidRPr="00EA31BE" w:rsidRDefault="00EA31BE" w:rsidP="00EA31BE">
      <w:pPr>
        <w:spacing w:afterLines="120" w:after="288"/>
        <w:rPr>
          <w:rFonts w:ascii="Minion Pro" w:hAnsi="Minion Pro" w:cs="Calibri"/>
        </w:rPr>
      </w:pPr>
      <w:r w:rsidRPr="00EA31BE">
        <w:rPr>
          <w:rFonts w:ascii="Minion Pro" w:hAnsi="Minion Pro" w:cs="Calibri"/>
        </w:rPr>
        <w:t>Sincerely,</w:t>
      </w:r>
    </w:p>
    <w:p w:rsidR="00A610C1" w:rsidRPr="002F6066" w:rsidRDefault="00EA31BE" w:rsidP="00EA31BE">
      <w:pPr>
        <w:pStyle w:val="ox-ea54156b8b-msonormal"/>
        <w:shd w:val="clear" w:color="auto" w:fill="FFFFFF"/>
        <w:spacing w:before="0" w:beforeAutospacing="0" w:afterLines="120" w:after="288" w:afterAutospacing="0"/>
      </w:pPr>
      <w:r w:rsidRPr="00EA31BE">
        <w:rPr>
          <w:rFonts w:ascii="Minion Pro" w:hAnsi="Minion Pro" w:cs="Calibri"/>
          <w:highlight w:val="yellow"/>
        </w:rPr>
        <w:t>Title</w:t>
      </w:r>
      <w:r>
        <w:rPr>
          <w:rFonts w:ascii="Minion Pro" w:hAnsi="Minion Pro" w:cs="Calibri"/>
          <w:highlight w:val="yellow"/>
        </w:rPr>
        <w:br/>
      </w:r>
      <w:r>
        <w:rPr>
          <w:rStyle w:val="Strong"/>
          <w:rFonts w:ascii="Minion Pro" w:hAnsi="Minion Pro" w:cs="Calibri"/>
          <w:b w:val="0"/>
          <w:highlight w:val="yellow"/>
        </w:rPr>
        <w:t>Phone</w:t>
      </w:r>
      <w:bookmarkStart w:id="0" w:name="_GoBack"/>
      <w:bookmarkEnd w:id="0"/>
      <w:r>
        <w:rPr>
          <w:rStyle w:val="Strong"/>
          <w:rFonts w:ascii="Minion Pro" w:hAnsi="Minion Pro" w:cs="Calibri"/>
          <w:b w:val="0"/>
          <w:highlight w:val="yellow"/>
        </w:rPr>
        <w:br/>
      </w:r>
      <w:r w:rsidRPr="00EA31BE">
        <w:rPr>
          <w:rStyle w:val="Strong"/>
          <w:rFonts w:ascii="Minion Pro" w:hAnsi="Minion Pro" w:cs="Calibri"/>
          <w:b w:val="0"/>
          <w:highlight w:val="yellow"/>
        </w:rPr>
        <w:t>Email</w:t>
      </w:r>
      <w:r>
        <w:rPr>
          <w:rStyle w:val="Strong"/>
          <w:rFonts w:ascii="Minion Pro" w:hAnsi="Minion Pro" w:cs="Calibri"/>
          <w:b w:val="0"/>
          <w:highlight w:val="yellow"/>
        </w:rPr>
        <w:br/>
      </w:r>
      <w:r w:rsidRPr="00EA31BE">
        <w:rPr>
          <w:rStyle w:val="Strong"/>
          <w:rFonts w:ascii="Minion Pro" w:hAnsi="Minion Pro" w:cs="Calibri"/>
          <w:b w:val="0"/>
          <w:highlight w:val="yellow"/>
        </w:rPr>
        <w:t>Address</w:t>
      </w:r>
    </w:p>
    <w:sectPr w:rsidR="00A610C1" w:rsidRPr="002F6066" w:rsidSect="005623D3">
      <w:headerReference w:type="default" r:id="rId8"/>
      <w:footerReference w:type="default" r:id="rId9"/>
      <w:pgSz w:w="12240" w:h="15840"/>
      <w:pgMar w:top="15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7FE1" w:rsidRDefault="00C87FE1" w:rsidP="00C87FE1">
      <w:r>
        <w:separator/>
      </w:r>
    </w:p>
  </w:endnote>
  <w:endnote w:type="continuationSeparator" w:id="0">
    <w:p w:rsidR="00C87FE1" w:rsidRDefault="00C87FE1" w:rsidP="00C87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 Pro">
    <w:panose1 w:val="02040503050306020203"/>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6026881"/>
      <w:docPartObj>
        <w:docPartGallery w:val="Page Numbers (Bottom of Page)"/>
        <w:docPartUnique/>
      </w:docPartObj>
    </w:sdtPr>
    <w:sdtEndPr>
      <w:rPr>
        <w:noProof/>
      </w:rPr>
    </w:sdtEndPr>
    <w:sdtContent>
      <w:p w:rsidR="00F97058" w:rsidRDefault="00F97058">
        <w:pPr>
          <w:pStyle w:val="Footer"/>
        </w:pPr>
        <w:r>
          <w:rPr>
            <w:noProof/>
          </w:rPr>
          <w:drawing>
            <wp:anchor distT="0" distB="0" distL="114300" distR="114300" simplePos="0" relativeHeight="251660288" behindDoc="0" locked="0" layoutInCell="1" allowOverlap="1" wp14:anchorId="3AB36286" wp14:editId="0ED78B5F">
              <wp:simplePos x="0" y="0"/>
              <wp:positionH relativeFrom="column">
                <wp:posOffset>4889224</wp:posOffset>
              </wp:positionH>
              <wp:positionV relativeFrom="paragraph">
                <wp:posOffset>-723900</wp:posOffset>
              </wp:positionV>
              <wp:extent cx="1311910" cy="1096010"/>
              <wp:effectExtent l="0" t="0" r="2540" b="889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aptur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1910" cy="1096010"/>
                      </a:xfrm>
                      <a:prstGeom prst="rect">
                        <a:avLst/>
                      </a:prstGeom>
                    </pic:spPr>
                  </pic:pic>
                </a:graphicData>
              </a:graphic>
              <wp14:sizeRelH relativeFrom="page">
                <wp14:pctWidth>0</wp14:pctWidth>
              </wp14:sizeRelH>
              <wp14:sizeRelV relativeFrom="page">
                <wp14:pctHeight>0</wp14:pctHeight>
              </wp14:sizeRelV>
            </wp:anchor>
          </w:drawing>
        </w:r>
      </w:p>
    </w:sdtContent>
  </w:sdt>
  <w:p w:rsidR="00C87FE1" w:rsidRDefault="00C87F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7FE1" w:rsidRDefault="00C87FE1" w:rsidP="00C87FE1">
      <w:r>
        <w:separator/>
      </w:r>
    </w:p>
  </w:footnote>
  <w:footnote w:type="continuationSeparator" w:id="0">
    <w:p w:rsidR="00C87FE1" w:rsidRDefault="00C87FE1" w:rsidP="00C87F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FE1" w:rsidRDefault="00C87FE1" w:rsidP="006B38BA">
    <w:pPr>
      <w:pStyle w:val="Header"/>
    </w:pPr>
    <w:r>
      <w:rPr>
        <w:noProof/>
      </w:rPr>
      <w:drawing>
        <wp:anchor distT="0" distB="0" distL="114300" distR="114300" simplePos="0" relativeHeight="251658240" behindDoc="0" locked="0" layoutInCell="1" allowOverlap="1">
          <wp:simplePos x="0" y="0"/>
          <wp:positionH relativeFrom="margin">
            <wp:align>center</wp:align>
          </wp:positionH>
          <wp:positionV relativeFrom="paragraph">
            <wp:posOffset>-209550</wp:posOffset>
          </wp:positionV>
          <wp:extent cx="5594350" cy="635000"/>
          <wp:effectExtent l="0" t="0" r="635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R_subbrands_horizontal_M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94350" cy="635000"/>
                  </a:xfrm>
                  <a:prstGeom prst="rect">
                    <a:avLst/>
                  </a:prstGeom>
                </pic:spPr>
              </pic:pic>
            </a:graphicData>
          </a:graphic>
          <wp14:sizeRelH relativeFrom="margin">
            <wp14:pctWidth>0</wp14:pctWidth>
          </wp14:sizeRelH>
          <wp14:sizeRelV relativeFrom="margin">
            <wp14:pctHeight>0</wp14:pctHeight>
          </wp14:sizeRelV>
        </wp:anchor>
      </w:drawing>
    </w:r>
  </w:p>
  <w:p w:rsidR="00C87FE1" w:rsidRDefault="00C87F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47164"/>
    <w:multiLevelType w:val="hybridMultilevel"/>
    <w:tmpl w:val="B1522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A05D5"/>
    <w:multiLevelType w:val="hybridMultilevel"/>
    <w:tmpl w:val="D346C9CE"/>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BAB458A"/>
    <w:multiLevelType w:val="hybridMultilevel"/>
    <w:tmpl w:val="1FB85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FF34F1"/>
    <w:multiLevelType w:val="hybridMultilevel"/>
    <w:tmpl w:val="5A1A0F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ED37AF"/>
    <w:multiLevelType w:val="hybridMultilevel"/>
    <w:tmpl w:val="E70EC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7D05C2"/>
    <w:multiLevelType w:val="hybridMultilevel"/>
    <w:tmpl w:val="EBD036C2"/>
    <w:lvl w:ilvl="0" w:tplc="9CBEAE8E">
      <w:start w:val="1"/>
      <w:numFmt w:val="bullet"/>
      <w:lvlText w:val=""/>
      <w:lvlJc w:val="left"/>
      <w:pPr>
        <w:ind w:left="720" w:hanging="360"/>
      </w:pPr>
      <w:rPr>
        <w:rFonts w:ascii="Symbol" w:hAnsi="Symbol" w:hint="default"/>
        <w:color w:val="auto"/>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770C49"/>
    <w:multiLevelType w:val="hybridMultilevel"/>
    <w:tmpl w:val="98B4A0D8"/>
    <w:lvl w:ilvl="0" w:tplc="25848556">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DC0560"/>
    <w:multiLevelType w:val="hybridMultilevel"/>
    <w:tmpl w:val="DD0E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D07715"/>
    <w:multiLevelType w:val="hybridMultilevel"/>
    <w:tmpl w:val="6C28DC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5"/>
  </w:num>
  <w:num w:numId="3">
    <w:abstractNumId w:val="6"/>
  </w:num>
  <w:num w:numId="4">
    <w:abstractNumId w:val="8"/>
  </w:num>
  <w:num w:numId="5">
    <w:abstractNumId w:val="1"/>
  </w:num>
  <w:num w:numId="6">
    <w:abstractNumId w:val="0"/>
  </w:num>
  <w:num w:numId="7">
    <w:abstractNumId w:val="3"/>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MwsTAwMbE0MDIwNDFQ0lEKTi0uzszPAykwqgUA/UKCSywAAAA="/>
  </w:docVars>
  <w:rsids>
    <w:rsidRoot w:val="00C87FE1"/>
    <w:rsid w:val="00117A2F"/>
    <w:rsid w:val="002429C5"/>
    <w:rsid w:val="002F6066"/>
    <w:rsid w:val="00514C37"/>
    <w:rsid w:val="005623D3"/>
    <w:rsid w:val="0061669D"/>
    <w:rsid w:val="006A7A27"/>
    <w:rsid w:val="006B38BA"/>
    <w:rsid w:val="006D154B"/>
    <w:rsid w:val="00A610C1"/>
    <w:rsid w:val="00C32BB8"/>
    <w:rsid w:val="00C87FE1"/>
    <w:rsid w:val="00CF722C"/>
    <w:rsid w:val="00D43C2A"/>
    <w:rsid w:val="00EA31BE"/>
    <w:rsid w:val="00F97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BAB001E"/>
  <w15:chartTrackingRefBased/>
  <w15:docId w15:val="{993D0707-6F7C-42BA-AF8D-957D30925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154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7FE1"/>
    <w:pPr>
      <w:tabs>
        <w:tab w:val="center" w:pos="4680"/>
        <w:tab w:val="right" w:pos="9360"/>
      </w:tabs>
    </w:pPr>
  </w:style>
  <w:style w:type="character" w:customStyle="1" w:styleId="HeaderChar">
    <w:name w:val="Header Char"/>
    <w:basedOn w:val="DefaultParagraphFont"/>
    <w:link w:val="Header"/>
    <w:uiPriority w:val="99"/>
    <w:rsid w:val="00C87FE1"/>
  </w:style>
  <w:style w:type="paragraph" w:styleId="Footer">
    <w:name w:val="footer"/>
    <w:basedOn w:val="Normal"/>
    <w:link w:val="FooterChar"/>
    <w:uiPriority w:val="99"/>
    <w:unhideWhenUsed/>
    <w:rsid w:val="00C87FE1"/>
    <w:pPr>
      <w:tabs>
        <w:tab w:val="center" w:pos="4680"/>
        <w:tab w:val="right" w:pos="9360"/>
      </w:tabs>
    </w:pPr>
  </w:style>
  <w:style w:type="character" w:customStyle="1" w:styleId="FooterChar">
    <w:name w:val="Footer Char"/>
    <w:basedOn w:val="DefaultParagraphFont"/>
    <w:link w:val="Footer"/>
    <w:uiPriority w:val="99"/>
    <w:rsid w:val="00C87FE1"/>
  </w:style>
  <w:style w:type="paragraph" w:styleId="BalloonText">
    <w:name w:val="Balloon Text"/>
    <w:basedOn w:val="Normal"/>
    <w:link w:val="BalloonTextChar"/>
    <w:uiPriority w:val="99"/>
    <w:semiHidden/>
    <w:unhideWhenUsed/>
    <w:rsid w:val="00C87F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FE1"/>
    <w:rPr>
      <w:rFonts w:ascii="Segoe UI" w:hAnsi="Segoe UI" w:cs="Segoe UI"/>
      <w:sz w:val="18"/>
      <w:szCs w:val="18"/>
    </w:rPr>
  </w:style>
  <w:style w:type="paragraph" w:styleId="NormalWeb">
    <w:name w:val="Normal (Web)"/>
    <w:basedOn w:val="Normal"/>
    <w:uiPriority w:val="99"/>
    <w:unhideWhenUsed/>
    <w:rsid w:val="006A7A27"/>
    <w:pPr>
      <w:spacing w:before="100" w:beforeAutospacing="1" w:after="100" w:afterAutospacing="1"/>
    </w:pPr>
  </w:style>
  <w:style w:type="character" w:customStyle="1" w:styleId="apple-converted-space">
    <w:name w:val="apple-converted-space"/>
    <w:basedOn w:val="DefaultParagraphFont"/>
    <w:rsid w:val="006A7A27"/>
  </w:style>
  <w:style w:type="character" w:customStyle="1" w:styleId="nanospell-typo">
    <w:name w:val="nanospell-typo"/>
    <w:basedOn w:val="DefaultParagraphFont"/>
    <w:rsid w:val="006A7A27"/>
  </w:style>
  <w:style w:type="character" w:styleId="Emphasis">
    <w:name w:val="Emphasis"/>
    <w:basedOn w:val="DefaultParagraphFont"/>
    <w:uiPriority w:val="20"/>
    <w:qFormat/>
    <w:rsid w:val="006A7A27"/>
    <w:rPr>
      <w:i/>
      <w:iCs/>
    </w:rPr>
  </w:style>
  <w:style w:type="character" w:styleId="Hyperlink">
    <w:name w:val="Hyperlink"/>
    <w:basedOn w:val="DefaultParagraphFont"/>
    <w:uiPriority w:val="99"/>
    <w:semiHidden/>
    <w:unhideWhenUsed/>
    <w:rsid w:val="006A7A27"/>
    <w:rPr>
      <w:color w:val="0000FF"/>
      <w:u w:val="single"/>
    </w:rPr>
  </w:style>
  <w:style w:type="paragraph" w:customStyle="1" w:styleId="DateandRecipient">
    <w:name w:val="Date and Recipient"/>
    <w:basedOn w:val="Normal"/>
    <w:rsid w:val="006D154B"/>
    <w:pPr>
      <w:spacing w:after="480"/>
    </w:pPr>
    <w:rPr>
      <w:rFonts w:ascii="Calibri" w:eastAsia="MS Gothic" w:hAnsi="Calibri"/>
      <w:sz w:val="20"/>
      <w:szCs w:val="22"/>
    </w:rPr>
  </w:style>
  <w:style w:type="paragraph" w:styleId="ListParagraph">
    <w:name w:val="List Paragraph"/>
    <w:basedOn w:val="Normal"/>
    <w:uiPriority w:val="34"/>
    <w:qFormat/>
    <w:rsid w:val="006D154B"/>
    <w:pPr>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6D15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x-ea54156b8b-msonormal">
    <w:name w:val="ox-ea54156b8b-msonormal"/>
    <w:basedOn w:val="Normal"/>
    <w:rsid w:val="00EA31BE"/>
    <w:pPr>
      <w:spacing w:before="100" w:beforeAutospacing="1" w:after="100" w:afterAutospacing="1"/>
    </w:pPr>
  </w:style>
  <w:style w:type="character" w:styleId="Strong">
    <w:name w:val="Strong"/>
    <w:basedOn w:val="DefaultParagraphFont"/>
    <w:uiPriority w:val="22"/>
    <w:qFormat/>
    <w:rsid w:val="00EA31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3310562">
      <w:bodyDiv w:val="1"/>
      <w:marLeft w:val="0"/>
      <w:marRight w:val="0"/>
      <w:marTop w:val="0"/>
      <w:marBottom w:val="0"/>
      <w:divBdr>
        <w:top w:val="none" w:sz="0" w:space="0" w:color="auto"/>
        <w:left w:val="none" w:sz="0" w:space="0" w:color="auto"/>
        <w:bottom w:val="none" w:sz="0" w:space="0" w:color="auto"/>
        <w:right w:val="none" w:sz="0" w:space="0" w:color="auto"/>
      </w:divBdr>
    </w:div>
    <w:div w:id="1436827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EB025-40B8-4364-ABBB-504EA2302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311</Words>
  <Characters>1776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G Womack</dc:creator>
  <cp:keywords/>
  <dc:description/>
  <cp:lastModifiedBy>Melissa G Womack</cp:lastModifiedBy>
  <cp:revision>2</cp:revision>
  <cp:lastPrinted>2015-04-22T21:45:00Z</cp:lastPrinted>
  <dcterms:created xsi:type="dcterms:W3CDTF">2022-05-13T20:43:00Z</dcterms:created>
  <dcterms:modified xsi:type="dcterms:W3CDTF">2022-05-13T20:43:00Z</dcterms:modified>
</cp:coreProperties>
</file>