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655AC9FE" w:rsidR="00915ADB" w:rsidRPr="00E606E7" w:rsidRDefault="00000000" w:rsidP="00617189">
      <w:pPr>
        <w:pStyle w:val="Title"/>
      </w:pPr>
      <w:bookmarkStart w:id="0" w:name="_heading=h.b1xbri89hahg" w:colFirst="0" w:colLast="0"/>
      <w:bookmarkStart w:id="1" w:name="_Toc224722817"/>
      <w:bookmarkEnd w:id="0"/>
      <w:r w:rsidRPr="00E606E7">
        <w:t>UC ANR IMPACT STORIES 2024-25</w:t>
      </w:r>
      <w:bookmarkStart w:id="2" w:name="_heading=h.5borr6a828sc" w:colFirst="0" w:colLast="0"/>
      <w:bookmarkEnd w:id="1"/>
      <w:bookmarkEnd w:id="2"/>
    </w:p>
    <w:p w14:paraId="00000004" w14:textId="77777777" w:rsidR="00915ADB" w:rsidRDefault="00000000" w:rsidP="00617189">
      <w:pPr>
        <w:pStyle w:val="Heading1"/>
      </w:pPr>
      <w:bookmarkStart w:id="3" w:name="_heading=h.i0engjwkx724" w:colFirst="0" w:colLast="0"/>
      <w:bookmarkStart w:id="4" w:name="_Toc224722818"/>
      <w:bookmarkEnd w:id="3"/>
      <w:r>
        <w:t>Table of Contents</w:t>
      </w:r>
      <w:bookmarkEnd w:id="4"/>
    </w:p>
    <w:sdt>
      <w:sdtPr>
        <w:id w:val="1810099024"/>
        <w:docPartObj>
          <w:docPartGallery w:val="Table of Contents"/>
          <w:docPartUnique/>
        </w:docPartObj>
      </w:sdtPr>
      <w:sdtContent>
        <w:p w14:paraId="5B507FA5" w14:textId="53AE2D8B" w:rsidR="00A72D02" w:rsidRDefault="00A72D02">
          <w:pPr>
            <w:pStyle w:val="TOC1"/>
            <w:tabs>
              <w:tab w:val="right" w:leader="dot" w:pos="9350"/>
            </w:tabs>
            <w:rPr>
              <w:rFonts w:asciiTheme="minorHAnsi" w:eastAsiaTheme="minorEastAsia" w:hAnsiTheme="minorHAnsi" w:cstheme="minorBidi"/>
              <w:b w:val="0"/>
              <w:bCs w:val="0"/>
              <w:i w:val="0"/>
              <w:iCs w:val="0"/>
              <w:noProof/>
              <w:kern w:val="2"/>
              <w:lang w:val="en-US"/>
              <w14:ligatures w14:val="standardContextual"/>
            </w:rPr>
          </w:pPr>
          <w:r>
            <w:fldChar w:fldCharType="begin"/>
          </w:r>
          <w:r>
            <w:instrText xml:space="preserve"> TOC \o "1-2" \h \z \u </w:instrText>
          </w:r>
          <w:r>
            <w:fldChar w:fldCharType="separate"/>
          </w:r>
          <w:hyperlink w:anchor="_Toc224722817" w:history="1"/>
        </w:p>
        <w:p w14:paraId="3A3DD07C" w14:textId="32C6F913" w:rsidR="00A72D02" w:rsidRDefault="00A72D02">
          <w:pPr>
            <w:pStyle w:val="TOC1"/>
            <w:tabs>
              <w:tab w:val="right" w:leader="dot" w:pos="9350"/>
            </w:tabs>
            <w:rPr>
              <w:rFonts w:asciiTheme="minorHAnsi" w:eastAsiaTheme="minorEastAsia" w:hAnsiTheme="minorHAnsi" w:cstheme="minorBidi"/>
              <w:b w:val="0"/>
              <w:bCs w:val="0"/>
              <w:i w:val="0"/>
              <w:iCs w:val="0"/>
              <w:noProof/>
              <w:kern w:val="2"/>
              <w:lang w:val="en-US"/>
              <w14:ligatures w14:val="standardContextual"/>
            </w:rPr>
          </w:pPr>
          <w:hyperlink w:anchor="_Toc224722818" w:history="1">
            <w:r w:rsidRPr="006C6975">
              <w:rPr>
                <w:rStyle w:val="Hyperlink"/>
                <w:noProof/>
              </w:rPr>
              <w:t>Table of Contents</w:t>
            </w:r>
            <w:r>
              <w:rPr>
                <w:noProof/>
                <w:webHidden/>
              </w:rPr>
              <w:tab/>
            </w:r>
            <w:r>
              <w:rPr>
                <w:noProof/>
                <w:webHidden/>
              </w:rPr>
              <w:fldChar w:fldCharType="begin"/>
            </w:r>
            <w:r>
              <w:rPr>
                <w:noProof/>
                <w:webHidden/>
              </w:rPr>
              <w:instrText xml:space="preserve"> PAGEREF _Toc224722818 \h </w:instrText>
            </w:r>
            <w:r>
              <w:rPr>
                <w:noProof/>
                <w:webHidden/>
              </w:rPr>
            </w:r>
            <w:r>
              <w:rPr>
                <w:noProof/>
                <w:webHidden/>
              </w:rPr>
              <w:fldChar w:fldCharType="separate"/>
            </w:r>
            <w:r>
              <w:rPr>
                <w:noProof/>
                <w:webHidden/>
              </w:rPr>
              <w:t>1</w:t>
            </w:r>
            <w:r>
              <w:rPr>
                <w:noProof/>
                <w:webHidden/>
              </w:rPr>
              <w:fldChar w:fldCharType="end"/>
            </w:r>
          </w:hyperlink>
        </w:p>
        <w:p w14:paraId="7073E76E" w14:textId="4E3AE27F" w:rsidR="00A72D02" w:rsidRDefault="00A72D02">
          <w:pPr>
            <w:pStyle w:val="TOC1"/>
            <w:tabs>
              <w:tab w:val="right" w:leader="dot" w:pos="9350"/>
            </w:tabs>
            <w:rPr>
              <w:rFonts w:asciiTheme="minorHAnsi" w:eastAsiaTheme="minorEastAsia" w:hAnsiTheme="minorHAnsi" w:cstheme="minorBidi"/>
              <w:b w:val="0"/>
              <w:bCs w:val="0"/>
              <w:i w:val="0"/>
              <w:iCs w:val="0"/>
              <w:noProof/>
              <w:kern w:val="2"/>
              <w:lang w:val="en-US"/>
              <w14:ligatures w14:val="standardContextual"/>
            </w:rPr>
          </w:pPr>
          <w:hyperlink w:anchor="_Toc224722819" w:history="1">
            <w:r w:rsidRPr="006C6975">
              <w:rPr>
                <w:rStyle w:val="Hyperlink"/>
                <w:noProof/>
              </w:rPr>
              <w:t>People</w:t>
            </w:r>
            <w:r>
              <w:rPr>
                <w:noProof/>
                <w:webHidden/>
              </w:rPr>
              <w:tab/>
            </w:r>
            <w:r>
              <w:rPr>
                <w:noProof/>
                <w:webHidden/>
              </w:rPr>
              <w:fldChar w:fldCharType="begin"/>
            </w:r>
            <w:r>
              <w:rPr>
                <w:noProof/>
                <w:webHidden/>
              </w:rPr>
              <w:instrText xml:space="preserve"> PAGEREF _Toc224722819 \h </w:instrText>
            </w:r>
            <w:r>
              <w:rPr>
                <w:noProof/>
                <w:webHidden/>
              </w:rPr>
            </w:r>
            <w:r>
              <w:rPr>
                <w:noProof/>
                <w:webHidden/>
              </w:rPr>
              <w:fldChar w:fldCharType="separate"/>
            </w:r>
            <w:r>
              <w:rPr>
                <w:noProof/>
                <w:webHidden/>
              </w:rPr>
              <w:t>5</w:t>
            </w:r>
            <w:r>
              <w:rPr>
                <w:noProof/>
                <w:webHidden/>
              </w:rPr>
              <w:fldChar w:fldCharType="end"/>
            </w:r>
          </w:hyperlink>
        </w:p>
        <w:p w14:paraId="2982649E" w14:textId="37D76E3D"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20" w:history="1">
            <w:r w:rsidRPr="006C6975">
              <w:rPr>
                <w:rStyle w:val="Hyperlink"/>
                <w:noProof/>
              </w:rPr>
              <w:t>Condition change: UC ANR contributed to improved mental and physical well-being across an individual’s lifespan</w:t>
            </w:r>
            <w:r>
              <w:rPr>
                <w:noProof/>
                <w:webHidden/>
              </w:rPr>
              <w:tab/>
            </w:r>
            <w:r>
              <w:rPr>
                <w:noProof/>
                <w:webHidden/>
              </w:rPr>
              <w:fldChar w:fldCharType="begin"/>
            </w:r>
            <w:r>
              <w:rPr>
                <w:noProof/>
                <w:webHidden/>
              </w:rPr>
              <w:instrText xml:space="preserve"> PAGEREF _Toc224722820 \h </w:instrText>
            </w:r>
            <w:r>
              <w:rPr>
                <w:noProof/>
                <w:webHidden/>
              </w:rPr>
            </w:r>
            <w:r>
              <w:rPr>
                <w:noProof/>
                <w:webHidden/>
              </w:rPr>
              <w:fldChar w:fldCharType="separate"/>
            </w:r>
            <w:r>
              <w:rPr>
                <w:noProof/>
                <w:webHidden/>
              </w:rPr>
              <w:t>5</w:t>
            </w:r>
            <w:r>
              <w:rPr>
                <w:noProof/>
                <w:webHidden/>
              </w:rPr>
              <w:fldChar w:fldCharType="end"/>
            </w:r>
          </w:hyperlink>
        </w:p>
        <w:p w14:paraId="0413D26C" w14:textId="6D8A7962"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23" w:history="1">
            <w:r w:rsidRPr="006C6975">
              <w:rPr>
                <w:rStyle w:val="Hyperlink"/>
                <w:noProof/>
              </w:rPr>
              <w:t>Condition change: UC ANR contributed to improved community health and wellness</w:t>
            </w:r>
            <w:r>
              <w:rPr>
                <w:noProof/>
                <w:webHidden/>
              </w:rPr>
              <w:tab/>
            </w:r>
            <w:r>
              <w:rPr>
                <w:noProof/>
                <w:webHidden/>
              </w:rPr>
              <w:fldChar w:fldCharType="begin"/>
            </w:r>
            <w:r>
              <w:rPr>
                <w:noProof/>
                <w:webHidden/>
              </w:rPr>
              <w:instrText xml:space="preserve"> PAGEREF _Toc224722823 \h </w:instrText>
            </w:r>
            <w:r>
              <w:rPr>
                <w:noProof/>
                <w:webHidden/>
              </w:rPr>
            </w:r>
            <w:r>
              <w:rPr>
                <w:noProof/>
                <w:webHidden/>
              </w:rPr>
              <w:fldChar w:fldCharType="separate"/>
            </w:r>
            <w:r>
              <w:rPr>
                <w:noProof/>
                <w:webHidden/>
              </w:rPr>
              <w:t>13</w:t>
            </w:r>
            <w:r>
              <w:rPr>
                <w:noProof/>
                <w:webHidden/>
              </w:rPr>
              <w:fldChar w:fldCharType="end"/>
            </w:r>
          </w:hyperlink>
        </w:p>
        <w:p w14:paraId="40704370" w14:textId="6A39F458"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25" w:history="1">
            <w:r w:rsidRPr="006C6975">
              <w:rPr>
                <w:rStyle w:val="Hyperlink"/>
                <w:noProof/>
              </w:rPr>
              <w:t>Condition change: UC ANR contributed to improved built environment, landscaping, and access to green spaces</w:t>
            </w:r>
            <w:r>
              <w:rPr>
                <w:noProof/>
                <w:webHidden/>
              </w:rPr>
              <w:tab/>
            </w:r>
            <w:r>
              <w:rPr>
                <w:noProof/>
                <w:webHidden/>
              </w:rPr>
              <w:fldChar w:fldCharType="begin"/>
            </w:r>
            <w:r>
              <w:rPr>
                <w:noProof/>
                <w:webHidden/>
              </w:rPr>
              <w:instrText xml:space="preserve"> PAGEREF _Toc224722825 \h </w:instrText>
            </w:r>
            <w:r>
              <w:rPr>
                <w:noProof/>
                <w:webHidden/>
              </w:rPr>
            </w:r>
            <w:r>
              <w:rPr>
                <w:noProof/>
                <w:webHidden/>
              </w:rPr>
              <w:fldChar w:fldCharType="separate"/>
            </w:r>
            <w:r>
              <w:rPr>
                <w:noProof/>
                <w:webHidden/>
              </w:rPr>
              <w:t>19</w:t>
            </w:r>
            <w:r>
              <w:rPr>
                <w:noProof/>
                <w:webHidden/>
              </w:rPr>
              <w:fldChar w:fldCharType="end"/>
            </w:r>
          </w:hyperlink>
        </w:p>
        <w:p w14:paraId="5178629F" w14:textId="2128C1F9"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27" w:history="1">
            <w:r w:rsidRPr="006C6975">
              <w:rPr>
                <w:rStyle w:val="Hyperlink"/>
                <w:noProof/>
              </w:rPr>
              <w:t>Condition change: UC ANR contributed to increased community disaster preparedness and resilience to extreme weather and change in climate</w:t>
            </w:r>
            <w:r>
              <w:rPr>
                <w:noProof/>
                <w:webHidden/>
              </w:rPr>
              <w:tab/>
            </w:r>
            <w:r>
              <w:rPr>
                <w:noProof/>
                <w:webHidden/>
              </w:rPr>
              <w:fldChar w:fldCharType="begin"/>
            </w:r>
            <w:r>
              <w:rPr>
                <w:noProof/>
                <w:webHidden/>
              </w:rPr>
              <w:instrText xml:space="preserve"> PAGEREF _Toc224722827 \h </w:instrText>
            </w:r>
            <w:r>
              <w:rPr>
                <w:noProof/>
                <w:webHidden/>
              </w:rPr>
            </w:r>
            <w:r>
              <w:rPr>
                <w:noProof/>
                <w:webHidden/>
              </w:rPr>
              <w:fldChar w:fldCharType="separate"/>
            </w:r>
            <w:r>
              <w:rPr>
                <w:noProof/>
                <w:webHidden/>
              </w:rPr>
              <w:t>22</w:t>
            </w:r>
            <w:r>
              <w:rPr>
                <w:noProof/>
                <w:webHidden/>
              </w:rPr>
              <w:fldChar w:fldCharType="end"/>
            </w:r>
          </w:hyperlink>
        </w:p>
        <w:p w14:paraId="5D8561D1" w14:textId="36560341"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29" w:history="1">
            <w:r w:rsidRPr="006C6975">
              <w:rPr>
                <w:rStyle w:val="Hyperlink"/>
                <w:noProof/>
              </w:rPr>
              <w:t>Condition change: UC ANR contributed to improved readiness and access to post-secondary education and career opportunities</w:t>
            </w:r>
            <w:r>
              <w:rPr>
                <w:noProof/>
                <w:webHidden/>
              </w:rPr>
              <w:tab/>
            </w:r>
            <w:r>
              <w:rPr>
                <w:noProof/>
                <w:webHidden/>
              </w:rPr>
              <w:fldChar w:fldCharType="begin"/>
            </w:r>
            <w:r>
              <w:rPr>
                <w:noProof/>
                <w:webHidden/>
              </w:rPr>
              <w:instrText xml:space="preserve"> PAGEREF _Toc224722829 \h </w:instrText>
            </w:r>
            <w:r>
              <w:rPr>
                <w:noProof/>
                <w:webHidden/>
              </w:rPr>
            </w:r>
            <w:r>
              <w:rPr>
                <w:noProof/>
                <w:webHidden/>
              </w:rPr>
              <w:fldChar w:fldCharType="separate"/>
            </w:r>
            <w:r>
              <w:rPr>
                <w:noProof/>
                <w:webHidden/>
              </w:rPr>
              <w:t>28</w:t>
            </w:r>
            <w:r>
              <w:rPr>
                <w:noProof/>
                <w:webHidden/>
              </w:rPr>
              <w:fldChar w:fldCharType="end"/>
            </w:r>
          </w:hyperlink>
        </w:p>
        <w:p w14:paraId="61067354" w14:textId="34795E6F"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30" w:history="1">
            <w:r w:rsidRPr="006C6975">
              <w:rPr>
                <w:rStyle w:val="Hyperlink"/>
                <w:noProof/>
              </w:rPr>
              <w:t>Condition change: UC ANR contributed to increased civic engagement</w:t>
            </w:r>
            <w:r>
              <w:rPr>
                <w:noProof/>
                <w:webHidden/>
              </w:rPr>
              <w:tab/>
            </w:r>
            <w:r>
              <w:rPr>
                <w:noProof/>
                <w:webHidden/>
              </w:rPr>
              <w:fldChar w:fldCharType="begin"/>
            </w:r>
            <w:r>
              <w:rPr>
                <w:noProof/>
                <w:webHidden/>
              </w:rPr>
              <w:instrText xml:space="preserve"> PAGEREF _Toc224722830 \h </w:instrText>
            </w:r>
            <w:r>
              <w:rPr>
                <w:noProof/>
                <w:webHidden/>
              </w:rPr>
            </w:r>
            <w:r>
              <w:rPr>
                <w:noProof/>
                <w:webHidden/>
              </w:rPr>
              <w:fldChar w:fldCharType="separate"/>
            </w:r>
            <w:r>
              <w:rPr>
                <w:noProof/>
                <w:webHidden/>
              </w:rPr>
              <w:t>33</w:t>
            </w:r>
            <w:r>
              <w:rPr>
                <w:noProof/>
                <w:webHidden/>
              </w:rPr>
              <w:fldChar w:fldCharType="end"/>
            </w:r>
          </w:hyperlink>
        </w:p>
        <w:p w14:paraId="6BCD51D0" w14:textId="48BDAD3A"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34" w:history="1">
            <w:r w:rsidRPr="006C6975">
              <w:rPr>
                <w:rStyle w:val="Hyperlink"/>
                <w:noProof/>
              </w:rPr>
              <w:t>Condition change: UC ANR contributed to increased public engagement and confidence in science</w:t>
            </w:r>
            <w:r>
              <w:rPr>
                <w:noProof/>
                <w:webHidden/>
              </w:rPr>
              <w:tab/>
            </w:r>
            <w:r>
              <w:rPr>
                <w:noProof/>
                <w:webHidden/>
              </w:rPr>
              <w:fldChar w:fldCharType="begin"/>
            </w:r>
            <w:r>
              <w:rPr>
                <w:noProof/>
                <w:webHidden/>
              </w:rPr>
              <w:instrText xml:space="preserve"> PAGEREF _Toc224722834 \h </w:instrText>
            </w:r>
            <w:r>
              <w:rPr>
                <w:noProof/>
                <w:webHidden/>
              </w:rPr>
            </w:r>
            <w:r>
              <w:rPr>
                <w:noProof/>
                <w:webHidden/>
              </w:rPr>
              <w:fldChar w:fldCharType="separate"/>
            </w:r>
            <w:r>
              <w:rPr>
                <w:noProof/>
                <w:webHidden/>
              </w:rPr>
              <w:t>40</w:t>
            </w:r>
            <w:r>
              <w:rPr>
                <w:noProof/>
                <w:webHidden/>
              </w:rPr>
              <w:fldChar w:fldCharType="end"/>
            </w:r>
          </w:hyperlink>
        </w:p>
        <w:p w14:paraId="3EC89C23" w14:textId="31F42C61"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35" w:history="1">
            <w:r w:rsidRPr="006C6975">
              <w:rPr>
                <w:rStyle w:val="Hyperlink"/>
                <w:noProof/>
              </w:rPr>
              <w:t xml:space="preserve">Condition change: </w:t>
            </w:r>
            <w:r>
              <w:rPr>
                <w:rStyle w:val="Hyperlink"/>
                <w:noProof/>
              </w:rPr>
              <w:t xml:space="preserve">UC ANR contributed to </w:t>
            </w:r>
            <w:r w:rsidRPr="006C6975">
              <w:rPr>
                <w:rStyle w:val="Hyperlink"/>
                <w:noProof/>
              </w:rPr>
              <w:t>increased equitable access to resources (e.g., information, education, technology, services, land, capital, clean air and water, healthcare)</w:t>
            </w:r>
            <w:r>
              <w:rPr>
                <w:noProof/>
                <w:webHidden/>
              </w:rPr>
              <w:tab/>
            </w:r>
            <w:r>
              <w:rPr>
                <w:noProof/>
                <w:webHidden/>
              </w:rPr>
              <w:fldChar w:fldCharType="begin"/>
            </w:r>
            <w:r>
              <w:rPr>
                <w:noProof/>
                <w:webHidden/>
              </w:rPr>
              <w:instrText xml:space="preserve"> PAGEREF _Toc224722835 \h </w:instrText>
            </w:r>
            <w:r>
              <w:rPr>
                <w:noProof/>
                <w:webHidden/>
              </w:rPr>
            </w:r>
            <w:r>
              <w:rPr>
                <w:noProof/>
                <w:webHidden/>
              </w:rPr>
              <w:fldChar w:fldCharType="separate"/>
            </w:r>
            <w:r>
              <w:rPr>
                <w:noProof/>
                <w:webHidden/>
              </w:rPr>
              <w:t>42</w:t>
            </w:r>
            <w:r>
              <w:rPr>
                <w:noProof/>
                <w:webHidden/>
              </w:rPr>
              <w:fldChar w:fldCharType="end"/>
            </w:r>
          </w:hyperlink>
        </w:p>
        <w:p w14:paraId="7567708D" w14:textId="2D2A7C27"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38" w:history="1">
            <w:r w:rsidRPr="006C6975">
              <w:rPr>
                <w:rStyle w:val="Hyperlink"/>
                <w:noProof/>
              </w:rPr>
              <w:t>Condition change: UC ANR contributed to improved food and nutrition security, food sovereignty, and access to culturally relevant foods</w:t>
            </w:r>
            <w:r>
              <w:rPr>
                <w:noProof/>
                <w:webHidden/>
              </w:rPr>
              <w:tab/>
            </w:r>
            <w:r>
              <w:rPr>
                <w:noProof/>
                <w:webHidden/>
              </w:rPr>
              <w:fldChar w:fldCharType="begin"/>
            </w:r>
            <w:r>
              <w:rPr>
                <w:noProof/>
                <w:webHidden/>
              </w:rPr>
              <w:instrText xml:space="preserve"> PAGEREF _Toc224722838 \h </w:instrText>
            </w:r>
            <w:r>
              <w:rPr>
                <w:noProof/>
                <w:webHidden/>
              </w:rPr>
            </w:r>
            <w:r>
              <w:rPr>
                <w:noProof/>
                <w:webHidden/>
              </w:rPr>
              <w:fldChar w:fldCharType="separate"/>
            </w:r>
            <w:r>
              <w:rPr>
                <w:noProof/>
                <w:webHidden/>
              </w:rPr>
              <w:t>52</w:t>
            </w:r>
            <w:r>
              <w:rPr>
                <w:noProof/>
                <w:webHidden/>
              </w:rPr>
              <w:fldChar w:fldCharType="end"/>
            </w:r>
          </w:hyperlink>
        </w:p>
        <w:p w14:paraId="20731540" w14:textId="54960C17"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40" w:history="1">
            <w:r w:rsidRPr="006C6975">
              <w:rPr>
                <w:rStyle w:val="Hyperlink"/>
                <w:noProof/>
              </w:rPr>
              <w:t>Condition change: UC ANR contributed to improved food safety</w:t>
            </w:r>
            <w:r>
              <w:rPr>
                <w:noProof/>
                <w:webHidden/>
              </w:rPr>
              <w:tab/>
            </w:r>
            <w:r>
              <w:rPr>
                <w:noProof/>
                <w:webHidden/>
              </w:rPr>
              <w:fldChar w:fldCharType="begin"/>
            </w:r>
            <w:r>
              <w:rPr>
                <w:noProof/>
                <w:webHidden/>
              </w:rPr>
              <w:instrText xml:space="preserve"> PAGEREF _Toc224722840 \h </w:instrText>
            </w:r>
            <w:r>
              <w:rPr>
                <w:noProof/>
                <w:webHidden/>
              </w:rPr>
            </w:r>
            <w:r>
              <w:rPr>
                <w:noProof/>
                <w:webHidden/>
              </w:rPr>
              <w:fldChar w:fldCharType="separate"/>
            </w:r>
            <w:r>
              <w:rPr>
                <w:noProof/>
                <w:webHidden/>
              </w:rPr>
              <w:t>57</w:t>
            </w:r>
            <w:r>
              <w:rPr>
                <w:noProof/>
                <w:webHidden/>
              </w:rPr>
              <w:fldChar w:fldCharType="end"/>
            </w:r>
          </w:hyperlink>
        </w:p>
        <w:p w14:paraId="5F4A9706" w14:textId="74BEB0F2"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42" w:history="1">
            <w:r w:rsidRPr="006C6975">
              <w:rPr>
                <w:rStyle w:val="Hyperlink"/>
                <w:noProof/>
              </w:rPr>
              <w:t>Condition change: UC ANR contributed to enhanced regional-based food supply chains</w:t>
            </w:r>
            <w:r>
              <w:rPr>
                <w:noProof/>
                <w:webHidden/>
              </w:rPr>
              <w:tab/>
            </w:r>
            <w:r>
              <w:rPr>
                <w:noProof/>
                <w:webHidden/>
              </w:rPr>
              <w:fldChar w:fldCharType="begin"/>
            </w:r>
            <w:r>
              <w:rPr>
                <w:noProof/>
                <w:webHidden/>
              </w:rPr>
              <w:instrText xml:space="preserve"> PAGEREF _Toc224722842 \h </w:instrText>
            </w:r>
            <w:r>
              <w:rPr>
                <w:noProof/>
                <w:webHidden/>
              </w:rPr>
            </w:r>
            <w:r>
              <w:rPr>
                <w:noProof/>
                <w:webHidden/>
              </w:rPr>
              <w:fldChar w:fldCharType="separate"/>
            </w:r>
            <w:r>
              <w:rPr>
                <w:noProof/>
                <w:webHidden/>
              </w:rPr>
              <w:t>62</w:t>
            </w:r>
            <w:r>
              <w:rPr>
                <w:noProof/>
                <w:webHidden/>
              </w:rPr>
              <w:fldChar w:fldCharType="end"/>
            </w:r>
          </w:hyperlink>
        </w:p>
        <w:p w14:paraId="4B909CAB" w14:textId="09E5E09F" w:rsidR="00A72D02" w:rsidRDefault="00A72D02">
          <w:pPr>
            <w:pStyle w:val="TOC1"/>
            <w:tabs>
              <w:tab w:val="right" w:leader="dot" w:pos="9350"/>
            </w:tabs>
            <w:rPr>
              <w:rFonts w:asciiTheme="minorHAnsi" w:eastAsiaTheme="minorEastAsia" w:hAnsiTheme="minorHAnsi" w:cstheme="minorBidi"/>
              <w:b w:val="0"/>
              <w:bCs w:val="0"/>
              <w:i w:val="0"/>
              <w:iCs w:val="0"/>
              <w:noProof/>
              <w:kern w:val="2"/>
              <w:lang w:val="en-US"/>
              <w14:ligatures w14:val="standardContextual"/>
            </w:rPr>
          </w:pPr>
          <w:hyperlink w:anchor="_Toc224722843" w:history="1">
            <w:r w:rsidRPr="006C6975">
              <w:rPr>
                <w:rStyle w:val="Hyperlink"/>
                <w:noProof/>
              </w:rPr>
              <w:t>Planet</w:t>
            </w:r>
            <w:r>
              <w:rPr>
                <w:noProof/>
                <w:webHidden/>
              </w:rPr>
              <w:tab/>
            </w:r>
            <w:r>
              <w:rPr>
                <w:noProof/>
                <w:webHidden/>
              </w:rPr>
              <w:fldChar w:fldCharType="begin"/>
            </w:r>
            <w:r>
              <w:rPr>
                <w:noProof/>
                <w:webHidden/>
              </w:rPr>
              <w:instrText xml:space="preserve"> PAGEREF _Toc224722843 \h </w:instrText>
            </w:r>
            <w:r>
              <w:rPr>
                <w:noProof/>
                <w:webHidden/>
              </w:rPr>
            </w:r>
            <w:r>
              <w:rPr>
                <w:noProof/>
                <w:webHidden/>
              </w:rPr>
              <w:fldChar w:fldCharType="separate"/>
            </w:r>
            <w:r>
              <w:rPr>
                <w:noProof/>
                <w:webHidden/>
              </w:rPr>
              <w:t>65</w:t>
            </w:r>
            <w:r>
              <w:rPr>
                <w:noProof/>
                <w:webHidden/>
              </w:rPr>
              <w:fldChar w:fldCharType="end"/>
            </w:r>
          </w:hyperlink>
        </w:p>
        <w:p w14:paraId="05D71DA6" w14:textId="7D7E9522"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44" w:history="1">
            <w:r w:rsidRPr="006C6975">
              <w:rPr>
                <w:rStyle w:val="Hyperlink"/>
                <w:noProof/>
              </w:rPr>
              <w:t>Condition change: UC ANR contributed to improved land stewardship (e.g., equitable land access, land use planning, restoration, and management strategies)</w:t>
            </w:r>
            <w:r>
              <w:rPr>
                <w:noProof/>
                <w:webHidden/>
              </w:rPr>
              <w:tab/>
            </w:r>
            <w:r>
              <w:rPr>
                <w:noProof/>
                <w:webHidden/>
              </w:rPr>
              <w:fldChar w:fldCharType="begin"/>
            </w:r>
            <w:r>
              <w:rPr>
                <w:noProof/>
                <w:webHidden/>
              </w:rPr>
              <w:instrText xml:space="preserve"> PAGEREF _Toc224722844 \h </w:instrText>
            </w:r>
            <w:r>
              <w:rPr>
                <w:noProof/>
                <w:webHidden/>
              </w:rPr>
            </w:r>
            <w:r>
              <w:rPr>
                <w:noProof/>
                <w:webHidden/>
              </w:rPr>
              <w:fldChar w:fldCharType="separate"/>
            </w:r>
            <w:r>
              <w:rPr>
                <w:noProof/>
                <w:webHidden/>
              </w:rPr>
              <w:t>65</w:t>
            </w:r>
            <w:r>
              <w:rPr>
                <w:noProof/>
                <w:webHidden/>
              </w:rPr>
              <w:fldChar w:fldCharType="end"/>
            </w:r>
          </w:hyperlink>
        </w:p>
        <w:p w14:paraId="28990E65" w14:textId="46D137F5"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45" w:history="1">
            <w:r w:rsidRPr="006C6975">
              <w:rPr>
                <w:rStyle w:val="Hyperlink"/>
                <w:noProof/>
              </w:rPr>
              <w:t>Condition change: UC ANR contributed to increased ecological sustainability of agriculture, working landscapes, and natural ecosystems</w:t>
            </w:r>
            <w:r>
              <w:rPr>
                <w:noProof/>
                <w:webHidden/>
              </w:rPr>
              <w:tab/>
            </w:r>
            <w:r>
              <w:rPr>
                <w:noProof/>
                <w:webHidden/>
              </w:rPr>
              <w:fldChar w:fldCharType="begin"/>
            </w:r>
            <w:r>
              <w:rPr>
                <w:noProof/>
                <w:webHidden/>
              </w:rPr>
              <w:instrText xml:space="preserve"> PAGEREF _Toc224722845 \h </w:instrText>
            </w:r>
            <w:r>
              <w:rPr>
                <w:noProof/>
                <w:webHidden/>
              </w:rPr>
            </w:r>
            <w:r>
              <w:rPr>
                <w:noProof/>
                <w:webHidden/>
              </w:rPr>
              <w:fldChar w:fldCharType="separate"/>
            </w:r>
            <w:r>
              <w:rPr>
                <w:noProof/>
                <w:webHidden/>
              </w:rPr>
              <w:t>67</w:t>
            </w:r>
            <w:r>
              <w:rPr>
                <w:noProof/>
                <w:webHidden/>
              </w:rPr>
              <w:fldChar w:fldCharType="end"/>
            </w:r>
          </w:hyperlink>
        </w:p>
        <w:p w14:paraId="2447BF22" w14:textId="23C85BCD"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49" w:history="1">
            <w:r w:rsidRPr="006C6975">
              <w:rPr>
                <w:rStyle w:val="Hyperlink"/>
                <w:noProof/>
              </w:rPr>
              <w:t>Condition change: UC ANR contributed to improved air quality</w:t>
            </w:r>
            <w:r>
              <w:rPr>
                <w:noProof/>
                <w:webHidden/>
              </w:rPr>
              <w:tab/>
            </w:r>
            <w:r>
              <w:rPr>
                <w:noProof/>
                <w:webHidden/>
              </w:rPr>
              <w:fldChar w:fldCharType="begin"/>
            </w:r>
            <w:r>
              <w:rPr>
                <w:noProof/>
                <w:webHidden/>
              </w:rPr>
              <w:instrText xml:space="preserve"> PAGEREF _Toc224722849 \h </w:instrText>
            </w:r>
            <w:r>
              <w:rPr>
                <w:noProof/>
                <w:webHidden/>
              </w:rPr>
            </w:r>
            <w:r>
              <w:rPr>
                <w:noProof/>
                <w:webHidden/>
              </w:rPr>
              <w:fldChar w:fldCharType="separate"/>
            </w:r>
            <w:r>
              <w:rPr>
                <w:noProof/>
                <w:webHidden/>
              </w:rPr>
              <w:t>80</w:t>
            </w:r>
            <w:r>
              <w:rPr>
                <w:noProof/>
                <w:webHidden/>
              </w:rPr>
              <w:fldChar w:fldCharType="end"/>
            </w:r>
          </w:hyperlink>
        </w:p>
        <w:p w14:paraId="6F7C4C1F" w14:textId="55DB9C7D"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50" w:history="1">
            <w:r w:rsidRPr="006C6975">
              <w:rPr>
                <w:rStyle w:val="Hyperlink"/>
                <w:noProof/>
              </w:rPr>
              <w:t>Condition change: UC ANR contributed to improved soil health and productivity</w:t>
            </w:r>
            <w:r>
              <w:rPr>
                <w:noProof/>
                <w:webHidden/>
              </w:rPr>
              <w:tab/>
            </w:r>
            <w:r>
              <w:rPr>
                <w:noProof/>
                <w:webHidden/>
              </w:rPr>
              <w:fldChar w:fldCharType="begin"/>
            </w:r>
            <w:r>
              <w:rPr>
                <w:noProof/>
                <w:webHidden/>
              </w:rPr>
              <w:instrText xml:space="preserve"> PAGEREF _Toc224722850 \h </w:instrText>
            </w:r>
            <w:r>
              <w:rPr>
                <w:noProof/>
                <w:webHidden/>
              </w:rPr>
            </w:r>
            <w:r>
              <w:rPr>
                <w:noProof/>
                <w:webHidden/>
              </w:rPr>
              <w:fldChar w:fldCharType="separate"/>
            </w:r>
            <w:r>
              <w:rPr>
                <w:noProof/>
                <w:webHidden/>
              </w:rPr>
              <w:t>82</w:t>
            </w:r>
            <w:r>
              <w:rPr>
                <w:noProof/>
                <w:webHidden/>
              </w:rPr>
              <w:fldChar w:fldCharType="end"/>
            </w:r>
          </w:hyperlink>
        </w:p>
        <w:p w14:paraId="0E813A20" w14:textId="1812C5B9"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51" w:history="1">
            <w:r w:rsidRPr="006C6975">
              <w:rPr>
                <w:rStyle w:val="Hyperlink"/>
                <w:noProof/>
              </w:rPr>
              <w:t>Condition change: UC ANR contributed to improved water quality</w:t>
            </w:r>
            <w:r>
              <w:rPr>
                <w:noProof/>
                <w:webHidden/>
              </w:rPr>
              <w:tab/>
            </w:r>
            <w:r>
              <w:rPr>
                <w:noProof/>
                <w:webHidden/>
              </w:rPr>
              <w:fldChar w:fldCharType="begin"/>
            </w:r>
            <w:r>
              <w:rPr>
                <w:noProof/>
                <w:webHidden/>
              </w:rPr>
              <w:instrText xml:space="preserve"> PAGEREF _Toc224722851 \h </w:instrText>
            </w:r>
            <w:r>
              <w:rPr>
                <w:noProof/>
                <w:webHidden/>
              </w:rPr>
            </w:r>
            <w:r>
              <w:rPr>
                <w:noProof/>
                <w:webHidden/>
              </w:rPr>
              <w:fldChar w:fldCharType="separate"/>
            </w:r>
            <w:r>
              <w:rPr>
                <w:noProof/>
                <w:webHidden/>
              </w:rPr>
              <w:t>86</w:t>
            </w:r>
            <w:r>
              <w:rPr>
                <w:noProof/>
                <w:webHidden/>
              </w:rPr>
              <w:fldChar w:fldCharType="end"/>
            </w:r>
          </w:hyperlink>
        </w:p>
        <w:p w14:paraId="0E9F90A8" w14:textId="376D8457"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52" w:history="1">
            <w:r w:rsidRPr="006C6975">
              <w:rPr>
                <w:rStyle w:val="Hyperlink"/>
                <w:noProof/>
              </w:rPr>
              <w:t>Condition change: UC ANR contributed to improved water use efficiency and water supply security</w:t>
            </w:r>
            <w:r>
              <w:rPr>
                <w:noProof/>
                <w:webHidden/>
              </w:rPr>
              <w:tab/>
            </w:r>
            <w:r>
              <w:rPr>
                <w:noProof/>
                <w:webHidden/>
              </w:rPr>
              <w:fldChar w:fldCharType="begin"/>
            </w:r>
            <w:r>
              <w:rPr>
                <w:noProof/>
                <w:webHidden/>
              </w:rPr>
              <w:instrText xml:space="preserve"> PAGEREF _Toc224722852 \h </w:instrText>
            </w:r>
            <w:r>
              <w:rPr>
                <w:noProof/>
                <w:webHidden/>
              </w:rPr>
            </w:r>
            <w:r>
              <w:rPr>
                <w:noProof/>
                <w:webHidden/>
              </w:rPr>
              <w:fldChar w:fldCharType="separate"/>
            </w:r>
            <w:r>
              <w:rPr>
                <w:noProof/>
                <w:webHidden/>
              </w:rPr>
              <w:t>92</w:t>
            </w:r>
            <w:r>
              <w:rPr>
                <w:noProof/>
                <w:webHidden/>
              </w:rPr>
              <w:fldChar w:fldCharType="end"/>
            </w:r>
          </w:hyperlink>
        </w:p>
        <w:p w14:paraId="1A7D24E5" w14:textId="255D70F6"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53" w:history="1">
            <w:r w:rsidRPr="006C6975">
              <w:rPr>
                <w:rStyle w:val="Hyperlink"/>
                <w:noProof/>
              </w:rPr>
              <w:t>Condition change: UC ANR contributed to improved biodiversity (e.g. protected, restored)</w:t>
            </w:r>
            <w:r>
              <w:rPr>
                <w:noProof/>
                <w:webHidden/>
              </w:rPr>
              <w:tab/>
            </w:r>
            <w:r>
              <w:rPr>
                <w:noProof/>
                <w:webHidden/>
              </w:rPr>
              <w:fldChar w:fldCharType="begin"/>
            </w:r>
            <w:r>
              <w:rPr>
                <w:noProof/>
                <w:webHidden/>
              </w:rPr>
              <w:instrText xml:space="preserve"> PAGEREF _Toc224722853 \h </w:instrText>
            </w:r>
            <w:r>
              <w:rPr>
                <w:noProof/>
                <w:webHidden/>
              </w:rPr>
            </w:r>
            <w:r>
              <w:rPr>
                <w:noProof/>
                <w:webHidden/>
              </w:rPr>
              <w:fldChar w:fldCharType="separate"/>
            </w:r>
            <w:r>
              <w:rPr>
                <w:noProof/>
                <w:webHidden/>
              </w:rPr>
              <w:t>99</w:t>
            </w:r>
            <w:r>
              <w:rPr>
                <w:noProof/>
                <w:webHidden/>
              </w:rPr>
              <w:fldChar w:fldCharType="end"/>
            </w:r>
          </w:hyperlink>
        </w:p>
        <w:p w14:paraId="4DFD30F2" w14:textId="3B955961"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54" w:history="1">
            <w:r w:rsidRPr="006C6975">
              <w:rPr>
                <w:rStyle w:val="Hyperlink"/>
                <w:noProof/>
              </w:rPr>
              <w:t>Condition change: UC ANR contributed to increased ecosystem resilience to extreme weather and change in climate</w:t>
            </w:r>
            <w:r>
              <w:rPr>
                <w:noProof/>
                <w:webHidden/>
              </w:rPr>
              <w:tab/>
            </w:r>
            <w:r>
              <w:rPr>
                <w:noProof/>
                <w:webHidden/>
              </w:rPr>
              <w:fldChar w:fldCharType="begin"/>
            </w:r>
            <w:r>
              <w:rPr>
                <w:noProof/>
                <w:webHidden/>
              </w:rPr>
              <w:instrText xml:space="preserve"> PAGEREF _Toc224722854 \h </w:instrText>
            </w:r>
            <w:r>
              <w:rPr>
                <w:noProof/>
                <w:webHidden/>
              </w:rPr>
            </w:r>
            <w:r>
              <w:rPr>
                <w:noProof/>
                <w:webHidden/>
              </w:rPr>
              <w:fldChar w:fldCharType="separate"/>
            </w:r>
            <w:r>
              <w:rPr>
                <w:noProof/>
                <w:webHidden/>
              </w:rPr>
              <w:t>103</w:t>
            </w:r>
            <w:r>
              <w:rPr>
                <w:noProof/>
                <w:webHidden/>
              </w:rPr>
              <w:fldChar w:fldCharType="end"/>
            </w:r>
          </w:hyperlink>
        </w:p>
        <w:p w14:paraId="3C762EB6" w14:textId="42DB9C95"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56" w:history="1">
            <w:r w:rsidRPr="006C6975">
              <w:rPr>
                <w:rStyle w:val="Hyperlink"/>
                <w:noProof/>
              </w:rPr>
              <w:t>Condition change: UC ANR contributed to increased agriculture and food system resilience to extreme weather and change in climate</w:t>
            </w:r>
            <w:r>
              <w:rPr>
                <w:noProof/>
                <w:webHidden/>
              </w:rPr>
              <w:tab/>
            </w:r>
            <w:r>
              <w:rPr>
                <w:noProof/>
                <w:webHidden/>
              </w:rPr>
              <w:fldChar w:fldCharType="begin"/>
            </w:r>
            <w:r>
              <w:rPr>
                <w:noProof/>
                <w:webHidden/>
              </w:rPr>
              <w:instrText xml:space="preserve"> PAGEREF _Toc224722856 \h </w:instrText>
            </w:r>
            <w:r>
              <w:rPr>
                <w:noProof/>
                <w:webHidden/>
              </w:rPr>
            </w:r>
            <w:r>
              <w:rPr>
                <w:noProof/>
                <w:webHidden/>
              </w:rPr>
              <w:fldChar w:fldCharType="separate"/>
            </w:r>
            <w:r>
              <w:rPr>
                <w:noProof/>
                <w:webHidden/>
              </w:rPr>
              <w:t>109</w:t>
            </w:r>
            <w:r>
              <w:rPr>
                <w:noProof/>
                <w:webHidden/>
              </w:rPr>
              <w:fldChar w:fldCharType="end"/>
            </w:r>
          </w:hyperlink>
        </w:p>
        <w:p w14:paraId="7752D2DB" w14:textId="0C4CB922"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58" w:history="1">
            <w:r w:rsidRPr="006C6975">
              <w:rPr>
                <w:rStyle w:val="Hyperlink"/>
                <w:noProof/>
              </w:rPr>
              <w:t>Condition change: UC ANR contributed to increased carbon sequestration and mitigation of greenhouse gas emissions</w:t>
            </w:r>
            <w:r>
              <w:rPr>
                <w:noProof/>
                <w:webHidden/>
              </w:rPr>
              <w:tab/>
            </w:r>
            <w:r>
              <w:rPr>
                <w:noProof/>
                <w:webHidden/>
              </w:rPr>
              <w:fldChar w:fldCharType="begin"/>
            </w:r>
            <w:r>
              <w:rPr>
                <w:noProof/>
                <w:webHidden/>
              </w:rPr>
              <w:instrText xml:space="preserve"> PAGEREF _Toc224722858 \h </w:instrText>
            </w:r>
            <w:r>
              <w:rPr>
                <w:noProof/>
                <w:webHidden/>
              </w:rPr>
            </w:r>
            <w:r>
              <w:rPr>
                <w:noProof/>
                <w:webHidden/>
              </w:rPr>
              <w:fldChar w:fldCharType="separate"/>
            </w:r>
            <w:r>
              <w:rPr>
                <w:noProof/>
                <w:webHidden/>
              </w:rPr>
              <w:t>115</w:t>
            </w:r>
            <w:r>
              <w:rPr>
                <w:noProof/>
                <w:webHidden/>
              </w:rPr>
              <w:fldChar w:fldCharType="end"/>
            </w:r>
          </w:hyperlink>
        </w:p>
        <w:p w14:paraId="3F700D00" w14:textId="6A0D45DF"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59" w:history="1">
            <w:r w:rsidRPr="006C6975">
              <w:rPr>
                <w:rStyle w:val="Hyperlink"/>
                <w:noProof/>
              </w:rPr>
              <w:t>Condition change: UC ANR contributed to enhanced waste reduction, recovery, and economic reuse</w:t>
            </w:r>
            <w:r>
              <w:rPr>
                <w:noProof/>
                <w:webHidden/>
              </w:rPr>
              <w:tab/>
            </w:r>
            <w:r>
              <w:rPr>
                <w:noProof/>
                <w:webHidden/>
              </w:rPr>
              <w:fldChar w:fldCharType="begin"/>
            </w:r>
            <w:r>
              <w:rPr>
                <w:noProof/>
                <w:webHidden/>
              </w:rPr>
              <w:instrText xml:space="preserve"> PAGEREF _Toc224722859 \h </w:instrText>
            </w:r>
            <w:r>
              <w:rPr>
                <w:noProof/>
                <w:webHidden/>
              </w:rPr>
            </w:r>
            <w:r>
              <w:rPr>
                <w:noProof/>
                <w:webHidden/>
              </w:rPr>
              <w:fldChar w:fldCharType="separate"/>
            </w:r>
            <w:r>
              <w:rPr>
                <w:noProof/>
                <w:webHidden/>
              </w:rPr>
              <w:t>119</w:t>
            </w:r>
            <w:r>
              <w:rPr>
                <w:noProof/>
                <w:webHidden/>
              </w:rPr>
              <w:fldChar w:fldCharType="end"/>
            </w:r>
          </w:hyperlink>
        </w:p>
        <w:p w14:paraId="48AF9323" w14:textId="6A529A19"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60" w:history="1">
            <w:r w:rsidRPr="006C6975">
              <w:rPr>
                <w:rStyle w:val="Hyperlink"/>
                <w:noProof/>
              </w:rPr>
              <w:t>Condition change: UC ANR contributed to reduced reliance on fossil fuels</w:t>
            </w:r>
            <w:r>
              <w:rPr>
                <w:noProof/>
                <w:webHidden/>
              </w:rPr>
              <w:tab/>
            </w:r>
            <w:r>
              <w:rPr>
                <w:noProof/>
                <w:webHidden/>
              </w:rPr>
              <w:fldChar w:fldCharType="begin"/>
            </w:r>
            <w:r>
              <w:rPr>
                <w:noProof/>
                <w:webHidden/>
              </w:rPr>
              <w:instrText xml:space="preserve"> PAGEREF _Toc224722860 \h </w:instrText>
            </w:r>
            <w:r>
              <w:rPr>
                <w:noProof/>
                <w:webHidden/>
              </w:rPr>
            </w:r>
            <w:r>
              <w:rPr>
                <w:noProof/>
                <w:webHidden/>
              </w:rPr>
              <w:fldChar w:fldCharType="separate"/>
            </w:r>
            <w:r>
              <w:rPr>
                <w:noProof/>
                <w:webHidden/>
              </w:rPr>
              <w:t>122</w:t>
            </w:r>
            <w:r>
              <w:rPr>
                <w:noProof/>
                <w:webHidden/>
              </w:rPr>
              <w:fldChar w:fldCharType="end"/>
            </w:r>
          </w:hyperlink>
        </w:p>
        <w:p w14:paraId="12AC9343" w14:textId="4759631C" w:rsidR="00A72D02" w:rsidRDefault="00A72D02">
          <w:pPr>
            <w:pStyle w:val="TOC1"/>
            <w:tabs>
              <w:tab w:val="right" w:leader="dot" w:pos="9350"/>
            </w:tabs>
            <w:rPr>
              <w:rFonts w:asciiTheme="minorHAnsi" w:eastAsiaTheme="minorEastAsia" w:hAnsiTheme="minorHAnsi" w:cstheme="minorBidi"/>
              <w:b w:val="0"/>
              <w:bCs w:val="0"/>
              <w:i w:val="0"/>
              <w:iCs w:val="0"/>
              <w:noProof/>
              <w:kern w:val="2"/>
              <w:lang w:val="en-US"/>
              <w14:ligatures w14:val="standardContextual"/>
            </w:rPr>
          </w:pPr>
          <w:hyperlink w:anchor="_Toc224722861" w:history="1">
            <w:r w:rsidRPr="006C6975">
              <w:rPr>
                <w:rStyle w:val="Hyperlink"/>
                <w:noProof/>
              </w:rPr>
              <w:t>Prosperity</w:t>
            </w:r>
            <w:r>
              <w:rPr>
                <w:noProof/>
                <w:webHidden/>
              </w:rPr>
              <w:tab/>
            </w:r>
            <w:r>
              <w:rPr>
                <w:noProof/>
                <w:webHidden/>
              </w:rPr>
              <w:fldChar w:fldCharType="begin"/>
            </w:r>
            <w:r>
              <w:rPr>
                <w:noProof/>
                <w:webHidden/>
              </w:rPr>
              <w:instrText xml:space="preserve"> PAGEREF _Toc224722861 \h </w:instrText>
            </w:r>
            <w:r>
              <w:rPr>
                <w:noProof/>
                <w:webHidden/>
              </w:rPr>
            </w:r>
            <w:r>
              <w:rPr>
                <w:noProof/>
                <w:webHidden/>
              </w:rPr>
              <w:fldChar w:fldCharType="separate"/>
            </w:r>
            <w:r>
              <w:rPr>
                <w:noProof/>
                <w:webHidden/>
              </w:rPr>
              <w:t>124</w:t>
            </w:r>
            <w:r>
              <w:rPr>
                <w:noProof/>
                <w:webHidden/>
              </w:rPr>
              <w:fldChar w:fldCharType="end"/>
            </w:r>
          </w:hyperlink>
        </w:p>
        <w:p w14:paraId="019A3A40" w14:textId="559A7ACD"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62" w:history="1">
            <w:r w:rsidRPr="006C6975">
              <w:rPr>
                <w:rStyle w:val="Hyperlink"/>
                <w:noProof/>
              </w:rPr>
              <w:t>Condition change: UC ANR contributed to increased stability, efficiency, and profitability of agriculture and working landscapes</w:t>
            </w:r>
            <w:r>
              <w:rPr>
                <w:noProof/>
                <w:webHidden/>
              </w:rPr>
              <w:tab/>
            </w:r>
            <w:r>
              <w:rPr>
                <w:noProof/>
                <w:webHidden/>
              </w:rPr>
              <w:fldChar w:fldCharType="begin"/>
            </w:r>
            <w:r>
              <w:rPr>
                <w:noProof/>
                <w:webHidden/>
              </w:rPr>
              <w:instrText xml:space="preserve"> PAGEREF _Toc224722862 \h </w:instrText>
            </w:r>
            <w:r>
              <w:rPr>
                <w:noProof/>
                <w:webHidden/>
              </w:rPr>
            </w:r>
            <w:r>
              <w:rPr>
                <w:noProof/>
                <w:webHidden/>
              </w:rPr>
              <w:fldChar w:fldCharType="separate"/>
            </w:r>
            <w:r>
              <w:rPr>
                <w:noProof/>
                <w:webHidden/>
              </w:rPr>
              <w:t>124</w:t>
            </w:r>
            <w:r>
              <w:rPr>
                <w:noProof/>
                <w:webHidden/>
              </w:rPr>
              <w:fldChar w:fldCharType="end"/>
            </w:r>
          </w:hyperlink>
        </w:p>
        <w:p w14:paraId="79D033FD" w14:textId="703FD1C5"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68" w:history="1">
            <w:r w:rsidRPr="006C6975">
              <w:rPr>
                <w:rStyle w:val="Hyperlink"/>
                <w:noProof/>
              </w:rPr>
              <w:t>Condition change: UC ANR contributed to improved animal management (e.g., welfare, profitability, and sustainability)</w:t>
            </w:r>
            <w:r>
              <w:rPr>
                <w:noProof/>
                <w:webHidden/>
              </w:rPr>
              <w:tab/>
            </w:r>
            <w:r>
              <w:rPr>
                <w:noProof/>
                <w:webHidden/>
              </w:rPr>
              <w:fldChar w:fldCharType="begin"/>
            </w:r>
            <w:r>
              <w:rPr>
                <w:noProof/>
                <w:webHidden/>
              </w:rPr>
              <w:instrText xml:space="preserve"> PAGEREF _Toc224722868 \h </w:instrText>
            </w:r>
            <w:r>
              <w:rPr>
                <w:noProof/>
                <w:webHidden/>
              </w:rPr>
            </w:r>
            <w:r>
              <w:rPr>
                <w:noProof/>
                <w:webHidden/>
              </w:rPr>
              <w:fldChar w:fldCharType="separate"/>
            </w:r>
            <w:r>
              <w:rPr>
                <w:noProof/>
                <w:webHidden/>
              </w:rPr>
              <w:t>150</w:t>
            </w:r>
            <w:r>
              <w:rPr>
                <w:noProof/>
                <w:webHidden/>
              </w:rPr>
              <w:fldChar w:fldCharType="end"/>
            </w:r>
          </w:hyperlink>
        </w:p>
        <w:p w14:paraId="436774A2" w14:textId="75363E98"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69" w:history="1">
            <w:r w:rsidRPr="006C6975">
              <w:rPr>
                <w:rStyle w:val="Hyperlink"/>
                <w:noProof/>
              </w:rPr>
              <w:t>Condition change: UC ANR contributed to enhanced food systems and markets (e.g., crops/products, supply chains, diversified/niche markets)</w:t>
            </w:r>
            <w:r>
              <w:rPr>
                <w:noProof/>
                <w:webHidden/>
              </w:rPr>
              <w:tab/>
            </w:r>
            <w:r>
              <w:rPr>
                <w:noProof/>
                <w:webHidden/>
              </w:rPr>
              <w:fldChar w:fldCharType="begin"/>
            </w:r>
            <w:r>
              <w:rPr>
                <w:noProof/>
                <w:webHidden/>
              </w:rPr>
              <w:instrText xml:space="preserve"> PAGEREF _Toc224722869 \h </w:instrText>
            </w:r>
            <w:r>
              <w:rPr>
                <w:noProof/>
                <w:webHidden/>
              </w:rPr>
            </w:r>
            <w:r>
              <w:rPr>
                <w:noProof/>
                <w:webHidden/>
              </w:rPr>
              <w:fldChar w:fldCharType="separate"/>
            </w:r>
            <w:r>
              <w:rPr>
                <w:noProof/>
                <w:webHidden/>
              </w:rPr>
              <w:t>156</w:t>
            </w:r>
            <w:r>
              <w:rPr>
                <w:noProof/>
                <w:webHidden/>
              </w:rPr>
              <w:fldChar w:fldCharType="end"/>
            </w:r>
          </w:hyperlink>
        </w:p>
        <w:p w14:paraId="72F25147" w14:textId="18684393"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70" w:history="1">
            <w:r w:rsidRPr="006C6975">
              <w:rPr>
                <w:rStyle w:val="Hyperlink"/>
                <w:noProof/>
              </w:rPr>
              <w:t>Condition change: UC ANR contributed to improved workforce development for individuals, communities, and industry</w:t>
            </w:r>
            <w:r>
              <w:rPr>
                <w:noProof/>
                <w:webHidden/>
              </w:rPr>
              <w:tab/>
            </w:r>
            <w:r>
              <w:rPr>
                <w:noProof/>
                <w:webHidden/>
              </w:rPr>
              <w:fldChar w:fldCharType="begin"/>
            </w:r>
            <w:r>
              <w:rPr>
                <w:noProof/>
                <w:webHidden/>
              </w:rPr>
              <w:instrText xml:space="preserve"> PAGEREF _Toc224722870 \h </w:instrText>
            </w:r>
            <w:r>
              <w:rPr>
                <w:noProof/>
                <w:webHidden/>
              </w:rPr>
            </w:r>
            <w:r>
              <w:rPr>
                <w:noProof/>
                <w:webHidden/>
              </w:rPr>
              <w:fldChar w:fldCharType="separate"/>
            </w:r>
            <w:r>
              <w:rPr>
                <w:noProof/>
                <w:webHidden/>
              </w:rPr>
              <w:t>160</w:t>
            </w:r>
            <w:r>
              <w:rPr>
                <w:noProof/>
                <w:webHidden/>
              </w:rPr>
              <w:fldChar w:fldCharType="end"/>
            </w:r>
          </w:hyperlink>
        </w:p>
        <w:p w14:paraId="5D1A11A1" w14:textId="7BE5700D"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75" w:history="1">
            <w:r w:rsidRPr="006C6975">
              <w:rPr>
                <w:rStyle w:val="Hyperlink"/>
                <w:noProof/>
              </w:rPr>
              <w:t>Condition change: UC ANR contributed to enhanced business and community leadership</w:t>
            </w:r>
            <w:r>
              <w:rPr>
                <w:noProof/>
                <w:webHidden/>
              </w:rPr>
              <w:tab/>
            </w:r>
            <w:r>
              <w:rPr>
                <w:noProof/>
                <w:webHidden/>
              </w:rPr>
              <w:fldChar w:fldCharType="begin"/>
            </w:r>
            <w:r>
              <w:rPr>
                <w:noProof/>
                <w:webHidden/>
              </w:rPr>
              <w:instrText xml:space="preserve"> PAGEREF _Toc224722875 \h </w:instrText>
            </w:r>
            <w:r>
              <w:rPr>
                <w:noProof/>
                <w:webHidden/>
              </w:rPr>
            </w:r>
            <w:r>
              <w:rPr>
                <w:noProof/>
                <w:webHidden/>
              </w:rPr>
              <w:fldChar w:fldCharType="separate"/>
            </w:r>
            <w:r>
              <w:rPr>
                <w:noProof/>
                <w:webHidden/>
              </w:rPr>
              <w:t>173</w:t>
            </w:r>
            <w:r>
              <w:rPr>
                <w:noProof/>
                <w:webHidden/>
              </w:rPr>
              <w:fldChar w:fldCharType="end"/>
            </w:r>
          </w:hyperlink>
        </w:p>
        <w:p w14:paraId="4C233616" w14:textId="5ED89874"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76" w:history="1">
            <w:r w:rsidRPr="006C6975">
              <w:rPr>
                <w:rStyle w:val="Hyperlink"/>
                <w:noProof/>
              </w:rPr>
              <w:t>Condition change: UC ANR contributed to improved individual and household financial stability</w:t>
            </w:r>
            <w:r>
              <w:rPr>
                <w:noProof/>
                <w:webHidden/>
              </w:rPr>
              <w:tab/>
            </w:r>
            <w:r>
              <w:rPr>
                <w:noProof/>
                <w:webHidden/>
              </w:rPr>
              <w:fldChar w:fldCharType="begin"/>
            </w:r>
            <w:r>
              <w:rPr>
                <w:noProof/>
                <w:webHidden/>
              </w:rPr>
              <w:instrText xml:space="preserve"> PAGEREF _Toc224722876 \h </w:instrText>
            </w:r>
            <w:r>
              <w:rPr>
                <w:noProof/>
                <w:webHidden/>
              </w:rPr>
            </w:r>
            <w:r>
              <w:rPr>
                <w:noProof/>
                <w:webHidden/>
              </w:rPr>
              <w:fldChar w:fldCharType="separate"/>
            </w:r>
            <w:r>
              <w:rPr>
                <w:noProof/>
                <w:webHidden/>
              </w:rPr>
              <w:t>174</w:t>
            </w:r>
            <w:r>
              <w:rPr>
                <w:noProof/>
                <w:webHidden/>
              </w:rPr>
              <w:fldChar w:fldCharType="end"/>
            </w:r>
          </w:hyperlink>
        </w:p>
        <w:p w14:paraId="7DDED9B5" w14:textId="39A49C74" w:rsidR="00A72D02" w:rsidRDefault="00A72D02">
          <w:pPr>
            <w:pStyle w:val="TOC2"/>
            <w:tabs>
              <w:tab w:val="right" w:leader="dot" w:pos="9350"/>
            </w:tabs>
            <w:rPr>
              <w:rFonts w:asciiTheme="minorHAnsi" w:eastAsiaTheme="minorEastAsia" w:hAnsiTheme="minorHAnsi" w:cstheme="minorBidi"/>
              <w:b w:val="0"/>
              <w:bCs w:val="0"/>
              <w:noProof/>
              <w:kern w:val="2"/>
              <w:sz w:val="24"/>
              <w:lang w:val="en-US"/>
              <w14:ligatures w14:val="standardContextual"/>
            </w:rPr>
          </w:pPr>
          <w:hyperlink w:anchor="_Toc224722877" w:history="1">
            <w:r w:rsidRPr="006C6975">
              <w:rPr>
                <w:rStyle w:val="Hyperlink"/>
                <w:noProof/>
              </w:rPr>
              <w:t>Condition change: UC ANR contributed to enhanced community economic development</w:t>
            </w:r>
            <w:r>
              <w:rPr>
                <w:noProof/>
                <w:webHidden/>
              </w:rPr>
              <w:tab/>
            </w:r>
            <w:r>
              <w:rPr>
                <w:noProof/>
                <w:webHidden/>
              </w:rPr>
              <w:fldChar w:fldCharType="begin"/>
            </w:r>
            <w:r>
              <w:rPr>
                <w:noProof/>
                <w:webHidden/>
              </w:rPr>
              <w:instrText xml:space="preserve"> PAGEREF _Toc224722877 \h </w:instrText>
            </w:r>
            <w:r>
              <w:rPr>
                <w:noProof/>
                <w:webHidden/>
              </w:rPr>
            </w:r>
            <w:r>
              <w:rPr>
                <w:noProof/>
                <w:webHidden/>
              </w:rPr>
              <w:fldChar w:fldCharType="separate"/>
            </w:r>
            <w:r>
              <w:rPr>
                <w:noProof/>
                <w:webHidden/>
              </w:rPr>
              <w:t>176</w:t>
            </w:r>
            <w:r>
              <w:rPr>
                <w:noProof/>
                <w:webHidden/>
              </w:rPr>
              <w:fldChar w:fldCharType="end"/>
            </w:r>
          </w:hyperlink>
        </w:p>
        <w:p w14:paraId="00000027" w14:textId="7F57503D" w:rsidR="00915ADB" w:rsidRDefault="00A72D02" w:rsidP="00A72D02">
          <w:pPr>
            <w:pStyle w:val="TOC1"/>
            <w:tabs>
              <w:tab w:val="right" w:leader="dot" w:pos="9350"/>
            </w:tabs>
          </w:pPr>
          <w:r>
            <w:fldChar w:fldCharType="end"/>
          </w:r>
        </w:p>
      </w:sdtContent>
    </w:sdt>
    <w:p w14:paraId="7BC61B5E" w14:textId="77777777" w:rsidR="00E606E7" w:rsidRDefault="00E606E7" w:rsidP="00617189">
      <w:pPr>
        <w:rPr>
          <w:rFonts w:ascii="Calibri" w:eastAsia="Calibri" w:hAnsi="Calibri" w:cs="Calibri"/>
          <w:color w:val="0F4761"/>
          <w:sz w:val="32"/>
          <w:szCs w:val="32"/>
        </w:rPr>
      </w:pPr>
      <w:bookmarkStart w:id="5" w:name="_heading=h.tipeyusx9bjf" w:colFirst="0" w:colLast="0"/>
      <w:bookmarkStart w:id="6" w:name="_heading=h.1utnbhtgmmwu" w:colFirst="0" w:colLast="0"/>
      <w:bookmarkStart w:id="7" w:name="_heading=h.ifqwl5z8l9vi" w:colFirst="0" w:colLast="0"/>
      <w:bookmarkEnd w:id="5"/>
      <w:bookmarkEnd w:id="6"/>
      <w:bookmarkEnd w:id="7"/>
      <w:r>
        <w:br w:type="page"/>
      </w:r>
    </w:p>
    <w:p w14:paraId="0000002C" w14:textId="0593FE01" w:rsidR="00915ADB" w:rsidRDefault="00000000" w:rsidP="00617189">
      <w:pPr>
        <w:pStyle w:val="Heading1"/>
      </w:pPr>
      <w:bookmarkStart w:id="8" w:name="_Toc224722819"/>
      <w:r w:rsidRPr="00E606E7">
        <w:lastRenderedPageBreak/>
        <w:t>People</w:t>
      </w:r>
      <w:bookmarkStart w:id="9" w:name="_heading=h.1saiiduq7azd" w:colFirst="0" w:colLast="0"/>
      <w:bookmarkEnd w:id="8"/>
      <w:bookmarkEnd w:id="9"/>
    </w:p>
    <w:p w14:paraId="0000002D" w14:textId="77777777" w:rsidR="00915ADB" w:rsidRDefault="00000000" w:rsidP="00617189">
      <w:pPr>
        <w:pStyle w:val="Heading2"/>
      </w:pPr>
      <w:bookmarkStart w:id="10" w:name="_Toc224722820"/>
      <w:r>
        <w:t>Condition change: UC ANR contributed to improved mental and physical well-being across an individual’s lifespan</w:t>
      </w:r>
      <w:bookmarkEnd w:id="10"/>
    </w:p>
    <w:p w14:paraId="0000002F" w14:textId="5A4E58F7" w:rsidR="00915ADB" w:rsidRPr="00617189" w:rsidRDefault="00000000" w:rsidP="00617189">
      <w:pPr>
        <w:pStyle w:val="Heading3"/>
      </w:pPr>
      <w:bookmarkStart w:id="11" w:name="_heading=h.bnyobnxuayqz" w:colFirst="0" w:colLast="0"/>
      <w:bookmarkEnd w:id="11"/>
      <w:r w:rsidRPr="00617189">
        <w:t>UC ANR Program Area: Youth, Family, and Communities</w:t>
      </w:r>
    </w:p>
    <w:p w14:paraId="00000030" w14:textId="77777777" w:rsidR="00915ADB" w:rsidRPr="00617189" w:rsidRDefault="00000000" w:rsidP="00617189">
      <w:pPr>
        <w:pStyle w:val="Heading4"/>
        <w:rPr>
          <w:highlight w:val="yellow"/>
        </w:rPr>
      </w:pPr>
      <w:r w:rsidRPr="00617189">
        <w:t>Issue</w:t>
      </w:r>
    </w:p>
    <w:p w14:paraId="00000032" w14:textId="7A40F1FC" w:rsidR="00915ADB" w:rsidRDefault="00000000" w:rsidP="00617189">
      <w:r>
        <w:t xml:space="preserve">California has the largest population of any state in the U.S. and is home to over 39 million people. California’s large population creates pressure on community resources and presents numerous challenges to health and safety, </w:t>
      </w:r>
      <w:proofErr w:type="gramStart"/>
      <w:r>
        <w:t>including for</w:t>
      </w:r>
      <w:proofErr w:type="gramEnd"/>
      <w:r>
        <w:t xml:space="preserve"> chronic disease prevention. According to the CDC, more than 3.5 million Californians suffer from diabetes and over eight million suffer from heart disease, leading to an estimated $50 billion in healthcare costs. Poor nutrition, lack of physical activity, and not getting enough sleep are major risk factors for the development of chronic diseases. </w:t>
      </w:r>
    </w:p>
    <w:p w14:paraId="00000033" w14:textId="77777777" w:rsidR="00915ADB" w:rsidRDefault="00000000" w:rsidP="00617189">
      <w:pPr>
        <w:pStyle w:val="Heading4"/>
      </w:pPr>
      <w:r>
        <w:t>Methods</w:t>
      </w:r>
    </w:p>
    <w:p w14:paraId="00000035" w14:textId="5C671942" w:rsidR="00915ADB" w:rsidRPr="00617189" w:rsidRDefault="00000000" w:rsidP="00617189">
      <w:r w:rsidRPr="00617189">
        <w:t xml:space="preserve">In partnership with communities and allied organizations, UC ANR produces new knowledge, tools, programs, and policy-relevant research that result in healthy living for individuals. </w:t>
      </w:r>
    </w:p>
    <w:p w14:paraId="00000037" w14:textId="7F2C2A7E" w:rsidR="00915ADB" w:rsidRDefault="00000000" w:rsidP="00617189">
      <w:r>
        <w:t xml:space="preserve">The CalFresh Healthy Living, UC (CFHL, UC) State Office at UC Davis provides statewide oversight, leadership, and guidance for the CalFresh Healthy Living Program. UC Cooperative Extension (UCCE) academics and CFHL, UCCE supervisors offer local leadership and guidance in program implementation and evaluation. CFHL, UC, and UCCE offices throughout the state offer nutrition education aligned with policy systems and environmental change initiatives to generate sustainable healthy outcomes in communities. Partnering with SNAP-Ed funded and non-funded organizations furthers local engagement and impact. CFHL, UC delivered nutrition education programs to over 110,400 youth and </w:t>
      </w:r>
      <w:proofErr w:type="gramStart"/>
      <w:r>
        <w:t>adults, and</w:t>
      </w:r>
      <w:proofErr w:type="gramEnd"/>
      <w:r>
        <w:t xml:space="preserve"> provided over 5,300 food tastings with over 100,700 students and 3,400 adults. In addition to nutrition education, CFHL, UC supports implementation of policy, systems, and environmental changes that work together to promote nutrition and physical activity practices, and improve health outcomes for CFHL, UC participants. </w:t>
      </w:r>
      <w:r>
        <w:rPr>
          <w:color w:val="1155CC"/>
        </w:rPr>
        <w:t>(CFHL, UC)</w:t>
      </w:r>
      <w:r>
        <w:t xml:space="preserve"> </w:t>
      </w:r>
    </w:p>
    <w:p w14:paraId="00000039" w14:textId="0AAF390C" w:rsidR="00915ADB" w:rsidRDefault="00000000" w:rsidP="00617189">
      <w:r>
        <w:t xml:space="preserve">CFHL, UC partners with the UC 4-H Youth Development Program to provide hands-on, experiential learning opportunities about healthy lifestyles with the </w:t>
      </w:r>
      <w:r>
        <w:rPr>
          <w:i/>
          <w:iCs/>
        </w:rPr>
        <w:t>Cooking Academy</w:t>
      </w:r>
      <w:r>
        <w:t xml:space="preserve"> series. </w:t>
      </w:r>
      <w:r>
        <w:rPr>
          <w:color w:val="1155CC"/>
        </w:rPr>
        <w:t>(CFHL, UC and UC 4-H)</w:t>
      </w:r>
      <w:r>
        <w:t xml:space="preserve"> </w:t>
      </w:r>
    </w:p>
    <w:p w14:paraId="0000003B" w14:textId="0F88B5B2" w:rsidR="00915ADB" w:rsidRDefault="00000000" w:rsidP="00617189">
      <w:r>
        <w:lastRenderedPageBreak/>
        <w:t xml:space="preserve">In 2025, UC 4-H had 216 Healthy Living Officers statewide who were trained to integrate health into their 4-H programs. </w:t>
      </w:r>
      <w:r>
        <w:rPr>
          <w:color w:val="1155CC"/>
        </w:rPr>
        <w:t>(UC 4-H)</w:t>
      </w:r>
    </w:p>
    <w:p w14:paraId="0000003D" w14:textId="1A0D692D" w:rsidR="00915ADB" w:rsidRPr="00617189" w:rsidRDefault="00000000" w:rsidP="00617189">
      <w:pPr>
        <w:rPr>
          <w:color w:val="1155CC"/>
        </w:rPr>
      </w:pPr>
      <w:r>
        <w:t xml:space="preserve">UCCE academics provide oversight, leadership, and guidance for the statewide implementation of the statewide Expanded Food and Nutrition Education Program (EFNEP). This program serves adults with incomes less than 185% of the federal poverty level and youth that attend Title 1 schools in which 50% or more of the students qualify/receive free or reduced-price lunch or live in households that receive food assistance. EFNEP delivered evidence-based curricula to 9,661 youth and 3,026 adults. </w:t>
      </w:r>
      <w:r>
        <w:rPr>
          <w:color w:val="1155CC"/>
        </w:rPr>
        <w:t>(EFNEP)</w:t>
      </w:r>
    </w:p>
    <w:p w14:paraId="0000003F" w14:textId="2055E3B5" w:rsidR="00915ADB" w:rsidRPr="00617189" w:rsidRDefault="00000000" w:rsidP="00617189">
      <w:pPr>
        <w:rPr>
          <w:color w:val="1155CC"/>
        </w:rPr>
      </w:pPr>
      <w:r>
        <w:t>A UCCE Youth, Family and Communities Advisor collaborated with CFHL, UC and Farm Smart at the Desert Research and Extension Center to design and deliver a Farm-to-Preschool Festival aimed at improving food literacy, gardening skills, and healthy behaviors among families with young children. The one-day festival has been implemented annually for six years, including during the COVID-19 pandemic. The festival includes hands-on learning stations focused on evidence-based nutrition education, physical activity, and gardening, integrating science, math, art, and literacy. Events featured a “U-pick” vegetable garden, allowing families to harvest produce together. During the pandemic, the program adapted by developing “Festival in a Bag” kits, which included activity materials, gardening instructions, instructional videos, and Zoom event links, which were distributed to families.</w:t>
      </w:r>
      <w:r>
        <w:rPr>
          <w:color w:val="1155CC"/>
        </w:rPr>
        <w:t xml:space="preserve"> (Yu Meng)</w:t>
      </w:r>
    </w:p>
    <w:p w14:paraId="00000041" w14:textId="222C80CC" w:rsidR="00915ADB" w:rsidRDefault="00000000" w:rsidP="00617189">
      <w:r>
        <w:t xml:space="preserve">A UCCE Specialist at UC Davis co-designed and delivered a nutrition education workshop, </w:t>
      </w:r>
      <w:r>
        <w:rPr>
          <w:i/>
          <w:iCs/>
        </w:rPr>
        <w:t>Sip Smart: The Science of Sugary Drinks</w:t>
      </w:r>
      <w:r>
        <w:t xml:space="preserve">. It was delivered to 51 seventh-grade girls participating in Tech Trek, a summer camp focusing on Science, Technology, Engineering, and Math (STEM) enrichment. The workshop integrated hands-on experimentation, nutrition science, and real-world </w:t>
      </w:r>
      <w:proofErr w:type="gramStart"/>
      <w:r>
        <w:t>application</w:t>
      </w:r>
      <w:proofErr w:type="gramEnd"/>
      <w:r>
        <w:t xml:space="preserve"> to examine what sugar is, how it works in the body, why added sugars matter, and how to spot them using Nutrition Facts Labels. Campers conducted a guided experiment measuring and calculating the sugar content of popular beverages, strengthening label-reading skills and reinforcing concepts through experiential learning. </w:t>
      </w:r>
      <w:r>
        <w:rPr>
          <w:color w:val="1155CC"/>
        </w:rPr>
        <w:t>(Reported by Jennifer Smilowitz; collaborator mentioned: Cassandra Nguyen)</w:t>
      </w:r>
    </w:p>
    <w:p w14:paraId="00000043" w14:textId="2D97588A" w:rsidR="00915ADB" w:rsidRDefault="00000000" w:rsidP="00617189">
      <w:r>
        <w:t xml:space="preserve">A UCCE Community Nutrition and Health Advisor in Marin, Napa and Sonoma Counties delivered community-based seminars and workshops for older adults focused on nutrition-related chronic disease prevention and management. Educational programming addressed topics including food as medicine, diabetes and blood sugar management, </w:t>
      </w:r>
      <w:r>
        <w:lastRenderedPageBreak/>
        <w:t xml:space="preserve">hypertension and heart health, cholesterol and hyperlipidemia, healthy aging and more. The advisor reached over 270 participants between 2023 and 2025. </w:t>
      </w:r>
      <w:r>
        <w:rPr>
          <w:color w:val="1155CC"/>
        </w:rPr>
        <w:t>(Htoo Zaw Wai)</w:t>
      </w:r>
    </w:p>
    <w:p w14:paraId="00000045" w14:textId="2DE7B855" w:rsidR="00915ADB" w:rsidRDefault="00000000" w:rsidP="00617189">
      <w:r>
        <w:t>As a result of UC ANR research and extension, participants learned about and adopted strategies to improve their health and wellness. Outcomes with specific indicators follow.</w:t>
      </w:r>
    </w:p>
    <w:p w14:paraId="00000047" w14:textId="37E4F5B0" w:rsidR="00915ADB" w:rsidRPr="00617189" w:rsidRDefault="00000000" w:rsidP="00617189">
      <w:pPr>
        <w:pStyle w:val="Heading4"/>
      </w:pPr>
      <w:r>
        <w:t xml:space="preserve">Outcomes </w:t>
      </w:r>
    </w:p>
    <w:p w14:paraId="00000048" w14:textId="77777777" w:rsidR="00915ADB" w:rsidRPr="00617189" w:rsidRDefault="00000000" w:rsidP="00617189">
      <w:pPr>
        <w:pStyle w:val="Heading5"/>
      </w:pPr>
      <w:r w:rsidRPr="00617189">
        <w:t xml:space="preserve">Participants learned about, changed attitudes toward, or intended to adopt healthy eating practices. </w:t>
      </w:r>
    </w:p>
    <w:p w14:paraId="00000049" w14:textId="77777777" w:rsidR="00915ADB" w:rsidRDefault="00000000" w:rsidP="008276C6">
      <w:pPr>
        <w:pStyle w:val="ListParagraph"/>
        <w:numPr>
          <w:ilvl w:val="0"/>
          <w:numId w:val="79"/>
        </w:numPr>
      </w:pPr>
      <w:r>
        <w:t xml:space="preserve">Over 740 CFHL, UC participants statewide responded to a survey about their experience with the Plan, Shop, Save, Cook or Making Every Dollar Count curriculum, with 50% reporting more frequently thinking about healthy food choices when deciding what to feed their family. </w:t>
      </w:r>
      <w:r w:rsidRPr="00617189">
        <w:rPr>
          <w:color w:val="1155CC"/>
        </w:rPr>
        <w:t>(CFHL, UC)</w:t>
      </w:r>
    </w:p>
    <w:p w14:paraId="0000004A" w14:textId="77777777" w:rsidR="00915ADB" w:rsidRDefault="00000000" w:rsidP="008276C6">
      <w:pPr>
        <w:pStyle w:val="ListParagraph"/>
        <w:numPr>
          <w:ilvl w:val="0"/>
          <w:numId w:val="79"/>
        </w:numPr>
      </w:pPr>
      <w:r>
        <w:t xml:space="preserve">Students who participated in CFHL, UC food tastings reported being willing to eat the food again (71%) and willing to ask for the food at home (65%). </w:t>
      </w:r>
      <w:r w:rsidRPr="00617189">
        <w:rPr>
          <w:color w:val="1155CC"/>
        </w:rPr>
        <w:t xml:space="preserve">(CFHL, UC) </w:t>
      </w:r>
      <w:r>
        <w:t xml:space="preserve">Local </w:t>
      </w:r>
      <w:proofErr w:type="gramStart"/>
      <w:r>
        <w:t>highlight</w:t>
      </w:r>
      <w:proofErr w:type="gramEnd"/>
      <w:r>
        <w:t xml:space="preserve"> follows: </w:t>
      </w:r>
    </w:p>
    <w:p w14:paraId="0000004B" w14:textId="77777777" w:rsidR="00915ADB" w:rsidRDefault="00000000" w:rsidP="008276C6">
      <w:pPr>
        <w:pStyle w:val="ListParagraph"/>
        <w:numPr>
          <w:ilvl w:val="1"/>
          <w:numId w:val="79"/>
        </w:numPr>
      </w:pPr>
      <w:r>
        <w:t xml:space="preserve">In Los Angeles County, 2,983 students had opportunities to taste broccoli, pears, blackberries, sparkling water, and zucchini and 61% responded to a survey saying they would be willing to eat the featured foods again. Additionally, 51% were willing to ask for </w:t>
      </w:r>
      <w:proofErr w:type="gramStart"/>
      <w:r>
        <w:t>the food</w:t>
      </w:r>
      <w:proofErr w:type="gramEnd"/>
      <w:r>
        <w:t xml:space="preserve"> at home. </w:t>
      </w:r>
      <w:r w:rsidRPr="00617189">
        <w:rPr>
          <w:color w:val="1155CC"/>
        </w:rPr>
        <w:t>(Natalie Price)</w:t>
      </w:r>
    </w:p>
    <w:p w14:paraId="0000004C" w14:textId="77777777" w:rsidR="00915ADB" w:rsidRDefault="00000000" w:rsidP="008276C6">
      <w:pPr>
        <w:pStyle w:val="ListParagraph"/>
        <w:numPr>
          <w:ilvl w:val="0"/>
          <w:numId w:val="79"/>
        </w:numPr>
      </w:pPr>
      <w:r>
        <w:t xml:space="preserve">In Amador, El Dorado, and Tuolumne Counties, adults who participated in CFHL, UC programs reported being willing to eat the foods served at tasting demonstrations </w:t>
      </w:r>
      <w:proofErr w:type="gramStart"/>
      <w:r>
        <w:t>again, and</w:t>
      </w:r>
      <w:proofErr w:type="gramEnd"/>
      <w:r>
        <w:t xml:space="preserve"> would serve the food at home (82%). </w:t>
      </w:r>
      <w:r w:rsidRPr="00617189">
        <w:rPr>
          <w:color w:val="1155CC"/>
        </w:rPr>
        <w:t>(Kitty Oppliger)</w:t>
      </w:r>
    </w:p>
    <w:p w14:paraId="0000004D" w14:textId="77777777" w:rsidR="00915ADB" w:rsidRDefault="00000000" w:rsidP="008276C6">
      <w:pPr>
        <w:pStyle w:val="ListParagraph"/>
        <w:numPr>
          <w:ilvl w:val="0"/>
          <w:numId w:val="79"/>
        </w:numPr>
      </w:pPr>
      <w:r>
        <w:t xml:space="preserve">Post-program survey data from more than 150 </w:t>
      </w:r>
      <w:r w:rsidRPr="00617189">
        <w:rPr>
          <w:i/>
          <w:iCs/>
        </w:rPr>
        <w:t>Cooking Academy</w:t>
      </w:r>
      <w:r>
        <w:t xml:space="preserve"> participants in Napa County showed high levels of excitement about cooking and perceived usefulness of what they learned, with many youth reporting that they tried recipes again at home. </w:t>
      </w:r>
      <w:r w:rsidRPr="00617189">
        <w:rPr>
          <w:color w:val="1155CC"/>
        </w:rPr>
        <w:t>(Steven Worker and Suzanne Amaral)</w:t>
      </w:r>
    </w:p>
    <w:p w14:paraId="0000004E" w14:textId="77777777" w:rsidR="00915ADB" w:rsidRDefault="00000000" w:rsidP="008276C6">
      <w:pPr>
        <w:pStyle w:val="ListParagraph"/>
        <w:numPr>
          <w:ilvl w:val="0"/>
          <w:numId w:val="79"/>
        </w:numPr>
      </w:pPr>
      <w:r>
        <w:t xml:space="preserve">UC 4-H youth who participated in Healthy Living Officers training (n=8) reported having more confidence in selecting healthy snacks (88%). </w:t>
      </w:r>
      <w:r w:rsidRPr="00617189">
        <w:rPr>
          <w:color w:val="1155CC"/>
        </w:rPr>
        <w:t>(Marcel Horowitz)</w:t>
      </w:r>
    </w:p>
    <w:p w14:paraId="0000004F" w14:textId="77777777" w:rsidR="00915ADB" w:rsidRDefault="00000000" w:rsidP="008276C6">
      <w:pPr>
        <w:pStyle w:val="ListParagraph"/>
        <w:numPr>
          <w:ilvl w:val="0"/>
          <w:numId w:val="79"/>
        </w:numPr>
      </w:pPr>
      <w:r>
        <w:t xml:space="preserve">After participating in CFHL, UC nutrition education in Yolo County, evaluation results showed that 81% of students who tried a new food would be willing to eat it again, and 71% would ask for it at home. </w:t>
      </w:r>
      <w:r w:rsidRPr="00617189">
        <w:rPr>
          <w:color w:val="1155CC"/>
        </w:rPr>
        <w:t>(Marcel Horowitz)</w:t>
      </w:r>
    </w:p>
    <w:p w14:paraId="00000050" w14:textId="77777777" w:rsidR="00915ADB" w:rsidRDefault="00000000" w:rsidP="008276C6">
      <w:pPr>
        <w:pStyle w:val="ListParagraph"/>
        <w:numPr>
          <w:ilvl w:val="0"/>
          <w:numId w:val="79"/>
        </w:numPr>
      </w:pPr>
      <w:r>
        <w:t xml:space="preserve">In Los Angeles and Orange Counties, EFNEP youth program outcomes indicate that 90% of youth (n=1013) improved their ability to choose </w:t>
      </w:r>
      <w:proofErr w:type="gramStart"/>
      <w:r>
        <w:t>foods</w:t>
      </w:r>
      <w:proofErr w:type="gramEnd"/>
      <w:r>
        <w:t xml:space="preserve"> according to USDA recommendations.</w:t>
      </w:r>
      <w:r w:rsidRPr="00617189">
        <w:rPr>
          <w:color w:val="1155CC"/>
        </w:rPr>
        <w:t xml:space="preserve"> (Natalie Price)</w:t>
      </w:r>
    </w:p>
    <w:p w14:paraId="00000051" w14:textId="77777777" w:rsidR="00915ADB" w:rsidRDefault="00000000" w:rsidP="008276C6">
      <w:pPr>
        <w:pStyle w:val="ListParagraph"/>
        <w:numPr>
          <w:ilvl w:val="0"/>
          <w:numId w:val="79"/>
        </w:numPr>
      </w:pPr>
      <w:r>
        <w:t xml:space="preserve">Families reported that harvesting vegetables through the U-pick experience at the Farm-to-Preschool Festival increased children’s interest in vegetables, with 74% of participants noting increased vegetable intake enjoyment, and 32% indicating children learned the most during the U-pick activity. </w:t>
      </w:r>
      <w:r w:rsidRPr="00617189">
        <w:rPr>
          <w:color w:val="1155CC"/>
        </w:rPr>
        <w:t>(Yu Meng)</w:t>
      </w:r>
    </w:p>
    <w:p w14:paraId="00000052" w14:textId="77777777" w:rsidR="00915ADB" w:rsidRDefault="00000000" w:rsidP="008276C6">
      <w:pPr>
        <w:pStyle w:val="ListParagraph"/>
        <w:numPr>
          <w:ilvl w:val="0"/>
          <w:numId w:val="79"/>
        </w:numPr>
      </w:pPr>
      <w:r>
        <w:lastRenderedPageBreak/>
        <w:t xml:space="preserve">Campers who participated in </w:t>
      </w:r>
      <w:r w:rsidRPr="00617189">
        <w:rPr>
          <w:i/>
          <w:iCs/>
        </w:rPr>
        <w:t>Sip Smart</w:t>
      </w:r>
      <w:r>
        <w:t xml:space="preserve"> reported that the information learned would be useful or somewhat useful in their everyday lives (65%). </w:t>
      </w:r>
      <w:r w:rsidRPr="00617189">
        <w:rPr>
          <w:color w:val="1155CC"/>
        </w:rPr>
        <w:t>(Jennifer Smilowitz)</w:t>
      </w:r>
    </w:p>
    <w:p w14:paraId="00000054" w14:textId="0DE7A8CB" w:rsidR="00915ADB" w:rsidRDefault="00000000" w:rsidP="008276C6">
      <w:pPr>
        <w:pStyle w:val="ListParagraph"/>
        <w:numPr>
          <w:ilvl w:val="0"/>
          <w:numId w:val="79"/>
        </w:numPr>
      </w:pPr>
      <w:r>
        <w:t xml:space="preserve">Older adults (60+) in Marin, Napa, and Sonoma Counties who participated in nutrition education indicated that they had increased their understanding of how specific dietary choices influence their health. One participant shared that they understood why dietary changes were necessary and felt newly committed to following them, something they had not achieved from prior clinical appointments. </w:t>
      </w:r>
      <w:r w:rsidRPr="00617189">
        <w:rPr>
          <w:color w:val="1155CC"/>
        </w:rPr>
        <w:t xml:space="preserve">(Htoo Zaw Wai) </w:t>
      </w:r>
    </w:p>
    <w:p w14:paraId="00000055" w14:textId="77777777" w:rsidR="00915ADB" w:rsidRDefault="00000000" w:rsidP="00617189">
      <w:pPr>
        <w:pStyle w:val="Heading5"/>
      </w:pPr>
      <w:r w:rsidRPr="00617189">
        <w:t>Participants adopted healthy</w:t>
      </w:r>
      <w:r>
        <w:t xml:space="preserve"> eating practices. </w:t>
      </w:r>
    </w:p>
    <w:p w14:paraId="00000056" w14:textId="77777777" w:rsidR="00915ADB" w:rsidRDefault="00000000" w:rsidP="00617189">
      <w:pPr>
        <w:pStyle w:val="ListParagraph"/>
      </w:pPr>
      <w:r>
        <w:t xml:space="preserve">In a statewide </w:t>
      </w:r>
      <w:r w:rsidRPr="00617189">
        <w:t>survey of over 500 adult CFHL</w:t>
      </w:r>
      <w:r>
        <w:t xml:space="preserve">, UC participants’ diet, many reported making improvements in several healthy eating practices, such as drinking soda less often (34%), eating more cups of fruits and vegetables in a day (67%), and using the nutrition facts label more often (54%), while the 736 adults surveyed about food resource management reported using MyPlate to make food choices more often (65%) after participating in CFHL, UC education. A statewide survey of over 2,000 youth CFHL, UC participants showed that 46% of youth ate vegetables more times yesterday, 42% ate fruit more times. Of the </w:t>
      </w:r>
      <w:proofErr w:type="gramStart"/>
      <w:r>
        <w:t>2,000 youth</w:t>
      </w:r>
      <w:proofErr w:type="gramEnd"/>
      <w:r>
        <w:t xml:space="preserve"> surveyed about sugary drink consumption, 41% drank sugar sweetened beverages fewer times after participating in the program. </w:t>
      </w:r>
      <w:r w:rsidRPr="00617189">
        <w:rPr>
          <w:color w:val="1155CC"/>
        </w:rPr>
        <w:t>(CFHL, UC)</w:t>
      </w:r>
      <w:r>
        <w:t xml:space="preserve">  Local highlights follow: </w:t>
      </w:r>
    </w:p>
    <w:p w14:paraId="00000057" w14:textId="77777777" w:rsidR="00915ADB" w:rsidRDefault="00000000" w:rsidP="008276C6">
      <w:pPr>
        <w:pStyle w:val="ListParagraph"/>
        <w:numPr>
          <w:ilvl w:val="1"/>
          <w:numId w:val="80"/>
        </w:numPr>
      </w:pPr>
      <w:r>
        <w:t xml:space="preserve">In Alameda County, adult nutrition class participants (n=220) on average increased their fruit and vegetable consumption by more than 1 cup a day. </w:t>
      </w:r>
      <w:r w:rsidRPr="00617189">
        <w:rPr>
          <w:color w:val="1155CC"/>
        </w:rPr>
        <w:t>(Alexa Erickson)</w:t>
      </w:r>
    </w:p>
    <w:p w14:paraId="00000058" w14:textId="77777777" w:rsidR="00915ADB" w:rsidRDefault="00000000" w:rsidP="008276C6">
      <w:pPr>
        <w:pStyle w:val="ListParagraph"/>
        <w:numPr>
          <w:ilvl w:val="1"/>
          <w:numId w:val="80"/>
        </w:numPr>
      </w:pPr>
      <w:r>
        <w:t xml:space="preserve">In Shasta, Trinity, and Tehama Counties, end-of-year teacher observations (n=72 teachers representing almost 1,600 students reached by CFHL, UC) indicated improvements in students’ healthy eating knowledge and behaviors compared to the beginning of the school year. Teachers reported that more students brought fruits or vegetables as snacks (65%), could identify healthy food choices (96%), were willing to try new foods (88%), and chose fruits or vegetables in the cafeteria or during classroom celebrations (71%). </w:t>
      </w:r>
      <w:r w:rsidRPr="00617189">
        <w:rPr>
          <w:color w:val="1155CC"/>
        </w:rPr>
        <w:t>(Janessa Hartmann)</w:t>
      </w:r>
    </w:p>
    <w:p w14:paraId="00000059" w14:textId="77777777" w:rsidR="00915ADB" w:rsidRDefault="00000000" w:rsidP="008276C6">
      <w:pPr>
        <w:pStyle w:val="ListParagraph"/>
        <w:numPr>
          <w:ilvl w:val="1"/>
          <w:numId w:val="80"/>
        </w:numPr>
      </w:pPr>
      <w:r>
        <w:t xml:space="preserve">In Shasta County, </w:t>
      </w:r>
      <w:proofErr w:type="gramStart"/>
      <w:r>
        <w:t>as a result of</w:t>
      </w:r>
      <w:proofErr w:type="gramEnd"/>
      <w:r>
        <w:t xml:space="preserve"> CFHL, UC nutrition education, 64% (n=55) of adults reported eating more cups of fruits and vegetables daily and 35% of adults reported using the nutrition fact label more. </w:t>
      </w:r>
      <w:r w:rsidRPr="00617189">
        <w:rPr>
          <w:color w:val="1155CC"/>
        </w:rPr>
        <w:t xml:space="preserve">(Janessa Hartmann) </w:t>
      </w:r>
    </w:p>
    <w:p w14:paraId="0000005A" w14:textId="77777777" w:rsidR="00915ADB" w:rsidRDefault="00000000" w:rsidP="008276C6">
      <w:pPr>
        <w:pStyle w:val="ListParagraph"/>
        <w:numPr>
          <w:ilvl w:val="1"/>
          <w:numId w:val="80"/>
        </w:numPr>
      </w:pPr>
      <w:r>
        <w:t xml:space="preserve">In Calaveras and El Dorado Counties, fruit and vegetable intake in youth increased from 5.36 to 5.48 times per day. In Placer County, fruit and vegetable intake increased in youth from 5.88 to 6.04 times per day. </w:t>
      </w:r>
      <w:r w:rsidRPr="00617189">
        <w:rPr>
          <w:color w:val="1155CC"/>
        </w:rPr>
        <w:t>(Kitty Oppliger)</w:t>
      </w:r>
    </w:p>
    <w:p w14:paraId="0000005B" w14:textId="77777777" w:rsidR="00915ADB" w:rsidRDefault="00000000" w:rsidP="00617189">
      <w:pPr>
        <w:pStyle w:val="ListParagraph"/>
      </w:pPr>
      <w:r>
        <w:lastRenderedPageBreak/>
        <w:t xml:space="preserve">EFNEP surveyed over 2,254 adult participants, and 97% reported improvements in their diet quality, including eating red and orange vegetables (63%) and dark green vegetables (61%) more often each week, along with eating fruit more often each day (57%). Out of 4,268 youth EFNEP participants surveyed, 84% reported improvements in their diet quality, including eating more vegetables (34% of 3rd through 5th graders and 38% of 6th through 12th graders) and eating more fruit (32% of 3rd through 5th graders and 40% of 6th through 12th graders). </w:t>
      </w:r>
      <w:r w:rsidRPr="00617189">
        <w:rPr>
          <w:color w:val="1155CC"/>
        </w:rPr>
        <w:t xml:space="preserve">(EFNEP) </w:t>
      </w:r>
      <w:r>
        <w:t>Local highlights follow:</w:t>
      </w:r>
    </w:p>
    <w:p w14:paraId="0000005C" w14:textId="77777777" w:rsidR="00915ADB" w:rsidRDefault="00000000" w:rsidP="008276C6">
      <w:pPr>
        <w:pStyle w:val="ListParagraph"/>
        <w:numPr>
          <w:ilvl w:val="1"/>
          <w:numId w:val="80"/>
        </w:numPr>
      </w:pPr>
      <w:r>
        <w:t xml:space="preserve">EFNEP evaluation results for participants in Los Angeles County who completed the pre/post evaluation (n=251) showed that 98% improved in one or more diet quality indicators, such as eating fruits and vegetables. For participants in Orange County, 99% showed improvements in diet quality. </w:t>
      </w:r>
      <w:r w:rsidRPr="00617189">
        <w:rPr>
          <w:color w:val="1155CC"/>
        </w:rPr>
        <w:t>(Natalie Price)</w:t>
      </w:r>
      <w:r>
        <w:t xml:space="preserve"> </w:t>
      </w:r>
    </w:p>
    <w:p w14:paraId="0000005E" w14:textId="4B88A3B0" w:rsidR="00915ADB" w:rsidRDefault="00000000" w:rsidP="008276C6">
      <w:pPr>
        <w:pStyle w:val="ListParagraph"/>
        <w:numPr>
          <w:ilvl w:val="1"/>
          <w:numId w:val="80"/>
        </w:numPr>
      </w:pPr>
      <w:r>
        <w:t xml:space="preserve">In Butte, Colusa, Glenn, Sutter and Yuba Counties, 50% of EFNEP participants that </w:t>
      </w:r>
      <w:proofErr w:type="gramStart"/>
      <w:r>
        <w:t>attend</w:t>
      </w:r>
      <w:proofErr w:type="gramEnd"/>
      <w:r>
        <w:t xml:space="preserve"> the </w:t>
      </w:r>
      <w:r w:rsidRPr="00617189">
        <w:rPr>
          <w:i/>
          <w:iCs/>
        </w:rPr>
        <w:t xml:space="preserve">Eating Smart and Being Active </w:t>
      </w:r>
      <w:r>
        <w:t xml:space="preserve">lesson series will improve in 7 out of 11 areas of diet quality. </w:t>
      </w:r>
      <w:r w:rsidRPr="00617189">
        <w:rPr>
          <w:color w:val="1155CC"/>
        </w:rPr>
        <w:t xml:space="preserve">(Veronica Van Cleave-Hunt) </w:t>
      </w:r>
    </w:p>
    <w:p w14:paraId="0000005F" w14:textId="77777777" w:rsidR="00915ADB" w:rsidRDefault="00000000" w:rsidP="00617189">
      <w:pPr>
        <w:pStyle w:val="Heading5"/>
      </w:pPr>
      <w:r>
        <w:t xml:space="preserve">Participants applied healthy lifestyle and decision-making practices. </w:t>
      </w:r>
    </w:p>
    <w:p w14:paraId="00000060" w14:textId="77777777" w:rsidR="00915ADB" w:rsidRDefault="00000000" w:rsidP="008276C6">
      <w:pPr>
        <w:pStyle w:val="ListParagraph"/>
        <w:numPr>
          <w:ilvl w:val="0"/>
          <w:numId w:val="82"/>
        </w:numPr>
      </w:pPr>
      <w:r>
        <w:t xml:space="preserve">In a statewide survey of 596 adult CFHL, UC participants, many reported making improvements in several healthy lifestyle practices, such as increasing the number of days in which they were physically active for at least 30 minutes (47%) and making small changes to be more physically active more often (52%) after participating in CFHL, UC education. </w:t>
      </w:r>
      <w:r w:rsidRPr="00617189">
        <w:rPr>
          <w:color w:val="1155CC"/>
        </w:rPr>
        <w:t>(CFHL, UC)</w:t>
      </w:r>
      <w:r>
        <w:t xml:space="preserve"> Local </w:t>
      </w:r>
      <w:proofErr w:type="gramStart"/>
      <w:r>
        <w:t>highlight</w:t>
      </w:r>
      <w:proofErr w:type="gramEnd"/>
      <w:r>
        <w:t xml:space="preserve"> follows: </w:t>
      </w:r>
    </w:p>
    <w:p w14:paraId="00000061" w14:textId="77777777" w:rsidR="00915ADB" w:rsidRDefault="00000000" w:rsidP="008276C6">
      <w:pPr>
        <w:pStyle w:val="ListParagraph"/>
        <w:numPr>
          <w:ilvl w:val="1"/>
          <w:numId w:val="82"/>
        </w:numPr>
      </w:pPr>
      <w:r>
        <w:t xml:space="preserve">As a result of CFHL, UC nutrition education in Shasta County, 27% of 55 adults reported more days with 30 or more minutes of moderate to vigorous activity. </w:t>
      </w:r>
      <w:r w:rsidRPr="00617189">
        <w:rPr>
          <w:color w:val="1155CC"/>
        </w:rPr>
        <w:t>(Janessa Hartmann)</w:t>
      </w:r>
    </w:p>
    <w:p w14:paraId="00000062" w14:textId="77777777" w:rsidR="00915ADB" w:rsidRDefault="00000000" w:rsidP="008276C6">
      <w:pPr>
        <w:pStyle w:val="ListParagraph"/>
        <w:numPr>
          <w:ilvl w:val="0"/>
          <w:numId w:val="82"/>
        </w:numPr>
      </w:pPr>
      <w:r>
        <w:t xml:space="preserve">UC 4-H youth who participated in a Healthy Living Officers training (n=10) reported they are making improvements in their sleep habits, for instance, by making a bedtime routine (90%). </w:t>
      </w:r>
      <w:r w:rsidRPr="00617189">
        <w:rPr>
          <w:color w:val="1155CC"/>
        </w:rPr>
        <w:t>(Marcel Horowitz)</w:t>
      </w:r>
    </w:p>
    <w:p w14:paraId="00000063" w14:textId="77777777" w:rsidR="00915ADB" w:rsidRDefault="00000000" w:rsidP="008276C6">
      <w:pPr>
        <w:pStyle w:val="ListParagraph"/>
        <w:numPr>
          <w:ilvl w:val="0"/>
          <w:numId w:val="82"/>
        </w:numPr>
      </w:pPr>
      <w:r>
        <w:t xml:space="preserve">After participating in the </w:t>
      </w:r>
      <w:proofErr w:type="spellStart"/>
      <w:r w:rsidRPr="00617189">
        <w:rPr>
          <w:i/>
          <w:iCs/>
        </w:rPr>
        <w:t>EatFit</w:t>
      </w:r>
      <w:proofErr w:type="spellEnd"/>
      <w:r w:rsidRPr="00617189">
        <w:rPr>
          <w:i/>
          <w:iCs/>
        </w:rPr>
        <w:t xml:space="preserve"> </w:t>
      </w:r>
      <w:r>
        <w:t xml:space="preserve">curriculum provided by CFHL, UC, evaluation results showed that the proportion of students meeting the national physical activity guidelines increased from 15% at pre to 24% at post (+9 percentage points). </w:t>
      </w:r>
      <w:r w:rsidRPr="00617189">
        <w:rPr>
          <w:color w:val="1155CC"/>
        </w:rPr>
        <w:t>(Marcel Horowitz)</w:t>
      </w:r>
    </w:p>
    <w:p w14:paraId="00000064" w14:textId="77777777" w:rsidR="00915ADB" w:rsidRDefault="00000000" w:rsidP="008276C6">
      <w:pPr>
        <w:pStyle w:val="ListParagraph"/>
        <w:numPr>
          <w:ilvl w:val="0"/>
          <w:numId w:val="82"/>
        </w:numPr>
      </w:pPr>
      <w:r>
        <w:t xml:space="preserve">EFNEP surveyed over 2,254 adult participants, and 84% reported improvement in their physical activity behaviors. Sixty-two percent of adults made small changes to be active more often and 65% increased the number of days per week they exercised for at least 30 minutes. Out of 4,268 youth participants surveyed, 58% reported improvement in physical activity practices or gained knowledge about </w:t>
      </w:r>
      <w:r>
        <w:lastRenderedPageBreak/>
        <w:t xml:space="preserve">being physically active. Thirty percent of 3rd through 5th graders and 41% of 6th through 12th graders increased the number of days they were active for at least 60 minutes. </w:t>
      </w:r>
      <w:r w:rsidRPr="00617189">
        <w:rPr>
          <w:color w:val="1155CC"/>
        </w:rPr>
        <w:t xml:space="preserve">(EFNEP) </w:t>
      </w:r>
      <w:r>
        <w:t xml:space="preserve">Local highlights follow: </w:t>
      </w:r>
    </w:p>
    <w:p w14:paraId="00000065" w14:textId="77777777" w:rsidR="00915ADB" w:rsidRDefault="00000000" w:rsidP="008276C6">
      <w:pPr>
        <w:pStyle w:val="ListParagraph"/>
        <w:numPr>
          <w:ilvl w:val="1"/>
          <w:numId w:val="82"/>
        </w:numPr>
      </w:pPr>
      <w:r>
        <w:t xml:space="preserve">In Contra Costa County, 86% of adult EFNEP participants surveyed (n=111) improved in one or more physical activity practices. </w:t>
      </w:r>
      <w:r w:rsidRPr="00617189">
        <w:rPr>
          <w:color w:val="1155CC"/>
        </w:rPr>
        <w:t>(Alexa Erickson)</w:t>
      </w:r>
    </w:p>
    <w:p w14:paraId="00000066" w14:textId="77777777" w:rsidR="00915ADB" w:rsidRDefault="00000000" w:rsidP="008276C6">
      <w:pPr>
        <w:pStyle w:val="ListParagraph"/>
        <w:numPr>
          <w:ilvl w:val="1"/>
          <w:numId w:val="82"/>
        </w:numPr>
      </w:pPr>
      <w:r>
        <w:t xml:space="preserve">EFNEP evaluation results for participants in Los Angeles County who completed the pre/post evaluation (n=251) showed that 87% improved in one or more physical activity behaviors. For participants in Orange County, 81% (n=163) showed improvements in physical activity behaviors. </w:t>
      </w:r>
      <w:r w:rsidRPr="00617189">
        <w:rPr>
          <w:color w:val="1155CC"/>
        </w:rPr>
        <w:t>(Natalie Price)</w:t>
      </w:r>
      <w:r>
        <w:t xml:space="preserve"> </w:t>
      </w:r>
    </w:p>
    <w:p w14:paraId="00000068" w14:textId="6F2016AD" w:rsidR="00915ADB" w:rsidRDefault="00000000" w:rsidP="008276C6">
      <w:pPr>
        <w:pStyle w:val="ListParagraph"/>
        <w:numPr>
          <w:ilvl w:val="1"/>
          <w:numId w:val="82"/>
        </w:numPr>
      </w:pPr>
      <w:r>
        <w:t xml:space="preserve">In Butte, Colusa, Glenn, Sutter and Yuba Counties, 50% of EFNEP participants that attend the </w:t>
      </w:r>
      <w:r w:rsidRPr="00617189">
        <w:rPr>
          <w:i/>
          <w:iCs/>
        </w:rPr>
        <w:t xml:space="preserve">Eating Smart and Being Active </w:t>
      </w:r>
      <w:r>
        <w:t xml:space="preserve">lesson series will improve in 2 out of 3 areas of physical activity. </w:t>
      </w:r>
      <w:r w:rsidRPr="00617189">
        <w:rPr>
          <w:color w:val="1155CC"/>
        </w:rPr>
        <w:t xml:space="preserve">(Veronica Van Cleave-Hunt) </w:t>
      </w:r>
    </w:p>
    <w:p w14:paraId="0000006B" w14:textId="187092E0" w:rsidR="00915ADB" w:rsidRPr="00617189" w:rsidRDefault="00000000" w:rsidP="00617189">
      <w:r w:rsidRPr="00617189">
        <w:t>The measured outcomes reported above lead to improved health for Californians where they live, learn, work, and play. Furthermore, longitudinal studies of EFNEP graduates indicate that they maintain positive behavior change 2-6 months after completing the program (Dollahite, 2014; Koszewski, 2011; Swindle, 2007). Healthy habits can prevent or reduce the detrimental effects of chronic disease, and for every dollar spent on California EFNEP, there is a savings of $8.34 in healthcare costs (California EFNEP Impact Report, 2018). Collectively these efforts contribute to the public value of promoting healthy people and communities.</w:t>
      </w:r>
      <w:bookmarkStart w:id="12" w:name="_heading=h.mgzosjtz81l1" w:colFirst="0" w:colLast="0"/>
      <w:bookmarkStart w:id="13" w:name="_heading=h.hmup5kv7ydgu" w:colFirst="0" w:colLast="0"/>
      <w:bookmarkEnd w:id="12"/>
      <w:bookmarkEnd w:id="13"/>
    </w:p>
    <w:p w14:paraId="0000006C" w14:textId="77777777" w:rsidR="00915ADB" w:rsidRPr="00617189" w:rsidRDefault="00000000" w:rsidP="00617189">
      <w:pPr>
        <w:pStyle w:val="Heading2"/>
      </w:pPr>
      <w:bookmarkStart w:id="14" w:name="_heading=h.426lfjr8ailx" w:colFirst="0" w:colLast="0"/>
      <w:bookmarkStart w:id="15" w:name="_Toc224722821"/>
      <w:bookmarkEnd w:id="14"/>
      <w:r w:rsidRPr="00617189">
        <w:t>Condition change: UC ANR contributed to improved mental and physical well-being across an individual’s lifespan</w:t>
      </w:r>
      <w:bookmarkEnd w:id="15"/>
    </w:p>
    <w:p w14:paraId="00000070" w14:textId="065B1F4B" w:rsidR="00915ADB" w:rsidRPr="00617189" w:rsidRDefault="00000000" w:rsidP="00617189">
      <w:pPr>
        <w:pStyle w:val="Heading3"/>
        <w:rPr>
          <w:color w:val="000000"/>
        </w:rPr>
      </w:pPr>
      <w:r>
        <w:t>UC ANR Program Area: Agronomy and Horticulture</w:t>
      </w:r>
    </w:p>
    <w:p w14:paraId="00000071" w14:textId="77777777" w:rsidR="00915ADB" w:rsidRDefault="00000000" w:rsidP="00617189">
      <w:pPr>
        <w:pStyle w:val="Heading4"/>
      </w:pPr>
      <w:r>
        <w:t xml:space="preserve">Issue </w:t>
      </w:r>
    </w:p>
    <w:p w14:paraId="00000073" w14:textId="276A73EA" w:rsidR="00915ADB" w:rsidRDefault="00000000" w:rsidP="00617189">
      <w:r>
        <w:t xml:space="preserve">California has the largest population of any state in the U.S. and is home to 39.5 million people. California’s large population creates pressure on community resources and presents numerous challenges to health and safety, </w:t>
      </w:r>
      <w:proofErr w:type="gramStart"/>
      <w:r>
        <w:t>including for</w:t>
      </w:r>
      <w:proofErr w:type="gramEnd"/>
      <w:r>
        <w:t xml:space="preserve"> chronic disease prevention. According to the Center for Disease Control, more than 3.5 million Californians suffer from diabetes and over eight million suffer from heart disease, leading to an estimated $50 billion in healthcare costs. Poor nutrition and lack of physical activity are major risk factors for the development of chronic diseases. The average American diet, particularly for low-income families, is deficient in fresh produce in comparison to USDA dietary guidelines.</w:t>
      </w:r>
    </w:p>
    <w:p w14:paraId="00000074" w14:textId="77777777" w:rsidR="00915ADB" w:rsidRDefault="00000000" w:rsidP="00617189">
      <w:pPr>
        <w:pStyle w:val="Heading4"/>
      </w:pPr>
      <w:r>
        <w:lastRenderedPageBreak/>
        <w:t>Methods</w:t>
      </w:r>
    </w:p>
    <w:p w14:paraId="00000076" w14:textId="061D26E9" w:rsidR="00915ADB" w:rsidRPr="00617189" w:rsidRDefault="00000000" w:rsidP="00617189">
      <w:pPr>
        <w:rPr>
          <w:color w:val="1155CC"/>
        </w:rPr>
      </w:pPr>
      <w:r>
        <w:t xml:space="preserve">The statewide implementation of the UC Master Gardener Program leverages a network of program coordinators, academics, county directors, and volunteers working together to provide science-based information to the public on gardening through outreach and education. </w:t>
      </w:r>
      <w:r>
        <w:rPr>
          <w:color w:val="1155CC"/>
        </w:rPr>
        <w:t>(UC Master Gardener Program)</w:t>
      </w:r>
    </w:p>
    <w:p w14:paraId="00000078" w14:textId="39EDA57C" w:rsidR="00915ADB" w:rsidRDefault="00000000" w:rsidP="00617189">
      <w:r>
        <w:t>As a result of UC ANR research and extension, participants learned about and adopted strategies to improve individual health and wellness. Outcomes with specific indicators follow.</w:t>
      </w:r>
    </w:p>
    <w:p w14:paraId="0000007A" w14:textId="70CC3392" w:rsidR="00915ADB" w:rsidRPr="00617189" w:rsidRDefault="00000000" w:rsidP="00617189">
      <w:pPr>
        <w:pStyle w:val="Heading4"/>
      </w:pPr>
      <w:r>
        <w:t>Outcomes</w:t>
      </w:r>
    </w:p>
    <w:p w14:paraId="0000007B" w14:textId="77777777" w:rsidR="00915ADB" w:rsidRDefault="00000000" w:rsidP="00617189">
      <w:pPr>
        <w:pStyle w:val="Heading5"/>
      </w:pPr>
      <w:r>
        <w:t>Participants adopted edible gardening practices.</w:t>
      </w:r>
    </w:p>
    <w:p w14:paraId="0000007D" w14:textId="20F843B8" w:rsidR="00915ADB" w:rsidRDefault="00000000" w:rsidP="008276C6">
      <w:pPr>
        <w:pStyle w:val="ListParagraph"/>
        <w:numPr>
          <w:ilvl w:val="0"/>
          <w:numId w:val="83"/>
        </w:numPr>
      </w:pPr>
      <w:r>
        <w:t xml:space="preserve">Participants of public education events led by UC Master Gardener volunteers responded to a 2024 statewide survey and 73% of 1291 attendees reported starting or improving the growing of edible plants and 57% of 1261 attendees expanded varieties of edible plants grown. </w:t>
      </w:r>
      <w:r w:rsidRPr="00617189">
        <w:rPr>
          <w:color w:val="1155CC"/>
        </w:rPr>
        <w:t>(UC Master Gardener Program)</w:t>
      </w:r>
      <w:r w:rsidRPr="00617189">
        <w:rPr>
          <w:highlight w:val="yellow"/>
        </w:rPr>
        <w:t xml:space="preserve"> </w:t>
      </w:r>
    </w:p>
    <w:p w14:paraId="0000007E" w14:textId="77777777" w:rsidR="00915ADB" w:rsidRDefault="00000000" w:rsidP="00617189">
      <w:pPr>
        <w:pStyle w:val="Heading5"/>
      </w:pPr>
      <w:r>
        <w:t>Participants spent more time gardening and outdoors.</w:t>
      </w:r>
    </w:p>
    <w:p w14:paraId="0000007F" w14:textId="77777777" w:rsidR="00915ADB" w:rsidRDefault="00000000" w:rsidP="008276C6">
      <w:pPr>
        <w:pStyle w:val="ListParagraph"/>
        <w:numPr>
          <w:ilvl w:val="0"/>
          <w:numId w:val="83"/>
        </w:numPr>
      </w:pPr>
      <w:r>
        <w:t xml:space="preserve">70% of 1408 respondents spent more time gardening and outdoors, which is associated with improved individual emotional and physical health. </w:t>
      </w:r>
      <w:r w:rsidRPr="00617189">
        <w:rPr>
          <w:color w:val="1155CC"/>
        </w:rPr>
        <w:t xml:space="preserve">(UC Master Gardener Program) </w:t>
      </w:r>
    </w:p>
    <w:p w14:paraId="00000081" w14:textId="69C1AE9B" w:rsidR="00915ADB" w:rsidRDefault="00000000" w:rsidP="008276C6">
      <w:pPr>
        <w:pStyle w:val="ListParagraph"/>
        <w:numPr>
          <w:ilvl w:val="0"/>
          <w:numId w:val="83"/>
        </w:numPr>
      </w:pPr>
      <w:r>
        <w:t>As a result of UC Master Gardener volunteer–led education, over 1700 Californians reported changing or improving gardening practices on nearly 8.2 million square feet of home landscapes statewide.</w:t>
      </w:r>
      <w:r w:rsidRPr="00617189">
        <w:rPr>
          <w:rFonts w:ascii="Roboto" w:eastAsia="Roboto" w:hAnsi="Roboto" w:cs="Roboto"/>
          <w:sz w:val="21"/>
          <w:szCs w:val="21"/>
        </w:rPr>
        <w:t xml:space="preserve"> </w:t>
      </w:r>
      <w:r w:rsidRPr="00617189">
        <w:rPr>
          <w:color w:val="1155CC"/>
        </w:rPr>
        <w:t>(UC Master Gardener Program)</w:t>
      </w:r>
    </w:p>
    <w:p w14:paraId="00000084" w14:textId="09371600" w:rsidR="00915ADB" w:rsidRDefault="00000000" w:rsidP="00617189">
      <w:r>
        <w:t xml:space="preserve">The measured outcomes reported above lead to improved health for Californians by increasing the quality and quantity of fresh, locally produced fruits and vegetables. In addition, spending more time gardening and outdoors improves both physical and mental/emotional health. Gardening is considered a moderate to high intensity exercise. According to the Center for Disease Control and Prevention, you can burn up to 300 calories during just one hour of light gardening and yard work. The National Institutes of Health recommends 30-45 minutes of gardening three to four times per week as an excellent healthy living strategy. In addition, research with students has demonstrated that just 30 minutes spent in nature after completing a stressful task improves their mood. The students who were </w:t>
      </w:r>
      <w:proofErr w:type="gramStart"/>
      <w:r>
        <w:t>studied</w:t>
      </w:r>
      <w:proofErr w:type="gramEnd"/>
      <w:r>
        <w:t xml:space="preserve"> exhibited lower levels of cortisol, the stress hormone. Collective improvements to individual community members' health contribute to the public value of promoting healthy people and communities. </w:t>
      </w:r>
      <w:bookmarkStart w:id="16" w:name="_heading=h.7elqw23gvkbj" w:colFirst="0" w:colLast="0"/>
      <w:bookmarkEnd w:id="16"/>
    </w:p>
    <w:p w14:paraId="00000085" w14:textId="77777777" w:rsidR="00915ADB" w:rsidRDefault="00000000" w:rsidP="00617189">
      <w:pPr>
        <w:pStyle w:val="Heading2"/>
      </w:pPr>
      <w:bookmarkStart w:id="17" w:name="_heading=h.bnhblznggkel" w:colFirst="0" w:colLast="0"/>
      <w:bookmarkStart w:id="18" w:name="_Toc224722822"/>
      <w:bookmarkEnd w:id="17"/>
      <w:r>
        <w:lastRenderedPageBreak/>
        <w:t>Condition change: UC ANR contributed to improved mental and physical well-being across an individual’s lifespan</w:t>
      </w:r>
      <w:bookmarkEnd w:id="18"/>
    </w:p>
    <w:p w14:paraId="00000087" w14:textId="4654662C" w:rsidR="00915ADB" w:rsidRPr="00617189" w:rsidRDefault="00000000" w:rsidP="00617189">
      <w:pPr>
        <w:pStyle w:val="Heading3"/>
        <w:rPr>
          <w:color w:val="808080"/>
        </w:rPr>
      </w:pPr>
      <w:r>
        <w:t xml:space="preserve">UC ANR Program Area: Natural Ecosystems and Working Landscapes </w:t>
      </w:r>
    </w:p>
    <w:p w14:paraId="00000088" w14:textId="77777777" w:rsidR="00915ADB" w:rsidRDefault="00000000" w:rsidP="00617189">
      <w:pPr>
        <w:pStyle w:val="Heading4"/>
      </w:pPr>
      <w:r>
        <w:t xml:space="preserve">Issue </w:t>
      </w:r>
    </w:p>
    <w:p w14:paraId="0000008A" w14:textId="6F4AB991" w:rsidR="00915ADB" w:rsidRDefault="00000000" w:rsidP="00617189">
      <w:r>
        <w:t xml:space="preserve">California has the largest population of any state in the U.S. and is home to 39 million people. California’s large population creates pressure on community resources and presents numerous challenges to health and safety, </w:t>
      </w:r>
      <w:proofErr w:type="gramStart"/>
      <w:r>
        <w:t>including for</w:t>
      </w:r>
      <w:proofErr w:type="gramEnd"/>
      <w:r>
        <w:t xml:space="preserve"> chronic disease prevention. According to the Center for Disease Control, about half of all American adults—117 million people—have one or more preventable chronic diseases. Seven of the ten most common chronic diseases are favorably influenced by regular physical activity. This lack of physical activity is linked to approximately $117 billion in annual health care costs and about 10 percent of premature mortality. </w:t>
      </w:r>
      <w:bookmarkStart w:id="19" w:name="_heading=h.py4u40na95kb" w:colFirst="0" w:colLast="0"/>
      <w:bookmarkEnd w:id="19"/>
    </w:p>
    <w:p w14:paraId="0000008B" w14:textId="77777777" w:rsidR="00915ADB" w:rsidRDefault="00000000" w:rsidP="00617189">
      <w:pPr>
        <w:pStyle w:val="Heading4"/>
      </w:pPr>
      <w:bookmarkStart w:id="20" w:name="_heading=h.t5t6wu3matv4" w:colFirst="0" w:colLast="0"/>
      <w:bookmarkEnd w:id="20"/>
      <w:r>
        <w:t>Methods</w:t>
      </w:r>
    </w:p>
    <w:p w14:paraId="0000008D" w14:textId="20BDD3B5" w:rsidR="00915ADB" w:rsidRDefault="00000000" w:rsidP="00617189">
      <w:r>
        <w:t>The statewide implementation of UC Environmental Stewards leverages a network of partner organizations and volunteers working together to provide science-based information to the public and support healthy habits.</w:t>
      </w:r>
    </w:p>
    <w:p w14:paraId="0000008F" w14:textId="2D6F8D1D" w:rsidR="00915ADB" w:rsidRDefault="00000000" w:rsidP="00617189">
      <w:r>
        <w:t xml:space="preserve">The UC Environmental Stewards Program conducts activities and training to introduce Californians to the wonders of the state’s unique ecology and engage the public in the study and stewardship of California’s natural communities. It aims to increase knowledge, skills, identity, and self-efficacy related to California's natural history and environmental issues, increase public participation and civic engagement in environmental education, and enhance citizen science and climate adaptation. Each year, the program co-develops, delivers, and evaluates instructor trainings to partner organizations, who then extend the Environmental Stewards and Climate Stewards certification courses. Course participants were asked to complete an alumni impact survey, which included questions about their health and wellness. </w:t>
      </w:r>
      <w:r>
        <w:rPr>
          <w:color w:val="1155CC"/>
        </w:rPr>
        <w:t xml:space="preserve">(Greg Ira) </w:t>
      </w:r>
    </w:p>
    <w:p w14:paraId="00000091" w14:textId="2B855A84" w:rsidR="00915ADB" w:rsidRDefault="00000000" w:rsidP="00617189">
      <w:r>
        <w:t>As a result of UC ANR research and extension, participants learned about and adopted strategies to improve mental and physical well-being. Outcomes with specific indicators follow.</w:t>
      </w:r>
      <w:bookmarkStart w:id="21" w:name="_heading=h.t280cmu8cayb" w:colFirst="0" w:colLast="0"/>
      <w:bookmarkEnd w:id="21"/>
    </w:p>
    <w:p w14:paraId="00000093" w14:textId="35EE50A5" w:rsidR="00915ADB" w:rsidRPr="00617189" w:rsidRDefault="00000000" w:rsidP="00617189">
      <w:pPr>
        <w:pStyle w:val="Heading4"/>
        <w:rPr>
          <w:b/>
          <w:bCs/>
        </w:rPr>
      </w:pPr>
      <w:r>
        <w:t>Outcomes</w:t>
      </w:r>
    </w:p>
    <w:p w14:paraId="00000094" w14:textId="77777777" w:rsidR="00915ADB" w:rsidRDefault="00000000" w:rsidP="00617189">
      <w:pPr>
        <w:pStyle w:val="Heading5"/>
      </w:pPr>
      <w:r>
        <w:t>Participants applied health and wellness practices.</w:t>
      </w:r>
    </w:p>
    <w:p w14:paraId="00000096" w14:textId="602DA289" w:rsidR="00915ADB" w:rsidRDefault="00000000" w:rsidP="008276C6">
      <w:pPr>
        <w:pStyle w:val="ListParagraph"/>
        <w:numPr>
          <w:ilvl w:val="0"/>
          <w:numId w:val="83"/>
        </w:numPr>
      </w:pPr>
      <w:r>
        <w:t xml:space="preserve">Results from UC Environmental Stewards’ Alumni Impact Survey showed that 76% of respondents (n=1198) strongly agreed or somewhat agreed that they “have made choices/taken action that has contributed to my health and wellness.” Given the </w:t>
      </w:r>
      <w:proofErr w:type="gramStart"/>
      <w:r>
        <w:lastRenderedPageBreak/>
        <w:t>number of alumni</w:t>
      </w:r>
      <w:proofErr w:type="gramEnd"/>
      <w:r>
        <w:t xml:space="preserve"> of certified naturalists is now over 10,000, this might suggest 7,600 alumni are </w:t>
      </w:r>
      <w:proofErr w:type="gramStart"/>
      <w:r>
        <w:t>taking action</w:t>
      </w:r>
      <w:proofErr w:type="gramEnd"/>
      <w:r>
        <w:t xml:space="preserve"> in support of health and wellness. Furthermore, California Naturalist course participants spend at least 120 minutes a week on average during their course by doing required participatory science projects, stewardship projects, </w:t>
      </w:r>
      <w:proofErr w:type="spellStart"/>
      <w:r>
        <w:t>iNaturalist</w:t>
      </w:r>
      <w:proofErr w:type="spellEnd"/>
      <w:r>
        <w:t xml:space="preserve"> observations, nature journaling, and typically three half-day field trips. Based on this, the course likely contributed to the health and wellness of 4,318 certified California Naturalists during the period. </w:t>
      </w:r>
      <w:r w:rsidRPr="002F3425">
        <w:rPr>
          <w:color w:val="1155CC"/>
        </w:rPr>
        <w:t>(Greg Ira)</w:t>
      </w:r>
    </w:p>
    <w:p w14:paraId="00000099" w14:textId="51C15096" w:rsidR="00915ADB" w:rsidRDefault="00000000" w:rsidP="002F3425">
      <w:r>
        <w:t xml:space="preserve">The measured outcomes reported above lead to improved health for Californians. Research by White et al. (2019) shows that spending 120-179 minutes per week outdoors has measurable improvements in self-reported health and well-being. </w:t>
      </w:r>
      <w:r>
        <w:rPr>
          <w:color w:val="1155CC"/>
        </w:rPr>
        <w:t xml:space="preserve">(Greg Ira) </w:t>
      </w:r>
      <w:r>
        <w:t xml:space="preserve">Collective improvements to individual community members' health contribute to the public value of promoting healthy people and communities. </w:t>
      </w:r>
    </w:p>
    <w:p w14:paraId="0000009A" w14:textId="77777777" w:rsidR="00915ADB" w:rsidRDefault="00000000" w:rsidP="00617189">
      <w:pPr>
        <w:pStyle w:val="Heading2"/>
      </w:pPr>
      <w:bookmarkStart w:id="22" w:name="_Toc224722823"/>
      <w:r>
        <w:t>Condition change: UC ANR contributed to improved community health and wellness</w:t>
      </w:r>
      <w:bookmarkEnd w:id="22"/>
    </w:p>
    <w:p w14:paraId="0000009C" w14:textId="003D7D23" w:rsidR="00915ADB" w:rsidRPr="002F3425" w:rsidRDefault="00000000" w:rsidP="002F3425">
      <w:pPr>
        <w:pStyle w:val="Heading3"/>
        <w:rPr>
          <w:color w:val="000000"/>
        </w:rPr>
      </w:pPr>
      <w:r>
        <w:t>UC ANR Program Area: Youth, Family, and Communities</w:t>
      </w:r>
      <w:r>
        <w:rPr>
          <w:color w:val="000000"/>
        </w:rPr>
        <w:t xml:space="preserve"> </w:t>
      </w:r>
    </w:p>
    <w:p w14:paraId="0000009D" w14:textId="77777777" w:rsidR="00915ADB" w:rsidRDefault="00000000" w:rsidP="00617189">
      <w:pPr>
        <w:pStyle w:val="Heading4"/>
      </w:pPr>
      <w:r>
        <w:t>Issue</w:t>
      </w:r>
    </w:p>
    <w:p w14:paraId="0000009F" w14:textId="05DA56B4" w:rsidR="00915ADB" w:rsidRDefault="00000000" w:rsidP="002F3425">
      <w:r>
        <w:t xml:space="preserve">California has the largest population of any state in the U.S. and is home to over 39 million people. California’s large population creates pressure on community resources and presents numerous challenges to health and safety, </w:t>
      </w:r>
      <w:proofErr w:type="gramStart"/>
      <w:r>
        <w:t>including for</w:t>
      </w:r>
      <w:proofErr w:type="gramEnd"/>
      <w:r>
        <w:t xml:space="preserve"> chronic disease prevention. According to </w:t>
      </w:r>
      <w:proofErr w:type="gramStart"/>
      <w:r>
        <w:t>the CDC</w:t>
      </w:r>
      <w:proofErr w:type="gramEnd"/>
      <w:r>
        <w:t xml:space="preserve">, more than three million Californians suffer from diabetes and over eight million suffer from heart disease, leading to an estimated $50 billion in healthcare costs. Public health experts agree that poor nutrition, lack of physical activity, school, community, home environments, income level, and education are factors in the development of chronic diseases. </w:t>
      </w:r>
    </w:p>
    <w:p w14:paraId="000000A0" w14:textId="77777777" w:rsidR="00915ADB" w:rsidRDefault="00000000" w:rsidP="00617189">
      <w:pPr>
        <w:pStyle w:val="Heading4"/>
      </w:pPr>
      <w:r>
        <w:t xml:space="preserve">Methods </w:t>
      </w:r>
    </w:p>
    <w:p w14:paraId="000000A2" w14:textId="243CE04E" w:rsidR="00915ADB" w:rsidRDefault="00000000" w:rsidP="00617189">
      <w:r>
        <w:t xml:space="preserve">In partnership with communities and allied organizations, UC ANR produces new knowledge, tools, programs, and policy-relevant research that contribute to healthy communities. </w:t>
      </w:r>
    </w:p>
    <w:p w14:paraId="000000A4" w14:textId="4E75CA8E" w:rsidR="00915ADB" w:rsidRPr="002F3425" w:rsidRDefault="00000000" w:rsidP="00617189">
      <w:pPr>
        <w:rPr>
          <w:color w:val="1155CC"/>
        </w:rPr>
      </w:pPr>
      <w:r>
        <w:t xml:space="preserve">The CalFresh Healthy Living, University of California (CFHL, UC) State Office located at UC Davis provided statewide oversight, leadership, and guidance for the CalFresh Healthy Living Program. UC Cooperative Extension (UCCE) academics and CFHL, UCCE supervisors offered local leadership and guidance in program implementation and evaluation. UCCE academics provided oversight, leadership, and guidance in educational programs and policy, systems, and environmental (PSE) interventions delivered statewide </w:t>
      </w:r>
      <w:r>
        <w:lastRenderedPageBreak/>
        <w:t xml:space="preserve">through CFHL, UC. Programs such as Edible Gardens were conducted to increase healthy choices, food-based gardening, and quality physical activity in early childhood centers, schools, and community environments. </w:t>
      </w:r>
      <w:r>
        <w:rPr>
          <w:color w:val="1155CC"/>
        </w:rPr>
        <w:t>(CFHL, UC)</w:t>
      </w:r>
    </w:p>
    <w:p w14:paraId="000000A6" w14:textId="17E88899" w:rsidR="00915ADB" w:rsidRPr="002F3425" w:rsidRDefault="00000000" w:rsidP="00617189">
      <w:pPr>
        <w:rPr>
          <w:color w:val="1155CC"/>
        </w:rPr>
      </w:pPr>
      <w:r>
        <w:t xml:space="preserve">From 2022 to 2024, a UCCE Community Nutrition and Health Advisor acted as a subject-matter expert to the City of Redding during a process to update their General Plan. The advisor provided recommendations on goals, objectives, and policies addressing health disparities and quality of life. </w:t>
      </w:r>
      <w:r>
        <w:rPr>
          <w:color w:val="1155CC"/>
        </w:rPr>
        <w:t>(Janessa Hartmann)</w:t>
      </w:r>
    </w:p>
    <w:p w14:paraId="000000A8" w14:textId="4ECD1558" w:rsidR="00915ADB" w:rsidRDefault="00000000" w:rsidP="002F3425">
      <w:r>
        <w:t>As a result of UC ANR research and extension, participants learned about and applied policy recommendations to improve community health and wellness. Outcomes with specific indicators follow.</w:t>
      </w:r>
    </w:p>
    <w:p w14:paraId="000000AA" w14:textId="2CB8C0EA" w:rsidR="00915ADB" w:rsidRDefault="00000000" w:rsidP="002F3425">
      <w:pPr>
        <w:pStyle w:val="Heading4"/>
      </w:pPr>
      <w:r>
        <w:t>Outcomes</w:t>
      </w:r>
    </w:p>
    <w:p w14:paraId="000000AB" w14:textId="77777777" w:rsidR="00915ADB" w:rsidRDefault="00000000" w:rsidP="002F3425">
      <w:pPr>
        <w:pStyle w:val="Heading5"/>
      </w:pPr>
      <w:r>
        <w:t>Partners adopted community-level changes that contribute to improved community health and wellness.</w:t>
      </w:r>
    </w:p>
    <w:p w14:paraId="000000AC" w14:textId="77777777" w:rsidR="00915ADB" w:rsidRDefault="00000000" w:rsidP="008276C6">
      <w:pPr>
        <w:pStyle w:val="ListParagraph"/>
        <w:numPr>
          <w:ilvl w:val="0"/>
          <w:numId w:val="84"/>
        </w:numPr>
      </w:pPr>
      <w:r>
        <w:t xml:space="preserve">CFHL, UC reported statewide Policy, Systems, and Environment (PSE) changes at 478 SNAP-Ed sites, contributing to improved community health and wellness for more than 167,100 people. For example, 174 program sites in 25 counties made at least one physical activity-related PSE change; more than half of these sites improved the quality and/or number of opportunities for structured physical activity. As an example of PSE changes, CFHL, UC sites statewide adopted or enhanced edible gardening and food access strategies, including new or expanded edible gardens at 233 sites, providing opportunities for the community to work in an edible garden at 178 sites, initiating or expanding use of garden produce for meals and snacks at 85 sites, initiating or expanding a mechanism for distributing seedlings and/or other materials to families or communities for home gardening at 41 sites, initiating or expanding farm-to-table use of fresh or local produce at 37 sites, and developing new or improved policies related to edible gardens at one site. </w:t>
      </w:r>
      <w:r w:rsidRPr="00617189">
        <w:rPr>
          <w:color w:val="1155CC"/>
        </w:rPr>
        <w:t>(CFHL, UC)</w:t>
      </w:r>
      <w:r>
        <w:t xml:space="preserve"> Local </w:t>
      </w:r>
      <w:proofErr w:type="gramStart"/>
      <w:r>
        <w:t>highlight</w:t>
      </w:r>
      <w:proofErr w:type="gramEnd"/>
      <w:r>
        <w:t xml:space="preserve"> follows:</w:t>
      </w:r>
    </w:p>
    <w:p w14:paraId="000000AD" w14:textId="77777777" w:rsidR="00915ADB" w:rsidRDefault="00000000" w:rsidP="008276C6">
      <w:pPr>
        <w:pStyle w:val="ListParagraph"/>
        <w:numPr>
          <w:ilvl w:val="1"/>
          <w:numId w:val="84"/>
        </w:numPr>
      </w:pPr>
      <w:r>
        <w:t xml:space="preserve">CFHL, UCCE in Fresno, Madera, Tulare, and King Counties supported the adoption or maintenance of 294 PSE changes that support community health. That PSE changes were implemented with 70 partner sites and organizations, benefiting over 34,000 individuals. </w:t>
      </w:r>
      <w:r w:rsidRPr="00617189">
        <w:rPr>
          <w:color w:val="1155CC"/>
        </w:rPr>
        <w:t xml:space="preserve">(Irene Padasas) </w:t>
      </w:r>
    </w:p>
    <w:p w14:paraId="000000AE" w14:textId="77777777" w:rsidR="00915ADB" w:rsidRDefault="00000000" w:rsidP="008276C6">
      <w:pPr>
        <w:pStyle w:val="ListParagraph"/>
        <w:numPr>
          <w:ilvl w:val="1"/>
          <w:numId w:val="84"/>
        </w:numPr>
      </w:pPr>
      <w:r>
        <w:t xml:space="preserve">CFHL, UCCE in San Francisco, San Mateo, and Santa Clara Counties supported the adoption of PSE changes that improve community health at 69 partner sites and organizations, benefiting over 23,600 individuals. </w:t>
      </w:r>
      <w:r w:rsidRPr="00617189">
        <w:rPr>
          <w:color w:val="1155CC"/>
        </w:rPr>
        <w:t>(Laura Vollmer)</w:t>
      </w:r>
    </w:p>
    <w:p w14:paraId="000000AF" w14:textId="77777777" w:rsidR="00915ADB" w:rsidRDefault="00915ADB" w:rsidP="00617189"/>
    <w:p w14:paraId="000000B0" w14:textId="77777777" w:rsidR="00915ADB" w:rsidRDefault="00000000" w:rsidP="002F3425">
      <w:pPr>
        <w:pStyle w:val="Heading5"/>
      </w:pPr>
      <w:r>
        <w:t xml:space="preserve">Science-based information was applied to community health and wellness policy and decision-making at local, state, and national levels. </w:t>
      </w:r>
    </w:p>
    <w:p w14:paraId="000000B2" w14:textId="1A9DF1D8" w:rsidR="00915ADB" w:rsidRDefault="00000000" w:rsidP="008276C6">
      <w:pPr>
        <w:pStyle w:val="ListParagraph"/>
        <w:numPr>
          <w:ilvl w:val="0"/>
          <w:numId w:val="85"/>
        </w:numPr>
      </w:pPr>
      <w:r>
        <w:t xml:space="preserve">Several recommendations provided by a UCCE Advisor were incorporated into the City of Redding’s General Plan 2045. Examples of the policy recommendations included </w:t>
      </w:r>
      <w:proofErr w:type="gramStart"/>
      <w:r>
        <w:t>were:</w:t>
      </w:r>
      <w:proofErr w:type="gramEnd"/>
      <w:r>
        <w:t xml:space="preserve"> coordinating with partners to reduce illicit drug use among adults and youth; creating a sense of belonging and trust for residents; and developing Third Places projects which are defined as social surroundings separate from home and work/school. These recommendations aim to improve community health and well-being. </w:t>
      </w:r>
      <w:r w:rsidRPr="00617189">
        <w:rPr>
          <w:color w:val="1155CC"/>
        </w:rPr>
        <w:t>(Janessa Hartmann)</w:t>
      </w:r>
    </w:p>
    <w:p w14:paraId="000000B5" w14:textId="38539B0D" w:rsidR="00915ADB" w:rsidRDefault="00000000" w:rsidP="002F3425">
      <w:r>
        <w:t>The measured outcomes reported above demonstrate learning, action, and policy changes that can improve community health and wellness. According to the USDA, adopting PSE changes has a great potential to improve community health by addressing socioeconomic factors and by making healthy choices more accessible, easier and the default choice.</w:t>
      </w:r>
    </w:p>
    <w:p w14:paraId="000000B6" w14:textId="77777777" w:rsidR="00915ADB" w:rsidRDefault="00000000" w:rsidP="00617189">
      <w:pPr>
        <w:pStyle w:val="Heading2"/>
      </w:pPr>
      <w:bookmarkStart w:id="23" w:name="_Toc224722824"/>
      <w:r>
        <w:t>Condition change: UC ANR contributed to improved community health and wellness</w:t>
      </w:r>
      <w:bookmarkEnd w:id="23"/>
    </w:p>
    <w:p w14:paraId="000000B8" w14:textId="73AA14F8" w:rsidR="00915ADB" w:rsidRPr="002F3425" w:rsidRDefault="00000000" w:rsidP="002F3425">
      <w:pPr>
        <w:pStyle w:val="Heading3"/>
        <w:rPr>
          <w:color w:val="808080"/>
        </w:rPr>
      </w:pPr>
      <w:r>
        <w:t>UC ANR Program Area: Integrated Pest Management</w:t>
      </w:r>
      <w:r>
        <w:rPr>
          <w:color w:val="000000"/>
        </w:rPr>
        <w:t xml:space="preserve"> </w:t>
      </w:r>
    </w:p>
    <w:p w14:paraId="000000B9" w14:textId="77777777" w:rsidR="00915ADB" w:rsidRDefault="00000000" w:rsidP="00617189">
      <w:pPr>
        <w:pStyle w:val="Heading4"/>
      </w:pPr>
      <w:r>
        <w:t>Issue</w:t>
      </w:r>
    </w:p>
    <w:p w14:paraId="000000BB" w14:textId="5EF35A83" w:rsidR="00915ADB" w:rsidRDefault="00000000" w:rsidP="002F3425">
      <w:r>
        <w:t xml:space="preserve">About half the pesticides sold in California are applied in non-agricultural areas, targeting pests in residential homes, landscapes, gardens, schools, and commercial/structural buildings. </w:t>
      </w:r>
      <w:r>
        <w:rPr>
          <w:color w:val="1155CC"/>
        </w:rPr>
        <w:t>(Karey Windbiel)</w:t>
      </w:r>
      <w:r>
        <w:t xml:space="preserve"> Pests–both invertebrates, such as bed bugs, cockroaches, human lice, fleas, mosquitoes, ants, and termites, and vertebrates, such as rodents– pose significant challenges to community health. Many can spread disease and unsanitary situations, and the chemicals used to control them can harm human health </w:t>
      </w:r>
      <w:r>
        <w:rPr>
          <w:color w:val="1155CC"/>
        </w:rPr>
        <w:t>(Jim Farrar)</w:t>
      </w:r>
      <w:r>
        <w:t xml:space="preserve"> and negatively impact the environment </w:t>
      </w:r>
      <w:r>
        <w:rPr>
          <w:color w:val="1155CC"/>
        </w:rPr>
        <w:t xml:space="preserve">(Siavash </w:t>
      </w:r>
      <w:proofErr w:type="spellStart"/>
      <w:r>
        <w:rPr>
          <w:color w:val="1155CC"/>
        </w:rPr>
        <w:t>Taravati</w:t>
      </w:r>
      <w:proofErr w:type="spellEnd"/>
      <w:r>
        <w:rPr>
          <w:color w:val="1155CC"/>
        </w:rPr>
        <w:t>)</w:t>
      </w:r>
      <w:r>
        <w:t xml:space="preserve">. Moreover, many invertebrate species have developed insecticide resistance </w:t>
      </w:r>
      <w:r>
        <w:rPr>
          <w:color w:val="1155CC"/>
        </w:rPr>
        <w:t>(Andrew Sutherland)</w:t>
      </w:r>
      <w:r>
        <w:t xml:space="preserve">. Urban pests impacting community health are of particular concern to schools, </w:t>
      </w:r>
      <w:proofErr w:type="gramStart"/>
      <w:r>
        <w:t>child care</w:t>
      </w:r>
      <w:proofErr w:type="gramEnd"/>
      <w:r>
        <w:t xml:space="preserve"> centers, landlords, tenants, businesses, and property managers. It is critical that housing professionals, school districts, </w:t>
      </w:r>
      <w:proofErr w:type="gramStart"/>
      <w:r>
        <w:t>child care</w:t>
      </w:r>
      <w:proofErr w:type="gramEnd"/>
      <w:r>
        <w:t xml:space="preserve"> centers, and pest control professionals understand the legal roles and responsibilities associated with providing pest management in residential and care settings. </w:t>
      </w:r>
    </w:p>
    <w:p w14:paraId="000000BC" w14:textId="77777777" w:rsidR="00915ADB" w:rsidRDefault="00000000" w:rsidP="00617189">
      <w:pPr>
        <w:pStyle w:val="Heading4"/>
      </w:pPr>
      <w:r>
        <w:t xml:space="preserve">Methods </w:t>
      </w:r>
    </w:p>
    <w:p w14:paraId="000000BE" w14:textId="38E44D80" w:rsidR="00915ADB" w:rsidRPr="002F3425" w:rsidRDefault="00000000" w:rsidP="00617189">
      <w:pPr>
        <w:rPr>
          <w:highlight w:val="yellow"/>
        </w:rPr>
      </w:pPr>
      <w:r>
        <w:t xml:space="preserve">In partnership with communities, UC ANR produces new knowledge, tools, programs, and policy-relevant research that contribute to healthy communities by preventing and </w:t>
      </w:r>
      <w:r>
        <w:lastRenderedPageBreak/>
        <w:t>managing urban pests, especially those that impact the physical and mental wellbeing of humans, while minimizing exposures to pesticides.</w:t>
      </w:r>
    </w:p>
    <w:p w14:paraId="000000C0" w14:textId="297DEF48" w:rsidR="00915ADB" w:rsidRPr="002F3425" w:rsidRDefault="00000000" w:rsidP="00617189">
      <w:pPr>
        <w:rPr>
          <w:color w:val="1155CC"/>
        </w:rPr>
      </w:pPr>
      <w:r>
        <w:t xml:space="preserve">A UC Cooperative Extension (UCCE) Specialist at UC Riverside (UCR) maintained a leading role in organizing the UCR Urban Pest Management Conference. This long-standing annual meeting, 2011 to present, is well attended by pest management professionals throughout California and the Southwest United States, providing an ideal setting to communicate updates on scientific research and regulations to those who can immediately utilize the information. In 2025, there were 128 attendees from the pest management industry, research laboratories, state regulatory agencies, and chemical manufacturing. The specialist also led two separate one-educational workshops for pest management professionals and UC Master Gardeners on the core principles of low-impact ant management. The seminars were held at UC Riverside and UC Davis, with 114 and 59 attendees respectively. </w:t>
      </w:r>
      <w:r>
        <w:rPr>
          <w:color w:val="1155CC"/>
        </w:rPr>
        <w:t>(Dong-Hwan Choe)</w:t>
      </w:r>
    </w:p>
    <w:p w14:paraId="000000C2" w14:textId="5F517771" w:rsidR="00915ADB" w:rsidRPr="002F3425" w:rsidRDefault="00000000" w:rsidP="00617189">
      <w:pPr>
        <w:rPr>
          <w:color w:val="1155CC"/>
        </w:rPr>
      </w:pPr>
      <w:r>
        <w:t xml:space="preserve">To implement and promote low-impact strategies to effectively manage pest ants in urban environments for PMPs, the same UCCE Specialist at UC Riverside formed the Ant IPM Alliance project with a team of UC academics and collaborators. The team developed and promoted low-impact ant control by incorporating biorational pest control approaches (e.g., pheromone adjuvant for initial spray and baiting for maintenance visits), thereby reducing our reliance on repeated use of insecticide sprays. As part of the project, the specialist presented on Improving Professional Ant Control Service for a webinar organized by UC ANR’s Urban and Community IPM Program Team. </w:t>
      </w:r>
      <w:proofErr w:type="gramStart"/>
      <w:r>
        <w:t>The majority of</w:t>
      </w:r>
      <w:proofErr w:type="gramEnd"/>
      <w:r>
        <w:t xml:space="preserve"> participants (n=84) were UC Master Gardeners (64% of total attendees) and other community members, who did not hold professional pest management licenses. The recording of this presentation is available on UC IPM </w:t>
      </w:r>
      <w:proofErr w:type="spellStart"/>
      <w:r>
        <w:t>Youtube</w:t>
      </w:r>
      <w:proofErr w:type="spellEnd"/>
      <w:r>
        <w:t xml:space="preserve"> channel (</w:t>
      </w:r>
      <w:hyperlink r:id="rId9">
        <w:r w:rsidR="00915ADB">
          <w:rPr>
            <w:color w:val="1155CC"/>
            <w:u w:val="single"/>
          </w:rPr>
          <w:t>https://www.youtube.com/watch?v=7gNPxAfvW88</w:t>
        </w:r>
      </w:hyperlink>
      <w:r>
        <w:t xml:space="preserve">). </w:t>
      </w:r>
      <w:r>
        <w:rPr>
          <w:color w:val="1155CC"/>
        </w:rPr>
        <w:t>(Reported by Dong-Hwan Choe; collaborator mentioned: Karey Windbiel-Rojas)</w:t>
      </w:r>
    </w:p>
    <w:p w14:paraId="000000C4" w14:textId="53602588" w:rsidR="00915ADB" w:rsidRPr="002F3425" w:rsidRDefault="00000000" w:rsidP="00617189">
      <w:pPr>
        <w:rPr>
          <w:color w:val="1155CC"/>
        </w:rPr>
      </w:pPr>
      <w:r>
        <w:t>A UCCE Area Integrated Pest Management (IPM) Advisor for Southern California conducts outreach with pest management professionals and county governments on appropriate ways to reduce both pests and pesticide use in urban areas. The red imported fire ant (</w:t>
      </w:r>
      <w:r>
        <w:rPr>
          <w:i/>
          <w:iCs/>
        </w:rPr>
        <w:t>Solenopsis invicta</w:t>
      </w:r>
      <w:r>
        <w:t xml:space="preserve">) is an aggressive, stinging insect, the venom of which can cause severe rash and anaphylactic shock., The advisor oversaw a year-long study on the safest and most effective ways of managing red imported fire ants with the goal of reducing environmental exposure to pesticides that can be harmful to human health. The advisor also worked with Santa Barbara County and school districts in Los Angeles, Orange and Riverside Counties to improve their efforts to eradicate red imported ants. </w:t>
      </w:r>
      <w:r>
        <w:rPr>
          <w:color w:val="1155CC"/>
        </w:rPr>
        <w:t xml:space="preserve">(Siavash </w:t>
      </w:r>
      <w:proofErr w:type="spellStart"/>
      <w:r>
        <w:rPr>
          <w:color w:val="1155CC"/>
        </w:rPr>
        <w:t>Taravati</w:t>
      </w:r>
      <w:proofErr w:type="spellEnd"/>
      <w:r>
        <w:rPr>
          <w:color w:val="1155CC"/>
        </w:rPr>
        <w:t>)</w:t>
      </w:r>
    </w:p>
    <w:p w14:paraId="000000C6" w14:textId="2A8CB96F" w:rsidR="00915ADB" w:rsidRPr="002F3425" w:rsidRDefault="00000000" w:rsidP="00617189">
      <w:pPr>
        <w:rPr>
          <w:color w:val="1155CC"/>
          <w:highlight w:val="yellow"/>
        </w:rPr>
      </w:pPr>
      <w:r>
        <w:lastRenderedPageBreak/>
        <w:t xml:space="preserve">The same UCCE Area IPM Advisor also trained over 100 staff working with two major public housing sites–one in Los Angeles and one in Long Beach–in collaboration with the Federal Housing and Urban Development-funded “Stop Pest” initiative. The </w:t>
      </w:r>
      <w:proofErr w:type="gramStart"/>
      <w:r>
        <w:t>trainings</w:t>
      </w:r>
      <w:proofErr w:type="gramEnd"/>
      <w:r>
        <w:t xml:space="preserve"> provided detailed guidance for managing common </w:t>
      </w:r>
      <w:proofErr w:type="gramStart"/>
      <w:r>
        <w:t>pests</w:t>
      </w:r>
      <w:proofErr w:type="gramEnd"/>
      <w:r>
        <w:t xml:space="preserve"> in public housing using IPM techniques that reduce pesticide use through appropriate and efficient applications. </w:t>
      </w:r>
      <w:r>
        <w:rPr>
          <w:color w:val="1155CC"/>
        </w:rPr>
        <w:t xml:space="preserve">(Siavash </w:t>
      </w:r>
      <w:proofErr w:type="spellStart"/>
      <w:r>
        <w:rPr>
          <w:color w:val="1155CC"/>
        </w:rPr>
        <w:t>Taravati</w:t>
      </w:r>
      <w:proofErr w:type="spellEnd"/>
      <w:r>
        <w:rPr>
          <w:color w:val="1155CC"/>
        </w:rPr>
        <w:t>)</w:t>
      </w:r>
    </w:p>
    <w:p w14:paraId="000000C8" w14:textId="73B2A7CB" w:rsidR="00915ADB" w:rsidRPr="002F3425" w:rsidRDefault="00000000" w:rsidP="00617189">
      <w:pPr>
        <w:rPr>
          <w:color w:val="1155CC"/>
        </w:rPr>
      </w:pPr>
      <w:r>
        <w:t xml:space="preserve">A UCCE Human-Wildlife Interactions Advisor conducts research and extension activities on vertebrate pest management, including in urban areas where it is a pervasive issue for communities. In addition to leading the West Coast Rodent Academy, the advisor collaborates closely with local pest control businesses and provides expertise to community members. </w:t>
      </w:r>
      <w:r>
        <w:rPr>
          <w:color w:val="1155CC"/>
        </w:rPr>
        <w:t>(Niamh Quinn)</w:t>
      </w:r>
    </w:p>
    <w:p w14:paraId="000000CA" w14:textId="27DC1A19" w:rsidR="00915ADB" w:rsidRDefault="00000000" w:rsidP="002F3425">
      <w:r>
        <w:t>As a result of UC ANR research and extension, participants learned about, applied and adapted pest management strategies to improve community health and wellness. Outcomes with specific indicators follow.</w:t>
      </w:r>
    </w:p>
    <w:p w14:paraId="000000CC" w14:textId="41E1F498" w:rsidR="00915ADB" w:rsidRDefault="00000000" w:rsidP="002F3425">
      <w:pPr>
        <w:pStyle w:val="Heading4"/>
      </w:pPr>
      <w:r>
        <w:t>Outcomes</w:t>
      </w:r>
    </w:p>
    <w:p w14:paraId="000000CD" w14:textId="77777777" w:rsidR="00915ADB" w:rsidRDefault="00000000" w:rsidP="002F3425">
      <w:pPr>
        <w:pStyle w:val="Heading5"/>
        <w:rPr>
          <w:color w:val="000000"/>
        </w:rPr>
      </w:pPr>
      <w:r>
        <w:t xml:space="preserve">Participants learned about and </w:t>
      </w:r>
      <w:proofErr w:type="gramStart"/>
      <w:r>
        <w:t>intend</w:t>
      </w:r>
      <w:proofErr w:type="gramEnd"/>
      <w:r>
        <w:t xml:space="preserve"> to apply integrated pest management strategies to maintain public health.</w:t>
      </w:r>
    </w:p>
    <w:p w14:paraId="000000CE" w14:textId="77777777" w:rsidR="00915ADB" w:rsidRDefault="00000000" w:rsidP="008276C6">
      <w:pPr>
        <w:pStyle w:val="ListParagraph"/>
        <w:numPr>
          <w:ilvl w:val="0"/>
          <w:numId w:val="87"/>
        </w:numPr>
      </w:pPr>
      <w:r>
        <w:t xml:space="preserve">After attending trainings on IPM strategies for managing cockroaches, bed bugs, and other pests in public housing, participants shared that they want to apply what they learned. A maintenance manager for Mercy Housing reported that they plan to follow UCCE recommendations: "Now that I'm more informed, I'll be speaking to my contractor to discuss how we can switch their approach from a bug spray to a gel.” </w:t>
      </w:r>
      <w:r w:rsidRPr="00617189">
        <w:rPr>
          <w:color w:val="1155CC"/>
        </w:rPr>
        <w:t xml:space="preserve">(Siavash </w:t>
      </w:r>
      <w:proofErr w:type="spellStart"/>
      <w:r w:rsidRPr="00617189">
        <w:rPr>
          <w:color w:val="1155CC"/>
        </w:rPr>
        <w:t>Taravati</w:t>
      </w:r>
      <w:proofErr w:type="spellEnd"/>
      <w:r w:rsidRPr="00617189">
        <w:rPr>
          <w:color w:val="1155CC"/>
        </w:rPr>
        <w:t>)</w:t>
      </w:r>
      <w:r w:rsidRPr="00617189">
        <w:rPr>
          <w:color w:val="FF0000"/>
        </w:rPr>
        <w:t xml:space="preserve">  </w:t>
      </w:r>
      <w:r>
        <w:t xml:space="preserve">  </w:t>
      </w:r>
    </w:p>
    <w:p w14:paraId="000000CF" w14:textId="77777777" w:rsidR="00915ADB" w:rsidRDefault="00000000" w:rsidP="008276C6">
      <w:pPr>
        <w:pStyle w:val="ListParagraph"/>
        <w:numPr>
          <w:ilvl w:val="0"/>
          <w:numId w:val="87"/>
        </w:numPr>
      </w:pPr>
      <w:r>
        <w:t xml:space="preserve">After the 2025 UCR Urban Pest Management Conference, 101 participants completed a post-event survey. For the question “As a result of participating in today's conference, I intend to apply at least one thing that I learned for what I do in urban pest management” (with 1 for strongly disagree and 5 for strongly agree), the average score was 4.82. </w:t>
      </w:r>
      <w:r w:rsidRPr="00617189">
        <w:rPr>
          <w:color w:val="1155CC"/>
        </w:rPr>
        <w:t>(Dong-Hwan Choe)</w:t>
      </w:r>
    </w:p>
    <w:p w14:paraId="000000D0" w14:textId="77777777" w:rsidR="00915ADB" w:rsidRDefault="00000000" w:rsidP="008276C6">
      <w:pPr>
        <w:pStyle w:val="ListParagraph"/>
        <w:numPr>
          <w:ilvl w:val="0"/>
          <w:numId w:val="87"/>
        </w:numPr>
      </w:pPr>
      <w:r>
        <w:t xml:space="preserve">Assessments following the two workshops on low-impact ant management showed strong collective intent to apply learnings. For the question “As a result of participating in today's workshop, I intend to apply at least one thing that I learned for what I do in urban pest management” (with 1 for strongly disagree and 5 for strongly agree), the average rating across participants was 4.8 (n=19) and 4.9 (n=50) for the Davis and Riverside workshops, respectively. Testimonials supported this interest: “Thank you for providing this ant workshop. It is a fantastic way to show pest management professionals the value UCR provides within its Entomology Dept.” </w:t>
      </w:r>
      <w:r w:rsidRPr="00617189">
        <w:rPr>
          <w:color w:val="1155CC"/>
        </w:rPr>
        <w:t>(Dong-Hwan Choe)</w:t>
      </w:r>
    </w:p>
    <w:p w14:paraId="000000D2" w14:textId="25D3E2B9" w:rsidR="00915ADB" w:rsidRDefault="00000000" w:rsidP="008276C6">
      <w:pPr>
        <w:pStyle w:val="ListParagraph"/>
        <w:numPr>
          <w:ilvl w:val="0"/>
          <w:numId w:val="87"/>
        </w:numPr>
      </w:pPr>
      <w:r>
        <w:lastRenderedPageBreak/>
        <w:t xml:space="preserve">After participating in the UC ANR Urban and Community IPM webinar, participants who completed the post-event survey (n=59) reported the following outcomes: 76% learned a lot and 97% planned to implement practices they learned. Furthermore, 90% will share information they learned with others. </w:t>
      </w:r>
      <w:r w:rsidRPr="00617189">
        <w:rPr>
          <w:color w:val="1155CC"/>
        </w:rPr>
        <w:t>(Dong-Hwan Choe)</w:t>
      </w:r>
    </w:p>
    <w:p w14:paraId="000000D3" w14:textId="77777777" w:rsidR="00915ADB" w:rsidRDefault="00000000" w:rsidP="002F3425">
      <w:pPr>
        <w:pStyle w:val="Heading5"/>
      </w:pPr>
      <w:r>
        <w:t>Participants applied integrated pest management strategies to maintain public health.</w:t>
      </w:r>
    </w:p>
    <w:p w14:paraId="000000D4" w14:textId="77777777" w:rsidR="00915ADB" w:rsidRDefault="00000000" w:rsidP="008276C6">
      <w:pPr>
        <w:pStyle w:val="ListParagraph"/>
        <w:numPr>
          <w:ilvl w:val="0"/>
          <w:numId w:val="89"/>
        </w:numPr>
      </w:pPr>
      <w:r>
        <w:t xml:space="preserve">Two alumni of the UCCE-led West Coast Rodent Academy applied UCCE-recommended pest exclusion practices to eliminate a residential mouse infestation in Orange County. </w:t>
      </w:r>
      <w:r w:rsidRPr="00617189">
        <w:rPr>
          <w:color w:val="1155CC"/>
        </w:rPr>
        <w:t>(Niamh Quinn)</w:t>
      </w:r>
      <w:r w:rsidRPr="00617189">
        <w:rPr>
          <w:color w:val="FF0000"/>
        </w:rPr>
        <w:t xml:space="preserve"> </w:t>
      </w:r>
    </w:p>
    <w:p w14:paraId="000000D5" w14:textId="77777777" w:rsidR="00915ADB" w:rsidRDefault="00000000" w:rsidP="008276C6">
      <w:pPr>
        <w:pStyle w:val="ListParagraph"/>
        <w:numPr>
          <w:ilvl w:val="0"/>
          <w:numId w:val="89"/>
        </w:numPr>
      </w:pPr>
      <w:r>
        <w:t>After attending a UCCE-led training on IPM strategies to manage pests in public housing, staff members of the Housing Authority of the City of Los Angeles reported that they reviewed and updated their existing IPM plan and practices, including amending their team’s pest extermination procedures to include dust applications against cockroaches.</w:t>
      </w:r>
      <w:r w:rsidRPr="00617189">
        <w:rPr>
          <w:color w:val="FF0000"/>
        </w:rPr>
        <w:t xml:space="preserve"> </w:t>
      </w:r>
      <w:r w:rsidRPr="00617189">
        <w:rPr>
          <w:color w:val="1155CC"/>
        </w:rPr>
        <w:t xml:space="preserve">(Siavash </w:t>
      </w:r>
      <w:proofErr w:type="spellStart"/>
      <w:r w:rsidRPr="00617189">
        <w:rPr>
          <w:color w:val="1155CC"/>
        </w:rPr>
        <w:t>Taravati</w:t>
      </w:r>
      <w:proofErr w:type="spellEnd"/>
      <w:r w:rsidRPr="00617189">
        <w:rPr>
          <w:color w:val="1155CC"/>
        </w:rPr>
        <w:t xml:space="preserve">) </w:t>
      </w:r>
    </w:p>
    <w:p w14:paraId="000000D6" w14:textId="77777777" w:rsidR="00915ADB" w:rsidRDefault="00000000" w:rsidP="008276C6">
      <w:pPr>
        <w:pStyle w:val="ListParagraph"/>
        <w:numPr>
          <w:ilvl w:val="0"/>
          <w:numId w:val="89"/>
        </w:numPr>
      </w:pPr>
      <w:r>
        <w:t xml:space="preserve">As a result of UCCE technical assistance, the application of granular pyrethroid insecticides, which carry risks of neurological symptoms, was reduced by 83% percent at 22 school sites of the Rowlands Unified School District (reaching approximately 12,000 students) the California School for the Deaf at Riverside and school sites in Moreno Valley Unified. </w:t>
      </w:r>
      <w:r w:rsidRPr="00617189">
        <w:rPr>
          <w:color w:val="1155CC"/>
        </w:rPr>
        <w:t xml:space="preserve">(Siavash </w:t>
      </w:r>
      <w:proofErr w:type="spellStart"/>
      <w:r w:rsidRPr="00617189">
        <w:rPr>
          <w:color w:val="1155CC"/>
        </w:rPr>
        <w:t>Taravati</w:t>
      </w:r>
      <w:proofErr w:type="spellEnd"/>
      <w:r w:rsidRPr="00617189">
        <w:rPr>
          <w:color w:val="1155CC"/>
        </w:rPr>
        <w:t>)</w:t>
      </w:r>
      <w:r>
        <w:t xml:space="preserve">  </w:t>
      </w:r>
    </w:p>
    <w:p w14:paraId="000000D8" w14:textId="044A5B64" w:rsidR="00915ADB" w:rsidRDefault="00000000" w:rsidP="008276C6">
      <w:pPr>
        <w:pStyle w:val="ListParagraph"/>
        <w:numPr>
          <w:ilvl w:val="0"/>
          <w:numId w:val="89"/>
        </w:numPr>
      </w:pPr>
      <w:r>
        <w:t>Additionally, the combined applications at those Southern California school districts, which had been overapplying and misapplying granular baits, were significantly reduced, from 215 applications in 2017 to only 10 applications in 2023, a 95% reduction.</w:t>
      </w:r>
      <w:r w:rsidRPr="00617189">
        <w:rPr>
          <w:color w:val="FF0000"/>
        </w:rPr>
        <w:t xml:space="preserve"> </w:t>
      </w:r>
      <w:r w:rsidRPr="00617189">
        <w:rPr>
          <w:color w:val="1155CC"/>
        </w:rPr>
        <w:t xml:space="preserve">(Siavash </w:t>
      </w:r>
      <w:proofErr w:type="spellStart"/>
      <w:r w:rsidRPr="00617189">
        <w:rPr>
          <w:color w:val="1155CC"/>
        </w:rPr>
        <w:t>Taravati</w:t>
      </w:r>
      <w:proofErr w:type="spellEnd"/>
      <w:r w:rsidRPr="00617189">
        <w:rPr>
          <w:color w:val="1155CC"/>
        </w:rPr>
        <w:t xml:space="preserve">) </w:t>
      </w:r>
    </w:p>
    <w:p w14:paraId="000000D9" w14:textId="77777777" w:rsidR="00915ADB" w:rsidRDefault="00000000" w:rsidP="002F3425">
      <w:pPr>
        <w:pStyle w:val="Heading5"/>
      </w:pPr>
      <w:r>
        <w:t>Change in condition: Reduced pest incidence.</w:t>
      </w:r>
    </w:p>
    <w:p w14:paraId="000000DB" w14:textId="2A79E7C5" w:rsidR="00915ADB" w:rsidRDefault="00000000" w:rsidP="008276C6">
      <w:pPr>
        <w:pStyle w:val="ListParagraph"/>
        <w:numPr>
          <w:ilvl w:val="0"/>
          <w:numId w:val="96"/>
        </w:numPr>
      </w:pPr>
      <w:r>
        <w:t xml:space="preserve">With UCCE technical assistance, Santa Barbara County’s imported red fire ant population has been continuously declining. Monitoring activities show </w:t>
      </w:r>
      <w:proofErr w:type="gramStart"/>
      <w:r>
        <w:t>multiple,</w:t>
      </w:r>
      <w:proofErr w:type="gramEnd"/>
      <w:r>
        <w:t xml:space="preserve"> consecutive instances of zero ants detected, a result that suggests the county will meet its goal to eradicate the population in the next year.</w:t>
      </w:r>
      <w:r w:rsidRPr="00617189">
        <w:rPr>
          <w:color w:val="FF0000"/>
        </w:rPr>
        <w:t xml:space="preserve"> </w:t>
      </w:r>
      <w:r w:rsidRPr="00617189">
        <w:rPr>
          <w:color w:val="1155CC"/>
        </w:rPr>
        <w:t xml:space="preserve">(Siavash </w:t>
      </w:r>
      <w:proofErr w:type="spellStart"/>
      <w:r w:rsidRPr="00617189">
        <w:rPr>
          <w:color w:val="1155CC"/>
        </w:rPr>
        <w:t>Taravati</w:t>
      </w:r>
      <w:proofErr w:type="spellEnd"/>
      <w:r w:rsidRPr="00617189">
        <w:rPr>
          <w:color w:val="1155CC"/>
        </w:rPr>
        <w:t xml:space="preserve">)  </w:t>
      </w:r>
    </w:p>
    <w:p w14:paraId="000000DE" w14:textId="21BD4C35" w:rsidR="00915ADB" w:rsidRDefault="00000000" w:rsidP="00617189">
      <w:r>
        <w:t xml:space="preserve">The measured outcomes reported above demonstrate learning, action, and policy changes that can improve community health and wellness through IPM strategies, which reduce </w:t>
      </w:r>
      <w:proofErr w:type="gramStart"/>
      <w:r>
        <w:t>exposures</w:t>
      </w:r>
      <w:proofErr w:type="gramEnd"/>
      <w:r>
        <w:t xml:space="preserve"> to urban pests while also limiting exposure to pesticides. UCCE research and extension supports community health beyond urban pest management, by reducing risk of pesticide exposures that come from applications across agricultural production, working lands, and ornamental landscapes. The Department of Pesticide Regulation has reported reductions in pesticide risk over time. Ten-year trends in pounds of pesticides applied </w:t>
      </w:r>
      <w:proofErr w:type="gramStart"/>
      <w:r>
        <w:t>document</w:t>
      </w:r>
      <w:proofErr w:type="gramEnd"/>
      <w:r>
        <w:t xml:space="preserve"> a 23% reduction in carcinogens, 42% reduction in cholinesterase inhibitors </w:t>
      </w:r>
      <w:r>
        <w:lastRenderedPageBreak/>
        <w:t xml:space="preserve">(neurotoxins), 22% reduction in fumigants (biocides), 81% in potential groundwater contaminants, 45% reduction in reproductive toxins, and 25% reduction in toxic air contaminants. </w:t>
      </w:r>
      <w:r>
        <w:rPr>
          <w:color w:val="1155CC"/>
        </w:rPr>
        <w:t>(Jim Farrar)</w:t>
      </w:r>
      <w:r>
        <w:t xml:space="preserve"> Collectively these efforts contribute to the public value of promoting healthy people and communities.</w:t>
      </w:r>
      <w:bookmarkStart w:id="24" w:name="_heading=h.xk1unmvwfwl4" w:colFirst="0" w:colLast="0"/>
      <w:bookmarkEnd w:id="24"/>
    </w:p>
    <w:p w14:paraId="000000DF" w14:textId="77777777" w:rsidR="00915ADB" w:rsidRDefault="00000000" w:rsidP="00617189">
      <w:pPr>
        <w:pStyle w:val="Heading2"/>
      </w:pPr>
      <w:bookmarkStart w:id="25" w:name="_Toc224722825"/>
      <w:r>
        <w:t>Condition change: UC ANR contributed to improved built environment, landscaping, and access to green spaces</w:t>
      </w:r>
      <w:bookmarkEnd w:id="25"/>
    </w:p>
    <w:p w14:paraId="000000E1" w14:textId="2D179005" w:rsidR="00915ADB" w:rsidRPr="00A0368C" w:rsidRDefault="00000000" w:rsidP="00A0368C">
      <w:pPr>
        <w:pStyle w:val="Heading3"/>
        <w:rPr>
          <w:color w:val="808080"/>
        </w:rPr>
      </w:pPr>
      <w:r>
        <w:t xml:space="preserve">UC ANR Program Area: Youth, Families, and Communities  </w:t>
      </w:r>
    </w:p>
    <w:p w14:paraId="000000E2" w14:textId="77777777" w:rsidR="00915ADB" w:rsidRDefault="00000000" w:rsidP="00617189">
      <w:pPr>
        <w:pStyle w:val="Heading4"/>
      </w:pPr>
      <w:r>
        <w:t>Issue</w:t>
      </w:r>
    </w:p>
    <w:p w14:paraId="000000E4" w14:textId="7BFCE65B" w:rsidR="00915ADB" w:rsidRDefault="00000000" w:rsidP="00A0368C">
      <w:r>
        <w:t xml:space="preserve">There are documented health benefits of spending time in nature. </w:t>
      </w:r>
      <w:proofErr w:type="gramStart"/>
      <w:r>
        <w:t>Yet,</w:t>
      </w:r>
      <w:proofErr w:type="gramEnd"/>
      <w:r>
        <w:t xml:space="preserve"> a 2019 landscape and urban planning study found inequities in access to urban vegetation in communities that are more ethnically, racially diverse, and have lower income levels. Furthermore, 30% of Californian youth do not have parks, sidewalks, and community centers in their neighborhood. According to the World Health Organization, physical activity is important for children and adolescents to promote bone health, healthy growth, and motor and cognitive development. Additionally, 31% of adults do not meet physical activity guidelines, which </w:t>
      </w:r>
      <w:proofErr w:type="gramStart"/>
      <w:r>
        <w:t>is</w:t>
      </w:r>
      <w:proofErr w:type="gramEnd"/>
      <w:r>
        <w:t xml:space="preserve"> shown to help prevent and manage diseases such as cardiovascular disease, cancer, and diabetes, as well as reduce symptoms of depression and anxiety and improve overall well-being.</w:t>
      </w:r>
    </w:p>
    <w:p w14:paraId="000000E5" w14:textId="77777777" w:rsidR="00915ADB" w:rsidRDefault="00000000" w:rsidP="00617189">
      <w:pPr>
        <w:pStyle w:val="Heading4"/>
      </w:pPr>
      <w:r>
        <w:t xml:space="preserve">Methods </w:t>
      </w:r>
    </w:p>
    <w:p w14:paraId="000000E7" w14:textId="301E2965" w:rsidR="00915ADB" w:rsidRDefault="00000000" w:rsidP="00617189">
      <w:r>
        <w:t>In partnership with community partners and government agencies, UC ANR provides support, resources and information that contribute to building healthier environments for people to live in.</w:t>
      </w:r>
    </w:p>
    <w:p w14:paraId="000000E9" w14:textId="1026D6BE" w:rsidR="00915ADB" w:rsidRDefault="00000000" w:rsidP="00617189">
      <w:r>
        <w:t>A UC Cooperative Extension (UCCE) Youth, Family and Community Advisor collaborated with the Farm Smart program at the UC ANR Desert Research and Extension Center and the statewide program CalFresh Healthy Living, UC (CFHL, UC) to design and deliver a Farm-to-Preschool Festival aimed at improving food literacy, gardening skills, and healthy behaviors among families with young children. The one-day festival has been implemented annually for six years, including during the COVID-19 pandemic. The festival includes hands-on learning stations focused on evidence-based nutrition education, physical activity, and gardening, integrating science, math, art, and literacy. Events featured a U-pick vegetable garden, allowing families to harvest produce together. During the pandemic, the program adapted by developing “Festival in a Bag” kits, which included activity materials, gardening instructions, instructional videos, and Zoom event links. The kits were distributed to families.</w:t>
      </w:r>
      <w:r>
        <w:rPr>
          <w:color w:val="1155CC"/>
        </w:rPr>
        <w:t xml:space="preserve"> (Yu Meng)</w:t>
      </w:r>
    </w:p>
    <w:p w14:paraId="000000EB" w14:textId="3D0902B4" w:rsidR="00915ADB" w:rsidRPr="00A0368C" w:rsidRDefault="00000000" w:rsidP="00617189">
      <w:pPr>
        <w:rPr>
          <w:color w:val="1155CC"/>
        </w:rPr>
      </w:pPr>
      <w:r>
        <w:lastRenderedPageBreak/>
        <w:t xml:space="preserve">With leadership from a UCCE Community Nutrition and Health Advisor, the wellness committee for Redding School District developed districtwide wellness goals for the 2024–2027 period. One priority goal focused on increasing community access to green space through a shared-use pilot project that would open school fields and playgrounds for public use on weekends. </w:t>
      </w:r>
      <w:r>
        <w:rPr>
          <w:color w:val="1155CC"/>
        </w:rPr>
        <w:t>(Janessa Hartmann)</w:t>
      </w:r>
    </w:p>
    <w:p w14:paraId="000000ED" w14:textId="1DB97867" w:rsidR="00915ADB" w:rsidRDefault="00000000" w:rsidP="00A0368C">
      <w:r>
        <w:t xml:space="preserve">As a result of UCCE research and extension efforts, participants learned and applied sustainable edible gardening practices and implemented policy changes that increased access to green space. </w:t>
      </w:r>
    </w:p>
    <w:p w14:paraId="000000EF" w14:textId="6F4CC60E" w:rsidR="00915ADB" w:rsidRDefault="00000000" w:rsidP="00A0368C">
      <w:pPr>
        <w:pStyle w:val="Heading4"/>
      </w:pPr>
      <w:r>
        <w:t xml:space="preserve">Outcomes </w:t>
      </w:r>
    </w:p>
    <w:p w14:paraId="000000F0" w14:textId="77777777" w:rsidR="00915ADB" w:rsidRDefault="00000000" w:rsidP="00A0368C">
      <w:pPr>
        <w:pStyle w:val="Heading5"/>
      </w:pPr>
      <w:r>
        <w:t>Participants learned about and changed attitudes toward building edible gardens.</w:t>
      </w:r>
    </w:p>
    <w:p w14:paraId="000000F2" w14:textId="0F79198F" w:rsidR="00915ADB" w:rsidRDefault="00000000" w:rsidP="008276C6">
      <w:pPr>
        <w:pStyle w:val="ListParagraph"/>
        <w:numPr>
          <w:ilvl w:val="0"/>
          <w:numId w:val="90"/>
        </w:numPr>
      </w:pPr>
      <w:r>
        <w:t>Despite 85% of families at the Farm-to-Preschool festival reporting they did not have a home garden prior to participation, over 75% of participants indicated they planned to apply gardening knowledge with their children and expressed interest in starting a garden</w:t>
      </w:r>
      <w:r w:rsidRPr="00617189">
        <w:rPr>
          <w:b/>
          <w:bCs/>
        </w:rPr>
        <w:t xml:space="preserve">. </w:t>
      </w:r>
      <w:r w:rsidRPr="00617189">
        <w:rPr>
          <w:color w:val="1155CC"/>
        </w:rPr>
        <w:t>(Yu Meng)</w:t>
      </w:r>
    </w:p>
    <w:p w14:paraId="000000F3" w14:textId="77777777" w:rsidR="00915ADB" w:rsidRDefault="00000000" w:rsidP="00A0368C">
      <w:pPr>
        <w:pStyle w:val="Heading5"/>
        <w:rPr>
          <w:color w:val="1155CC"/>
        </w:rPr>
      </w:pPr>
      <w:r>
        <w:t xml:space="preserve">Change in condition: Improved positive built and natural environments. </w:t>
      </w:r>
    </w:p>
    <w:p w14:paraId="000000F5" w14:textId="0D42EA0F" w:rsidR="00915ADB" w:rsidRDefault="00000000" w:rsidP="008276C6">
      <w:pPr>
        <w:pStyle w:val="ListParagraph"/>
        <w:numPr>
          <w:ilvl w:val="0"/>
          <w:numId w:val="90"/>
        </w:numPr>
      </w:pPr>
      <w:r>
        <w:t xml:space="preserve">The Redding School District approved the recommendation from the wellness committee and authorized weekend public access to playgrounds at two school campuses. This allows families and community members no-cost access to outdoor recreation and green space during non-school hours. </w:t>
      </w:r>
      <w:r w:rsidRPr="00617189">
        <w:rPr>
          <w:color w:val="1155CC"/>
        </w:rPr>
        <w:t>(Janessa Hartmann)</w:t>
      </w:r>
    </w:p>
    <w:p w14:paraId="000000F8" w14:textId="5B1A08DB" w:rsidR="00915ADB" w:rsidRDefault="00000000" w:rsidP="00A0368C">
      <w:r>
        <w:t xml:space="preserve">These measured outcomes demonstrate community-level changes that created more opportunities for people to spend time in gardens and moving outdoors. According to the Center for Disease Control and Prevention, you can burn up to 300 calories during just one hour of light gardening and yard work. In addition, research with students has demonstrated that just 30 minutes spent in nature after completing a stressful task improves their mood. The students who were </w:t>
      </w:r>
      <w:proofErr w:type="gramStart"/>
      <w:r>
        <w:t>studied</w:t>
      </w:r>
      <w:proofErr w:type="gramEnd"/>
      <w:r>
        <w:t xml:space="preserve"> exhibited lower levels of cortisol, the stress hormone. In this way, UC ANR improved access to green spaces and the outdoors for people and communities where they live, learn, work, and play.</w:t>
      </w:r>
      <w:bookmarkStart w:id="26" w:name="_heading=h.3xrl0xbl8jkc" w:colFirst="0" w:colLast="0"/>
      <w:bookmarkStart w:id="27" w:name="_heading=h.3w07lz89a98z" w:colFirst="0" w:colLast="0"/>
      <w:bookmarkEnd w:id="26"/>
      <w:bookmarkEnd w:id="27"/>
    </w:p>
    <w:p w14:paraId="000000F9" w14:textId="77777777" w:rsidR="00915ADB" w:rsidRDefault="00000000" w:rsidP="00617189">
      <w:pPr>
        <w:pStyle w:val="Heading2"/>
      </w:pPr>
      <w:bookmarkStart w:id="28" w:name="_heading=h.5xl0lw7vvvta" w:colFirst="0" w:colLast="0"/>
      <w:bookmarkStart w:id="29" w:name="_Toc224722826"/>
      <w:bookmarkEnd w:id="28"/>
      <w:r>
        <w:t>Condition change: UC ANR contributed to improved built environment, landscaping, and access to green spaces</w:t>
      </w:r>
      <w:bookmarkEnd w:id="29"/>
    </w:p>
    <w:p w14:paraId="000000FA" w14:textId="77777777" w:rsidR="00915ADB" w:rsidRDefault="00000000" w:rsidP="00A0368C">
      <w:pPr>
        <w:pStyle w:val="Heading3"/>
        <w:rPr>
          <w:color w:val="808080"/>
        </w:rPr>
      </w:pPr>
      <w:r>
        <w:t>UC ANR Program Area: Agronomy and Horticulture</w:t>
      </w:r>
    </w:p>
    <w:p w14:paraId="000000FE" w14:textId="77777777" w:rsidR="00915ADB" w:rsidRDefault="00000000" w:rsidP="00617189">
      <w:pPr>
        <w:pStyle w:val="Heading4"/>
      </w:pPr>
      <w:r>
        <w:t>Issue</w:t>
      </w:r>
    </w:p>
    <w:p w14:paraId="00000100" w14:textId="755870F9" w:rsidR="00915ADB" w:rsidRDefault="00000000" w:rsidP="00A0368C">
      <w:r>
        <w:t xml:space="preserve">There are documented health benefits of spending time in nature. </w:t>
      </w:r>
      <w:proofErr w:type="gramStart"/>
      <w:r>
        <w:t>Yet,</w:t>
      </w:r>
      <w:proofErr w:type="gramEnd"/>
      <w:r>
        <w:t xml:space="preserve"> a 2019 landscape and urban planning study found inequities in access to urban vegetation in communities </w:t>
      </w:r>
      <w:r>
        <w:lastRenderedPageBreak/>
        <w:t xml:space="preserve">that are more ethnically, racially diverse, and have lower income levels. Furthermore, 30% of Californian youth do not have parks, sidewalks, and community centers in their neighborhood. Over one third of adults do not meet physical activity guidelines, which </w:t>
      </w:r>
      <w:proofErr w:type="gramStart"/>
      <w:r>
        <w:t>is</w:t>
      </w:r>
      <w:proofErr w:type="gramEnd"/>
      <w:r>
        <w:t xml:space="preserve"> shown to help prevent and manage diseases such as cardiovascular disease, cancer, and diabetes, and reduce symptoms of depression and anxiety and improve overall well-being.</w:t>
      </w:r>
    </w:p>
    <w:p w14:paraId="00000101" w14:textId="77777777" w:rsidR="00915ADB" w:rsidRDefault="00000000" w:rsidP="00617189">
      <w:pPr>
        <w:pStyle w:val="Heading4"/>
      </w:pPr>
      <w:r>
        <w:t xml:space="preserve">Methods </w:t>
      </w:r>
    </w:p>
    <w:p w14:paraId="00000103" w14:textId="5CF2FE43" w:rsidR="00915ADB" w:rsidRPr="00A0368C" w:rsidRDefault="00000000" w:rsidP="00617189">
      <w:pPr>
        <w:rPr>
          <w:color w:val="1155CC"/>
        </w:rPr>
      </w:pPr>
      <w:r>
        <w:t>UC Cooperative Extension (UCCE) academics provided leadership and research-based information for the statewide implementation of the UC Master Gardener Program. 6,328 UC Master Gardener volunteers strengthened gardening outreach and education efforts by offering public workshops on sustainable landscaping and edible gardening, staffing helplines, and providing science-based support to community members</w:t>
      </w:r>
      <w:r>
        <w:rPr>
          <w:rFonts w:ascii="Roboto" w:eastAsia="Roboto" w:hAnsi="Roboto" w:cs="Roboto"/>
          <w:color w:val="444746"/>
          <w:sz w:val="21"/>
          <w:szCs w:val="21"/>
        </w:rPr>
        <w:t>.</w:t>
      </w:r>
      <w:r>
        <w:t xml:space="preserve"> </w:t>
      </w:r>
      <w:r>
        <w:rPr>
          <w:color w:val="1155CC"/>
        </w:rPr>
        <w:t>(UC Master Gardener Program)</w:t>
      </w:r>
    </w:p>
    <w:p w14:paraId="00000105" w14:textId="71112947" w:rsidR="00915ADB" w:rsidRDefault="00000000" w:rsidP="00A0368C">
      <w:r>
        <w:t xml:space="preserve">As a result of UCCE research and extension efforts, participants learned and applied sustainable edible gardening practices and implemented policy changes that increased access to green space. </w:t>
      </w:r>
      <w:bookmarkStart w:id="30" w:name="_heading=h.bnv3x9dy6rtw" w:colFirst="0" w:colLast="0"/>
      <w:bookmarkEnd w:id="30"/>
    </w:p>
    <w:p w14:paraId="00000107" w14:textId="3A6979EF" w:rsidR="00915ADB" w:rsidRDefault="00000000" w:rsidP="00A0368C">
      <w:pPr>
        <w:pStyle w:val="Heading4"/>
      </w:pPr>
      <w:bookmarkStart w:id="31" w:name="_heading=h.jod66bdljin" w:colFirst="0" w:colLast="0"/>
      <w:bookmarkEnd w:id="31"/>
      <w:r>
        <w:t xml:space="preserve">Outcomes </w:t>
      </w:r>
    </w:p>
    <w:p w14:paraId="00000108" w14:textId="77777777" w:rsidR="00915ADB" w:rsidRDefault="00000000" w:rsidP="00A0368C">
      <w:pPr>
        <w:pStyle w:val="Heading5"/>
      </w:pPr>
      <w:r>
        <w:t>Change in condition: Improved built environment, landscaping, and access to green spaces.</w:t>
      </w:r>
    </w:p>
    <w:p w14:paraId="0000010A" w14:textId="28CE1B0A" w:rsidR="00915ADB" w:rsidRDefault="00000000" w:rsidP="008276C6">
      <w:pPr>
        <w:pStyle w:val="ListParagraph"/>
        <w:numPr>
          <w:ilvl w:val="0"/>
          <w:numId w:val="90"/>
        </w:numPr>
      </w:pPr>
      <w:proofErr w:type="gramStart"/>
      <w:r>
        <w:t>One-hundred</w:t>
      </w:r>
      <w:proofErr w:type="gramEnd"/>
      <w:r>
        <w:t xml:space="preserve"> and thirty-five participants of UC Master Gardener volunteer-led educational programs reported in a statewide survey that they applied practices to 1,030,215 square feet of school and community gardens. Gardening interventions have the potential benefit to the broader community. A 2016 nationwide study found that living near greenery may help you live longer due to less air pollution, more physical activity, more social engagement, and most significantly better mental health as measured by a lower prevalence of depression.</w:t>
      </w:r>
      <w:r w:rsidRPr="00617189">
        <w:rPr>
          <w:color w:val="1155CC"/>
        </w:rPr>
        <w:t xml:space="preserve"> (UC Master Gardener Program)</w:t>
      </w:r>
    </w:p>
    <w:p w14:paraId="0000010D" w14:textId="05F023C1" w:rsidR="00915ADB" w:rsidRDefault="00000000" w:rsidP="00A0368C">
      <w:r>
        <w:t xml:space="preserve">These measured outcomes demonstrate community-level changes that created more opportunities for people to spend time in gardens and moving outdoors. According to the Center for Disease Control and Prevention, you can burn up to 300 calories during just one hour of light gardening and yard work. In addition, research with students has demonstrated that just 30 minutes spent in nature after completing a stressful task improves their mood. The students who were </w:t>
      </w:r>
      <w:proofErr w:type="gramStart"/>
      <w:r>
        <w:t>studied</w:t>
      </w:r>
      <w:proofErr w:type="gramEnd"/>
      <w:r>
        <w:t xml:space="preserve"> exhibited lower levels of cortisol, the stress hormone. In this way, UC ANR improved access to green spaces and the outdoors for people and communities where they live, learn, work, and play.</w:t>
      </w:r>
      <w:bookmarkStart w:id="32" w:name="_heading=h.g308flxb6nzv" w:colFirst="0" w:colLast="0"/>
      <w:bookmarkStart w:id="33" w:name="_heading=h.1s6xwsusa5g7" w:colFirst="0" w:colLast="0"/>
      <w:bookmarkEnd w:id="32"/>
      <w:bookmarkEnd w:id="33"/>
    </w:p>
    <w:p w14:paraId="0000010E" w14:textId="77777777" w:rsidR="00915ADB" w:rsidRDefault="00000000" w:rsidP="00617189">
      <w:pPr>
        <w:pStyle w:val="Heading2"/>
        <w:rPr>
          <w:sz w:val="32"/>
          <w:szCs w:val="32"/>
        </w:rPr>
      </w:pPr>
      <w:bookmarkStart w:id="34" w:name="_Toc224722827"/>
      <w:r>
        <w:lastRenderedPageBreak/>
        <w:t>Condition change: UC ANR contributed to increased community disaster preparedness and resilience to extreme weather and change in climate</w:t>
      </w:r>
      <w:bookmarkEnd w:id="34"/>
    </w:p>
    <w:p w14:paraId="00000110" w14:textId="1BF646C7" w:rsidR="00915ADB" w:rsidRPr="00A0368C" w:rsidRDefault="00000000" w:rsidP="00A0368C">
      <w:pPr>
        <w:pStyle w:val="Heading3"/>
        <w:rPr>
          <w:rFonts w:ascii="Calibri" w:eastAsia="Calibri" w:hAnsi="Calibri" w:cs="Calibri"/>
        </w:rPr>
      </w:pPr>
      <w:r>
        <w:t xml:space="preserve">UC ANR Program Area: Youth, Families, and Communities  </w:t>
      </w:r>
    </w:p>
    <w:p w14:paraId="00000111" w14:textId="77777777" w:rsidR="00915ADB" w:rsidRDefault="00000000" w:rsidP="00617189">
      <w:pPr>
        <w:pStyle w:val="Heading4"/>
        <w:rPr>
          <w:b/>
          <w:bCs/>
        </w:rPr>
      </w:pPr>
      <w:r>
        <w:t>Issue</w:t>
      </w:r>
    </w:p>
    <w:p w14:paraId="00000113" w14:textId="5205F292" w:rsidR="00915ADB" w:rsidRPr="00A0368C" w:rsidRDefault="00000000" w:rsidP="00A0368C">
      <w:pPr>
        <w:rPr>
          <w:rFonts w:ascii="Calibri" w:eastAsia="Calibri" w:hAnsi="Calibri" w:cs="Calibri"/>
          <w:b/>
          <w:bCs/>
          <w:color w:val="1155CC"/>
        </w:rPr>
      </w:pPr>
      <w:r>
        <w:t xml:space="preserve">In recent years, California has experienced </w:t>
      </w:r>
      <w:proofErr w:type="gramStart"/>
      <w:r>
        <w:t>climate change</w:t>
      </w:r>
      <w:proofErr w:type="gramEnd"/>
      <w:r>
        <w:t xml:space="preserve">-induced disasters, including catastrophic wildfires, floods, and drought. These disasters increase pressure on local food systems, and result in lost income, housing and access to resources, while exacerbating existing inequities. </w:t>
      </w:r>
      <w:r>
        <w:rPr>
          <w:color w:val="1155CC"/>
        </w:rPr>
        <w:t xml:space="preserve">(Karina Lundahl) </w:t>
      </w:r>
      <w:r>
        <w:t>California communities need effective strategies to plan for and respond to natural disasters.</w:t>
      </w:r>
      <w:bookmarkStart w:id="35" w:name="_heading=h.pfkz6wri90cu" w:colFirst="0" w:colLast="0"/>
      <w:bookmarkEnd w:id="35"/>
    </w:p>
    <w:p w14:paraId="00000114" w14:textId="77777777" w:rsidR="00915ADB" w:rsidRDefault="00000000" w:rsidP="00617189">
      <w:pPr>
        <w:pStyle w:val="Heading4"/>
      </w:pPr>
      <w:bookmarkStart w:id="36" w:name="_heading=h.r6kg4ecg7du0" w:colFirst="0" w:colLast="0"/>
      <w:bookmarkEnd w:id="36"/>
      <w:r>
        <w:t>Methods</w:t>
      </w:r>
    </w:p>
    <w:p w14:paraId="00000116" w14:textId="4937A04F" w:rsidR="00915ADB" w:rsidRDefault="00000000" w:rsidP="00617189">
      <w:r>
        <w:t xml:space="preserve">UC ANR collaborates with communities that experience natural disasters to strengthen collaboration, shared learning, and regional capacity. </w:t>
      </w:r>
    </w:p>
    <w:p w14:paraId="00000118" w14:textId="760DC54C" w:rsidR="00915ADB" w:rsidRPr="00A0368C" w:rsidRDefault="00000000" w:rsidP="00617189">
      <w:pPr>
        <w:rPr>
          <w:color w:val="1155CC"/>
        </w:rPr>
      </w:pPr>
      <w:r>
        <w:t xml:space="preserve">A UC Cooperative Extension (UCCE) Agricultural Toxicology Specialist located at UC Davis assessed the impact of the Altadena and Palisade fires in Southern California on backyard farmers. The methodology included responding to residents living near the fires who were skeptical of consuming their backyard poultry products due to toxicity concerns. The specialist provided expert guidance on collecting egg samples for contaminant residue analyses, interpretation of the test results, what to do in cases of elevated levels, and mitigation measures. </w:t>
      </w:r>
      <w:r>
        <w:rPr>
          <w:color w:val="1155CC"/>
        </w:rPr>
        <w:t>(Olukayode Jegede)</w:t>
      </w:r>
    </w:p>
    <w:p w14:paraId="0000011A" w14:textId="0956E335" w:rsidR="00915ADB" w:rsidRPr="00A0368C" w:rsidRDefault="00000000" w:rsidP="00617189">
      <w:pPr>
        <w:rPr>
          <w:color w:val="1155CC"/>
        </w:rPr>
      </w:pPr>
      <w:r>
        <w:t xml:space="preserve">A group of UCCE Advisors, Specialists and UC ANR Statewide Programs work with community partners across six north coast counties to build the North Coast Emergency Food System Partnership (NCEFSP). The NCEFSP is designed to strengthen the region’s food-related disaster preparedness, response, and recovery in the face of extreme weather and climate change. As part of this effort, a Community of Practice convenes quarterly with community-based organizations, local and tribal government agencies, food policy councils, emergency managers, and food producers to strengthen relationships, increase knowledge about emergency food systems, and build capacity to integrate local food into disaster response. </w:t>
      </w:r>
      <w:r>
        <w:rPr>
          <w:color w:val="1155CC"/>
        </w:rPr>
        <w:t xml:space="preserve">(Karina Lundahl and Julia Van Soelen) </w:t>
      </w:r>
    </w:p>
    <w:p w14:paraId="0000011C" w14:textId="65571FA0" w:rsidR="00915ADB" w:rsidRPr="00A0368C" w:rsidRDefault="00000000" w:rsidP="00A0368C">
      <w:pPr>
        <w:rPr>
          <w:rFonts w:ascii="Calibri" w:eastAsia="Calibri" w:hAnsi="Calibri" w:cs="Calibri"/>
        </w:rPr>
      </w:pPr>
      <w:r>
        <w:t xml:space="preserve">As a result of UC ANR’s extension efforts, community practitioners and local governments learned about and implemented </w:t>
      </w:r>
      <w:proofErr w:type="gramStart"/>
      <w:r>
        <w:t>policies, and</w:t>
      </w:r>
      <w:proofErr w:type="gramEnd"/>
      <w:r>
        <w:t xml:space="preserve"> strengthened partnerships that lead to improved community resilience to disasters. Outcomes with specific measured indicators follow. </w:t>
      </w:r>
      <w:bookmarkStart w:id="37" w:name="_heading=h.awpqmsytv2hl" w:colFirst="0" w:colLast="0"/>
      <w:bookmarkEnd w:id="37"/>
    </w:p>
    <w:p w14:paraId="0000011E" w14:textId="5A651FE1" w:rsidR="00915ADB" w:rsidRDefault="00000000" w:rsidP="00A0368C">
      <w:pPr>
        <w:pStyle w:val="Heading4"/>
      </w:pPr>
      <w:bookmarkStart w:id="38" w:name="_heading=h.pjyepkpxtkc2" w:colFirst="0" w:colLast="0"/>
      <w:bookmarkEnd w:id="38"/>
      <w:r>
        <w:lastRenderedPageBreak/>
        <w:t>Outcomes</w:t>
      </w:r>
    </w:p>
    <w:p w14:paraId="0000011F" w14:textId="77777777" w:rsidR="00915ADB" w:rsidRDefault="00000000" w:rsidP="00A0368C">
      <w:pPr>
        <w:pStyle w:val="Heading5"/>
      </w:pPr>
      <w:r>
        <w:t>Participants gained knowledge about building emergency food systems.</w:t>
      </w:r>
    </w:p>
    <w:p w14:paraId="00000121" w14:textId="7FF9D64C" w:rsidR="00915ADB" w:rsidRDefault="00000000" w:rsidP="008276C6">
      <w:pPr>
        <w:pStyle w:val="ListParagraph"/>
        <w:numPr>
          <w:ilvl w:val="0"/>
          <w:numId w:val="90"/>
        </w:numPr>
      </w:pPr>
      <w:r>
        <w:t xml:space="preserve">At an NCEFSP Community of Practice meeting, 87% of respondents (n=30) identified expanded connections, new partnerships, and improved knowledge of other organizations’ activities as key learnings related to building an emergency food system. In addition, 94% (n=32) committed to specific actions related to continued networking and/or emergency feeding planning. </w:t>
      </w:r>
      <w:r w:rsidRPr="00617189">
        <w:rPr>
          <w:color w:val="1155CC"/>
        </w:rPr>
        <w:t>(Karina Lundahl and Julia Van Soelen)</w:t>
      </w:r>
    </w:p>
    <w:p w14:paraId="00000122" w14:textId="77777777" w:rsidR="00915ADB" w:rsidRDefault="00000000" w:rsidP="00617189">
      <w:pPr>
        <w:rPr>
          <w:rFonts w:ascii="Calibri" w:eastAsia="Calibri" w:hAnsi="Calibri" w:cs="Calibri"/>
        </w:rPr>
      </w:pPr>
      <w:r>
        <w:t>Science-based information was applied to emergency food systems policy and decision-making.</w:t>
      </w:r>
    </w:p>
    <w:p w14:paraId="00000123" w14:textId="77777777" w:rsidR="00915ADB" w:rsidRDefault="00000000" w:rsidP="008276C6">
      <w:pPr>
        <w:pStyle w:val="ListParagraph"/>
        <w:numPr>
          <w:ilvl w:val="0"/>
          <w:numId w:val="90"/>
        </w:numPr>
      </w:pPr>
      <w:r>
        <w:t>As a result of working with the NCEFSP, several counties applied strategies to strengthen regional emergency feeding preparedness:</w:t>
      </w:r>
    </w:p>
    <w:p w14:paraId="7BDE30C4" w14:textId="77777777" w:rsidR="00A0368C" w:rsidRDefault="00000000" w:rsidP="008276C6">
      <w:pPr>
        <w:pStyle w:val="ListParagraph"/>
        <w:numPr>
          <w:ilvl w:val="1"/>
          <w:numId w:val="90"/>
        </w:numPr>
      </w:pPr>
      <w:r>
        <w:t xml:space="preserve">Four new Emergency Feeding Task Forces were formed in Mendocino, Sonoma, Humboldt, and Del Norte, representing new cross-sector collaborations in local disaster feeding </w:t>
      </w:r>
      <w:proofErr w:type="gramStart"/>
      <w:r>
        <w:t>planning;</w:t>
      </w:r>
      <w:proofErr w:type="gramEnd"/>
    </w:p>
    <w:p w14:paraId="7F49F462" w14:textId="77777777" w:rsidR="00A0368C" w:rsidRDefault="00000000" w:rsidP="008276C6">
      <w:pPr>
        <w:pStyle w:val="ListParagraph"/>
        <w:numPr>
          <w:ilvl w:val="1"/>
          <w:numId w:val="90"/>
        </w:numPr>
      </w:pPr>
      <w:r>
        <w:t xml:space="preserve">Three emergency food systems asset surveys were launched or relaunched in Mendocino, Del Norte, and Marin using templates introduced during Disaster Feeding Plan </w:t>
      </w:r>
      <w:proofErr w:type="gramStart"/>
      <w:r>
        <w:t>trainings;</w:t>
      </w:r>
      <w:proofErr w:type="gramEnd"/>
      <w:r>
        <w:t xml:space="preserve"> </w:t>
      </w:r>
    </w:p>
    <w:p w14:paraId="66D70AD4" w14:textId="77777777" w:rsidR="00A0368C" w:rsidRDefault="00000000" w:rsidP="008276C6">
      <w:pPr>
        <w:pStyle w:val="ListParagraph"/>
        <w:numPr>
          <w:ilvl w:val="1"/>
          <w:numId w:val="90"/>
        </w:numPr>
      </w:pPr>
      <w:r>
        <w:t xml:space="preserve">Two Multi-Agency Disaster Feeding Plans  were drafted in Humboldt and Del Norte, applying training content on inclusive community input and government engagement to improve preparedness for disaster-related food system disruptions, </w:t>
      </w:r>
      <w:proofErr w:type="gramStart"/>
      <w:r>
        <w:t>and;</w:t>
      </w:r>
      <w:proofErr w:type="gramEnd"/>
    </w:p>
    <w:p w14:paraId="00000128" w14:textId="0B8A5789" w:rsidR="00915ADB" w:rsidRDefault="00000000" w:rsidP="008276C6">
      <w:pPr>
        <w:pStyle w:val="ListParagraph"/>
        <w:numPr>
          <w:ilvl w:val="1"/>
          <w:numId w:val="90"/>
        </w:numPr>
      </w:pPr>
      <w:r>
        <w:t xml:space="preserve">Two memorandums of understanding were signed between a local emergency food provider in Sonoma, Ceres Community Project, with two recently engaged regional emergency response </w:t>
      </w:r>
      <w:proofErr w:type="gramStart"/>
      <w:r>
        <w:t>organizations—</w:t>
      </w:r>
      <w:proofErr w:type="gramEnd"/>
      <w:r>
        <w:t xml:space="preserve">the Bay Area Red Cross and the California Department of Social Services Disaster Services Branch  Feeding Coalition. </w:t>
      </w:r>
      <w:r w:rsidRPr="00A0368C">
        <w:rPr>
          <w:color w:val="1155CC"/>
        </w:rPr>
        <w:t>(Karina Lundahl and Julia Van Soelen)</w:t>
      </w:r>
    </w:p>
    <w:p w14:paraId="00000129" w14:textId="77777777" w:rsidR="00915ADB" w:rsidRDefault="00000000" w:rsidP="00A0368C">
      <w:pPr>
        <w:pStyle w:val="Heading5"/>
      </w:pPr>
      <w:r>
        <w:t xml:space="preserve">Change in condition: Community disaster efforts make communities safer. </w:t>
      </w:r>
    </w:p>
    <w:p w14:paraId="0000012A" w14:textId="77777777" w:rsidR="00915ADB" w:rsidRDefault="00000000" w:rsidP="008276C6">
      <w:pPr>
        <w:pStyle w:val="ListParagraph"/>
        <w:numPr>
          <w:ilvl w:val="0"/>
          <w:numId w:val="90"/>
        </w:numPr>
      </w:pPr>
      <w:r>
        <w:t xml:space="preserve">Post wildfire, </w:t>
      </w:r>
      <w:proofErr w:type="gramStart"/>
      <w:r>
        <w:t>as a result of</w:t>
      </w:r>
      <w:proofErr w:type="gramEnd"/>
      <w:r>
        <w:t xml:space="preserve"> UCCE’s toxicology efforts, contaminated egg samples from backyard chickens were identified and withdrawn from household and community consumption </w:t>
      </w:r>
      <w:r w:rsidRPr="00617189">
        <w:rPr>
          <w:color w:val="1155CC"/>
        </w:rPr>
        <w:t>(Olukayode Jegede)</w:t>
      </w:r>
      <w:r>
        <w:t xml:space="preserve"> </w:t>
      </w:r>
    </w:p>
    <w:p w14:paraId="0000012E" w14:textId="565EC9E9" w:rsidR="00915ADB" w:rsidRDefault="00000000" w:rsidP="00A0368C">
      <w:r>
        <w:t>The measured outcomes reported above demonstrate disaster preparedness knowledge gains and government decision-making due to UCCE’s extension efforts. In these ways, UC ANR contributes to building more resilient communities.</w:t>
      </w:r>
      <w:bookmarkStart w:id="39" w:name="_heading=h.zbp9cf8v6wz" w:colFirst="0" w:colLast="0"/>
      <w:bookmarkStart w:id="40" w:name="_heading=h.y376v49jls5i" w:colFirst="0" w:colLast="0"/>
      <w:bookmarkEnd w:id="39"/>
      <w:bookmarkEnd w:id="40"/>
    </w:p>
    <w:p w14:paraId="0000012F" w14:textId="77777777" w:rsidR="00915ADB" w:rsidRDefault="00000000" w:rsidP="00617189">
      <w:pPr>
        <w:pStyle w:val="Heading2"/>
        <w:rPr>
          <w:sz w:val="32"/>
          <w:szCs w:val="32"/>
        </w:rPr>
      </w:pPr>
      <w:bookmarkStart w:id="41" w:name="_heading=h.ymrl356tv9b9" w:colFirst="0" w:colLast="0"/>
      <w:bookmarkStart w:id="42" w:name="_Toc224722828"/>
      <w:bookmarkEnd w:id="41"/>
      <w:r>
        <w:lastRenderedPageBreak/>
        <w:t>Condition change: UC ANR contributed to increased community disaster preparedness and resilience to extreme weather and change in climate</w:t>
      </w:r>
      <w:bookmarkEnd w:id="42"/>
    </w:p>
    <w:p w14:paraId="00000130" w14:textId="77777777" w:rsidR="00915ADB" w:rsidRDefault="00000000" w:rsidP="00A0368C">
      <w:pPr>
        <w:pStyle w:val="Heading3"/>
        <w:rPr>
          <w:rFonts w:ascii="Calibri" w:eastAsia="Calibri" w:hAnsi="Calibri" w:cs="Calibri"/>
          <w:color w:val="156082"/>
        </w:rPr>
      </w:pPr>
      <w:r>
        <w:t>UC ANR Program Area: Natural Ecosystems and Working Landscapes</w:t>
      </w:r>
    </w:p>
    <w:p w14:paraId="00000132" w14:textId="77777777" w:rsidR="00915ADB" w:rsidRDefault="00000000" w:rsidP="00617189">
      <w:pPr>
        <w:pStyle w:val="Heading4"/>
        <w:rPr>
          <w:b/>
          <w:bCs/>
        </w:rPr>
      </w:pPr>
      <w:bookmarkStart w:id="43" w:name="_heading=h.xcnvwwbcxspj" w:colFirst="0" w:colLast="0"/>
      <w:bookmarkStart w:id="44" w:name="_heading=h.85xhll14zig5" w:colFirst="0" w:colLast="0"/>
      <w:bookmarkEnd w:id="43"/>
      <w:bookmarkEnd w:id="44"/>
      <w:r>
        <w:t>Issue</w:t>
      </w:r>
    </w:p>
    <w:p w14:paraId="00000134" w14:textId="2E9F1EF7" w:rsidR="00915ADB" w:rsidRPr="00A0368C" w:rsidRDefault="00000000" w:rsidP="00A0368C">
      <w:pPr>
        <w:rPr>
          <w:rFonts w:ascii="Calibri" w:eastAsia="Calibri" w:hAnsi="Calibri" w:cs="Calibri"/>
          <w:b/>
          <w:bCs/>
        </w:rPr>
      </w:pPr>
      <w:r>
        <w:t xml:space="preserve">The associated effects of climate change are increasing the risk of extreme weather events that negatively impact California’s ecosystems and communities. Because of our changing climate, residential communities are experiencing the effects of intense wildfires. For example, in 2025, Los Angeles and Ventura </w:t>
      </w:r>
      <w:proofErr w:type="gramStart"/>
      <w:r>
        <w:t>Counties,</w:t>
      </w:r>
      <w:proofErr w:type="gramEnd"/>
      <w:r>
        <w:t xml:space="preserve"> experienced rapidly evolving wildfires and two major conflagrations fueled by extreme winds, low relative humidity, and drought-stricken vegetation. These fires led to 32 fatalities, widespread destruction, and large-scale community impacts according to the Fire Safety Research Institute. Communities need effective response and adaptation strategies to prepare to deal with the growing risks of hazards from fires. </w:t>
      </w:r>
      <w:bookmarkStart w:id="45" w:name="_heading=h.ud0dhb140yd8" w:colFirst="0" w:colLast="0"/>
      <w:bookmarkEnd w:id="45"/>
    </w:p>
    <w:p w14:paraId="00000135" w14:textId="77777777" w:rsidR="00915ADB" w:rsidRDefault="00000000" w:rsidP="00617189">
      <w:pPr>
        <w:pStyle w:val="Heading4"/>
      </w:pPr>
      <w:bookmarkStart w:id="46" w:name="_heading=h.une181tdxrpi" w:colFirst="0" w:colLast="0"/>
      <w:bookmarkEnd w:id="46"/>
      <w:r>
        <w:t>Methods</w:t>
      </w:r>
    </w:p>
    <w:p w14:paraId="00000137" w14:textId="2973BF3A" w:rsidR="00915ADB" w:rsidRDefault="00000000" w:rsidP="00617189">
      <w:r>
        <w:t>UC ANR conducts research and provides science-based information to the public to increase community disaster preparedness and resilience to wildfires.</w:t>
      </w:r>
    </w:p>
    <w:p w14:paraId="00000139" w14:textId="587BD136" w:rsidR="00915ADB" w:rsidRDefault="00000000" w:rsidP="00617189">
      <w:r>
        <w:t xml:space="preserve">The UC ANR Fire Network is dedicated to improving fire resilience for all Californians, developing and delivering science-based information to support healthy communities and ecosystems. The Fire Network offers programming through a statewide team of local extension advisors, campus faculty and specialists, and staff, who have expertise across a wide range of disciplines, including fire science and ecology, home hardening and defensible space, community and regional planning, beneficial fire, targeted grazing, and much more. </w:t>
      </w:r>
      <w:r>
        <w:rPr>
          <w:color w:val="1155CC"/>
        </w:rPr>
        <w:t xml:space="preserve">(UC ANR Fire Network) </w:t>
      </w:r>
    </w:p>
    <w:p w14:paraId="0000013B" w14:textId="2115E6DA" w:rsidR="00915ADB" w:rsidRPr="00A0368C" w:rsidRDefault="00000000" w:rsidP="00617189">
      <w:pPr>
        <w:rPr>
          <w:color w:val="1155CC"/>
        </w:rPr>
      </w:pPr>
      <w:r>
        <w:t xml:space="preserve">The UC Cooperative Extension (UCCE) Academic Coordinator for the Fire Network continued to provide residents and landowners with the knowledge and resources they need to actively manage their properties to increase wildfire resiliency. This included collaborating with partners and UC academics and staff </w:t>
      </w:r>
      <w:proofErr w:type="gramStart"/>
      <w:r>
        <w:t>to host</w:t>
      </w:r>
      <w:proofErr w:type="gramEnd"/>
      <w:r>
        <w:t xml:space="preserve"> workshops, webinars, walking tours, and field days, reaching thousands of people in the last few years. In another project, the coordinator is working with Placer County’s Office of Emergency Services to pilot a new survey approach that leverages existing annual Firewise Community residential reporting requirements to better determine the regional impacts of local extension programming. </w:t>
      </w:r>
      <w:r>
        <w:rPr>
          <w:color w:val="1155CC"/>
        </w:rPr>
        <w:t>(Katie Low)</w:t>
      </w:r>
    </w:p>
    <w:p w14:paraId="0000013D" w14:textId="6045F1B1" w:rsidR="00915ADB" w:rsidRDefault="00000000" w:rsidP="00617189">
      <w:r>
        <w:t xml:space="preserve">A UCCE Specialist at UC Santa Barbara continued research and policy engagement efforts about coexistence with wildfire in the wildland-urban interface. Over the last decade, </w:t>
      </w:r>
      <w:r>
        <w:lastRenderedPageBreak/>
        <w:t xml:space="preserve">extension work has increasingly been focused on changing fire-related policy and facilitating a more science-based public understanding of how to sustainably live on fire-prone landscapes. In one example, the specialist engaged in the development of California’s contentious Zone Zero regulations, which aim to establish a mandatory 5-foot ember-resistant buffer around homes in high-fire areas. </w:t>
      </w:r>
      <w:r>
        <w:rPr>
          <w:color w:val="1155CC"/>
        </w:rPr>
        <w:t>(Max Moritz)</w:t>
      </w:r>
    </w:p>
    <w:p w14:paraId="0000013F" w14:textId="7655EB7D" w:rsidR="00915ADB" w:rsidRDefault="00000000" w:rsidP="00617189">
      <w:r>
        <w:t>A UCCE Environmental Horticulture Advisor in Placer County wrote the horticultural portions of the publications and factsheets to provide residents with post-fire, defensible space, and plant maintenance information. The advisor provided horticultural expertise in three walking tours to 79 residents.</w:t>
      </w:r>
      <w:r>
        <w:rPr>
          <w:color w:val="1155CC"/>
        </w:rPr>
        <w:t xml:space="preserve"> (Bruno Pitton)</w:t>
      </w:r>
    </w:p>
    <w:p w14:paraId="00000141" w14:textId="59381298" w:rsidR="00915ADB" w:rsidRPr="00A0368C" w:rsidRDefault="00000000" w:rsidP="00617189">
      <w:pPr>
        <w:rPr>
          <w:color w:val="1155CC"/>
        </w:rPr>
      </w:pPr>
      <w:r>
        <w:t xml:space="preserve">A UCCE Professional Researcher in climate science conducted statewide-to-global, virtual, live extension activities to the public-at-large in the form of social media content and interactive virtual office hours sessions. Specifically, 21 blog posts resulted in 1.8 million views and generated over 50,000 comments in a California-centric community discussion forum and 6,000 social media posts across six platforms collectively received around 22 million views. Science communication topics focused on weather, climate change, natural hazards and associated disasters, general Earth system science, and related public policy and government actions. Furthermore, the scientist fielded over 1,000 news media requests and conducted 201 interviews with a wide range of local, regional, national, and international media outlets. These media interactions generated well over 3 billion impressions and had an advertising equivalent value of well over $83 million. </w:t>
      </w:r>
      <w:r>
        <w:rPr>
          <w:color w:val="1155CC"/>
        </w:rPr>
        <w:t xml:space="preserve">(Reported by Daniel Swain; collaborators: Pam Kan-Rice and </w:t>
      </w:r>
      <w:proofErr w:type="spellStart"/>
      <w:r>
        <w:rPr>
          <w:color w:val="1155CC"/>
        </w:rPr>
        <w:t>Doralicia</w:t>
      </w:r>
      <w:proofErr w:type="spellEnd"/>
      <w:r>
        <w:rPr>
          <w:color w:val="1155CC"/>
        </w:rPr>
        <w:t xml:space="preserve"> Garay)</w:t>
      </w:r>
    </w:p>
    <w:p w14:paraId="00000143" w14:textId="572E388B" w:rsidR="00915ADB" w:rsidRDefault="00000000" w:rsidP="00617189">
      <w:r>
        <w:t xml:space="preserve">UCCE convened Extension agents and partner organizations from across the US for the UCCE Services Wildland Fire Peer-Learning Exchange. The Exchange featured train-the-trainer style presentations, demonstrations, field tours, and discussion panels. Sessions included cultural burning and partnership with tribes, a mini fire festival, home hardening 101, and a fire ecology hike in the nearby Mariposa Grove of giant sequoias. The CES Wildland Fire Peer Learning Exchange provided a forum for participants to share resources, information, implementation strategies, barriers, and success stories across regions and disciplines. </w:t>
      </w:r>
      <w:r>
        <w:rPr>
          <w:color w:val="1155CC"/>
        </w:rPr>
        <w:t>(Alison Deak)</w:t>
      </w:r>
    </w:p>
    <w:p w14:paraId="00000144" w14:textId="77777777" w:rsidR="00915ADB" w:rsidRDefault="00000000" w:rsidP="00617189">
      <w:r>
        <w:t xml:space="preserve">As a result of UC ANR’s extension efforts, residents learned and applied practices that </w:t>
      </w:r>
      <w:proofErr w:type="gramStart"/>
      <w:r>
        <w:t>lead</w:t>
      </w:r>
      <w:proofErr w:type="gramEnd"/>
      <w:r>
        <w:t xml:space="preserve"> to improved community resilience to wildfires.  Outcomes with specific measured indicators follow. </w:t>
      </w:r>
    </w:p>
    <w:p w14:paraId="00000146" w14:textId="77777777" w:rsidR="00915ADB" w:rsidRDefault="00000000" w:rsidP="00617189">
      <w:pPr>
        <w:pStyle w:val="Heading4"/>
      </w:pPr>
      <w:bookmarkStart w:id="47" w:name="_heading=h.vz2gng7c60jv" w:colFirst="0" w:colLast="0"/>
      <w:bookmarkStart w:id="48" w:name="_heading=h.kqeah2d74t1j" w:colFirst="0" w:colLast="0"/>
      <w:bookmarkEnd w:id="47"/>
      <w:bookmarkEnd w:id="48"/>
      <w:r>
        <w:lastRenderedPageBreak/>
        <w:t>Outcomes</w:t>
      </w:r>
    </w:p>
    <w:p w14:paraId="00000148" w14:textId="77777777" w:rsidR="00915ADB" w:rsidRDefault="00000000" w:rsidP="00A0368C">
      <w:pPr>
        <w:pStyle w:val="Heading5"/>
      </w:pPr>
      <w:r>
        <w:t xml:space="preserve">Participants gained knowledge and skills about wildfire and community disaster preparedness.  </w:t>
      </w:r>
    </w:p>
    <w:p w14:paraId="00000149" w14:textId="77777777" w:rsidR="00915ADB" w:rsidRDefault="00000000" w:rsidP="008276C6">
      <w:pPr>
        <w:pStyle w:val="ListParagraph"/>
        <w:numPr>
          <w:ilvl w:val="0"/>
          <w:numId w:val="90"/>
        </w:numPr>
      </w:pPr>
      <w:r>
        <w:t xml:space="preserve">Of the 102 UC ANR Fire Network webinar participants that filled out post-event evaluations, 97% indicated that because of the webinars, they felt confident in accomplishing near-home wildfire preparedness projects (e.g., replacing vents, removing combustible materials near the home, etc.) within the next year. Additionally, 95% planned on either sharing webinar knowledge with their community or recommending neighbors access Fire Network resources. </w:t>
      </w:r>
      <w:r w:rsidRPr="00617189">
        <w:rPr>
          <w:color w:val="1155CC"/>
        </w:rPr>
        <w:t>(Katie Low)</w:t>
      </w:r>
    </w:p>
    <w:p w14:paraId="0000014A" w14:textId="77777777" w:rsidR="00915ADB" w:rsidRDefault="00000000" w:rsidP="008276C6">
      <w:pPr>
        <w:pStyle w:val="ListParagraph"/>
        <w:numPr>
          <w:ilvl w:val="0"/>
          <w:numId w:val="90"/>
        </w:numPr>
      </w:pPr>
      <w:r>
        <w:t xml:space="preserve">Of the 32 landowners who attended a UC ANR Fire Network pile burn workshop in Nevada County, 100% of participants stated they developed the knowledge and skills to safely burn piles and 93% indicated they will apply the skills gained from the workshop to reduce fuels on their properties. </w:t>
      </w:r>
      <w:r w:rsidRPr="00617189">
        <w:rPr>
          <w:color w:val="1155CC"/>
        </w:rPr>
        <w:t xml:space="preserve">(Katie Low) </w:t>
      </w:r>
    </w:p>
    <w:p w14:paraId="0000014B" w14:textId="77777777" w:rsidR="00915ADB" w:rsidRDefault="00000000" w:rsidP="008276C6">
      <w:pPr>
        <w:pStyle w:val="ListParagraph"/>
        <w:numPr>
          <w:ilvl w:val="0"/>
          <w:numId w:val="90"/>
        </w:numPr>
      </w:pPr>
      <w:r>
        <w:t xml:space="preserve">Forty percent of all Placer and Nevada County Wildfire Preparedness Walking Tour participants who completed evaluation surveys identified horticultural advice as the most valuable piece of information learned at the workshop. </w:t>
      </w:r>
      <w:r w:rsidRPr="00617189">
        <w:rPr>
          <w:color w:val="1155CC"/>
        </w:rPr>
        <w:t>(Bruno Pitton)</w:t>
      </w:r>
    </w:p>
    <w:p w14:paraId="78C0C423" w14:textId="77777777" w:rsidR="00A0368C" w:rsidRDefault="00000000" w:rsidP="008276C6">
      <w:pPr>
        <w:pStyle w:val="ListParagraph"/>
        <w:numPr>
          <w:ilvl w:val="0"/>
          <w:numId w:val="90"/>
        </w:numPr>
      </w:pPr>
      <w:r>
        <w:t>UCCE’s climate scientist received testimonials demonstrating clientele increased preparedness for disasters.</w:t>
      </w:r>
    </w:p>
    <w:p w14:paraId="0000014D" w14:textId="7591E310" w:rsidR="00915ADB" w:rsidRDefault="00000000" w:rsidP="008276C6">
      <w:pPr>
        <w:pStyle w:val="ListParagraph"/>
        <w:numPr>
          <w:ilvl w:val="1"/>
          <w:numId w:val="90"/>
        </w:numPr>
      </w:pPr>
      <w:r>
        <w:t xml:space="preserve">In Marin County, community leaders have expressed that UCCE’s explanation of the "conditionally" extreme nature of the wildfire risk in this part of the state made residents more aware of why roadside vegetation clearance, controlled burns, and parcel-level vegetation/structure interventions were necessary in areas that were widely perceived to be low risk due to lack of recent fire activity--and that community acceptance of these strategies has increased following ongoing public conversations. </w:t>
      </w:r>
    </w:p>
    <w:p w14:paraId="0000014E" w14:textId="77777777" w:rsidR="00915ADB" w:rsidRDefault="00000000" w:rsidP="008276C6">
      <w:pPr>
        <w:pStyle w:val="ListParagraph"/>
        <w:numPr>
          <w:ilvl w:val="1"/>
          <w:numId w:val="90"/>
        </w:numPr>
      </w:pPr>
      <w:r>
        <w:t xml:space="preserve">A number of individuals have reflected that they </w:t>
      </w:r>
      <w:proofErr w:type="spellStart"/>
      <w:r>
        <w:t>they</w:t>
      </w:r>
      <w:proofErr w:type="spellEnd"/>
      <w:r>
        <w:t xml:space="preserve"> were not previously aware that they resided in fire or flood risk zones, and/or the potential magnitude or character of the risks present, and that gaining this understanding as a result of UCCE’s mass media extension work allowed them to anticipate potential hazards and in many cases address them via vegetation management and/or early/pre-emptive evacuation, and also empowered them to share this knowledge within their community both in advance of and during specific crises. </w:t>
      </w:r>
      <w:r w:rsidRPr="00617189">
        <w:rPr>
          <w:color w:val="1155CC"/>
        </w:rPr>
        <w:t xml:space="preserve">(Daniel Swain) </w:t>
      </w:r>
    </w:p>
    <w:p w14:paraId="00000150" w14:textId="71F5158D" w:rsidR="00915ADB" w:rsidRDefault="00000000" w:rsidP="008276C6">
      <w:pPr>
        <w:pStyle w:val="ListParagraph"/>
        <w:numPr>
          <w:ilvl w:val="0"/>
          <w:numId w:val="90"/>
        </w:numPr>
      </w:pPr>
      <w:r>
        <w:t xml:space="preserve">The UCCE Services Wildland Fire Peer Learning Exchange supported professionals in learning about fire science and available </w:t>
      </w:r>
      <w:proofErr w:type="gramStart"/>
      <w:r>
        <w:t>resources, and</w:t>
      </w:r>
      <w:proofErr w:type="gramEnd"/>
      <w:r>
        <w:t xml:space="preserve"> facilitated partnerships across organizations. Participants reported gaining knowledge in resources available for Extension programming, cultural burning and partnership with Tribes, and education and outreach programs related to fire. Additionally, most </w:t>
      </w:r>
      <w:r>
        <w:lastRenderedPageBreak/>
        <w:t xml:space="preserve">participants plan to </w:t>
      </w:r>
      <w:proofErr w:type="gramStart"/>
      <w:r>
        <w:t>take action</w:t>
      </w:r>
      <w:proofErr w:type="gramEnd"/>
      <w:r>
        <w:t xml:space="preserve"> within the next year based on what they learned in the workshop, with many intending to engage in digital media communications, attend fire-related trainings or workshops, and promote DIY box fan filters. </w:t>
      </w:r>
      <w:r w:rsidRPr="00617189">
        <w:rPr>
          <w:color w:val="1155CC"/>
        </w:rPr>
        <w:t>(Alison Deak)</w:t>
      </w:r>
    </w:p>
    <w:p w14:paraId="00000151" w14:textId="77777777" w:rsidR="00915ADB" w:rsidRDefault="00000000" w:rsidP="00A0368C">
      <w:pPr>
        <w:pStyle w:val="Heading5"/>
      </w:pPr>
      <w:r>
        <w:t>Participants applied wildfire prevention practices.</w:t>
      </w:r>
    </w:p>
    <w:p w14:paraId="00000152" w14:textId="77777777" w:rsidR="00915ADB" w:rsidRDefault="00000000" w:rsidP="008276C6">
      <w:pPr>
        <w:pStyle w:val="ListParagraph"/>
        <w:numPr>
          <w:ilvl w:val="0"/>
          <w:numId w:val="90"/>
        </w:numPr>
      </w:pPr>
      <w:r>
        <w:t xml:space="preserve">In 2025, 133 Placer County residents reported wildfire preparedness activities in a pilot survey administered by the UC ANR Fire Network and Placer County Office of Emergency Services: 46% of residents referenced UC ANR Fire Network extension materials, social media posts, or knowledge gained from attending Network events to complete required home hardening, defensible space, and fuel reduction projects on their properties within the last year. </w:t>
      </w:r>
      <w:r w:rsidRPr="00A0368C">
        <w:t xml:space="preserve">(Katie Low) </w:t>
      </w:r>
    </w:p>
    <w:p w14:paraId="00000153" w14:textId="77777777" w:rsidR="00915ADB" w:rsidRDefault="00000000" w:rsidP="008276C6">
      <w:pPr>
        <w:pStyle w:val="ListParagraph"/>
        <w:numPr>
          <w:ilvl w:val="0"/>
          <w:numId w:val="90"/>
        </w:numPr>
      </w:pPr>
      <w:r>
        <w:t xml:space="preserve">Residents who participated in Placer and Nevada County Wildfire Preparedness Walking Tours reported in a follow-up </w:t>
      </w:r>
      <w:proofErr w:type="gramStart"/>
      <w:r>
        <w:t>survey,</w:t>
      </w:r>
      <w:proofErr w:type="gramEnd"/>
      <w:r>
        <w:t xml:space="preserve"> that they used workshop knowledge and UC ANR Fire Network materials to complete said home hardening/defensible space work on their </w:t>
      </w:r>
      <w:proofErr w:type="gramStart"/>
      <w:r>
        <w:t>properties</w:t>
      </w:r>
      <w:proofErr w:type="gramEnd"/>
      <w:r>
        <w:t xml:space="preserve"> less than </w:t>
      </w:r>
      <w:proofErr w:type="gramStart"/>
      <w:r>
        <w:t>one year</w:t>
      </w:r>
      <w:proofErr w:type="gramEnd"/>
      <w:r>
        <w:t xml:space="preserve"> post-workshop (n=4). The tour is a new, interdisciplinary workshop model that reached 85 residents and provided participants with “hands-on” experience learning about home hardening and defensible space from UCCE and local fire agencies. </w:t>
      </w:r>
      <w:r w:rsidRPr="00A0368C">
        <w:t xml:space="preserve">(Katie Low) </w:t>
      </w:r>
    </w:p>
    <w:p w14:paraId="00000155" w14:textId="6F2EDE8F" w:rsidR="00915ADB" w:rsidRDefault="00000000" w:rsidP="008276C6">
      <w:pPr>
        <w:pStyle w:val="ListParagraph"/>
        <w:numPr>
          <w:ilvl w:val="0"/>
          <w:numId w:val="90"/>
        </w:numPr>
      </w:pPr>
      <w:r>
        <w:t xml:space="preserve">A substantial number of individuals shared that UCCE’s live extension work assisted them in preparing for, escaping from, and/or recovering following recent California disasters, including the devastating Los Angeles fires in early 2025 and other similar events. </w:t>
      </w:r>
      <w:r w:rsidRPr="00617189">
        <w:rPr>
          <w:color w:val="1155CC"/>
        </w:rPr>
        <w:t xml:space="preserve">(Daniel Swain) </w:t>
      </w:r>
    </w:p>
    <w:p w14:paraId="00000156" w14:textId="77777777" w:rsidR="00915ADB" w:rsidRDefault="00000000" w:rsidP="00A0368C">
      <w:pPr>
        <w:pStyle w:val="Heading5"/>
      </w:pPr>
      <w:r>
        <w:t>Science-based information was applied to fire and climate-resilient policy and decision-making.</w:t>
      </w:r>
    </w:p>
    <w:p w14:paraId="00000158" w14:textId="2D2DC6F1" w:rsidR="00915ADB" w:rsidRDefault="00000000" w:rsidP="008276C6">
      <w:pPr>
        <w:pStyle w:val="ListParagraph"/>
        <w:numPr>
          <w:ilvl w:val="0"/>
          <w:numId w:val="90"/>
        </w:numPr>
      </w:pPr>
      <w:r>
        <w:t xml:space="preserve">California’s Zone Zero regulations were  informed by UCCE’s fire research. </w:t>
      </w:r>
      <w:proofErr w:type="gramStart"/>
      <w:r>
        <w:t>In particular, new</w:t>
      </w:r>
      <w:proofErr w:type="gramEnd"/>
      <w:r>
        <w:t xml:space="preserve"> insights and information about parcel- and community-scale risk and plant flammability have helped expand the vegetation options being considered in the development of these fire-related land use planning regulations. These changes have informed efforts to rebuild more sustainably after the January 2025 urban conflagrations </w:t>
      </w:r>
      <w:r w:rsidRPr="00617189">
        <w:rPr>
          <w:color w:val="1155CC"/>
        </w:rPr>
        <w:t>(Max Moritz)</w:t>
      </w:r>
    </w:p>
    <w:p w14:paraId="0000015C" w14:textId="5035E6E3" w:rsidR="00915ADB" w:rsidRDefault="00000000" w:rsidP="00A0368C">
      <w:r>
        <w:t xml:space="preserve">The measured outcomes reported above demonstrate wildfire preparedness knowledge gained, practices applied, and policies changed due to UCCE’s extension efforts. CALFIRE’s recent statistics (2024), reported that California wildfire firefighting agencies responded to 8,110 fires that burned over 1 million acres. This represents a 10% increase in the number of fires and a </w:t>
      </w:r>
      <w:proofErr w:type="gramStart"/>
      <w:r>
        <w:t>224 increase in</w:t>
      </w:r>
      <w:proofErr w:type="gramEnd"/>
      <w:r>
        <w:t xml:space="preserve"> acres burned from 2023. In the last five years, fires destroyed between 157 and 11,000 structures per year. Thus, UC ANR’s work remains </w:t>
      </w:r>
      <w:r>
        <w:lastRenderedPageBreak/>
        <w:t>critical to improve community disaster preparedness and resilience to extreme weather and change in climate.</w:t>
      </w:r>
      <w:bookmarkStart w:id="49" w:name="_heading=h.r361f5jagz8x" w:colFirst="0" w:colLast="0"/>
      <w:bookmarkEnd w:id="49"/>
    </w:p>
    <w:p w14:paraId="0000015D" w14:textId="77777777" w:rsidR="00915ADB" w:rsidRDefault="00000000" w:rsidP="00617189">
      <w:pPr>
        <w:pStyle w:val="Heading2"/>
      </w:pPr>
      <w:bookmarkStart w:id="50" w:name="_Toc224722829"/>
      <w:r>
        <w:t>Condition change: UC ANR contributed to improved readiness and access to post-secondary education and career opportunities</w:t>
      </w:r>
      <w:bookmarkEnd w:id="50"/>
    </w:p>
    <w:p w14:paraId="00000160" w14:textId="3EE77C6A" w:rsidR="00915ADB" w:rsidRDefault="00000000" w:rsidP="00A0368C">
      <w:pPr>
        <w:pStyle w:val="Heading3"/>
      </w:pPr>
      <w:r>
        <w:t xml:space="preserve">UC ANR Program Area: Youth, Families, and Communities  </w:t>
      </w:r>
    </w:p>
    <w:p w14:paraId="00000161" w14:textId="77777777" w:rsidR="00915ADB" w:rsidRDefault="00000000" w:rsidP="00617189">
      <w:pPr>
        <w:pStyle w:val="Heading4"/>
      </w:pPr>
      <w:r>
        <w:t>Issue</w:t>
      </w:r>
    </w:p>
    <w:p w14:paraId="00000163" w14:textId="4912B8F0" w:rsidR="00915ADB" w:rsidRPr="00A0368C" w:rsidRDefault="00000000" w:rsidP="00A0368C">
      <w:pPr>
        <w:rPr>
          <w:highlight w:val="yellow"/>
        </w:rPr>
      </w:pPr>
      <w:r>
        <w:t>California requires a highly skilled workforce to remain competitive, prosperous, and an innovative global leader. According to the California Department of Education, California’s graduation rate is at its highest since 2017, at 88% in 2025. While this is an improvement, high school graduates still struggle to find their path post-graduation. In terms of the agricultural industry</w:t>
      </w:r>
      <w:proofErr w:type="gramStart"/>
      <w:r>
        <w:t>, the country</w:t>
      </w:r>
      <w:proofErr w:type="gramEnd"/>
      <w:r>
        <w:t xml:space="preserve"> is 23,300 short of employable agriculture- related graduates annually, yet according to Bayer and National 4-H council, only 36% of the youth are aware of agriculture careers beyond working on a farm.</w:t>
      </w:r>
      <w:r>
        <w:rPr>
          <w:color w:val="1155CC"/>
        </w:rPr>
        <w:t xml:space="preserve"> (Hedmon </w:t>
      </w:r>
      <w:proofErr w:type="spellStart"/>
      <w:r>
        <w:rPr>
          <w:color w:val="1155CC"/>
        </w:rPr>
        <w:t>Okella</w:t>
      </w:r>
      <w:proofErr w:type="spellEnd"/>
      <w:r>
        <w:rPr>
          <w:color w:val="1155CC"/>
        </w:rPr>
        <w:t xml:space="preserve">) </w:t>
      </w:r>
      <w:r>
        <w:t>Improved post-secondary education and career readiness can contribute to the development of a qualified workforce for California and a robust and thriving state economy.</w:t>
      </w:r>
      <w:r>
        <w:rPr>
          <w:highlight w:val="yellow"/>
        </w:rPr>
        <w:t xml:space="preserve"> </w:t>
      </w:r>
    </w:p>
    <w:p w14:paraId="00000164" w14:textId="77777777" w:rsidR="00915ADB" w:rsidRDefault="00000000" w:rsidP="00617189">
      <w:pPr>
        <w:pStyle w:val="Heading4"/>
      </w:pPr>
      <w:r>
        <w:t xml:space="preserve">Methods  </w:t>
      </w:r>
    </w:p>
    <w:p w14:paraId="00000166" w14:textId="6E4DAF18" w:rsidR="00915ADB" w:rsidRDefault="00000000" w:rsidP="00617189">
      <w:r>
        <w:t>UC ANR’s youth and community development programs equip the next generation for college and successful careers.</w:t>
      </w:r>
    </w:p>
    <w:p w14:paraId="00000168" w14:textId="354318BE" w:rsidR="00915ADB" w:rsidRDefault="00000000" w:rsidP="00617189">
      <w:r>
        <w:t xml:space="preserve">UC Cooperative Extension (UCCE) academics provide oversight, leadership, and guidance for the statewide implementation of the UC 4-H Youth Development Program (UC 4-H), which reached over 75,400 youth and had over 7,800 adult volunteers that contributed several hundred thousand hours to the program. To address gaps in college and career readiness, the 4-H experience provides youth with learning opportunities to develop skills necessary to prosper in life and prepare for success after high school. For example, the 4-H Youth Experiences in Science (YES) program fosters career readiness in youth, training 4-H Teen Teachers to deliver science curricula to younger children. </w:t>
      </w:r>
      <w:r>
        <w:rPr>
          <w:color w:val="1155CC"/>
        </w:rPr>
        <w:t>(UC 4-H)</w:t>
      </w:r>
      <w:r>
        <w:t xml:space="preserve"> </w:t>
      </w:r>
    </w:p>
    <w:p w14:paraId="0000016A" w14:textId="6A18EF96" w:rsidR="00915ADB" w:rsidRDefault="00000000" w:rsidP="00617189">
      <w:r>
        <w:t xml:space="preserve">UCCE Specialist located at the UC ANR Kearney Agricultural Research and Extension Center (REC) organized events for K-12 STEM educators, middle and high school students, and undergraduate students to engage </w:t>
      </w:r>
      <w:proofErr w:type="gramStart"/>
      <w:r>
        <w:t>with</w:t>
      </w:r>
      <w:proofErr w:type="gramEnd"/>
      <w:r>
        <w:t xml:space="preserve"> research and career opportunities in agriculture. In collaboration with the Fresno County Superintendent of Schools, the specialist organized a workshop at Kearney REC for STEM educators (n=15). At the Reedley College STEM Conference, the specialist led a workshop on agricultural spray application engineering for middle and high school students (n=26). The specialist also presented to UC Merced students (n=30) on precision agriculture. </w:t>
      </w:r>
      <w:r>
        <w:rPr>
          <w:color w:val="1155CC"/>
        </w:rPr>
        <w:t>(Peter Larbi)</w:t>
      </w:r>
    </w:p>
    <w:p w14:paraId="0000016C" w14:textId="59AC4108" w:rsidR="00915ADB" w:rsidRDefault="00000000" w:rsidP="00617189">
      <w:r>
        <w:lastRenderedPageBreak/>
        <w:t>The director of the University of California - Desert Research and Extension Center (DREC) and a UCCE Youth, Family and Community Advisor support DREC’s Farm Smart program, which focuses nutrition education, workforce development, career readiness, and youth development. Through Farm Smart, 20 community college students explored STEM careers and educational pathways in food, agriculture, and natural resources throughout the Imperial Valley.</w:t>
      </w:r>
      <w:r>
        <w:rPr>
          <w:color w:val="1155CC"/>
        </w:rPr>
        <w:t>(Jairo Diaz)</w:t>
      </w:r>
      <w:r>
        <w:t xml:space="preserve"> </w:t>
      </w:r>
    </w:p>
    <w:p w14:paraId="0000016E" w14:textId="4047AD31" w:rsidR="00915ADB" w:rsidRPr="00A0368C" w:rsidRDefault="00000000" w:rsidP="00617189">
      <w:pPr>
        <w:rPr>
          <w:color w:val="1155CC"/>
        </w:rPr>
      </w:pPr>
      <w:r>
        <w:t xml:space="preserve">The same director also developed and implemented a field-based learning program with Imperial Valley College focused on agricultural learning. Students led four applied research </w:t>
      </w:r>
      <w:proofErr w:type="gramStart"/>
      <w:r>
        <w:t>projects</w:t>
      </w:r>
      <w:proofErr w:type="gramEnd"/>
      <w:r>
        <w:t xml:space="preserve"> and the director provided mentorship throughout the research process, coordinated field logistics, and instructed students in scientific tools, data recording, and analytical methods.</w:t>
      </w:r>
      <w:r>
        <w:rPr>
          <w:color w:val="1155CC"/>
        </w:rPr>
        <w:t xml:space="preserve"> (Jairo Diaz)</w:t>
      </w:r>
    </w:p>
    <w:p w14:paraId="00000170" w14:textId="18CC101D" w:rsidR="00915ADB" w:rsidRPr="00A0368C" w:rsidRDefault="00000000" w:rsidP="00617189">
      <w:pPr>
        <w:rPr>
          <w:color w:val="1155CC"/>
        </w:rPr>
      </w:pPr>
      <w:r>
        <w:t xml:space="preserve">The UCCE Specialist in Abiotic Stress gave an indoor presentation on sorghum at Kearney Research and Extension Center to 32 visiting students from UC Merced and Merced Community College who were interested in learning more about agriculture. Sorghum has a lot of potential in California, which highlights how agricultural research can have a significant impact. Sorghum is water and nitrogen efficient and has many uses, </w:t>
      </w:r>
      <w:proofErr w:type="gramStart"/>
      <w:r>
        <w:t>including as</w:t>
      </w:r>
      <w:proofErr w:type="gramEnd"/>
      <w:r>
        <w:t xml:space="preserve"> human food, in animal feed, biofuel, and other bio-products. </w:t>
      </w:r>
      <w:r>
        <w:rPr>
          <w:color w:val="1155CC"/>
        </w:rPr>
        <w:t>(Jackie Atim)</w:t>
      </w:r>
    </w:p>
    <w:p w14:paraId="00000172" w14:textId="6792DDCF" w:rsidR="00915ADB" w:rsidRDefault="00000000" w:rsidP="00617189">
      <w:r>
        <w:t xml:space="preserve">A UCCE Specialist at the UC Davis School of Veterinary Medicine conducted a project that provided high school students with information on opportunities in food animal medicine, how to best prepare for vet school, and how to finance veterinary school. Fifteen participating schools either visited the UC Davis campus or were visited by a </w:t>
      </w:r>
      <w:proofErr w:type="gramStart"/>
      <w:r>
        <w:t>veterinarian</w:t>
      </w:r>
      <w:proofErr w:type="gramEnd"/>
      <w:r>
        <w:t xml:space="preserve"> and 35 veterinary professionals are engaged in the program. </w:t>
      </w:r>
      <w:r>
        <w:rPr>
          <w:color w:val="1155CC"/>
        </w:rPr>
        <w:t xml:space="preserve">(Gabriele Maier) </w:t>
      </w:r>
    </w:p>
    <w:p w14:paraId="00000174" w14:textId="08542DA9" w:rsidR="00915ADB" w:rsidRPr="00A0368C" w:rsidRDefault="00000000" w:rsidP="00617189">
      <w:pPr>
        <w:rPr>
          <w:color w:val="FF0000"/>
        </w:rPr>
      </w:pPr>
      <w:r>
        <w:t xml:space="preserve">A UCCE 4-H Youth Development Advisor in Shasta County adapted and implemented the </w:t>
      </w:r>
      <w:r>
        <w:rPr>
          <w:i/>
          <w:iCs/>
        </w:rPr>
        <w:t>Pathways to Your Future</w:t>
      </w:r>
      <w:r>
        <w:t xml:space="preserve"> (</w:t>
      </w:r>
      <w:r>
        <w:rPr>
          <w:i/>
          <w:iCs/>
        </w:rPr>
        <w:t>Pathways</w:t>
      </w:r>
      <w:r>
        <w:t xml:space="preserve">) curriculum for younger and underrepresented audiences. The curriculum is a college and career readiness program designed to guide middle and high school youth toward pathways of success, whether that is vocational education, community college, a </w:t>
      </w:r>
      <w:proofErr w:type="gramStart"/>
      <w:r>
        <w:t>four year</w:t>
      </w:r>
      <w:proofErr w:type="gramEnd"/>
      <w:r>
        <w:t xml:space="preserve"> institution or on-the-job training. </w:t>
      </w:r>
      <w:r>
        <w:rPr>
          <w:color w:val="1155CC"/>
        </w:rPr>
        <w:t xml:space="preserve">(Nathaniel </w:t>
      </w:r>
      <w:proofErr w:type="spellStart"/>
      <w:r>
        <w:rPr>
          <w:color w:val="1155CC"/>
        </w:rPr>
        <w:t>Caeton</w:t>
      </w:r>
      <w:proofErr w:type="spellEnd"/>
      <w:r>
        <w:rPr>
          <w:color w:val="1155CC"/>
        </w:rPr>
        <w:t>)</w:t>
      </w:r>
    </w:p>
    <w:p w14:paraId="00000175" w14:textId="77777777" w:rsidR="00915ADB" w:rsidRDefault="00000000" w:rsidP="00617189">
      <w:r>
        <w:t xml:space="preserve">UCCE Advisors in Shasta, Placer, Santa Clara, and Marin Counties are developing the </w:t>
      </w:r>
      <w:proofErr w:type="spellStart"/>
      <w:r>
        <w:rPr>
          <w:i/>
          <w:iCs/>
        </w:rPr>
        <w:t>SkyMappers</w:t>
      </w:r>
      <w:proofErr w:type="spellEnd"/>
      <w:r>
        <w:rPr>
          <w:i/>
          <w:iCs/>
        </w:rPr>
        <w:t>: Agricultural Drones and GIS Mastery</w:t>
      </w:r>
      <w:r>
        <w:t xml:space="preserve"> curriculum for youth, which includes 14 lessons on drone safety, manual and autonomous flight, photogrammetry, and GIS workflows. The curriculum was piloted with 50 teenagers at summer academies in Redding, Napa, and San Jose.</w:t>
      </w:r>
      <w:r>
        <w:rPr>
          <w:color w:val="1155CC"/>
        </w:rPr>
        <w:t xml:space="preserve"> (Nathaniel </w:t>
      </w:r>
      <w:proofErr w:type="spellStart"/>
      <w:r>
        <w:rPr>
          <w:color w:val="1155CC"/>
        </w:rPr>
        <w:t>Caeton</w:t>
      </w:r>
      <w:proofErr w:type="spellEnd"/>
      <w:r>
        <w:rPr>
          <w:color w:val="1155CC"/>
        </w:rPr>
        <w:t xml:space="preserve"> and Steven Worker)</w:t>
      </w:r>
    </w:p>
    <w:p w14:paraId="00000178" w14:textId="20686F9C" w:rsidR="00915ADB" w:rsidRDefault="00000000" w:rsidP="00617189">
      <w:r>
        <w:lastRenderedPageBreak/>
        <w:t xml:space="preserve">In partnership with Silver Dollar Fair, A UCCE 4-H Youth Development Advisor implemented a workshop in Butte County designed to strengthen 4-H youths’ entrepreneurial skills. The workshop, Marketing Yourself and Your Projects: Writing Buyers Letters, focused on best practices in writing buyer’s letters and developing an elevator pitch. </w:t>
      </w:r>
      <w:r>
        <w:rPr>
          <w:color w:val="1155CC"/>
        </w:rPr>
        <w:t>(Nicole Marshall-Wheeler)</w:t>
      </w:r>
    </w:p>
    <w:p w14:paraId="0000017A" w14:textId="618E6486" w:rsidR="00915ADB" w:rsidRPr="00A0368C" w:rsidRDefault="00000000" w:rsidP="00617189">
      <w:pPr>
        <w:rPr>
          <w:color w:val="1155CC"/>
        </w:rPr>
      </w:pPr>
      <w:r>
        <w:t>A UCCE Youth, Family and Community Advisor in Riverside County collaborated with other advisors and the UC Davis Center for Regional Change to integrate Youth Participatory Action Research (YPAR) with a Career Readiness Course. The team also piloted a Career Symposium Day with YPAR students.</w:t>
      </w:r>
      <w:r>
        <w:rPr>
          <w:color w:val="1155CC"/>
        </w:rPr>
        <w:t xml:space="preserve"> (Yu Meng) </w:t>
      </w:r>
    </w:p>
    <w:p w14:paraId="0000017C" w14:textId="2EB35301" w:rsidR="00915ADB" w:rsidRPr="00A0368C" w:rsidRDefault="00000000" w:rsidP="00617189">
      <w:pPr>
        <w:rPr>
          <w:color w:val="1155CC"/>
        </w:rPr>
      </w:pPr>
      <w:r>
        <w:t xml:space="preserve">A UCCE Advisor for Urban Agriculture Technology partnered with the South Coast REC GROW Program to deliver targeted educational programming on </w:t>
      </w:r>
      <w:proofErr w:type="spellStart"/>
      <w:r>
        <w:t>AgTech</w:t>
      </w:r>
      <w:proofErr w:type="spellEnd"/>
      <w:r>
        <w:t xml:space="preserve"> careers and alternative growing methods. During field days, the advisor provided instruction to over 250 local high schoolers from eight high schools, introducing them to viable career opportunities in urban agriculture. </w:t>
      </w:r>
      <w:r>
        <w:rPr>
          <w:color w:val="1155CC"/>
        </w:rPr>
        <w:t>(Grant Johnson)</w:t>
      </w:r>
    </w:p>
    <w:p w14:paraId="0000017E" w14:textId="30841D8A" w:rsidR="00915ADB" w:rsidRDefault="00000000" w:rsidP="00A0368C">
      <w:r>
        <w:t xml:space="preserve">As a result of UC ANR research and educational efforts, youth participants demonstrated learning gains and applied </w:t>
      </w:r>
      <w:proofErr w:type="gramStart"/>
      <w:r>
        <w:t>skill</w:t>
      </w:r>
      <w:proofErr w:type="gramEnd"/>
      <w:r>
        <w:t xml:space="preserve"> to better prepare them for post-secondary education and career opportunities. Outcomes with specific indicators follow.</w:t>
      </w:r>
    </w:p>
    <w:p w14:paraId="00000180" w14:textId="576DF83F" w:rsidR="00915ADB" w:rsidRDefault="00000000" w:rsidP="00A0368C">
      <w:pPr>
        <w:pStyle w:val="Heading4"/>
      </w:pPr>
      <w:r>
        <w:t>Outcomes</w:t>
      </w:r>
    </w:p>
    <w:p w14:paraId="00000181" w14:textId="77777777" w:rsidR="00915ADB" w:rsidRDefault="00000000" w:rsidP="00A0368C">
      <w:pPr>
        <w:pStyle w:val="Heading5"/>
      </w:pPr>
      <w:r>
        <w:t xml:space="preserve">Participants had positive attitudes and learned information about preparing for college and careers. </w:t>
      </w:r>
    </w:p>
    <w:p w14:paraId="00000182" w14:textId="77777777" w:rsidR="00915ADB" w:rsidRDefault="00000000" w:rsidP="008276C6">
      <w:pPr>
        <w:pStyle w:val="ListParagraph"/>
        <w:numPr>
          <w:ilvl w:val="0"/>
          <w:numId w:val="73"/>
        </w:numPr>
      </w:pPr>
      <w:r>
        <w:t xml:space="preserve">Ninety-seven 4-H youth statewide responded to the college and career readiness 4-H Index survey and reported learning information to prepare them for college and a career </w:t>
      </w:r>
      <w:proofErr w:type="gramStart"/>
      <w:r>
        <w:t>as a result of</w:t>
      </w:r>
      <w:proofErr w:type="gramEnd"/>
      <w:r>
        <w:t xml:space="preserve"> what they learned at UC 4-H programs. </w:t>
      </w:r>
      <w:proofErr w:type="gramStart"/>
      <w:r>
        <w:t>One-hundred</w:t>
      </w:r>
      <w:proofErr w:type="gramEnd"/>
      <w:r>
        <w:t xml:space="preserve"> seventeen youth reported understanding the amount of education it will take in the future to achieve career goals. Sixty-eight percent of youth reported that they work harder to get better grades in school. </w:t>
      </w:r>
      <w:r w:rsidRPr="00617189">
        <w:rPr>
          <w:color w:val="1155CC"/>
        </w:rPr>
        <w:t xml:space="preserve">(UC 4-H) </w:t>
      </w:r>
    </w:p>
    <w:p w14:paraId="00000183" w14:textId="77777777" w:rsidR="00915ADB" w:rsidRDefault="00000000" w:rsidP="008276C6">
      <w:pPr>
        <w:pStyle w:val="ListParagraph"/>
        <w:numPr>
          <w:ilvl w:val="0"/>
          <w:numId w:val="73"/>
        </w:numPr>
      </w:pPr>
      <w:r>
        <w:t xml:space="preserve">One hundred forty 4-H youth between the ages 9-18 responded to the science 4-H Index survey about positive attitudes and aspirations toward science they may have gained in the 4-H program. </w:t>
      </w:r>
      <w:r w:rsidRPr="00617189">
        <w:rPr>
          <w:color w:val="1155CC"/>
        </w:rPr>
        <w:t>(UC 4-H)</w:t>
      </w:r>
      <w:r>
        <w:t xml:space="preserve"> Specific outcomes include:</w:t>
      </w:r>
    </w:p>
    <w:p w14:paraId="00000184" w14:textId="77777777" w:rsidR="00915ADB" w:rsidRDefault="00000000" w:rsidP="008276C6">
      <w:pPr>
        <w:pStyle w:val="ListParagraph"/>
        <w:numPr>
          <w:ilvl w:val="1"/>
          <w:numId w:val="73"/>
        </w:numPr>
      </w:pPr>
      <w:r>
        <w:t>42% of youth reported liking a job that involves STEM (science, technology, engineering and math) .</w:t>
      </w:r>
    </w:p>
    <w:p w14:paraId="00000185" w14:textId="77777777" w:rsidR="00915ADB" w:rsidRDefault="00000000" w:rsidP="008276C6">
      <w:pPr>
        <w:pStyle w:val="ListParagraph"/>
        <w:numPr>
          <w:ilvl w:val="1"/>
          <w:numId w:val="73"/>
        </w:numPr>
      </w:pPr>
      <w:r>
        <w:t xml:space="preserve">38% of youth reported interest in studying STEM after high school. </w:t>
      </w:r>
    </w:p>
    <w:p w14:paraId="00000186" w14:textId="77777777" w:rsidR="00915ADB" w:rsidRDefault="00000000" w:rsidP="008276C6">
      <w:pPr>
        <w:pStyle w:val="ListParagraph"/>
        <w:numPr>
          <w:ilvl w:val="0"/>
          <w:numId w:val="73"/>
        </w:numPr>
      </w:pPr>
      <w:r>
        <w:t xml:space="preserve">Upon completion of the program, six out of the seven (86%) Teen Teachers that delivered weekly 4-H YES lessons expressed a desire to work with youth in the future and </w:t>
      </w:r>
      <w:proofErr w:type="gramStart"/>
      <w:r>
        <w:t>believed</w:t>
      </w:r>
      <w:proofErr w:type="gramEnd"/>
      <w:r>
        <w:t xml:space="preserve"> being a Teen Teacher was worth their time. Additionally, upon </w:t>
      </w:r>
      <w:r>
        <w:lastRenderedPageBreak/>
        <w:t xml:space="preserve">completion of the program there was a 67% increase in the Teen Teacher’s self-reported confidence working with youth, a 114% increase in the Teen Teacher’s self-reported skills delivering an afterschool program, and an 86% increase in the Teen Teacher’s self-reported ability to deliver curriculum compared to the beginning of the program. </w:t>
      </w:r>
      <w:r w:rsidRPr="00617189">
        <w:rPr>
          <w:color w:val="1155CC"/>
        </w:rPr>
        <w:t>(Grace Belt)</w:t>
      </w:r>
    </w:p>
    <w:p w14:paraId="00000187" w14:textId="77777777" w:rsidR="00915ADB" w:rsidRDefault="00000000" w:rsidP="008276C6">
      <w:pPr>
        <w:pStyle w:val="ListParagraph"/>
        <w:numPr>
          <w:ilvl w:val="0"/>
          <w:numId w:val="73"/>
        </w:numPr>
      </w:pPr>
      <w:r>
        <w:t xml:space="preserve">Youth who participated in </w:t>
      </w:r>
      <w:r w:rsidRPr="00617189">
        <w:rPr>
          <w:i/>
          <w:iCs/>
        </w:rPr>
        <w:t xml:space="preserve">Pathways </w:t>
      </w:r>
      <w:r>
        <w:t xml:space="preserve">showed gains in knowledge and attitudes about post-high school options. Pre- and post-program survey results showed the following statistically significant changes: </w:t>
      </w:r>
    </w:p>
    <w:p w14:paraId="00000188" w14:textId="77777777" w:rsidR="00915ADB" w:rsidRDefault="00000000" w:rsidP="008276C6">
      <w:pPr>
        <w:pStyle w:val="ListParagraph"/>
        <w:numPr>
          <w:ilvl w:val="1"/>
          <w:numId w:val="73"/>
        </w:numPr>
      </w:pPr>
      <w:r>
        <w:t>The percentage of youth who felt they had a better idea of their post–high school plans rose from 35.1% to 65.2%.</w:t>
      </w:r>
    </w:p>
    <w:p w14:paraId="00000189" w14:textId="77777777" w:rsidR="00915ADB" w:rsidRDefault="00000000" w:rsidP="008276C6">
      <w:pPr>
        <w:pStyle w:val="ListParagraph"/>
        <w:numPr>
          <w:ilvl w:val="1"/>
          <w:numId w:val="73"/>
        </w:numPr>
      </w:pPr>
      <w:r>
        <w:t xml:space="preserve">The number of </w:t>
      </w:r>
      <w:proofErr w:type="gramStart"/>
      <w:r>
        <w:t>youth</w:t>
      </w:r>
      <w:proofErr w:type="gramEnd"/>
      <w:r>
        <w:t xml:space="preserve"> exploring career options increased from 19.7% before the program to 64.7% after. </w:t>
      </w:r>
    </w:p>
    <w:p w14:paraId="0000018A" w14:textId="77777777" w:rsidR="00915ADB" w:rsidRDefault="00000000" w:rsidP="008276C6">
      <w:pPr>
        <w:pStyle w:val="ListParagraph"/>
        <w:numPr>
          <w:ilvl w:val="1"/>
          <w:numId w:val="73"/>
        </w:numPr>
      </w:pPr>
      <w:r>
        <w:t xml:space="preserve">About 60% knew about suitable post–high school education options, compared to only 25% beforehand. </w:t>
      </w:r>
      <w:r w:rsidRPr="00617189">
        <w:rPr>
          <w:color w:val="1155CC"/>
        </w:rPr>
        <w:t xml:space="preserve">(Nathaniel </w:t>
      </w:r>
      <w:proofErr w:type="spellStart"/>
      <w:r w:rsidRPr="00617189">
        <w:rPr>
          <w:color w:val="1155CC"/>
        </w:rPr>
        <w:t>Caeton</w:t>
      </w:r>
      <w:proofErr w:type="spellEnd"/>
      <w:r w:rsidRPr="00617189">
        <w:rPr>
          <w:color w:val="1155CC"/>
        </w:rPr>
        <w:t>)</w:t>
      </w:r>
    </w:p>
    <w:p w14:paraId="0000018B" w14:textId="77777777" w:rsidR="00915ADB" w:rsidRDefault="00000000" w:rsidP="008276C6">
      <w:pPr>
        <w:pStyle w:val="ListParagraph"/>
        <w:numPr>
          <w:ilvl w:val="0"/>
          <w:numId w:val="73"/>
        </w:numPr>
      </w:pPr>
      <w:r>
        <w:t xml:space="preserve">After participating in a UC 4-H afterschool program focusing on using drone technology in agriculture, students (n=48) reported statistically significant increases in interest and knowledge of curriculum material, including: interest in studying science after high school, interest in technology, interest in a job using tech, understanding drones and their use in agriculture, and understanding drone regulations, safety, ethics, charts, teamwork, flying, problem-solving, processing data, geographic information systems, and research questions. Students also reported that the program helped them discover more careers that may be a good fit for them. Furthermore, they shared that they increased their appreciation for agricultural food production and communication skills. </w:t>
      </w:r>
      <w:r w:rsidRPr="00617189">
        <w:rPr>
          <w:color w:val="1155CC"/>
        </w:rPr>
        <w:t>(Matthew Rodriguez)</w:t>
      </w:r>
    </w:p>
    <w:p w14:paraId="0000018C" w14:textId="77777777" w:rsidR="00915ADB" w:rsidRDefault="00000000" w:rsidP="008276C6">
      <w:pPr>
        <w:pStyle w:val="ListParagraph"/>
        <w:numPr>
          <w:ilvl w:val="0"/>
          <w:numId w:val="73"/>
        </w:numPr>
      </w:pPr>
      <w:r>
        <w:t xml:space="preserve">After participating in a UC 4-H afterschool program focusing on embryology, students (n=19) reported statistically significant increases in their understanding of how a chicken develops over time. </w:t>
      </w:r>
      <w:r w:rsidRPr="00617189">
        <w:rPr>
          <w:color w:val="1155CC"/>
        </w:rPr>
        <w:t>(Matthew Rodriguez)</w:t>
      </w:r>
    </w:p>
    <w:p w14:paraId="0000018D" w14:textId="77777777" w:rsidR="00915ADB" w:rsidRDefault="00000000" w:rsidP="008276C6">
      <w:pPr>
        <w:pStyle w:val="ListParagraph"/>
        <w:numPr>
          <w:ilvl w:val="0"/>
          <w:numId w:val="73"/>
        </w:numPr>
      </w:pPr>
      <w:r>
        <w:t xml:space="preserve">Following the Marketing Yourself and Your Project workshop, </w:t>
      </w:r>
      <w:proofErr w:type="gramStart"/>
      <w:r>
        <w:t>a majority</w:t>
      </w:r>
      <w:proofErr w:type="gramEnd"/>
      <w:r>
        <w:t xml:space="preserve"> of the 23 </w:t>
      </w:r>
      <w:proofErr w:type="gramStart"/>
      <w:r>
        <w:t>youth</w:t>
      </w:r>
      <w:proofErr w:type="gramEnd"/>
      <w:r>
        <w:t xml:space="preserve"> that participated reported improved confidence in their entrepreneurial skills:</w:t>
      </w:r>
    </w:p>
    <w:p w14:paraId="0000018E" w14:textId="77777777" w:rsidR="00915ADB" w:rsidRDefault="00000000" w:rsidP="008276C6">
      <w:pPr>
        <w:pStyle w:val="ListParagraph"/>
        <w:numPr>
          <w:ilvl w:val="1"/>
          <w:numId w:val="73"/>
        </w:numPr>
      </w:pPr>
      <w:r>
        <w:t>78% of youth reported they felt like they knew how to make a list of potential buyers.</w:t>
      </w:r>
    </w:p>
    <w:p w14:paraId="0000018F" w14:textId="77777777" w:rsidR="00915ADB" w:rsidRDefault="00000000" w:rsidP="008276C6">
      <w:pPr>
        <w:pStyle w:val="ListParagraph"/>
        <w:numPr>
          <w:ilvl w:val="1"/>
          <w:numId w:val="73"/>
        </w:numPr>
      </w:pPr>
      <w:r>
        <w:t>87% of youth reported feeling confident in writing a buyer's letter.</w:t>
      </w:r>
    </w:p>
    <w:p w14:paraId="00000190" w14:textId="77777777" w:rsidR="00915ADB" w:rsidRDefault="00000000" w:rsidP="008276C6">
      <w:pPr>
        <w:pStyle w:val="ListParagraph"/>
        <w:numPr>
          <w:ilvl w:val="1"/>
          <w:numId w:val="73"/>
        </w:numPr>
      </w:pPr>
      <w:r>
        <w:t xml:space="preserve">91% of youth reported feeling confident in making a script to present when speaking to potential buyers. </w:t>
      </w:r>
      <w:r w:rsidRPr="00617189">
        <w:rPr>
          <w:color w:val="1155CC"/>
        </w:rPr>
        <w:t>(Nicole Marshall-Wheeler)</w:t>
      </w:r>
    </w:p>
    <w:p w14:paraId="00000191" w14:textId="77777777" w:rsidR="00915ADB" w:rsidRDefault="00000000" w:rsidP="008276C6">
      <w:pPr>
        <w:pStyle w:val="ListParagraph"/>
        <w:numPr>
          <w:ilvl w:val="0"/>
          <w:numId w:val="73"/>
        </w:numPr>
      </w:pPr>
      <w:r>
        <w:t>All the 41 youth who raised their animals at a UC 4-H Youth farm in San Benito County reported an increase in animal husbandry interest and gained new knowledge, skills and proficiency in animal feeding, breeding, grooming, care, vaccinating, treating, training and biosecurity.</w:t>
      </w:r>
      <w:r w:rsidRPr="00617189">
        <w:rPr>
          <w:color w:val="1155CC"/>
        </w:rPr>
        <w:t xml:space="preserve"> (Hedmon </w:t>
      </w:r>
      <w:proofErr w:type="spellStart"/>
      <w:r w:rsidRPr="00617189">
        <w:rPr>
          <w:color w:val="1155CC"/>
        </w:rPr>
        <w:t>Okella</w:t>
      </w:r>
      <w:proofErr w:type="spellEnd"/>
      <w:r w:rsidRPr="00617189">
        <w:rPr>
          <w:color w:val="1155CC"/>
        </w:rPr>
        <w:t>)</w:t>
      </w:r>
    </w:p>
    <w:p w14:paraId="00000192" w14:textId="77777777" w:rsidR="00915ADB" w:rsidRDefault="00000000" w:rsidP="008276C6">
      <w:pPr>
        <w:pStyle w:val="ListParagraph"/>
        <w:numPr>
          <w:ilvl w:val="0"/>
          <w:numId w:val="73"/>
        </w:numPr>
      </w:pPr>
      <w:r>
        <w:lastRenderedPageBreak/>
        <w:t xml:space="preserve">Youth who participated in </w:t>
      </w:r>
      <w:proofErr w:type="spellStart"/>
      <w:r w:rsidRPr="00617189">
        <w:rPr>
          <w:i/>
          <w:iCs/>
        </w:rPr>
        <w:t>SkyMappers</w:t>
      </w:r>
      <w:proofErr w:type="spellEnd"/>
      <w:r>
        <w:t xml:space="preserve"> completed a retrospective pre/post survey. Results from the survey indicated that 69% of participants increased their understanding of how to use drones safely, 67% improved their understanding of how drones are used in agriculture, 50% had stronger understanding of how aerial imagery becomes maps, 56% improved teamwork language, and overall participants heightened their awareness of agriculture careers. </w:t>
      </w:r>
      <w:r w:rsidRPr="00617189">
        <w:rPr>
          <w:color w:val="1155CC"/>
        </w:rPr>
        <w:t xml:space="preserve">(Nathaniel </w:t>
      </w:r>
      <w:proofErr w:type="spellStart"/>
      <w:r w:rsidRPr="00617189">
        <w:rPr>
          <w:color w:val="1155CC"/>
        </w:rPr>
        <w:t>Caeton</w:t>
      </w:r>
      <w:proofErr w:type="spellEnd"/>
      <w:r w:rsidRPr="00617189">
        <w:rPr>
          <w:color w:val="1155CC"/>
        </w:rPr>
        <w:t xml:space="preserve"> and Steven Worker) </w:t>
      </w:r>
    </w:p>
    <w:p w14:paraId="00000193" w14:textId="77777777" w:rsidR="00915ADB" w:rsidRDefault="00000000" w:rsidP="008276C6">
      <w:pPr>
        <w:pStyle w:val="ListParagraph"/>
        <w:numPr>
          <w:ilvl w:val="0"/>
          <w:numId w:val="73"/>
        </w:numPr>
      </w:pPr>
      <w:r>
        <w:t>Exit survey results from Imperial Valley college students indicated a highly positive educational experience (average rating of 9.9 out of 10, based on 8 of 13 respondents). Students reported knowledge or skills gained related to teamwork, use of scientific tools, data collection, irrigation, and plant growth and health. They also identified hands-on fieldwork, collaboration, and practical agricultural knowledge as the most rewarding aspects of the experience.</w:t>
      </w:r>
      <w:r w:rsidRPr="00617189">
        <w:rPr>
          <w:color w:val="FF0000"/>
        </w:rPr>
        <w:t xml:space="preserve"> </w:t>
      </w:r>
      <w:r w:rsidRPr="00617189">
        <w:rPr>
          <w:color w:val="1155CC"/>
        </w:rPr>
        <w:t>(Jairo Diaz)</w:t>
      </w:r>
    </w:p>
    <w:p w14:paraId="00000194" w14:textId="77777777" w:rsidR="00915ADB" w:rsidRDefault="00000000" w:rsidP="008276C6">
      <w:pPr>
        <w:pStyle w:val="ListParagraph"/>
        <w:numPr>
          <w:ilvl w:val="0"/>
          <w:numId w:val="73"/>
        </w:numPr>
      </w:pPr>
      <w:r>
        <w:t xml:space="preserve">Students participating in YPAR learned research and critical thinking skills that allowed them to identify challenges relevant to their own lives, understand problems, as well as local assets and strengths, develop recommendations, and advocate for change. A survey indicated that 91% of youth found the experience impacted their future career. Half of the students learned about potential careers through this program. </w:t>
      </w:r>
      <w:proofErr w:type="gramStart"/>
      <w:r>
        <w:t>The majority of</w:t>
      </w:r>
      <w:proofErr w:type="gramEnd"/>
      <w:r>
        <w:t xml:space="preserve"> students agreed that YPAR gave them skills that they can use in their careers. The top three skills they perceived were teamwork, research, and communication. </w:t>
      </w:r>
      <w:r w:rsidRPr="00617189">
        <w:rPr>
          <w:color w:val="1155CC"/>
        </w:rPr>
        <w:t>(Yu Meng)</w:t>
      </w:r>
    </w:p>
    <w:p w14:paraId="00000195" w14:textId="77777777" w:rsidR="00915ADB" w:rsidRDefault="00000000" w:rsidP="008276C6">
      <w:pPr>
        <w:pStyle w:val="ListParagraph"/>
        <w:numPr>
          <w:ilvl w:val="0"/>
          <w:numId w:val="73"/>
        </w:numPr>
      </w:pPr>
      <w:r>
        <w:t xml:space="preserve">As a result of UCCE’s veterinary medicine extension efforts, 43% of participating high school students said the experience influenced their decision to pursue livestock veterinary careers. This can help address the shortage of large </w:t>
      </w:r>
      <w:proofErr w:type="gramStart"/>
      <w:r>
        <w:t>animal</w:t>
      </w:r>
      <w:proofErr w:type="gramEnd"/>
      <w:r>
        <w:t xml:space="preserve"> and livestock veterinarians</w:t>
      </w:r>
      <w:r w:rsidRPr="00617189">
        <w:rPr>
          <w:rFonts w:ascii="Roboto" w:eastAsia="Roboto" w:hAnsi="Roboto" w:cs="Roboto"/>
          <w:color w:val="262222"/>
        </w:rPr>
        <w:t xml:space="preserve">. </w:t>
      </w:r>
      <w:r w:rsidRPr="00617189">
        <w:rPr>
          <w:color w:val="1155CC"/>
        </w:rPr>
        <w:t>(Gabriele Maier)</w:t>
      </w:r>
    </w:p>
    <w:p w14:paraId="00000196" w14:textId="77777777" w:rsidR="00915ADB" w:rsidRDefault="00000000" w:rsidP="008276C6">
      <w:pPr>
        <w:pStyle w:val="ListParagraph"/>
        <w:numPr>
          <w:ilvl w:val="0"/>
          <w:numId w:val="73"/>
        </w:numPr>
      </w:pPr>
      <w:r>
        <w:t xml:space="preserve">At the start of the presentation to college students interested in agriculture, 69% of the students had never heard of sorghum. However, a post-presentation survey revealed that 100% of the attendees had gained new knowledge. </w:t>
      </w:r>
      <w:r w:rsidRPr="00617189">
        <w:rPr>
          <w:color w:val="1155CC"/>
        </w:rPr>
        <w:t>(Jackie Atim)</w:t>
      </w:r>
    </w:p>
    <w:p w14:paraId="00000197" w14:textId="77777777" w:rsidR="00915ADB" w:rsidRDefault="00000000" w:rsidP="008276C6">
      <w:pPr>
        <w:pStyle w:val="ListParagraph"/>
        <w:numPr>
          <w:ilvl w:val="0"/>
          <w:numId w:val="73"/>
        </w:numPr>
      </w:pPr>
      <w:r>
        <w:t xml:space="preserve">In post-event surveys, 22% of high school students participating in the South Coast REC’s GROW program identified hydroponics and agrivoltaics as the most memorable activity. This engagement demonstrates a measurable shift in perception and interest in the </w:t>
      </w:r>
      <w:proofErr w:type="spellStart"/>
      <w:r>
        <w:t>AgTech</w:t>
      </w:r>
      <w:proofErr w:type="spellEnd"/>
      <w:r>
        <w:t xml:space="preserve"> workforce. In comments, students directly connected programming with their career interests: “It’s so interesting and I’m actually going to look into a career for it now!” </w:t>
      </w:r>
      <w:r w:rsidRPr="00617189">
        <w:rPr>
          <w:color w:val="1155CC"/>
        </w:rPr>
        <w:t>(Grant Johnson)</w:t>
      </w:r>
      <w:r>
        <w:t xml:space="preserve">  </w:t>
      </w:r>
    </w:p>
    <w:p w14:paraId="00000198" w14:textId="77777777" w:rsidR="00915ADB" w:rsidRDefault="00000000" w:rsidP="008276C6">
      <w:pPr>
        <w:pStyle w:val="ListParagraph"/>
        <w:numPr>
          <w:ilvl w:val="0"/>
          <w:numId w:val="73"/>
        </w:numPr>
      </w:pPr>
      <w:r>
        <w:t>After participating in UCCE educational events on agricultural research and post-secondary and career opportunities in the sector, the following outcomes were recorded:</w:t>
      </w:r>
    </w:p>
    <w:p w14:paraId="00000199" w14:textId="77777777" w:rsidR="00915ADB" w:rsidRDefault="00000000" w:rsidP="008276C6">
      <w:pPr>
        <w:pStyle w:val="ListParagraph"/>
        <w:numPr>
          <w:ilvl w:val="1"/>
          <w:numId w:val="73"/>
        </w:numPr>
      </w:pPr>
      <w:r>
        <w:lastRenderedPageBreak/>
        <w:t xml:space="preserve">80% of student participants (n=26) in the workshop on agricultural spray application engineering at the Reedley College STEM Conference reported learning a moderate amount to a great deal. </w:t>
      </w:r>
    </w:p>
    <w:p w14:paraId="0000019A" w14:textId="77777777" w:rsidR="00915ADB" w:rsidRDefault="00000000" w:rsidP="008276C6">
      <w:pPr>
        <w:pStyle w:val="ListParagraph"/>
        <w:numPr>
          <w:ilvl w:val="1"/>
          <w:numId w:val="73"/>
        </w:numPr>
      </w:pPr>
      <w:r>
        <w:t>95% of UC Merced students (n=25) reported learning a moderate amount to a great deal from a presentation on precision agriculture.</w:t>
      </w:r>
    </w:p>
    <w:p w14:paraId="0000019C" w14:textId="3279C518" w:rsidR="00915ADB" w:rsidRDefault="00000000" w:rsidP="008276C6">
      <w:pPr>
        <w:pStyle w:val="ListParagraph"/>
        <w:numPr>
          <w:ilvl w:val="1"/>
          <w:numId w:val="73"/>
        </w:numPr>
      </w:pPr>
      <w:r>
        <w:t xml:space="preserve">100% of the respondents acquired ‘a moderate amount’ to ‘a great deal’ of learning from the K-12 STEM educator engagement workshop with Fresno County Schools. </w:t>
      </w:r>
      <w:r w:rsidRPr="00617189">
        <w:rPr>
          <w:color w:val="1155CC"/>
        </w:rPr>
        <w:t>(Peter Larbi)</w:t>
      </w:r>
    </w:p>
    <w:p w14:paraId="0000019D" w14:textId="77777777" w:rsidR="00915ADB" w:rsidRDefault="00000000" w:rsidP="00A0368C">
      <w:pPr>
        <w:pStyle w:val="Heading5"/>
      </w:pPr>
      <w:r>
        <w:t xml:space="preserve">Participants applied skills to prepare them for post-secondary education and careers. </w:t>
      </w:r>
    </w:p>
    <w:p w14:paraId="0000019E" w14:textId="77777777" w:rsidR="00915ADB" w:rsidRDefault="00000000" w:rsidP="008276C6">
      <w:pPr>
        <w:pStyle w:val="ListParagraph"/>
        <w:numPr>
          <w:ilvl w:val="0"/>
          <w:numId w:val="74"/>
        </w:numPr>
      </w:pPr>
      <w:r>
        <w:t xml:space="preserve">Forty-five percent of 4-H youth responded to the science 4-H Index survey indicating development of skills in STEM </w:t>
      </w:r>
      <w:proofErr w:type="gramStart"/>
      <w:r>
        <w:t>as a result of</w:t>
      </w:r>
      <w:proofErr w:type="gramEnd"/>
      <w:r>
        <w:t xml:space="preserve"> 4-H programming.</w:t>
      </w:r>
      <w:r w:rsidRPr="00617189">
        <w:rPr>
          <w:color w:val="1155CC"/>
        </w:rPr>
        <w:t xml:space="preserve"> (UC 4-H)</w:t>
      </w:r>
    </w:p>
    <w:p w14:paraId="0000019F" w14:textId="77777777" w:rsidR="00915ADB" w:rsidRDefault="00000000" w:rsidP="008276C6">
      <w:pPr>
        <w:pStyle w:val="ListParagraph"/>
        <w:numPr>
          <w:ilvl w:val="0"/>
          <w:numId w:val="74"/>
        </w:numPr>
      </w:pPr>
      <w:r>
        <w:t xml:space="preserve">During the 2025 program year, 4-H and Future Farmers of America youth successfully raised 24 goats, 18 swine, and two sheep on a farm in San Benito County. </w:t>
      </w:r>
      <w:r w:rsidRPr="00617189">
        <w:rPr>
          <w:color w:val="1155CC"/>
        </w:rPr>
        <w:t xml:space="preserve">(Hedmon </w:t>
      </w:r>
      <w:proofErr w:type="spellStart"/>
      <w:r w:rsidRPr="00617189">
        <w:rPr>
          <w:color w:val="1155CC"/>
        </w:rPr>
        <w:t>Okella</w:t>
      </w:r>
      <w:proofErr w:type="spellEnd"/>
      <w:r w:rsidRPr="00617189">
        <w:rPr>
          <w:color w:val="1155CC"/>
        </w:rPr>
        <w:t>)</w:t>
      </w:r>
    </w:p>
    <w:p w14:paraId="000001A1" w14:textId="134ADF5D" w:rsidR="00915ADB" w:rsidRDefault="00000000" w:rsidP="008276C6">
      <w:pPr>
        <w:pStyle w:val="ListParagraph"/>
        <w:numPr>
          <w:ilvl w:val="0"/>
          <w:numId w:val="74"/>
        </w:numPr>
      </w:pPr>
      <w:r>
        <w:t xml:space="preserve">As part of the Farm Smart program, student interns learned and adopted skills that can prepare them for future career opportunities in youth development. One intern created and facilitated their own program tailored to at-risk youth through a new partnership with the Imperial County Probation Office’s After-School Program for Inspiration, Recreation, &amp; Enrichment program. Another intern developed a new curriculum to engage high school students in careers in animal science and presented their work during the UC ANR President’s Advisory Commission on Agriculture and Natural Resources and UC ANR Governing Council Joint Meeting at DREC. </w:t>
      </w:r>
      <w:r w:rsidRPr="00617189">
        <w:rPr>
          <w:color w:val="1155CC"/>
        </w:rPr>
        <w:t>(Jairo Diaz)</w:t>
      </w:r>
    </w:p>
    <w:p w14:paraId="000001A2" w14:textId="77777777" w:rsidR="00915ADB" w:rsidRDefault="00000000" w:rsidP="00A0368C">
      <w:pPr>
        <w:pStyle w:val="Heading5"/>
      </w:pPr>
      <w:r>
        <w:t>Change in condition: Participants accessed post-secondary education.</w:t>
      </w:r>
    </w:p>
    <w:p w14:paraId="000001A4" w14:textId="07686D3E" w:rsidR="00915ADB" w:rsidRDefault="00000000" w:rsidP="008276C6">
      <w:pPr>
        <w:pStyle w:val="ListParagraph"/>
        <w:numPr>
          <w:ilvl w:val="0"/>
          <w:numId w:val="74"/>
        </w:numPr>
      </w:pPr>
      <w:r>
        <w:t>One youth participant shared that they used their YPAR experience in a college application and got accepted into UC Davis.</w:t>
      </w:r>
      <w:r w:rsidRPr="00617189">
        <w:rPr>
          <w:color w:val="1155CC"/>
        </w:rPr>
        <w:t xml:space="preserve"> (Yu Meng)</w:t>
      </w:r>
    </w:p>
    <w:p w14:paraId="000001A7" w14:textId="4C339BB8" w:rsidR="00915ADB" w:rsidRDefault="00000000" w:rsidP="00A0368C">
      <w:r>
        <w:t>These measured outcomes demonstrated knowledge and skills learned and positive attitudes related to STEM, post-secondary education, and careers, which are a pathway to entering the workforce. In this way, UC ANR contributes to the public value of improving readiness and access to post-secondary education and career opportunities.</w:t>
      </w:r>
      <w:bookmarkStart w:id="51" w:name="_heading=h.g2ycbcv8j1ft" w:colFirst="0" w:colLast="0"/>
      <w:bookmarkStart w:id="52" w:name="_heading=h.va6h4vf9xv8k" w:colFirst="0" w:colLast="0"/>
      <w:bookmarkEnd w:id="51"/>
      <w:bookmarkEnd w:id="52"/>
    </w:p>
    <w:p w14:paraId="000001A8" w14:textId="77777777" w:rsidR="00915ADB" w:rsidRDefault="00000000" w:rsidP="00617189">
      <w:pPr>
        <w:pStyle w:val="Heading2"/>
      </w:pPr>
      <w:bookmarkStart w:id="53" w:name="_Toc224722830"/>
      <w:r>
        <w:t>Condition change: UC ANR contributed to increased civic engagement</w:t>
      </w:r>
      <w:bookmarkEnd w:id="53"/>
      <w:r>
        <w:t xml:space="preserve">  </w:t>
      </w:r>
    </w:p>
    <w:p w14:paraId="000001AB" w14:textId="3EF0EBED" w:rsidR="00915ADB" w:rsidRPr="00A0368C" w:rsidRDefault="00000000" w:rsidP="00A0368C">
      <w:pPr>
        <w:pStyle w:val="Heading3"/>
        <w:rPr>
          <w:color w:val="000000"/>
        </w:rPr>
      </w:pPr>
      <w:r>
        <w:t xml:space="preserve">UC ANR Program Area: Youth, Families, and Communities  </w:t>
      </w:r>
    </w:p>
    <w:p w14:paraId="000001AC" w14:textId="77777777" w:rsidR="00915ADB" w:rsidRDefault="00000000" w:rsidP="00617189">
      <w:pPr>
        <w:pStyle w:val="Heading4"/>
      </w:pPr>
      <w:r>
        <w:lastRenderedPageBreak/>
        <w:t>Issue</w:t>
      </w:r>
    </w:p>
    <w:p w14:paraId="000001AE" w14:textId="3B97AE2D" w:rsidR="00915ADB" w:rsidRDefault="00000000" w:rsidP="00A0368C">
      <w:r>
        <w:t xml:space="preserve">Civic engagement in adolescence is related to higher life satisfaction and educational </w:t>
      </w:r>
      <w:proofErr w:type="gramStart"/>
      <w:r>
        <w:t>attainment, and</w:t>
      </w:r>
      <w:proofErr w:type="gramEnd"/>
      <w:r>
        <w:t xml:space="preserve"> is related to lower rates of arrest in emerging adulthood. For adults and youth, active participation in volunteerism and civic engagement not only fosters skills and confidence among individuals to make them more employable but also cultivates strong community bonds. These connections inspire individuals to invest in their communities, promoting prosperity and enhancing the overall quality of life.</w:t>
      </w:r>
    </w:p>
    <w:p w14:paraId="000001AF" w14:textId="77777777" w:rsidR="00915ADB" w:rsidRDefault="00000000" w:rsidP="00617189">
      <w:pPr>
        <w:pStyle w:val="Heading4"/>
      </w:pPr>
      <w:r>
        <w:t xml:space="preserve">Methods </w:t>
      </w:r>
    </w:p>
    <w:p w14:paraId="000001B1" w14:textId="4501CE56" w:rsidR="00915ADB" w:rsidRDefault="00000000" w:rsidP="00617189">
      <w:r>
        <w:t xml:space="preserve">UC ANR delivers educational programs that increase civic engagement. This includes UC-managed volunteers and individuals from other organizations. </w:t>
      </w:r>
    </w:p>
    <w:p w14:paraId="000001B3" w14:textId="715598D9" w:rsidR="00915ADB" w:rsidRDefault="00000000" w:rsidP="00617189">
      <w:r>
        <w:t>The UC 4-H Youth Development Program (UC 4-H) delivers educational programs that increase civic engagement. UC Cooperative Extension (UCCE) academics offer local leadership and guidance in needs assessment, program implementation, and evaluation. UC 4-H reached over 68,449 youth participating in clubs, afterschool programs, and camps, who were involved in projects around civic engagement, healthy lifestyles, science, engineering and technology. Civic engagement projects included four focus areas: community engagement, service, civic education, and personal development. Over 7,800 adult volunteers contributed several hundred thousand hours to the program.</w:t>
      </w:r>
      <w:r>
        <w:rPr>
          <w:color w:val="1155CC"/>
        </w:rPr>
        <w:t xml:space="preserve"> (UC 4-H)</w:t>
      </w:r>
      <w:r>
        <w:rPr>
          <w:highlight w:val="yellow"/>
        </w:rPr>
        <w:t xml:space="preserve"> </w:t>
      </w:r>
    </w:p>
    <w:p w14:paraId="000001B5" w14:textId="7BD5B457" w:rsidR="00915ADB" w:rsidRPr="00A0368C" w:rsidRDefault="00000000" w:rsidP="00617189">
      <w:pPr>
        <w:rPr>
          <w:color w:val="1155CC"/>
        </w:rPr>
      </w:pPr>
      <w:r>
        <w:t xml:space="preserve">A UCCE Youth Development Advisor worked with staff at the Elkus Ranch Environmental Education Center, one of UC ANR’s Research and Extension Center, to develop and pilot a new field trip curriculum for youth that meets state educational standards while also catering to existing UCCE programs and youth participants. The Soil Stewards field trip curriculum focuses on soil science, nutrient cycling and climate action, and is aligned to state educational standards. Participating teachers also receive lesson plans that they can implement before and after the field trip. </w:t>
      </w:r>
      <w:r>
        <w:rPr>
          <w:color w:val="1155CC"/>
        </w:rPr>
        <w:t>(Sally Neas)</w:t>
      </w:r>
    </w:p>
    <w:p w14:paraId="000001B7" w14:textId="50746304" w:rsidR="00915ADB" w:rsidRPr="00A0368C" w:rsidRDefault="00000000" w:rsidP="00617189">
      <w:pPr>
        <w:rPr>
          <w:color w:val="1155CC"/>
        </w:rPr>
      </w:pPr>
      <w:proofErr w:type="gramStart"/>
      <w:r>
        <w:t>In an effort to</w:t>
      </w:r>
      <w:proofErr w:type="gramEnd"/>
      <w:r>
        <w:t xml:space="preserve"> improve youth engagement in the City of Redding General Plan update process, a UCCE Community Nutrition and Health Advisor conducted a youth engagement project in partnership with the city. Qualitative data was collected from over 325 high school seniors via 15 in-class focus groups with the goal </w:t>
      </w:r>
      <w:proofErr w:type="gramStart"/>
      <w:r>
        <w:t>to empower</w:t>
      </w:r>
      <w:proofErr w:type="gramEnd"/>
      <w:r>
        <w:t xml:space="preserve"> students to identify improvement recommendations for the city’s General Plan. In 2023, the advisor presented the results of the youth engagement effort in community workshops and shared proposed policy language based on the results to the City Planning Commission. </w:t>
      </w:r>
      <w:r>
        <w:rPr>
          <w:color w:val="1155CC"/>
        </w:rPr>
        <w:t>(Janessa Hartmann)</w:t>
      </w:r>
    </w:p>
    <w:p w14:paraId="000001B9" w14:textId="1C078292" w:rsidR="00915ADB" w:rsidRDefault="00000000" w:rsidP="00A0368C">
      <w:r>
        <w:lastRenderedPageBreak/>
        <w:t>As a result of UC ANR research and educational efforts, participants demonstrated increased civic engagement. Outcomes with specific indicators follow.</w:t>
      </w:r>
    </w:p>
    <w:p w14:paraId="000001BB" w14:textId="6728E704" w:rsidR="00915ADB" w:rsidRDefault="00000000" w:rsidP="00A0368C">
      <w:pPr>
        <w:pStyle w:val="Heading4"/>
      </w:pPr>
      <w:r>
        <w:t xml:space="preserve">Outcomes </w:t>
      </w:r>
    </w:p>
    <w:p w14:paraId="000001BC" w14:textId="77777777" w:rsidR="00915ADB" w:rsidRDefault="00000000" w:rsidP="00A0368C">
      <w:pPr>
        <w:pStyle w:val="Heading5"/>
        <w:rPr>
          <w:color w:val="000000"/>
        </w:rPr>
      </w:pPr>
      <w:r>
        <w:t xml:space="preserve">Participants had positive attitudes and gained skills for civic engagement. </w:t>
      </w:r>
    </w:p>
    <w:p w14:paraId="000001BE" w14:textId="024C5171" w:rsidR="00915ADB" w:rsidRDefault="00000000" w:rsidP="008276C6">
      <w:pPr>
        <w:pStyle w:val="ListParagraph"/>
        <w:numPr>
          <w:ilvl w:val="0"/>
          <w:numId w:val="74"/>
        </w:numPr>
      </w:pPr>
      <w:r>
        <w:t xml:space="preserve">After participating in the Soil Stewards field trip, 87% of youth developed an interest in land stewardship and 93% showed interest in composting. </w:t>
      </w:r>
      <w:r w:rsidRPr="00617189">
        <w:rPr>
          <w:color w:val="1155CC"/>
        </w:rPr>
        <w:t xml:space="preserve">(Sally Neas)  </w:t>
      </w:r>
    </w:p>
    <w:p w14:paraId="000001BF" w14:textId="77777777" w:rsidR="00915ADB" w:rsidRDefault="00000000" w:rsidP="00A0368C">
      <w:pPr>
        <w:pStyle w:val="Heading5"/>
      </w:pPr>
      <w:r>
        <w:t>Change in condition: Increased civic engagement.</w:t>
      </w:r>
    </w:p>
    <w:p w14:paraId="000001C0" w14:textId="77777777" w:rsidR="00915ADB" w:rsidRDefault="00000000" w:rsidP="008276C6">
      <w:pPr>
        <w:pStyle w:val="ListParagraph"/>
        <w:numPr>
          <w:ilvl w:val="0"/>
          <w:numId w:val="75"/>
        </w:numPr>
      </w:pPr>
      <w:r>
        <w:t xml:space="preserve">Of the 188 4-H youth who responded to the Civic Engagement  4-H Index survey about what they may have gained through 4-H, 73% reported they had volunteered in their community, and 68% said they look for ways to help when they learn about a problem in the community. </w:t>
      </w:r>
      <w:r w:rsidRPr="00617189">
        <w:rPr>
          <w:color w:val="1155CC"/>
        </w:rPr>
        <w:t>(UC 4-H)</w:t>
      </w:r>
    </w:p>
    <w:p w14:paraId="000001C2" w14:textId="30C3B58C" w:rsidR="00915ADB" w:rsidRDefault="00000000" w:rsidP="008276C6">
      <w:pPr>
        <w:pStyle w:val="ListParagraph"/>
        <w:numPr>
          <w:ilvl w:val="0"/>
          <w:numId w:val="75"/>
        </w:numPr>
      </w:pPr>
      <w:r>
        <w:t xml:space="preserve">As a result of the youth engagement project, the City of Redding adopted policies recommended by the high school student participants. These included strategies to support the unhoused community, reduce drug access and usage, enhance recreation and career opportunities, ensure safety, and strengthen community diversity. </w:t>
      </w:r>
      <w:r w:rsidRPr="00617189">
        <w:rPr>
          <w:color w:val="1155CC"/>
        </w:rPr>
        <w:t>(Janessa Hartmann)</w:t>
      </w:r>
    </w:p>
    <w:p w14:paraId="000001C5" w14:textId="5F1894CC" w:rsidR="00915ADB" w:rsidRDefault="00000000" w:rsidP="00A0368C">
      <w:r>
        <w:t>These measured outcomes demonstrated learning and behavior changes that lead to civic engagement. Research shows civic engagement outcomes can lead to employability, emotional connection to communities, and a more qualified workforce. UC ANR’s youth development programs equip the next generation to be active participants in their communities.</w:t>
      </w:r>
    </w:p>
    <w:p w14:paraId="000001C6" w14:textId="77777777" w:rsidR="00915ADB" w:rsidRDefault="00000000" w:rsidP="00617189">
      <w:pPr>
        <w:pStyle w:val="Heading2"/>
      </w:pPr>
      <w:bookmarkStart w:id="54" w:name="_Toc224722831"/>
      <w:r>
        <w:t>Condition change: UC ANR contributed to increased civic engagement</w:t>
      </w:r>
      <w:bookmarkEnd w:id="54"/>
      <w:r>
        <w:t xml:space="preserve">  </w:t>
      </w:r>
    </w:p>
    <w:p w14:paraId="000001C8" w14:textId="4D114740" w:rsidR="00915ADB" w:rsidRPr="00A0368C" w:rsidRDefault="00000000" w:rsidP="00A0368C">
      <w:pPr>
        <w:pStyle w:val="Heading3"/>
        <w:rPr>
          <w:color w:val="000000"/>
        </w:rPr>
      </w:pPr>
      <w:r>
        <w:t>UC ANR Program Area: Youth, Families, and Communities</w:t>
      </w:r>
    </w:p>
    <w:p w14:paraId="000001C9" w14:textId="77777777" w:rsidR="00915ADB" w:rsidRDefault="00000000" w:rsidP="00617189">
      <w:pPr>
        <w:pStyle w:val="Heading4"/>
      </w:pPr>
      <w:r>
        <w:t xml:space="preserve"> Issue</w:t>
      </w:r>
    </w:p>
    <w:p w14:paraId="000001CB" w14:textId="51A547AF" w:rsidR="00915ADB" w:rsidRDefault="00000000" w:rsidP="00A0368C">
      <w:r>
        <w:t xml:space="preserve">Civic engagement in adolescence is related to higher life satisfaction and educational </w:t>
      </w:r>
      <w:proofErr w:type="gramStart"/>
      <w:r>
        <w:t>attainment, and</w:t>
      </w:r>
      <w:proofErr w:type="gramEnd"/>
      <w:r>
        <w:t xml:space="preserve"> is related to lower rates of arrest in emerging adulthood. For adults and youth, active participation in volunteerism and civic engagement not only fosters skills and confidence among individuals to make them more employable but also cultivates strong community bonds. These connections inspire individuals to invest in their communities, promoting prosperity and enhancing the overall quality of life.</w:t>
      </w:r>
    </w:p>
    <w:p w14:paraId="000001CC" w14:textId="77777777" w:rsidR="00915ADB" w:rsidRDefault="00000000" w:rsidP="00617189">
      <w:pPr>
        <w:pStyle w:val="Heading4"/>
      </w:pPr>
      <w:r>
        <w:t xml:space="preserve">Methods </w:t>
      </w:r>
    </w:p>
    <w:p w14:paraId="000001CE" w14:textId="4CBBEA8D" w:rsidR="00915ADB" w:rsidRPr="00A0368C" w:rsidRDefault="00000000" w:rsidP="00617189">
      <w:pPr>
        <w:rPr>
          <w:color w:val="1155CC"/>
        </w:rPr>
      </w:pPr>
      <w:r>
        <w:t xml:space="preserve">UC ANR delivers educational programs that increase civic engagement. This includes UC-managed volunteers and individuals from other organizations. </w:t>
      </w:r>
      <w:r>
        <w:rPr>
          <w:color w:val="1155CC"/>
        </w:rPr>
        <w:t xml:space="preserve">(EFNEP) </w:t>
      </w:r>
    </w:p>
    <w:p w14:paraId="000001D0" w14:textId="6022053A" w:rsidR="00915ADB" w:rsidRDefault="00000000" w:rsidP="00617189">
      <w:r>
        <w:lastRenderedPageBreak/>
        <w:t xml:space="preserve">CFHL, UC worked with over 327 youth leaders statewide to lead direct education activities about nutrition, physical activity, and health across 13 counties through Youth as Teachers programming where older youth are trained to facilitate lessons to younger youth. Nearly 1,300 youth statewide were also involved with shaping Policy, Systems, and Environmental (PSE) changes in their communities across 21 counties through participation in activities such as Youth-led Participatory Action Research Projects (YPAR), Student Nutrition Advisory Councils (SNAC), and Youth Garden Leaders efforts. </w:t>
      </w:r>
      <w:r>
        <w:rPr>
          <w:color w:val="1155CC"/>
        </w:rPr>
        <w:t>(CFHL, UC)</w:t>
      </w:r>
      <w:r>
        <w:t xml:space="preserve"> </w:t>
      </w:r>
    </w:p>
    <w:p w14:paraId="000001D2" w14:textId="142F7264" w:rsidR="00915ADB" w:rsidRDefault="00000000" w:rsidP="00A0368C">
      <w:r>
        <w:t>As a result of UC ANR research and educational efforts, participants demonstrated increased civic engagement. Outcomes with specific indicators follow.</w:t>
      </w:r>
    </w:p>
    <w:p w14:paraId="000001D4" w14:textId="7B442484" w:rsidR="00915ADB" w:rsidRDefault="00000000" w:rsidP="00A0368C">
      <w:pPr>
        <w:pStyle w:val="Heading4"/>
      </w:pPr>
      <w:r>
        <w:t xml:space="preserve">Outcomes </w:t>
      </w:r>
    </w:p>
    <w:p w14:paraId="000001D5" w14:textId="77777777" w:rsidR="00915ADB" w:rsidRDefault="00000000" w:rsidP="00A0368C">
      <w:pPr>
        <w:pStyle w:val="Heading5"/>
      </w:pPr>
      <w:r>
        <w:t xml:space="preserve">Participants had positive attitudes and gained skills for civic engagement. </w:t>
      </w:r>
    </w:p>
    <w:p w14:paraId="000001D6" w14:textId="77777777" w:rsidR="00915ADB" w:rsidRDefault="00000000" w:rsidP="008276C6">
      <w:pPr>
        <w:pStyle w:val="ListParagraph"/>
        <w:numPr>
          <w:ilvl w:val="0"/>
          <w:numId w:val="77"/>
        </w:numPr>
      </w:pPr>
      <w:r>
        <w:t xml:space="preserve">After participating in Youth as Teachers programming with CFHL, UC, 57 youth responded to a follow-up survey saying that they “Agree” (61%) or “Strongly Agree” (28%) they can apply knowledge in ways that solve real life problems through community service.  </w:t>
      </w:r>
      <w:r w:rsidRPr="00617189">
        <w:rPr>
          <w:color w:val="1155CC"/>
        </w:rPr>
        <w:t>(CFHL, UC)</w:t>
      </w:r>
    </w:p>
    <w:p w14:paraId="000001D7" w14:textId="77777777" w:rsidR="00915ADB" w:rsidRDefault="00000000" w:rsidP="008276C6">
      <w:pPr>
        <w:pStyle w:val="ListParagraph"/>
        <w:numPr>
          <w:ilvl w:val="0"/>
          <w:numId w:val="77"/>
        </w:numPr>
      </w:pPr>
      <w:r>
        <w:t xml:space="preserve">After participating in the YPAR projects with CFHL, UC, 54 youth responded to a follow-up survey saying that they could “Yes, probably” (37%) or “Yes, definitely” (59%) make a difference in their community. </w:t>
      </w:r>
      <w:r w:rsidRPr="00617189">
        <w:rPr>
          <w:color w:val="1155CC"/>
        </w:rPr>
        <w:t>(CFHL, UC)</w:t>
      </w:r>
    </w:p>
    <w:p w14:paraId="000001D9" w14:textId="68E245BC" w:rsidR="00915ADB" w:rsidRDefault="00000000" w:rsidP="008276C6">
      <w:pPr>
        <w:pStyle w:val="ListParagraph"/>
        <w:numPr>
          <w:ilvl w:val="0"/>
          <w:numId w:val="77"/>
        </w:numPr>
      </w:pPr>
      <w:r>
        <w:t xml:space="preserve">After participating in SNAC or other youth leader programming with CFHL, UC, 113 youth responded to a follow-up survey saying that they “Agree” (42%) or “Strongly Agree” (52%) they gained skills through serving their community that will help them in the future. </w:t>
      </w:r>
      <w:r w:rsidRPr="00617189">
        <w:rPr>
          <w:color w:val="1155CC"/>
        </w:rPr>
        <w:t>(CFHL, UC)</w:t>
      </w:r>
    </w:p>
    <w:p w14:paraId="000001DA" w14:textId="77777777" w:rsidR="00915ADB" w:rsidRDefault="00000000" w:rsidP="00A0368C">
      <w:pPr>
        <w:pStyle w:val="Heading5"/>
      </w:pPr>
      <w:r>
        <w:t>Change in condition: Increased civic engagement.</w:t>
      </w:r>
    </w:p>
    <w:p w14:paraId="000001DB" w14:textId="77777777" w:rsidR="00915ADB" w:rsidRDefault="00000000" w:rsidP="008276C6">
      <w:pPr>
        <w:pStyle w:val="ListParagraph"/>
        <w:numPr>
          <w:ilvl w:val="0"/>
          <w:numId w:val="78"/>
        </w:numPr>
      </w:pPr>
      <w:r>
        <w:t xml:space="preserve">Over 2,100 volunteers donated 27,000 hours across statewide programs. </w:t>
      </w:r>
    </w:p>
    <w:p w14:paraId="000001DC" w14:textId="77777777" w:rsidR="00915ADB" w:rsidRDefault="00000000" w:rsidP="008276C6">
      <w:pPr>
        <w:pStyle w:val="ListParagraph"/>
        <w:numPr>
          <w:ilvl w:val="1"/>
          <w:numId w:val="78"/>
        </w:numPr>
      </w:pPr>
      <w:r>
        <w:t xml:space="preserve">1,803 CFHL, UC volunteers donated over 24,706 hours towards nutrition and physical activity education. </w:t>
      </w:r>
      <w:r w:rsidRPr="00617189">
        <w:rPr>
          <w:color w:val="1155CC"/>
        </w:rPr>
        <w:t>(CFHL, UC)</w:t>
      </w:r>
    </w:p>
    <w:p w14:paraId="000001DE" w14:textId="55010F32" w:rsidR="00915ADB" w:rsidRDefault="00000000" w:rsidP="008276C6">
      <w:pPr>
        <w:pStyle w:val="ListParagraph"/>
        <w:numPr>
          <w:ilvl w:val="1"/>
          <w:numId w:val="78"/>
        </w:numPr>
      </w:pPr>
      <w:r>
        <w:t xml:space="preserve">336 EFNEP volunteers donated over 2,308 hours towards assisting in nutrition extension programming </w:t>
      </w:r>
      <w:r w:rsidRPr="00617189">
        <w:rPr>
          <w:color w:val="1155CC"/>
        </w:rPr>
        <w:t xml:space="preserve">(EFNEP) </w:t>
      </w:r>
    </w:p>
    <w:p w14:paraId="000001E1" w14:textId="24B0D652" w:rsidR="00915ADB" w:rsidRDefault="00000000" w:rsidP="00617189">
      <w:r>
        <w:t>These measured outcomes increased positive attitudes toward civic engagement and increased civic engagement through volunteer opportunities. Research shows civic engagement outcomes can lead to employability, emotional connection to communities, and a more qualified workforce. UC ANR’s youth development programs equip the next generation to be active participants in their communities, contributing to a robust and thriving state economy.</w:t>
      </w:r>
    </w:p>
    <w:p w14:paraId="000001E2" w14:textId="77777777" w:rsidR="00915ADB" w:rsidRDefault="00000000" w:rsidP="00617189">
      <w:pPr>
        <w:pStyle w:val="Heading2"/>
      </w:pPr>
      <w:bookmarkStart w:id="55" w:name="_Toc224722832"/>
      <w:r>
        <w:lastRenderedPageBreak/>
        <w:t>Condition change: UC ANR contributed to increased civic engagement</w:t>
      </w:r>
      <w:bookmarkEnd w:id="55"/>
      <w:r>
        <w:t xml:space="preserve">  </w:t>
      </w:r>
    </w:p>
    <w:p w14:paraId="000001E4" w14:textId="2F1AC382" w:rsidR="00915ADB" w:rsidRPr="00A0368C" w:rsidRDefault="00000000" w:rsidP="00A0368C">
      <w:pPr>
        <w:pStyle w:val="Heading3"/>
        <w:rPr>
          <w:color w:val="808080"/>
        </w:rPr>
      </w:pPr>
      <w:r>
        <w:t>Program Area: Natural Ecosystems and Working Landscapes</w:t>
      </w:r>
    </w:p>
    <w:p w14:paraId="000001E5" w14:textId="77777777" w:rsidR="00915ADB" w:rsidRDefault="00000000" w:rsidP="00617189">
      <w:pPr>
        <w:pStyle w:val="Heading4"/>
      </w:pPr>
      <w:r>
        <w:t>Issue</w:t>
      </w:r>
    </w:p>
    <w:p w14:paraId="000001E7" w14:textId="34A77033" w:rsidR="00915ADB" w:rsidRDefault="00000000" w:rsidP="00A0368C">
      <w:r>
        <w:t xml:space="preserve">California requires a highly skilled workforce to remain competitive, prosperous, and an innovative global leader. Volunteering and civic engagement can develop skills and confidence that make individuals employable and create attachments to communities that encourage people to invest, spend, hire, and promote quality of life in their community. </w:t>
      </w:r>
    </w:p>
    <w:p w14:paraId="000001E8" w14:textId="77777777" w:rsidR="00915ADB" w:rsidRDefault="00000000" w:rsidP="00617189">
      <w:pPr>
        <w:pStyle w:val="Heading4"/>
      </w:pPr>
      <w:r>
        <w:t xml:space="preserve">Methods </w:t>
      </w:r>
    </w:p>
    <w:p w14:paraId="000001EA" w14:textId="16881A4A" w:rsidR="00915ADB" w:rsidRDefault="00000000" w:rsidP="00617189">
      <w:r>
        <w:t xml:space="preserve">UC ANR delivers educational programs that increase civic engagement. This includes UC-managed volunteers and individuals from other organizations. </w:t>
      </w:r>
    </w:p>
    <w:p w14:paraId="000001EC" w14:textId="7E65407A" w:rsidR="00915ADB" w:rsidRPr="00A0368C" w:rsidRDefault="00000000" w:rsidP="00617189">
      <w:pPr>
        <w:rPr>
          <w:color w:val="1155CC"/>
        </w:rPr>
      </w:pPr>
      <w:r>
        <w:t xml:space="preserve">The UC Environmental Stewards Program conducts activities and training to introduce Californians to the wonders of the state’s unique ecology and engage the public in the study and stewardship of California’s natural communities. It aims to increase knowledge, skills, identity, and self-efficacy related to California's natural history and environmental issues, increase public participation and civic engagement in environmental education, and enhance citizen science and climate adaptation. Each year, the program co-develops, delivers, and evaluates instructor trainings to partner organizations, who then extend the Environmental Stewards and Climate Stewards certification courses. </w:t>
      </w:r>
      <w:r>
        <w:rPr>
          <w:color w:val="1155CC"/>
        </w:rPr>
        <w:t xml:space="preserve">(Greg Ira) </w:t>
      </w:r>
    </w:p>
    <w:p w14:paraId="000001EE" w14:textId="0D677FFC" w:rsidR="00915ADB" w:rsidRPr="00A0368C" w:rsidRDefault="00000000" w:rsidP="00617189">
      <w:pPr>
        <w:rPr>
          <w:color w:val="1155CC"/>
        </w:rPr>
      </w:pPr>
      <w:r>
        <w:t xml:space="preserve">A UC Cooperative Extension (UCCE) Urban Forestry and Natural Resources Advisor worked with community educators to launch the pilot of the </w:t>
      </w:r>
      <w:proofErr w:type="spellStart"/>
      <w:r>
        <w:t>goldspotted</w:t>
      </w:r>
      <w:proofErr w:type="spellEnd"/>
      <w:r>
        <w:t xml:space="preserve"> oak borer (GSOB) Blitz. The GSOB Blitz is a community-powered initiative that trains volunteers to identify GSOB-infested oaks and collect field data that </w:t>
      </w:r>
      <w:proofErr w:type="gramStart"/>
      <w:r>
        <w:t>feed</w:t>
      </w:r>
      <w:proofErr w:type="gramEnd"/>
      <w:r>
        <w:t xml:space="preserve"> into a statewide map curated by CALFIRE. Land managers can then use the map to treat infested trees, reducing oak tree death. One hundred sixteen volunteers participated across five counties - Los Angeles, San Bernardino, Riverside, Orange and San Diego. </w:t>
      </w:r>
      <w:r>
        <w:rPr>
          <w:color w:val="1155CC"/>
        </w:rPr>
        <w:t>(Reported by: Beatriz Nobua-Behrmann; Contributor mentioned: Janis Gonzalez)</w:t>
      </w:r>
    </w:p>
    <w:p w14:paraId="000001F0" w14:textId="56A59D2B" w:rsidR="00915ADB" w:rsidRDefault="00000000" w:rsidP="00A0368C">
      <w:r>
        <w:t>As a result of UC ANR research and educational efforts, participants demonstrated improved capacity for and increased civic engagement. Outcomes with specific indicators follow.</w:t>
      </w:r>
    </w:p>
    <w:p w14:paraId="000001F2" w14:textId="7A495CD7" w:rsidR="00915ADB" w:rsidRDefault="00000000" w:rsidP="00C81F35">
      <w:pPr>
        <w:pStyle w:val="Heading4"/>
      </w:pPr>
      <w:r>
        <w:t xml:space="preserve">Outcomes </w:t>
      </w:r>
    </w:p>
    <w:p w14:paraId="000001F3" w14:textId="77777777" w:rsidR="00915ADB" w:rsidRDefault="00000000" w:rsidP="00A0368C">
      <w:pPr>
        <w:pStyle w:val="Heading5"/>
      </w:pPr>
      <w:r>
        <w:t xml:space="preserve">Participants improved environmental stewardship capacity. </w:t>
      </w:r>
    </w:p>
    <w:p w14:paraId="000001F5" w14:textId="633F45E8" w:rsidR="00915ADB" w:rsidRDefault="00000000" w:rsidP="008276C6">
      <w:pPr>
        <w:pStyle w:val="ListParagraph"/>
        <w:numPr>
          <w:ilvl w:val="0"/>
          <w:numId w:val="78"/>
        </w:numPr>
      </w:pPr>
      <w:r>
        <w:lastRenderedPageBreak/>
        <w:t>Based on end-of-course evaluations from Environmental Stewardship courses, participants (n=531) reported increases in self-efficacy (I feel confident in my ability to help protect the planet) with those agreeing or strongly agreeing increasing from 54.2% pre to 83% post. Participants also increased skills and knowledge (I feel confident in my ability to follow instructions or protocols for participatory science projects) with those agreeing or strongly agreeing increasing from 57% pre to 91% post (n=501).</w:t>
      </w:r>
      <w:r w:rsidRPr="00617189">
        <w:rPr>
          <w:color w:val="1155CC"/>
        </w:rPr>
        <w:t xml:space="preserve"> (Greg Ira)</w:t>
      </w:r>
    </w:p>
    <w:p w14:paraId="000001F6" w14:textId="77777777" w:rsidR="00915ADB" w:rsidRDefault="00000000" w:rsidP="009B0A35">
      <w:pPr>
        <w:pStyle w:val="Heading5"/>
      </w:pPr>
      <w:r>
        <w:t xml:space="preserve">Change in condition: Increased civic engagement. </w:t>
      </w:r>
    </w:p>
    <w:p w14:paraId="000001F7" w14:textId="77777777" w:rsidR="00915ADB" w:rsidRDefault="00000000" w:rsidP="008276C6">
      <w:pPr>
        <w:pStyle w:val="ListParagraph"/>
        <w:numPr>
          <w:ilvl w:val="0"/>
          <w:numId w:val="78"/>
        </w:numPr>
      </w:pPr>
      <w:r>
        <w:t xml:space="preserve">Every certified naturalist completes an eight-hour community stewardship project which is their first official form of civic engagement. Therefore, the 4,182 newly certified naturalists and climate stewards this cycle, represent over 33,000 hours of civic engagement from new alumni alone.  For all alumni, our data shows 198,563 hours of service -- an increase of 16% over the previous period (171,040 hours). With a value of $40/hour, this volunteer service is estimated to be over $7.9 million. </w:t>
      </w:r>
      <w:r w:rsidRPr="00617189">
        <w:rPr>
          <w:color w:val="1155CC"/>
        </w:rPr>
        <w:t>(Greg Ira)</w:t>
      </w:r>
    </w:p>
    <w:p w14:paraId="000001F9" w14:textId="7055CC4A" w:rsidR="00915ADB" w:rsidRDefault="00000000" w:rsidP="008276C6">
      <w:pPr>
        <w:pStyle w:val="ListParagraph"/>
        <w:numPr>
          <w:ilvl w:val="0"/>
          <w:numId w:val="78"/>
        </w:numPr>
      </w:pPr>
      <w:r>
        <w:t>During the GSOB Blitz, volunteers surveyed more than 340 oak trees, creating a baseline that will support land managers’ decisions and strengthen early detection capacity.</w:t>
      </w:r>
      <w:r w:rsidRPr="00617189">
        <w:rPr>
          <w:color w:val="1155CC"/>
        </w:rPr>
        <w:t xml:space="preserve"> (Beatriz Nobua-Behrmann)</w:t>
      </w:r>
    </w:p>
    <w:p w14:paraId="000001FC" w14:textId="268B3483" w:rsidR="00915ADB" w:rsidRDefault="00000000" w:rsidP="009B0A35">
      <w:r>
        <w:t>These measured outcomes demonstrated increased civic engagement. Research shows civic engagement outcomes can lead to employability, emotional connection to communities, and a more qualified workforce; thus, contributing to a robust and thriving state economy.</w:t>
      </w:r>
    </w:p>
    <w:p w14:paraId="000001FD" w14:textId="77777777" w:rsidR="00915ADB" w:rsidRDefault="00000000" w:rsidP="00617189">
      <w:pPr>
        <w:pStyle w:val="Heading2"/>
      </w:pPr>
      <w:bookmarkStart w:id="56" w:name="_Toc224722833"/>
      <w:r>
        <w:t>Condition change: UC ANR contributed to increased civic engagement</w:t>
      </w:r>
      <w:bookmarkEnd w:id="56"/>
      <w:r>
        <w:t xml:space="preserve">  </w:t>
      </w:r>
    </w:p>
    <w:p w14:paraId="00000201" w14:textId="111A616F" w:rsidR="00915ADB" w:rsidRPr="009B0A35" w:rsidRDefault="00000000" w:rsidP="009B0A35">
      <w:pPr>
        <w:pStyle w:val="Heading3"/>
        <w:rPr>
          <w:color w:val="000000"/>
        </w:rPr>
      </w:pPr>
      <w:r>
        <w:t>UC ANR Program Area: Agronomy and Horticulture</w:t>
      </w:r>
    </w:p>
    <w:p w14:paraId="00000202" w14:textId="77777777" w:rsidR="00915ADB" w:rsidRDefault="00000000" w:rsidP="00617189">
      <w:pPr>
        <w:pStyle w:val="Heading4"/>
      </w:pPr>
      <w:r>
        <w:t xml:space="preserve">Issue  </w:t>
      </w:r>
    </w:p>
    <w:p w14:paraId="00000204" w14:textId="3C189157" w:rsidR="00915ADB" w:rsidRDefault="00000000" w:rsidP="009B0A35">
      <w:r>
        <w:t xml:space="preserve">California requires a highly skilled workforce to remain competitive, prosperous, and an innovative global leader. Volunteering and civic engagement can develop skills and confidence that make individuals employable and create attachments to communities that encourage people to invest, spend, hire, and promote the quality of life in their community. </w:t>
      </w:r>
    </w:p>
    <w:p w14:paraId="00000205" w14:textId="77777777" w:rsidR="00915ADB" w:rsidRDefault="00000000" w:rsidP="00617189">
      <w:pPr>
        <w:pStyle w:val="Heading4"/>
      </w:pPr>
      <w:r>
        <w:t xml:space="preserve">Methods </w:t>
      </w:r>
    </w:p>
    <w:p w14:paraId="00000207" w14:textId="158C86AB" w:rsidR="00915ADB" w:rsidRDefault="00000000" w:rsidP="00617189">
      <w:r>
        <w:t xml:space="preserve">UC ANR delivers educational programs that increase civic engagement. This includes UC-managed volunteers and individuals from other organizations. </w:t>
      </w:r>
    </w:p>
    <w:p w14:paraId="00000209" w14:textId="4B171800" w:rsidR="00915ADB" w:rsidRDefault="00000000" w:rsidP="00617189">
      <w:r>
        <w:lastRenderedPageBreak/>
        <w:t xml:space="preserve">The UC Master Food Preserver Program is an example of an effective partnership between UC and passionate volunteers. In exchange for extensive training on home food preservation from the university, UC Master Food Preservers offer volunteer services and outreach to the </w:t>
      </w:r>
      <w:proofErr w:type="gramStart"/>
      <w:r>
        <w:t>general public</w:t>
      </w:r>
      <w:proofErr w:type="gramEnd"/>
      <w:r>
        <w:t xml:space="preserve"> in over 37 counties. </w:t>
      </w:r>
      <w:r>
        <w:rPr>
          <w:color w:val="1155CC"/>
        </w:rPr>
        <w:t xml:space="preserve">(UC Master Food Preserver Program) </w:t>
      </w:r>
    </w:p>
    <w:p w14:paraId="0000020B" w14:textId="50009596" w:rsidR="00915ADB" w:rsidRPr="009B0A35" w:rsidRDefault="00000000" w:rsidP="00617189">
      <w:pPr>
        <w:rPr>
          <w:color w:val="1155CC"/>
        </w:rPr>
      </w:pPr>
      <w:r>
        <w:t xml:space="preserve">The UC Master Gardener Program welcomes members of the public to apply to the program where they receive a minimum of 50 hours of training over the course of 16 weeks. The UC Master Gardeners receive education and certification, and in exchange are required to volunteer a minimum of 50 hours in the first year and 25 hours each subsequent year. UC Master Gardeners must complete a minimum of 12 hours of continuing education per year, starting their second year. </w:t>
      </w:r>
      <w:r>
        <w:rPr>
          <w:color w:val="1155CC"/>
        </w:rPr>
        <w:t xml:space="preserve">(UC Master Gardener Program)  </w:t>
      </w:r>
    </w:p>
    <w:p w14:paraId="0000020D" w14:textId="41777050" w:rsidR="00915ADB" w:rsidRPr="009B0A35" w:rsidRDefault="00000000" w:rsidP="00617189">
      <w:pPr>
        <w:rPr>
          <w:color w:val="1155CC"/>
        </w:rPr>
      </w:pPr>
      <w:r>
        <w:t xml:space="preserve">In 2024-25, the UC Master Gardener Program trained 320 volunteers to identify the invasive species Tree-of-Heaven through its seeds, leaves, bark, and flowers. The scouts then conducted field observations, where they identified, photographed, and reported tree locations using an online tool, while also assessing the size of individual plants and area populations. </w:t>
      </w:r>
      <w:r>
        <w:rPr>
          <w:color w:val="1155CC"/>
        </w:rPr>
        <w:t>(Missy Gable)</w:t>
      </w:r>
    </w:p>
    <w:p w14:paraId="0000020F" w14:textId="1E1C7838" w:rsidR="00915ADB" w:rsidRPr="009B0A35" w:rsidRDefault="00000000" w:rsidP="00617189">
      <w:pPr>
        <w:rPr>
          <w:color w:val="1155CC"/>
        </w:rPr>
      </w:pPr>
      <w:r>
        <w:t xml:space="preserve">A crucial premise of the California Master Beekeeper Program is volunteerism. As a result of UC Cooperative Extension’s (UCCE) </w:t>
      </w:r>
      <w:proofErr w:type="gramStart"/>
      <w:r>
        <w:t>train</w:t>
      </w:r>
      <w:proofErr w:type="gramEnd"/>
      <w:r>
        <w:t xml:space="preserve">-the trainer efforts, certified volunteers provide science-based education opportunities in their communities. These are a few examples of what they do: conduct pollinator outreach in local K-12 schools and at large public events such as the California Honey Festival, they mentor novice beekeepers and teach beekeeping courses locally, they contribute educational articles to local and national trade outlets, they also assist with swarm removal, disaster honey bee colony relocation, etc. To uphold the high standards of the program, the participants have completed 1465 continued education hours </w:t>
      </w:r>
      <w:proofErr w:type="gramStart"/>
      <w:r>
        <w:t>in order to</w:t>
      </w:r>
      <w:proofErr w:type="gramEnd"/>
      <w:r>
        <w:t xml:space="preserve"> keep up with new information. </w:t>
      </w:r>
      <w:r>
        <w:rPr>
          <w:color w:val="1155CC"/>
        </w:rPr>
        <w:t>(Elina Niño)</w:t>
      </w:r>
    </w:p>
    <w:p w14:paraId="00000210" w14:textId="77777777" w:rsidR="00915ADB" w:rsidRDefault="00000000" w:rsidP="00617189">
      <w:r>
        <w:t>As a result of UC ANR research and educational efforts, participants demonstrated improved capacity for and increased civic engagement. Outcomes with specific indicators follow.</w:t>
      </w:r>
    </w:p>
    <w:p w14:paraId="00000212" w14:textId="453CB6F0" w:rsidR="00915ADB" w:rsidRDefault="00000000" w:rsidP="009B0A35">
      <w:pPr>
        <w:pStyle w:val="Heading4"/>
      </w:pPr>
      <w:r>
        <w:t>Outcomes</w:t>
      </w:r>
    </w:p>
    <w:p w14:paraId="00000213" w14:textId="77777777" w:rsidR="00915ADB" w:rsidRDefault="00000000" w:rsidP="009B0A35">
      <w:pPr>
        <w:pStyle w:val="Heading5"/>
      </w:pPr>
      <w:r>
        <w:t xml:space="preserve">Change in condition: Increased civic engagement. </w:t>
      </w:r>
    </w:p>
    <w:p w14:paraId="00000214" w14:textId="77777777" w:rsidR="00915ADB" w:rsidRDefault="00000000" w:rsidP="008276C6">
      <w:pPr>
        <w:pStyle w:val="ListParagraph"/>
        <w:numPr>
          <w:ilvl w:val="0"/>
          <w:numId w:val="78"/>
        </w:numPr>
      </w:pPr>
      <w:r>
        <w:t>Over 6,328 UC Master Gardener volunteers provided 510,063 hours of public service in 52 of California’s 58 counties, increasing public access to research-based environmental horticulture practices that support more sustainable home, community, and school gardens</w:t>
      </w:r>
      <w:r w:rsidRPr="00617189">
        <w:rPr>
          <w:color w:val="000000"/>
        </w:rPr>
        <w:t xml:space="preserve">. </w:t>
      </w:r>
      <w:r w:rsidRPr="00617189">
        <w:rPr>
          <w:color w:val="1155CC"/>
        </w:rPr>
        <w:t xml:space="preserve">(UC Master Gardener Program) </w:t>
      </w:r>
    </w:p>
    <w:p w14:paraId="00000215" w14:textId="77777777" w:rsidR="00915ADB" w:rsidRDefault="00000000" w:rsidP="008276C6">
      <w:pPr>
        <w:pStyle w:val="ListParagraph"/>
        <w:numPr>
          <w:ilvl w:val="0"/>
          <w:numId w:val="78"/>
        </w:numPr>
      </w:pPr>
      <w:r>
        <w:lastRenderedPageBreak/>
        <w:t xml:space="preserve">UC Master Gardener Program volunteers demonstrated their new scout skills by mapping more than 5,500 data points and identifying an estimated 500,000 trees across California. They built an extensive database with </w:t>
      </w:r>
      <w:proofErr w:type="gramStart"/>
      <w:r>
        <w:t>the reported</w:t>
      </w:r>
      <w:proofErr w:type="gramEnd"/>
      <w:r>
        <w:t xml:space="preserve"> locations throughout California to aid the California Department of Food and Agriculture (CDFA) and researchers in developing action plans for the monitoring and eradication of this </w:t>
      </w:r>
      <w:proofErr w:type="spellStart"/>
      <w:r>
        <w:t>species.The</w:t>
      </w:r>
      <w:proofErr w:type="spellEnd"/>
      <w:r>
        <w:t xml:space="preserve"> success of this volunteer engagement effort is being leveraged to explore new partnerships and statewide projects. </w:t>
      </w:r>
      <w:r w:rsidRPr="00617189">
        <w:rPr>
          <w:color w:val="1155CC"/>
        </w:rPr>
        <w:t xml:space="preserve">(Missy Gable) </w:t>
      </w:r>
    </w:p>
    <w:p w14:paraId="00000216" w14:textId="77777777" w:rsidR="00915ADB" w:rsidRDefault="00000000" w:rsidP="008276C6">
      <w:pPr>
        <w:pStyle w:val="ListParagraph"/>
        <w:numPr>
          <w:ilvl w:val="0"/>
          <w:numId w:val="78"/>
        </w:numPr>
      </w:pPr>
      <w:r>
        <w:t xml:space="preserve">Six </w:t>
      </w:r>
      <w:proofErr w:type="gramStart"/>
      <w:r>
        <w:t>hundred</w:t>
      </w:r>
      <w:proofErr w:type="gramEnd"/>
      <w:r>
        <w:t xml:space="preserve"> ninety UC Master Food Preserver volunteers donated over 34,384 hours towards food preservation classes and demonstrations. </w:t>
      </w:r>
      <w:r w:rsidRPr="00617189">
        <w:rPr>
          <w:color w:val="1155CC"/>
        </w:rPr>
        <w:t xml:space="preserve">(UC Master Food Preserver) </w:t>
      </w:r>
    </w:p>
    <w:p w14:paraId="00000218" w14:textId="5DDCF715" w:rsidR="00915ADB" w:rsidRDefault="00000000" w:rsidP="008276C6">
      <w:pPr>
        <w:pStyle w:val="ListParagraph"/>
        <w:numPr>
          <w:ilvl w:val="0"/>
          <w:numId w:val="78"/>
        </w:numPr>
      </w:pPr>
      <w:r>
        <w:t xml:space="preserve">Master Beekeeper volunteers provided 4701 contact volunteer hours reaching 36,519 community members to educate them about the importance of pollinators to continued food supply. </w:t>
      </w:r>
      <w:r w:rsidRPr="00617189">
        <w:rPr>
          <w:color w:val="1155CC"/>
        </w:rPr>
        <w:t>(Elina Niño)</w:t>
      </w:r>
    </w:p>
    <w:p w14:paraId="0000021B" w14:textId="00FFB753" w:rsidR="00915ADB" w:rsidRDefault="00000000" w:rsidP="009B0A35">
      <w:r>
        <w:t>These measured outcomes demonstrated increased civic engagement. Research shows civic engagement outcomes can lead to employability, emotional connection to communities, and a more qualified workforce; thus, contributing to a robust and thriving state economy.</w:t>
      </w:r>
      <w:bookmarkStart w:id="57" w:name="_heading=h.bwvwb9pu8fft" w:colFirst="0" w:colLast="0"/>
      <w:bookmarkStart w:id="58" w:name="_heading=h.e72ycpjzqvxv" w:colFirst="0" w:colLast="0"/>
      <w:bookmarkEnd w:id="57"/>
      <w:bookmarkEnd w:id="58"/>
    </w:p>
    <w:p w14:paraId="0000021C" w14:textId="77777777" w:rsidR="00915ADB" w:rsidRDefault="00000000" w:rsidP="00617189">
      <w:pPr>
        <w:pStyle w:val="Heading2"/>
      </w:pPr>
      <w:bookmarkStart w:id="59" w:name="_Toc224722834"/>
      <w:r>
        <w:t>Condition change: UC ANR contributed to increased public engagement and confidence in science</w:t>
      </w:r>
      <w:bookmarkEnd w:id="59"/>
      <w:r>
        <w:t xml:space="preserve"> </w:t>
      </w:r>
    </w:p>
    <w:p w14:paraId="0000021F" w14:textId="4884F336" w:rsidR="00915ADB" w:rsidRDefault="00000000" w:rsidP="009B0A35">
      <w:pPr>
        <w:pStyle w:val="Heading3"/>
      </w:pPr>
      <w:r>
        <w:t>UC ANR Program Area: Youth, Families, and Communities</w:t>
      </w:r>
      <w:bookmarkStart w:id="60" w:name="_heading=h.yi3d3zx1r4cq" w:colFirst="0" w:colLast="0"/>
      <w:bookmarkEnd w:id="60"/>
    </w:p>
    <w:p w14:paraId="00000220" w14:textId="77777777" w:rsidR="00915ADB" w:rsidRDefault="00000000" w:rsidP="00617189">
      <w:pPr>
        <w:pStyle w:val="Heading4"/>
      </w:pPr>
      <w:bookmarkStart w:id="61" w:name="_heading=h.funbh71hvv8y" w:colFirst="0" w:colLast="0"/>
      <w:bookmarkEnd w:id="61"/>
      <w:r>
        <w:t>Issue</w:t>
      </w:r>
    </w:p>
    <w:p w14:paraId="00000222" w14:textId="2F7331B7" w:rsidR="00915ADB" w:rsidRDefault="00000000" w:rsidP="009B0A35">
      <w:r>
        <w:t>Engagement with and confidence in science are essential for building scientific literacy across the lifespan and for ensuring that both youth and adults can navigate a society increasingly shaped by science and technology (Smith, Worker and Ambrose, 2015). Scientific literacy enables individuals to critically evaluate information, resist misinformation, and make informed decisions. However, persistent gaps in knowledge and confidence in the scientific process undermine the ability of the broader public to engage thoughtfully in civic and personal decision-making. Strengthening engagement and confidence in science among youth and adults is critical to preparing an informed populace capable of making evidence-based decisions that protect and improve societal well-being and quality of life.</w:t>
      </w:r>
      <w:bookmarkStart w:id="62" w:name="_heading=h.jkd4bei2552z" w:colFirst="0" w:colLast="0"/>
      <w:bookmarkEnd w:id="62"/>
    </w:p>
    <w:p w14:paraId="00000223" w14:textId="77777777" w:rsidR="00915ADB" w:rsidRDefault="00000000" w:rsidP="00617189">
      <w:pPr>
        <w:pStyle w:val="Heading4"/>
      </w:pPr>
      <w:bookmarkStart w:id="63" w:name="_heading=h.tvqjvc3wbrtt" w:colFirst="0" w:colLast="0"/>
      <w:bookmarkEnd w:id="63"/>
      <w:r>
        <w:t>Methods</w:t>
      </w:r>
    </w:p>
    <w:p w14:paraId="00000225" w14:textId="4B840794" w:rsidR="00915ADB" w:rsidRDefault="00000000" w:rsidP="00617189">
      <w:r>
        <w:t xml:space="preserve">UC ANR’s programs deliver educational programs that increase public engagement with and confidence in science. </w:t>
      </w:r>
    </w:p>
    <w:p w14:paraId="00000227" w14:textId="7146FDD0" w:rsidR="00915ADB" w:rsidRPr="009B0A35" w:rsidRDefault="00000000" w:rsidP="00617189">
      <w:pPr>
        <w:rPr>
          <w:color w:val="FF0000"/>
        </w:rPr>
      </w:pPr>
      <w:r>
        <w:lastRenderedPageBreak/>
        <w:t>The UC 4-H Youth Development Program (UC 4-H) delivers educational programs that increase science literacy in youth. For example, the 4-H Youth Experiences in Science (YES) program fosters inquiry in children ages 5-8 by introducing them to the scientific process through hands-on learning and lessons taught by trained 4-H Teen Teachers. UC Cooperative Extension (UCCE) academics offered local leadership and guidance in needs assessment, program implementation, and evaluation. UC 4-H reached nearly       68,449 youth, who participated in clubs, afterschool programs, and camps.</w:t>
      </w:r>
      <w:r>
        <w:rPr>
          <w:color w:val="FF0000"/>
        </w:rPr>
        <w:t xml:space="preserve"> </w:t>
      </w:r>
      <w:r>
        <w:rPr>
          <w:color w:val="1155CC"/>
        </w:rPr>
        <w:t xml:space="preserve">(UC 4-H) </w:t>
      </w:r>
    </w:p>
    <w:p w14:paraId="00000229" w14:textId="23238BB7" w:rsidR="00915ADB" w:rsidRPr="009B0A35" w:rsidRDefault="00000000" w:rsidP="00617189">
      <w:pPr>
        <w:rPr>
          <w:color w:val="FF0000"/>
        </w:rPr>
      </w:pPr>
      <w:r>
        <w:t>A UCCE 4-H Animal Science Youth Advisor partnered with local schools and youth development organizations in San Benito and Santa Cruz Counties to engage 28 youth aged 8 -11 years in building critical thinking skills and scientific literacy through animal science educational events.</w:t>
      </w:r>
      <w:r>
        <w:rPr>
          <w:color w:val="FF0000"/>
        </w:rPr>
        <w:t xml:space="preserve"> </w:t>
      </w:r>
      <w:r>
        <w:rPr>
          <w:color w:val="1155CC"/>
        </w:rPr>
        <w:t xml:space="preserve">(Hedmon </w:t>
      </w:r>
      <w:proofErr w:type="spellStart"/>
      <w:r>
        <w:rPr>
          <w:color w:val="1155CC"/>
        </w:rPr>
        <w:t>Okella</w:t>
      </w:r>
      <w:proofErr w:type="spellEnd"/>
      <w:r>
        <w:rPr>
          <w:color w:val="1155CC"/>
        </w:rPr>
        <w:t>)</w:t>
      </w:r>
      <w:r>
        <w:t xml:space="preserve"> </w:t>
      </w:r>
    </w:p>
    <w:p w14:paraId="0000022B" w14:textId="25B3A1E1" w:rsidR="00915ADB" w:rsidRDefault="00000000" w:rsidP="00617189">
      <w:r>
        <w:t xml:space="preserve">A UCCE 4-H Youth Development Advisor partnered with Minnesota and New York 4-H professionals to develop four youth curricula on plastics and sustainability for different grade levels: K to 2; 3 to 5; 6 to 8; and 9 to 12. </w:t>
      </w:r>
      <w:r>
        <w:rPr>
          <w:color w:val="1155CC"/>
        </w:rPr>
        <w:t>(Steven Worker)</w:t>
      </w:r>
      <w:r>
        <w:t xml:space="preserve"> </w:t>
      </w:r>
    </w:p>
    <w:p w14:paraId="0000022D" w14:textId="775609A1" w:rsidR="00915ADB" w:rsidRPr="009B0A35" w:rsidRDefault="00000000" w:rsidP="00617189">
      <w:pPr>
        <w:rPr>
          <w:color w:val="FF0000"/>
        </w:rPr>
      </w:pPr>
      <w:r>
        <w:t>The same advisor led the planning of the 2025 North Bay Science Discovery Day, where attendees can explore more than 150 hands-on activities hosted by 107 exhibitors, and supported by 72 sponsors and 150 volunteers. The event, held at the Sonoma County Fairgrounds and attended by almost 12,000 adults and youth, is designed to spark young people's wonder and curiosity for science, technology, engineering, and mathematics (STEM).</w:t>
      </w:r>
      <w:r>
        <w:rPr>
          <w:color w:val="FF0000"/>
        </w:rPr>
        <w:t xml:space="preserve"> </w:t>
      </w:r>
      <w:r>
        <w:rPr>
          <w:color w:val="1155CC"/>
        </w:rPr>
        <w:t>(Steven Worker)</w:t>
      </w:r>
    </w:p>
    <w:p w14:paraId="0000022F" w14:textId="3ABC5DF9" w:rsidR="00915ADB" w:rsidRPr="009B0A35" w:rsidRDefault="00000000" w:rsidP="009B0A35">
      <w:pPr>
        <w:rPr>
          <w:color w:val="FF0000"/>
        </w:rPr>
      </w:pPr>
      <w:r>
        <w:t>As a result of UCCE educational efforts, participants learned about STEM topics and improved their science literacy. Outcomes with specific indicators follow.</w:t>
      </w:r>
      <w:bookmarkStart w:id="64" w:name="_heading=h.37r3okvkb6m9" w:colFirst="0" w:colLast="0"/>
      <w:bookmarkEnd w:id="64"/>
    </w:p>
    <w:p w14:paraId="00000231" w14:textId="676DF64B" w:rsidR="00915ADB" w:rsidRDefault="00000000" w:rsidP="009B0A35">
      <w:pPr>
        <w:pStyle w:val="Heading4"/>
      </w:pPr>
      <w:bookmarkStart w:id="65" w:name="_heading=h.sekrkikk7oy3" w:colFirst="0" w:colLast="0"/>
      <w:bookmarkEnd w:id="65"/>
      <w:r>
        <w:t>Outcomes</w:t>
      </w:r>
    </w:p>
    <w:p w14:paraId="00000232" w14:textId="77777777" w:rsidR="00915ADB" w:rsidRDefault="00000000" w:rsidP="009B0A35">
      <w:pPr>
        <w:pStyle w:val="Heading5"/>
      </w:pPr>
      <w:r>
        <w:t>Participants learned about science and the scientific method.</w:t>
      </w:r>
    </w:p>
    <w:p w14:paraId="00000233" w14:textId="77777777" w:rsidR="00915ADB" w:rsidRDefault="00000000" w:rsidP="008276C6">
      <w:pPr>
        <w:pStyle w:val="ListParagraph"/>
        <w:numPr>
          <w:ilvl w:val="0"/>
          <w:numId w:val="78"/>
        </w:numPr>
      </w:pPr>
      <w:r>
        <w:t xml:space="preserve">In Humboldt County, 19 out of 35 children (54%) that participated in the 4-H YES program indicated that they learned something new. Additionally, over 70% of the </w:t>
      </w:r>
      <w:proofErr w:type="gramStart"/>
      <w:r>
        <w:t>35 youth</w:t>
      </w:r>
      <w:proofErr w:type="gramEnd"/>
      <w:r>
        <w:t xml:space="preserve"> indicated that they liked having the Teen Teachers deliver the lessons and would like them to come back again. Research suggests that positive relationships between youth and Teen Teachers support learning and engagement, which in turn can contribute to improved academic outcomes, such as gains in science literacy. </w:t>
      </w:r>
      <w:r w:rsidRPr="009B0A35">
        <w:rPr>
          <w:color w:val="1155CC"/>
        </w:rPr>
        <w:t>(Grace Belt)</w:t>
      </w:r>
    </w:p>
    <w:p w14:paraId="3AB20FD6" w14:textId="77777777" w:rsidR="009B0A35" w:rsidRDefault="00000000" w:rsidP="008276C6">
      <w:pPr>
        <w:pStyle w:val="ListParagraph"/>
        <w:numPr>
          <w:ilvl w:val="0"/>
          <w:numId w:val="78"/>
        </w:numPr>
      </w:pPr>
      <w:r>
        <w:t xml:space="preserve">Youth in San Benito and Santa Cruz Counties who participated in animal science literacy classes and sessions reported learning about scientific concepts: </w:t>
      </w:r>
    </w:p>
    <w:p w14:paraId="00000235" w14:textId="1D32A35E" w:rsidR="00915ADB" w:rsidRDefault="00000000" w:rsidP="008276C6">
      <w:pPr>
        <w:pStyle w:val="ListParagraph"/>
        <w:numPr>
          <w:ilvl w:val="1"/>
          <w:numId w:val="78"/>
        </w:numPr>
      </w:pPr>
      <w:r>
        <w:t xml:space="preserve">64% of youth reported increased critical thinking skills used in </w:t>
      </w:r>
      <w:proofErr w:type="gramStart"/>
      <w:r>
        <w:t>teamwork;</w:t>
      </w:r>
      <w:proofErr w:type="gramEnd"/>
      <w:r>
        <w:t xml:space="preserve"> </w:t>
      </w:r>
    </w:p>
    <w:p w14:paraId="00000236" w14:textId="77777777" w:rsidR="00915ADB" w:rsidRDefault="00000000" w:rsidP="008276C6">
      <w:pPr>
        <w:pStyle w:val="ListParagraph"/>
        <w:numPr>
          <w:ilvl w:val="1"/>
          <w:numId w:val="78"/>
        </w:numPr>
      </w:pPr>
      <w:r>
        <w:lastRenderedPageBreak/>
        <w:t xml:space="preserve">100% indicated their intent to apply egg quality assessment knowledge gained in real-life </w:t>
      </w:r>
      <w:proofErr w:type="gramStart"/>
      <w:r>
        <w:t>settings;</w:t>
      </w:r>
      <w:proofErr w:type="gramEnd"/>
    </w:p>
    <w:p w14:paraId="00000237" w14:textId="77777777" w:rsidR="00915ADB" w:rsidRDefault="00000000" w:rsidP="008276C6">
      <w:pPr>
        <w:pStyle w:val="ListParagraph"/>
        <w:numPr>
          <w:ilvl w:val="1"/>
          <w:numId w:val="78"/>
        </w:numPr>
      </w:pPr>
      <w:r>
        <w:t xml:space="preserve">100% of participants reported gains in new knowledge about animal husbandry and animal products </w:t>
      </w:r>
      <w:r w:rsidRPr="00617189">
        <w:rPr>
          <w:color w:val="1155CC"/>
        </w:rPr>
        <w:t>(</w:t>
      </w:r>
      <w:proofErr w:type="spellStart"/>
      <w:r w:rsidRPr="00617189">
        <w:rPr>
          <w:color w:val="1155CC"/>
        </w:rPr>
        <w:t>Okella</w:t>
      </w:r>
      <w:proofErr w:type="spellEnd"/>
      <w:r w:rsidRPr="00617189">
        <w:rPr>
          <w:color w:val="1155CC"/>
        </w:rPr>
        <w:t xml:space="preserve"> Hedmon)</w:t>
      </w:r>
    </w:p>
    <w:p w14:paraId="00000238" w14:textId="77777777" w:rsidR="00915ADB" w:rsidRDefault="00000000" w:rsidP="008276C6">
      <w:pPr>
        <w:pStyle w:val="ListParagraph"/>
        <w:numPr>
          <w:ilvl w:val="0"/>
          <w:numId w:val="78"/>
        </w:numPr>
      </w:pPr>
      <w:r>
        <w:t xml:space="preserve">Of the 190 youth participants aged 7-15 years at a YMCA Day summer camp, 85% reported gain in new knowledge about eggs and poultry science. </w:t>
      </w:r>
      <w:r w:rsidRPr="00617189">
        <w:rPr>
          <w:color w:val="1155CC"/>
        </w:rPr>
        <w:t>(</w:t>
      </w:r>
      <w:proofErr w:type="spellStart"/>
      <w:r w:rsidRPr="00617189">
        <w:rPr>
          <w:color w:val="1155CC"/>
        </w:rPr>
        <w:t>Okella</w:t>
      </w:r>
      <w:proofErr w:type="spellEnd"/>
      <w:r w:rsidRPr="00617189">
        <w:rPr>
          <w:color w:val="1155CC"/>
        </w:rPr>
        <w:t xml:space="preserve"> Hedmon)</w:t>
      </w:r>
      <w:r>
        <w:t xml:space="preserve"> </w:t>
      </w:r>
    </w:p>
    <w:p w14:paraId="00000239" w14:textId="77777777" w:rsidR="00915ADB" w:rsidRDefault="00000000" w:rsidP="008276C6">
      <w:pPr>
        <w:pStyle w:val="ListParagraph"/>
        <w:numPr>
          <w:ilvl w:val="0"/>
          <w:numId w:val="78"/>
        </w:numPr>
      </w:pPr>
      <w:r>
        <w:t xml:space="preserve">Attendees who responded to an exit survey at the 2025 North Bay Science Discovery Day reported the event sparked wonder and curiosity about STEM (89%) and an increase in their interest in STEM (91%). Additionally, 96% of attendees were able to speak to a scientist or engineer, increasing access to STEM role models. Student volunteers also reported an increase in wonder and curiosity about STEM (72%) and increased interest in STEM (71%). </w:t>
      </w:r>
      <w:r w:rsidRPr="00617189">
        <w:rPr>
          <w:color w:val="1155CC"/>
        </w:rPr>
        <w:t>(Steven Worker)</w:t>
      </w:r>
    </w:p>
    <w:p w14:paraId="0000023B" w14:textId="6C7449BB" w:rsidR="00915ADB" w:rsidRDefault="00000000" w:rsidP="008276C6">
      <w:pPr>
        <w:pStyle w:val="ListParagraph"/>
        <w:numPr>
          <w:ilvl w:val="0"/>
          <w:numId w:val="78"/>
        </w:numPr>
      </w:pPr>
      <w:r>
        <w:t xml:space="preserve">A quantitative evaluation of the 4-H Sustainable Polymers curricula showed that youth (171 primary grade-youth and 75 upper-elementary youth) successfully learned new science ideas. Quantitative results showed </w:t>
      </w:r>
      <w:proofErr w:type="gramStart"/>
      <w:r>
        <w:t>youth</w:t>
      </w:r>
      <w:proofErr w:type="gramEnd"/>
      <w:r>
        <w:t xml:space="preserve"> could recognize that many everyday items are </w:t>
      </w:r>
      <w:proofErr w:type="gramStart"/>
      <w:r>
        <w:t>plastic, and</w:t>
      </w:r>
      <w:proofErr w:type="gramEnd"/>
      <w:r>
        <w:t xml:space="preserve"> could identify strategies to reduce environmental impact. Youth in grades 3 to 5 demonstrated significant gains in polymer knowledge and strategies for repurposing plastics. In middle and high school youth, qualitative evaluations revealed that youth deepened their understanding of plastics life cycles, practiced data literacy and critical source evaluation, expressed enjoyment of hands-on investigations like bioplastic </w:t>
      </w:r>
      <w:proofErr w:type="spellStart"/>
      <w:r>
        <w:t>HydroPods</w:t>
      </w:r>
      <w:proofErr w:type="spellEnd"/>
      <w:r>
        <w:t xml:space="preserve">, and translated learning into ideas for personal, community, and policy level action. </w:t>
      </w:r>
      <w:r w:rsidRPr="00617189">
        <w:rPr>
          <w:color w:val="1155CC"/>
        </w:rPr>
        <w:t>(Steven Worker)</w:t>
      </w:r>
    </w:p>
    <w:p w14:paraId="0000023E" w14:textId="443D734F" w:rsidR="00915ADB" w:rsidRDefault="00000000" w:rsidP="009B0A35">
      <w:r>
        <w:t>These outcomes show that UC ANR’s youth and community development efforts effectively increased engagement with and confidence in science among both youth and adults through hands-on, inquiry-based educational experiences. Collectively, these efforts contribute to strengthening scientific literacy across the lifespan and preparing an informed, engaged public capable of making evidence-based decisions that support scientific advancements and societal well-being.</w:t>
      </w:r>
      <w:bookmarkStart w:id="66" w:name="_heading=h.ssnt3rl9rap8" w:colFirst="0" w:colLast="0"/>
      <w:bookmarkStart w:id="67" w:name="_heading=h.xn8xe1cxk5yg" w:colFirst="0" w:colLast="0"/>
      <w:bookmarkEnd w:id="66"/>
      <w:bookmarkEnd w:id="67"/>
    </w:p>
    <w:p w14:paraId="0000023F" w14:textId="50CD130C" w:rsidR="00915ADB" w:rsidRDefault="00000000" w:rsidP="00617189">
      <w:pPr>
        <w:pStyle w:val="Heading2"/>
      </w:pPr>
      <w:bookmarkStart w:id="68" w:name="_Toc224722835"/>
      <w:r>
        <w:t>Condition change:</w:t>
      </w:r>
      <w:r w:rsidR="00A72D02">
        <w:t xml:space="preserve"> UC ANR contributed to</w:t>
      </w:r>
      <w:r>
        <w:t xml:space="preserve"> increased equitable access to resources (e.g., information, education, technology, services, land, capital, clean air and water, healthcare)</w:t>
      </w:r>
      <w:bookmarkEnd w:id="68"/>
    </w:p>
    <w:p w14:paraId="00000243" w14:textId="16162D1F" w:rsidR="00915ADB" w:rsidRDefault="00000000" w:rsidP="009B0A35">
      <w:pPr>
        <w:pStyle w:val="Heading3"/>
      </w:pPr>
      <w:r>
        <w:t>UC ANR Program Area: Agronomy and Horticulture</w:t>
      </w:r>
      <w:bookmarkStart w:id="69" w:name="_heading=h.62yp1c6cvdp0" w:colFirst="0" w:colLast="0"/>
      <w:bookmarkEnd w:id="69"/>
    </w:p>
    <w:p w14:paraId="00000244" w14:textId="77777777" w:rsidR="00915ADB" w:rsidRDefault="00000000" w:rsidP="00617189">
      <w:pPr>
        <w:pStyle w:val="Heading4"/>
      </w:pPr>
      <w:bookmarkStart w:id="70" w:name="_heading=h.y0ruagbej5se" w:colFirst="0" w:colLast="0"/>
      <w:bookmarkEnd w:id="70"/>
      <w:r>
        <w:lastRenderedPageBreak/>
        <w:t>Issue</w:t>
      </w:r>
    </w:p>
    <w:p w14:paraId="00000246" w14:textId="6BCDC2BE" w:rsidR="00915ADB" w:rsidRPr="009B0A35" w:rsidRDefault="00000000" w:rsidP="009B0A35">
      <w:pPr>
        <w:rPr>
          <w:i/>
          <w:iCs/>
          <w:color w:val="1155CC"/>
        </w:rPr>
      </w:pPr>
      <w:r>
        <w:t xml:space="preserve">Many small farmers in California, particularly those from culturally diverse communities with limited resources, face ongoing challenges. Language differences, cultural considerations, and systemic challenges limit ability to connect with traditional agricultural institutions. Many of these growers have little or no prior contact with university-based agricultural networks, which </w:t>
      </w:r>
      <w:proofErr w:type="gramStart"/>
      <w:r>
        <w:t>limits</w:t>
      </w:r>
      <w:proofErr w:type="gramEnd"/>
      <w:r>
        <w:t xml:space="preserve"> access to technical assistance, educational programs, and capital investment needed for resilient, sustainable operations. Without targeted support, these farmers risk being excluded from opportunities that strengthen economic stability and equity in California agriculture. </w:t>
      </w:r>
      <w:r>
        <w:rPr>
          <w:color w:val="1155CC"/>
        </w:rPr>
        <w:t>(Carrie Teiken)</w:t>
      </w:r>
      <w:bookmarkStart w:id="71" w:name="_heading=h.84ba0qk09ubz" w:colFirst="0" w:colLast="0"/>
      <w:bookmarkEnd w:id="71"/>
    </w:p>
    <w:p w14:paraId="00000247" w14:textId="77777777" w:rsidR="00915ADB" w:rsidRDefault="00000000" w:rsidP="00617189">
      <w:pPr>
        <w:pStyle w:val="Heading4"/>
      </w:pPr>
      <w:bookmarkStart w:id="72" w:name="_heading=h.1d38ncz81rj7" w:colFirst="0" w:colLast="0"/>
      <w:bookmarkEnd w:id="72"/>
      <w:r>
        <w:t>Methods</w:t>
      </w:r>
    </w:p>
    <w:p w14:paraId="00000249" w14:textId="4FB4F3F9" w:rsidR="00915ADB" w:rsidRPr="009B0A35" w:rsidRDefault="00000000" w:rsidP="00617189">
      <w:pPr>
        <w:rPr>
          <w:rFonts w:ascii="Calibri" w:eastAsia="Calibri" w:hAnsi="Calibri" w:cs="Calibri"/>
          <w:color w:val="0E101A"/>
        </w:rPr>
      </w:pPr>
      <w:r>
        <w:t xml:space="preserve">UC ANR engages in intentional efforts to ensure that all members of the agricultural community have access to resources, such as information, education, capital, etc. UC ANR academics live and work in communities building trust and credibility to solve local problems together through research, outreach, and education. </w:t>
      </w:r>
    </w:p>
    <w:p w14:paraId="0000024B" w14:textId="6C008885" w:rsidR="00915ADB" w:rsidRDefault="00000000" w:rsidP="00617189">
      <w:r>
        <w:t xml:space="preserve">The UC ANR Sustainable Agriculture Research and Education Program (UC SAREP), along with the UC ANR Small Farms Network provide technical assistance for the California Department of Food and Agriculture (CDFA) California Underserved and Small Producers (CUSP) Program. </w:t>
      </w:r>
      <w:r>
        <w:rPr>
          <w:color w:val="1155CC"/>
        </w:rPr>
        <w:t>(Carrie Teiken)</w:t>
      </w:r>
      <w:r>
        <w:t xml:space="preserve"> </w:t>
      </w:r>
    </w:p>
    <w:p w14:paraId="0000024D" w14:textId="6B825A30" w:rsidR="00915ADB" w:rsidRPr="009B0A35" w:rsidRDefault="00000000" w:rsidP="00617189">
      <w:pPr>
        <w:rPr>
          <w:color w:val="1155CC"/>
        </w:rPr>
      </w:pPr>
      <w:r>
        <w:t xml:space="preserve">In Southern California, the UC Cooperative Extension (UCCE) Small Farms and Specialty Crops Advisor provided statewide coordination of the Extreme Weather Survey, and compiled data into a policy brief presented to CDFA’s Farmer Equity Office. Land equity research ensured farmer voices were represented in state-level policy. </w:t>
      </w:r>
      <w:r>
        <w:rPr>
          <w:color w:val="1155CC"/>
        </w:rPr>
        <w:t>(Hung Doan)</w:t>
      </w:r>
    </w:p>
    <w:p w14:paraId="0000024F" w14:textId="02CAD7A8" w:rsidR="00915ADB" w:rsidRDefault="00000000" w:rsidP="00617189">
      <w:r>
        <w:t>The UCCE Diversified Agriculture Advisor working in Lake and Mendocino Counties provides applied research and extension education on high-priority areas for small-and medium-scale diversified agriculture farmers and Native Americans in the region. Many are historically underserved and face challenges, including land access, market, and profitability. A Scotts Valley Tribal Youth Days Workshop was offered</w:t>
      </w:r>
      <w:r>
        <w:rPr>
          <w:color w:val="1155CC"/>
        </w:rPr>
        <w:t xml:space="preserve"> </w:t>
      </w:r>
      <w:r>
        <w:t>to share knowledge and career pathways with the Scotts Valley Band of Pomo Indians.</w:t>
      </w:r>
      <w:r>
        <w:rPr>
          <w:color w:val="1155CC"/>
        </w:rPr>
        <w:t xml:space="preserve"> (</w:t>
      </w:r>
      <w:proofErr w:type="spellStart"/>
      <w:r>
        <w:rPr>
          <w:color w:val="1155CC"/>
        </w:rPr>
        <w:t>Clebson</w:t>
      </w:r>
      <w:proofErr w:type="spellEnd"/>
      <w:r>
        <w:rPr>
          <w:color w:val="1155CC"/>
        </w:rPr>
        <w:t xml:space="preserve"> Goncalves) </w:t>
      </w:r>
    </w:p>
    <w:p w14:paraId="00000251" w14:textId="3ABFF105" w:rsidR="00915ADB" w:rsidRPr="009B0A35" w:rsidRDefault="00000000" w:rsidP="00617189">
      <w:pPr>
        <w:rPr>
          <w:color w:val="1155CC"/>
        </w:rPr>
      </w:pPr>
      <w:r>
        <w:t xml:space="preserve">A UCCE Small Farms Advisor continued a collaboration with the UC Strawberry Breeding Program to address soilborne disease challenges affecting small-scale Iu Mien strawberry growers. The program implemented on-farm variety trials by distributing 42,000 strawberry crowns representing 13 disease-resistant varieties to 21 small-scale farms. The advisor provided ongoing support and one-on-one technical assistance, enabling growers to plant, </w:t>
      </w:r>
      <w:r>
        <w:lastRenderedPageBreak/>
        <w:t xml:space="preserve">observe, and assess varietal performance under real farm conditions, including yield, disease resistance, and taste. </w:t>
      </w:r>
      <w:r>
        <w:rPr>
          <w:color w:val="1155CC"/>
        </w:rPr>
        <w:t>(Margaret Lloyd)</w:t>
      </w:r>
    </w:p>
    <w:p w14:paraId="00000253" w14:textId="708E0E01" w:rsidR="00915ADB" w:rsidRPr="009B0A35" w:rsidRDefault="00000000" w:rsidP="00617189">
      <w:pPr>
        <w:rPr>
          <w:color w:val="1155CC"/>
        </w:rPr>
      </w:pPr>
      <w:r>
        <w:t xml:space="preserve">A UCCE Technology and Innovation Advisor in the San Joaquin Valley works with small-scale growers to develop and establish practical, low-cost precision herbicide spray systems. The advisor organized several events for growers, including Spray Calibration Field Days in English, Punjabi and Spanish, and a Small Farm Technology Expo, which showcased over 20 tools for planting, mechanical weed management, small-scale robotics, irrigation management, cold storage and related needs, and linked growers to grants and support programs. </w:t>
      </w:r>
      <w:r>
        <w:rPr>
          <w:color w:val="1155CC"/>
        </w:rPr>
        <w:t>(Manpreet Singh)</w:t>
      </w:r>
    </w:p>
    <w:p w14:paraId="00000255" w14:textId="14BC2E42" w:rsidR="00915ADB" w:rsidRPr="009B0A35" w:rsidRDefault="00000000" w:rsidP="009B0A35">
      <w:pPr>
        <w:rPr>
          <w:rFonts w:ascii="Calibri" w:eastAsia="Calibri" w:hAnsi="Calibri" w:cs="Calibri"/>
        </w:rPr>
      </w:pPr>
      <w:r>
        <w:t>As a result of UC ANR’s multipronged efforts to better reach underserved audiences, equitable access to resources has increased. Outcomes with specific indicators follow.</w:t>
      </w:r>
      <w:bookmarkStart w:id="73" w:name="_heading=h.tlm9tmx9fgy2" w:colFirst="0" w:colLast="0"/>
      <w:bookmarkEnd w:id="73"/>
    </w:p>
    <w:p w14:paraId="00000257" w14:textId="1247510D" w:rsidR="00915ADB" w:rsidRDefault="00000000" w:rsidP="009B0A35">
      <w:pPr>
        <w:pStyle w:val="Heading4"/>
      </w:pPr>
      <w:bookmarkStart w:id="74" w:name="_heading=h.13o95egr4e6z" w:colFirst="0" w:colLast="0"/>
      <w:bookmarkEnd w:id="74"/>
      <w:r>
        <w:t>Outcomes</w:t>
      </w:r>
    </w:p>
    <w:p w14:paraId="00000258" w14:textId="77777777" w:rsidR="00915ADB" w:rsidRDefault="00000000" w:rsidP="009B0A35">
      <w:pPr>
        <w:pStyle w:val="Heading5"/>
      </w:pPr>
      <w:r>
        <w:t xml:space="preserve">Participants increased access to information and services. </w:t>
      </w:r>
    </w:p>
    <w:p w14:paraId="7ABFC409" w14:textId="77777777" w:rsidR="009B0A35" w:rsidRPr="009B0A35" w:rsidRDefault="00000000" w:rsidP="008276C6">
      <w:pPr>
        <w:pStyle w:val="ListParagraph"/>
        <w:numPr>
          <w:ilvl w:val="0"/>
          <w:numId w:val="11"/>
        </w:numPr>
      </w:pPr>
      <w:r>
        <w:t xml:space="preserve">UC SAREP provided direct outreach and individualized support for 965 underserved farmers, including 126 new participants connecting with UC ANR programs for the first time. Technical assistance for funding applications was provided and 331 applications were submitted. </w:t>
      </w:r>
      <w:r w:rsidRPr="00617189">
        <w:rPr>
          <w:color w:val="1155CC"/>
        </w:rPr>
        <w:t xml:space="preserve">(Carrie Teiken) </w:t>
      </w:r>
    </w:p>
    <w:p w14:paraId="0000025A" w14:textId="786CA340" w:rsidR="00915ADB" w:rsidRDefault="00000000" w:rsidP="008276C6">
      <w:pPr>
        <w:pStyle w:val="ListParagraph"/>
        <w:numPr>
          <w:ilvl w:val="1"/>
          <w:numId w:val="11"/>
        </w:numPr>
      </w:pPr>
      <w:r>
        <w:t xml:space="preserve">Local highlight: In Silicon Valley, the UCCE Small Farm Advisor’s team provided technical assistance for CUSP to 261 underserved producers, and 19 growers received $186,000 in grant funds. </w:t>
      </w:r>
      <w:r w:rsidRPr="009B0A35">
        <w:rPr>
          <w:color w:val="1155CC"/>
        </w:rPr>
        <w:t xml:space="preserve">(Aparna </w:t>
      </w:r>
      <w:proofErr w:type="spellStart"/>
      <w:r w:rsidRPr="009B0A35">
        <w:rPr>
          <w:color w:val="1155CC"/>
        </w:rPr>
        <w:t>Gazula</w:t>
      </w:r>
      <w:proofErr w:type="spellEnd"/>
      <w:r w:rsidRPr="009B0A35">
        <w:rPr>
          <w:color w:val="1155CC"/>
        </w:rPr>
        <w:t xml:space="preserve">) </w:t>
      </w:r>
    </w:p>
    <w:p w14:paraId="0000025B" w14:textId="77777777" w:rsidR="00915ADB" w:rsidRDefault="00000000" w:rsidP="008276C6">
      <w:pPr>
        <w:pStyle w:val="ListParagraph"/>
        <w:numPr>
          <w:ilvl w:val="0"/>
          <w:numId w:val="11"/>
        </w:numPr>
      </w:pPr>
      <w:r>
        <w:t xml:space="preserve">As a result of the Scotts Valley </w:t>
      </w:r>
      <w:proofErr w:type="gramStart"/>
      <w:r>
        <w:t>Tribal Youth</w:t>
      </w:r>
      <w:proofErr w:type="gramEnd"/>
      <w:r>
        <w:t xml:space="preserve"> Days Workshop, 75 % of the youth tribal members reported they learned something or a lot </w:t>
      </w:r>
      <w:proofErr w:type="gramStart"/>
      <w:r>
        <w:t>on</w:t>
      </w:r>
      <w:proofErr w:type="gramEnd"/>
      <w:r>
        <w:t xml:space="preserve"> diversified agriculture. </w:t>
      </w:r>
      <w:r w:rsidRPr="00617189">
        <w:rPr>
          <w:color w:val="1155CC"/>
        </w:rPr>
        <w:t>(</w:t>
      </w:r>
      <w:proofErr w:type="spellStart"/>
      <w:r w:rsidRPr="00617189">
        <w:rPr>
          <w:color w:val="1155CC"/>
        </w:rPr>
        <w:t>Clebson</w:t>
      </w:r>
      <w:proofErr w:type="spellEnd"/>
      <w:r w:rsidRPr="00617189">
        <w:rPr>
          <w:color w:val="1155CC"/>
        </w:rPr>
        <w:t xml:space="preserve"> </w:t>
      </w:r>
      <w:proofErr w:type="spellStart"/>
      <w:r w:rsidRPr="00617189">
        <w:rPr>
          <w:color w:val="1155CC"/>
        </w:rPr>
        <w:t>Gonclaves</w:t>
      </w:r>
      <w:proofErr w:type="spellEnd"/>
      <w:r w:rsidRPr="00617189">
        <w:rPr>
          <w:color w:val="1155CC"/>
        </w:rPr>
        <w:t>)</w:t>
      </w:r>
    </w:p>
    <w:p w14:paraId="0000025C" w14:textId="77777777" w:rsidR="00915ADB" w:rsidRDefault="00000000" w:rsidP="008276C6">
      <w:pPr>
        <w:pStyle w:val="ListParagraph"/>
        <w:numPr>
          <w:ilvl w:val="0"/>
          <w:numId w:val="11"/>
        </w:numPr>
      </w:pPr>
      <w:r>
        <w:t xml:space="preserve">Post-event evaluations of 26 small-scale farmers at field demonstrations showed that 81% of participants reported increased knowledge of vision-based, targeted weed control. Additionally, 17 of 22 Spanish-language participants expressed interest in using the technology, with several offering to host on-farm trials. </w:t>
      </w:r>
      <w:r w:rsidRPr="00617189">
        <w:rPr>
          <w:color w:val="1155CC"/>
        </w:rPr>
        <w:t>(Manpreet Singh)</w:t>
      </w:r>
    </w:p>
    <w:p w14:paraId="0000025E" w14:textId="33B23D04" w:rsidR="00915ADB" w:rsidRDefault="00000000" w:rsidP="008276C6">
      <w:pPr>
        <w:pStyle w:val="ListParagraph"/>
        <w:numPr>
          <w:ilvl w:val="0"/>
          <w:numId w:val="11"/>
        </w:numPr>
      </w:pPr>
      <w:r>
        <w:t xml:space="preserve">After attending Spray Calibration trainings for small-scale farmers, 26 participants completed post-event surveys: 82% reported increased knowledge on boom sprayer calibration, 84% on drift prevention, 68% on selecting PPE, 78% on sprayer maintenance, and 81% on vision-based weed control. </w:t>
      </w:r>
      <w:r w:rsidRPr="00617189">
        <w:rPr>
          <w:color w:val="1155CC"/>
        </w:rPr>
        <w:t>(Manpreet Singh)</w:t>
      </w:r>
    </w:p>
    <w:p w14:paraId="0000025F" w14:textId="77777777" w:rsidR="00915ADB" w:rsidRDefault="00000000" w:rsidP="009B0A35">
      <w:pPr>
        <w:pStyle w:val="Heading5"/>
      </w:pPr>
      <w:r>
        <w:t xml:space="preserve">Change in condition: Participants gained access to resources, broadening inclusion in agricultural support networks.   </w:t>
      </w:r>
    </w:p>
    <w:p w14:paraId="00000260" w14:textId="77777777" w:rsidR="00915ADB" w:rsidRDefault="00000000" w:rsidP="008276C6">
      <w:pPr>
        <w:pStyle w:val="ListParagraph"/>
        <w:numPr>
          <w:ilvl w:val="0"/>
          <w:numId w:val="16"/>
        </w:numPr>
      </w:pPr>
      <w:r>
        <w:lastRenderedPageBreak/>
        <w:t xml:space="preserve">As a result of UCCE support, small farmers increased their exposure to and understanding of disease-resistant strawberry varieties suitable for production without soil fumigation. Several growers have begun to adopt some of the strawberry varieties. </w:t>
      </w:r>
      <w:r w:rsidRPr="00617189">
        <w:rPr>
          <w:color w:val="1155CC"/>
        </w:rPr>
        <w:t xml:space="preserve">(Margaret Lloyd)  </w:t>
      </w:r>
    </w:p>
    <w:p w14:paraId="00000261" w14:textId="77777777" w:rsidR="00915ADB" w:rsidRDefault="00000000" w:rsidP="008276C6">
      <w:pPr>
        <w:pStyle w:val="ListParagraph"/>
        <w:numPr>
          <w:ilvl w:val="0"/>
          <w:numId w:val="16"/>
        </w:numPr>
      </w:pPr>
      <w:r>
        <w:t xml:space="preserve">As a result of technical assistance to 46 historically underserved farmers, 9 farmers got $172,000 in California Underserved and Small Producers Program grant funds.  </w:t>
      </w:r>
      <w:r w:rsidRPr="00617189">
        <w:rPr>
          <w:color w:val="1155CC"/>
        </w:rPr>
        <w:t xml:space="preserve">(Aparna </w:t>
      </w:r>
      <w:proofErr w:type="spellStart"/>
      <w:r w:rsidRPr="00617189">
        <w:rPr>
          <w:color w:val="1155CC"/>
        </w:rPr>
        <w:t>Gazula</w:t>
      </w:r>
      <w:proofErr w:type="spellEnd"/>
      <w:r w:rsidRPr="00617189">
        <w:rPr>
          <w:color w:val="1155CC"/>
        </w:rPr>
        <w:t>)</w:t>
      </w:r>
    </w:p>
    <w:p w14:paraId="00000262" w14:textId="77777777" w:rsidR="00915ADB" w:rsidRDefault="00000000" w:rsidP="008276C6">
      <w:pPr>
        <w:pStyle w:val="ListParagraph"/>
        <w:numPr>
          <w:ilvl w:val="0"/>
          <w:numId w:val="65"/>
        </w:numPr>
      </w:pPr>
      <w:r>
        <w:t xml:space="preserve">As a result of the technical assistance for funding applications, 101 small farmers received grants, totaling $1.37 million for farm operations, equipment, disaster recovery, and business stabilization. This direct financial support helped stabilize farms and increased resilience to economic and climate-related disruptions. </w:t>
      </w:r>
      <w:r w:rsidRPr="00617189">
        <w:rPr>
          <w:color w:val="1155CC"/>
        </w:rPr>
        <w:t>(Carrie Teiken)</w:t>
      </w:r>
    </w:p>
    <w:p w14:paraId="00000264" w14:textId="2E24E497" w:rsidR="00915ADB" w:rsidRDefault="00000000" w:rsidP="008276C6">
      <w:pPr>
        <w:pStyle w:val="ListParagraph"/>
        <w:numPr>
          <w:ilvl w:val="0"/>
          <w:numId w:val="4"/>
        </w:numPr>
      </w:pPr>
      <w:r>
        <w:t xml:space="preserve">UCCE helped 90 historically underserved producers secure $1,261,100 in disaster relief. By connecting the Inland Empire Resource Conservation District with CDFA, UCCE catalyzed over $4.25 million in reinvestment for growers affected by extreme weather. UCCE’s connection now serves as a long-term funding pipeline to support historically underserved farmers in the region. Most importantly, this work built a durable, trusted network of bilingual extension pathways and cross-agency collaborations that now serve as long-term infrastructure for historically underserved farmers. </w:t>
      </w:r>
      <w:r w:rsidRPr="00617189">
        <w:rPr>
          <w:color w:val="1155CC"/>
        </w:rPr>
        <w:t>(Hung Doan)</w:t>
      </w:r>
    </w:p>
    <w:p w14:paraId="00000267" w14:textId="4B8C35B4" w:rsidR="00915ADB" w:rsidRPr="009B0A35" w:rsidRDefault="00000000" w:rsidP="009B0A35">
      <w:pPr>
        <w:rPr>
          <w:rFonts w:ascii="Calibri" w:eastAsia="Calibri" w:hAnsi="Calibri" w:cs="Calibri"/>
          <w:i/>
          <w:iCs/>
          <w:color w:val="808080"/>
        </w:rPr>
      </w:pPr>
      <w:r>
        <w:t xml:space="preserve">These measured outcomes demonstrate how UC ANR increased access to resources for farmers at risk of being excluded from opportunities, thus strengthening economic stability and equity in California agriculture. </w:t>
      </w:r>
      <w:bookmarkStart w:id="75" w:name="_heading=h.qbhstht88b7l" w:colFirst="0" w:colLast="0"/>
      <w:bookmarkStart w:id="76" w:name="_heading=h.2nj5u3ydynny" w:colFirst="0" w:colLast="0"/>
      <w:bookmarkEnd w:id="75"/>
      <w:bookmarkEnd w:id="76"/>
    </w:p>
    <w:p w14:paraId="00000268" w14:textId="77777777" w:rsidR="00915ADB" w:rsidRDefault="00000000" w:rsidP="00617189">
      <w:pPr>
        <w:pStyle w:val="Heading2"/>
      </w:pPr>
      <w:bookmarkStart w:id="77" w:name="_heading=h.dokkkqa5irck" w:colFirst="0" w:colLast="0"/>
      <w:bookmarkStart w:id="78" w:name="_Toc224722836"/>
      <w:bookmarkEnd w:id="77"/>
      <w:r>
        <w:t>Condition change: UC ANR contributed to increased equitable access to resources (e.g., information, education, technology, services, land, capital, clean air and water, healthcare)</w:t>
      </w:r>
      <w:bookmarkEnd w:id="78"/>
    </w:p>
    <w:p w14:paraId="0000026A" w14:textId="19832C28" w:rsidR="00915ADB" w:rsidRDefault="00000000" w:rsidP="009B0A35">
      <w:pPr>
        <w:pStyle w:val="Heading3"/>
      </w:pPr>
      <w:r>
        <w:t>UC ANR Program Area: Youth, Families, and Communities</w:t>
      </w:r>
    </w:p>
    <w:p w14:paraId="0000026B" w14:textId="77777777" w:rsidR="00915ADB" w:rsidRDefault="00000000" w:rsidP="00617189">
      <w:pPr>
        <w:pStyle w:val="Heading4"/>
      </w:pPr>
      <w:bookmarkStart w:id="79" w:name="_heading=h.wtj0l065i201" w:colFirst="0" w:colLast="0"/>
      <w:bookmarkEnd w:id="79"/>
      <w:r>
        <w:t>Issue</w:t>
      </w:r>
    </w:p>
    <w:p w14:paraId="0000026D" w14:textId="5841BE44" w:rsidR="00915ADB" w:rsidRDefault="00000000" w:rsidP="009B0A35">
      <w:r>
        <w:t xml:space="preserve">Many Californians lack access to essential resources, including culturally relevant education, science-based information, technology, healthy food, safe learning environments, and economic opportunities, particularly for Indigenous communities, communities of color, low-income households, immigrants, and youth historically excluded from institutional programs. These inequities are often rooted in systemic barriers such as policies and practices that overlook lived experience, language and cultural mismatches in education and outreach, high costs of participation, limited access </w:t>
      </w:r>
      <w:r>
        <w:lastRenderedPageBreak/>
        <w:t>to technology and benefits programs, and insufficient inclusion of frontline communities in decision-making.</w:t>
      </w:r>
      <w:bookmarkStart w:id="80" w:name="_heading=h.m9v4gedw8z9b" w:colFirst="0" w:colLast="0"/>
      <w:bookmarkEnd w:id="80"/>
    </w:p>
    <w:p w14:paraId="0000026E" w14:textId="77777777" w:rsidR="00915ADB" w:rsidRDefault="00000000" w:rsidP="00617189">
      <w:pPr>
        <w:pStyle w:val="Heading4"/>
      </w:pPr>
      <w:bookmarkStart w:id="81" w:name="_heading=h.ywmjupitnhr3" w:colFirst="0" w:colLast="0"/>
      <w:bookmarkEnd w:id="81"/>
      <w:r>
        <w:t>Methods</w:t>
      </w:r>
    </w:p>
    <w:p w14:paraId="00000270" w14:textId="6D2D1855" w:rsidR="00915ADB" w:rsidRDefault="00000000" w:rsidP="00617189">
      <w:r>
        <w:t xml:space="preserve">UC ANR engages in intentional efforts to ensure that all members of the public have equitable access to resources. UC ANR academics live and work in communities building trust and credibility to solve local problems together through research, outreach, and education. </w:t>
      </w:r>
    </w:p>
    <w:p w14:paraId="00000272" w14:textId="760B68B7" w:rsidR="00915ADB" w:rsidRPr="009B0A35" w:rsidRDefault="00000000" w:rsidP="00617189">
      <w:pPr>
        <w:rPr>
          <w:rStyle w:val="Emphasis"/>
        </w:rPr>
      </w:pPr>
      <w:r w:rsidRPr="009B0A35">
        <w:rPr>
          <w:rStyle w:val="Emphasis"/>
        </w:rPr>
        <w:t>Information and Education</w:t>
      </w:r>
    </w:p>
    <w:p w14:paraId="00000274" w14:textId="764CF98E" w:rsidR="00915ADB" w:rsidRPr="009B0A35" w:rsidRDefault="00000000" w:rsidP="00617189">
      <w:pPr>
        <w:rPr>
          <w:color w:val="1155CC"/>
        </w:rPr>
      </w:pPr>
      <w:r>
        <w:t xml:space="preserve">A UC Cooperative Extension (UCCE) Specialist at UC Davis works to translate their research and studies published by others into actionable and accessible information and build instruments for use in communities, including indigenous communities. As part of this effort, the specialist developed a nutrition education curriculum for the Indigenous communities in Osage Nation in Oklahoma. </w:t>
      </w:r>
      <w:r>
        <w:rPr>
          <w:color w:val="1155CC"/>
        </w:rPr>
        <w:t>(Cassandra Nguyen)</w:t>
      </w:r>
    </w:p>
    <w:p w14:paraId="00000276" w14:textId="020EC350" w:rsidR="00915ADB" w:rsidRPr="009B0A35" w:rsidRDefault="00000000" w:rsidP="00617189">
      <w:pPr>
        <w:rPr>
          <w:color w:val="1155CC"/>
        </w:rPr>
      </w:pPr>
      <w:r>
        <w:t xml:space="preserve">A UCCE Community Nutrition and Health Advisor led a multidisciplinary research team to identify, review, and curate nutrition and food systems resources developed by and for Native American youth. Existing UCCE 4-H and CalFresh Healthy Living curricula used with Native American communities were systematically reviewed using a scoring system designed by the advisor and evaluated through the Indigenous Nourishment framework to assess cultural relevance, feasibility, and utility within Native American communities. To center Tribal knowledge and lived experience, the advisor designed and facilitated two series of focus groups (Sharing Circles) with community members and Tribal partners. Findings were synthesized into a summary report shared with the local community and Tribal Council. </w:t>
      </w:r>
      <w:r>
        <w:rPr>
          <w:color w:val="1155CC"/>
        </w:rPr>
        <w:t>(Reported by: Kitty Oppliger; collaborators mentioned: Cassandra Nguyen and  Matthew Rodriguez)</w:t>
      </w:r>
    </w:p>
    <w:p w14:paraId="00000278" w14:textId="0B6777F5" w:rsidR="00915ADB" w:rsidRPr="009B0A35" w:rsidRDefault="00000000" w:rsidP="00617189">
      <w:pPr>
        <w:rPr>
          <w:color w:val="1155CC"/>
        </w:rPr>
      </w:pPr>
      <w:r>
        <w:t xml:space="preserve">A UCCE Community Education Specialist for the EFNEP program in Sutter County, implemented a 9-week nutrition education series in partnership with the Sutter County Adult School English as a Second Language (ESL) Program. A total of 87 students across three ESL cohorts participated in the Families Eating Smart and Moving More curriculum. By completing the series, students earned academic credit while gaining practical skills to enhance their nutrition, physical activity, and overall well-being. The Families Eating Smart and Moving More lesson series begins with participants completing an About Me form, which serves both to personalize the educational experience and to collect valuable program data. To enhance accessibility and reduce language barriers, this form has been translated into multiple languages in recent years, making it especially useful in </w:t>
      </w:r>
      <w:r>
        <w:lastRenderedPageBreak/>
        <w:t xml:space="preserve">multilingual settings like Sutter County. </w:t>
      </w:r>
      <w:r>
        <w:rPr>
          <w:color w:val="1155CC"/>
        </w:rPr>
        <w:t>(Reported by: Veronica Van Cleave-Hunt; collaborator mentioned: Sonia Rodriguez)</w:t>
      </w:r>
    </w:p>
    <w:p w14:paraId="0000027A" w14:textId="11D27A18" w:rsidR="00915ADB" w:rsidRPr="009B0A35" w:rsidRDefault="00000000" w:rsidP="00617189">
      <w:pPr>
        <w:rPr>
          <w:i/>
          <w:iCs/>
        </w:rPr>
      </w:pPr>
      <w:r w:rsidRPr="009B0A35">
        <w:rPr>
          <w:rStyle w:val="Emphasis"/>
        </w:rPr>
        <w:t>Climate Resilience</w:t>
      </w:r>
    </w:p>
    <w:p w14:paraId="0000027C" w14:textId="52A2A35D" w:rsidR="00915ADB" w:rsidRPr="009B0A35" w:rsidRDefault="00000000" w:rsidP="00617189">
      <w:pPr>
        <w:rPr>
          <w:color w:val="1155CC"/>
        </w:rPr>
      </w:pPr>
      <w:r>
        <w:t xml:space="preserve">As a member of the Oakland Unified School District’s (OUSD) Sustainability Advisory Council, a UCCE Specialist at UC Berkeley participated in the development of the Climate Action and Sustainability Board Policy, which focuses on combatting the climate crisis and addressing its disproportionate impact on Oakland’s frontline communities. </w:t>
      </w:r>
      <w:r>
        <w:rPr>
          <w:color w:val="1155CC"/>
        </w:rPr>
        <w:t>(Christy Getz)</w:t>
      </w:r>
    </w:p>
    <w:p w14:paraId="0000027E" w14:textId="44620CEA" w:rsidR="00915ADB" w:rsidRDefault="00000000" w:rsidP="00617189">
      <w:r>
        <w:t xml:space="preserve">A UCCE Specialist at UCLA continued research and extension on climate adaptation. The specialist developed strategic partnerships and conceived and curated Roots of Cool: A Celebration of Trees and Shade in a Warming World, a science-based, interactive exhibition for Southern California residents and visitors to highlight the unequal access to cooling shade across urban neighborhoods. The show included outdoor installations, a science-based indoor exhibition, and pathways to civic engagement to involve visitors of all ages and backgrounds in solutions. </w:t>
      </w:r>
      <w:r>
        <w:rPr>
          <w:color w:val="1155CC"/>
        </w:rPr>
        <w:t>(Edith de Guzman)</w:t>
      </w:r>
    </w:p>
    <w:p w14:paraId="00000280" w14:textId="5A46B901" w:rsidR="00915ADB" w:rsidRPr="009B0A35" w:rsidRDefault="00000000" w:rsidP="00617189">
      <w:pPr>
        <w:rPr>
          <w:i/>
          <w:iCs/>
        </w:rPr>
      </w:pPr>
      <w:r w:rsidRPr="009B0A35">
        <w:rPr>
          <w:rStyle w:val="Emphasis"/>
        </w:rPr>
        <w:t>Food Assistance Programs</w:t>
      </w:r>
    </w:p>
    <w:p w14:paraId="00000282" w14:textId="663430C8" w:rsidR="00915ADB" w:rsidRPr="009B0A35" w:rsidRDefault="00000000" w:rsidP="00617189">
      <w:pPr>
        <w:rPr>
          <w:color w:val="1155CC"/>
        </w:rPr>
      </w:pPr>
      <w:r>
        <w:t xml:space="preserve">A UCCE Food Systems Advisor provided technical assistance to the farmers at local markets in collaboration with the California Department of Food and Agriculture. </w:t>
      </w:r>
      <w:proofErr w:type="gramStart"/>
      <w:r>
        <w:t>In order to</w:t>
      </w:r>
      <w:proofErr w:type="gramEnd"/>
      <w:r>
        <w:t xml:space="preserve"> increase access to nutritious food for </w:t>
      </w:r>
      <w:proofErr w:type="gramStart"/>
      <w:r>
        <w:t>low income</w:t>
      </w:r>
      <w:proofErr w:type="gramEnd"/>
      <w:r>
        <w:t xml:space="preserve"> families and seniors, the advisor provided WIC (Woman Infant and Child) and SFMNP (Senior Farmers Market Nutrition Program) authorization applications to farmers at three farmers markets in El Dorado County and assisted them with the training process. </w:t>
      </w:r>
      <w:r>
        <w:rPr>
          <w:color w:val="1155CC"/>
        </w:rPr>
        <w:t>(Hardeep Singh)</w:t>
      </w:r>
    </w:p>
    <w:p w14:paraId="00000284" w14:textId="5CEAAE3D" w:rsidR="00915ADB" w:rsidRPr="009B0A35" w:rsidRDefault="00000000" w:rsidP="00617189">
      <w:pPr>
        <w:rPr>
          <w:i/>
          <w:iCs/>
        </w:rPr>
      </w:pPr>
      <w:r w:rsidRPr="009B0A35">
        <w:rPr>
          <w:rStyle w:val="Emphasis"/>
        </w:rPr>
        <w:t>Youth Development Opportunities</w:t>
      </w:r>
    </w:p>
    <w:p w14:paraId="00000286" w14:textId="322B3559" w:rsidR="00915ADB" w:rsidRPr="009B0A35" w:rsidRDefault="00000000" w:rsidP="00617189">
      <w:pPr>
        <w:rPr>
          <w:color w:val="1155CC"/>
        </w:rPr>
      </w:pPr>
      <w:r>
        <w:t>A UCCE Community Engagement and Youth Outreach Academic Coordinator has been working to improve access, equity and belonging in the UC 4-H Youth Development Program (UC 4-H). They conducted a needs assessment to identify systemic inequities embedded in UC 4-H policies, structures, and practices, particularly those limiting access for historically marginalized youth. In response to the findings, the academic partnered with other UCCE academics to develop and facilitate “4-H Pathways,” a multi-cohort, anti-racist community of practice that provides leaders, educators, and professionals with sustained training in cultural competence, anti-racist education, and equity-centered leadership. The academic, along with participants of 4-H Pathways, meet weekly in an Action Planning Group to identify policy recommendations that advance access, equity and belonging in the program.</w:t>
      </w:r>
      <w:r>
        <w:rPr>
          <w:color w:val="1155CC"/>
        </w:rPr>
        <w:t xml:space="preserve"> (Kaitlyn Murray)</w:t>
      </w:r>
    </w:p>
    <w:p w14:paraId="00000288" w14:textId="3EAA7358" w:rsidR="00915ADB" w:rsidRPr="009B0A35" w:rsidRDefault="00000000" w:rsidP="00617189">
      <w:pPr>
        <w:rPr>
          <w:color w:val="1155CC"/>
        </w:rPr>
      </w:pPr>
      <w:r>
        <w:lastRenderedPageBreak/>
        <w:t xml:space="preserve">A UCCE 4-H Youth Development Advisor partnered with Sonoma County 4-H, Sonoma County Office of Education, Santa Rosa Junior College, and the Career Technical Education Foundation to deliver the Sonoma Tinker Academy. Sonoma Tinker Academy is a four-day Science, Technology, Engineering and Math (STEM) mini-camp for middle school youth. The academy was intentionally priced low through Imagine Science support to expand access for youth from diverse income backgrounds. The program engaged 24 students entering grades 6–9 in hands-on learning, including coding, robotics, 3D printing, laser routing, circuitry, and design challenges. </w:t>
      </w:r>
      <w:r>
        <w:rPr>
          <w:color w:val="1155CC"/>
        </w:rPr>
        <w:t>(Steven Worker)</w:t>
      </w:r>
    </w:p>
    <w:p w14:paraId="0000028A" w14:textId="2C17D2E8" w:rsidR="00915ADB" w:rsidRDefault="00000000" w:rsidP="009B0A35">
      <w:r>
        <w:t xml:space="preserve">To make livestock projects more accessible for youths, a UCCE Advisor worked with the Yolo County Cattlemen and Wool Growers Association in developing a low to no-interest loan program to help youths purchase and raise market beef cattle, lambs and goats for the local exhibitor programs. The high price youths must pay to purchase show livestock creates a significant barrier to many youths, especially those from </w:t>
      </w:r>
      <w:proofErr w:type="gramStart"/>
      <w:r>
        <w:t>low income</w:t>
      </w:r>
      <w:proofErr w:type="gramEnd"/>
      <w:r>
        <w:t xml:space="preserve"> households, from participating in livestock projects. Loans were offered to Yolo County youths in 2025. </w:t>
      </w:r>
      <w:r>
        <w:rPr>
          <w:color w:val="1155CC"/>
        </w:rPr>
        <w:t>(Morgan Doran)</w:t>
      </w:r>
      <w:r>
        <w:t xml:space="preserve"> </w:t>
      </w:r>
      <w:bookmarkStart w:id="82" w:name="_heading=h.hh1d2u1u4jun" w:colFirst="0" w:colLast="0"/>
      <w:bookmarkEnd w:id="82"/>
    </w:p>
    <w:p w14:paraId="0000028C" w14:textId="2902E340" w:rsidR="00915ADB" w:rsidRDefault="00000000" w:rsidP="009B0A35">
      <w:pPr>
        <w:pStyle w:val="Heading4"/>
      </w:pPr>
      <w:bookmarkStart w:id="83" w:name="_heading=h.quipxrtun79u" w:colFirst="0" w:colLast="0"/>
      <w:bookmarkEnd w:id="83"/>
      <w:r>
        <w:t>Outcome</w:t>
      </w:r>
    </w:p>
    <w:p w14:paraId="0000028D" w14:textId="77777777" w:rsidR="00915ADB" w:rsidRDefault="00000000" w:rsidP="009B0A35">
      <w:pPr>
        <w:pStyle w:val="Heading5"/>
      </w:pPr>
      <w:r>
        <w:t>Participants engaged in development of culturally relevant resources.</w:t>
      </w:r>
    </w:p>
    <w:p w14:paraId="0000028F" w14:textId="019314D6" w:rsidR="00915ADB" w:rsidRDefault="00000000" w:rsidP="008276C6">
      <w:pPr>
        <w:pStyle w:val="ListParagraph"/>
        <w:numPr>
          <w:ilvl w:val="0"/>
          <w:numId w:val="35"/>
        </w:numPr>
      </w:pPr>
      <w:r>
        <w:t xml:space="preserve">After Tribal community members participated in the Sharing Circles to discuss how to make nutrition and health curricula more relevant to their community, 100% of participants reported feeling respected and welcomed during the engagement process. Participants expressed gratitude and optimism regarding continued collaboration with UC ANR, with one noting that the work provided “hope for decolonizing education for our young people.” </w:t>
      </w:r>
      <w:r w:rsidRPr="00617189">
        <w:rPr>
          <w:color w:val="1155CC"/>
        </w:rPr>
        <w:t>(Kitty Oppliger)</w:t>
      </w:r>
    </w:p>
    <w:p w14:paraId="00000290" w14:textId="77777777" w:rsidR="00915ADB" w:rsidRDefault="00000000" w:rsidP="009B0A35">
      <w:pPr>
        <w:pStyle w:val="Heading5"/>
        <w:rPr>
          <w:color w:val="1155CC"/>
        </w:rPr>
      </w:pPr>
      <w:r>
        <w:t>Science-based information was applied to decision-making that promotes inclusive engagement and participation.</w:t>
      </w:r>
    </w:p>
    <w:p w14:paraId="00000291" w14:textId="77777777" w:rsidR="00915ADB" w:rsidRDefault="00000000" w:rsidP="008276C6">
      <w:pPr>
        <w:pStyle w:val="ListParagraph"/>
        <w:numPr>
          <w:ilvl w:val="0"/>
          <w:numId w:val="37"/>
        </w:numPr>
      </w:pPr>
      <w:r>
        <w:t xml:space="preserve">The UC 4-H Pathways Action Planning Group identified and adopted four policy recommendations that will advance access, equity and belonging in the program. The policies are rolling out between late 2025 and early 2026. Specific policy changes include updated dress guidelines and uniform guidance that are more inclusive and culturally relevant, with training during rollout to limit gender, race, and body size discrimination and an updated code of conduct that more explicitly includes anti-discrimination and bias language, as well as accountability and repair. Creation of new procedures designed to support the enrollment of unhoused youth is currently in progress.  </w:t>
      </w:r>
      <w:r w:rsidRPr="00617189">
        <w:rPr>
          <w:color w:val="1155CC"/>
        </w:rPr>
        <w:t>(Kaitlyn Murray)</w:t>
      </w:r>
    </w:p>
    <w:p w14:paraId="00000293" w14:textId="7CBD6A09" w:rsidR="00915ADB" w:rsidRDefault="00000000" w:rsidP="008276C6">
      <w:pPr>
        <w:pStyle w:val="ListParagraph"/>
        <w:numPr>
          <w:ilvl w:val="0"/>
          <w:numId w:val="37"/>
        </w:numPr>
      </w:pPr>
      <w:r>
        <w:t xml:space="preserve">The Los Angeles County Department of Parks and Recreation hosted UCCE’s science-based exhibition at its popular Descanso Gardens location, educating and </w:t>
      </w:r>
      <w:r>
        <w:lastRenderedPageBreak/>
        <w:t xml:space="preserve">engaging audiences about shade equity in urban spaces. As a result, 41,000 visitors engaged by docents and over 138,000 saw the outdoor installations on the life-giving role trees and shade play in a hotter climate. Over 6,000 visitors responded to prompts in drawing and writing on their visions, sentiments, and concerns related to a hotter climate. The program brought visitors on a narrated journey grounded in science and policy. </w:t>
      </w:r>
      <w:r w:rsidRPr="00617189">
        <w:rPr>
          <w:color w:val="1155CC"/>
        </w:rPr>
        <w:t>(Edith de Guzman)</w:t>
      </w:r>
    </w:p>
    <w:p w14:paraId="00000294" w14:textId="77777777" w:rsidR="00915ADB" w:rsidRDefault="00000000" w:rsidP="009B0A35">
      <w:pPr>
        <w:pStyle w:val="Heading5"/>
      </w:pPr>
      <w:r>
        <w:t>Science-based information was applied to decision-making that promotes equitable access to resources.</w:t>
      </w:r>
    </w:p>
    <w:p w14:paraId="00000295" w14:textId="77777777" w:rsidR="00915ADB" w:rsidRDefault="00000000" w:rsidP="008276C6">
      <w:pPr>
        <w:pStyle w:val="ListParagraph"/>
        <w:numPr>
          <w:ilvl w:val="0"/>
          <w:numId w:val="37"/>
        </w:numPr>
      </w:pPr>
      <w:r>
        <w:t xml:space="preserve">A nutrition education curriculum that was developed with the Osage community was adopted and used to complement an Indigenous-supported agriculture food distribution in Oklahoma. </w:t>
      </w:r>
      <w:r w:rsidRPr="00617189">
        <w:rPr>
          <w:color w:val="1155CC"/>
        </w:rPr>
        <w:t xml:space="preserve">(Cassandra Nguyen) </w:t>
      </w:r>
    </w:p>
    <w:p w14:paraId="00000297" w14:textId="649678FD" w:rsidR="00915ADB" w:rsidRDefault="00000000" w:rsidP="008276C6">
      <w:pPr>
        <w:pStyle w:val="ListParagraph"/>
        <w:numPr>
          <w:ilvl w:val="0"/>
          <w:numId w:val="37"/>
        </w:numPr>
      </w:pPr>
      <w:r>
        <w:t xml:space="preserve">OUSD approved and adopted the Climate Action and Sustainability Board Policy, which includes objectives </w:t>
      </w:r>
      <w:proofErr w:type="gramStart"/>
      <w:r>
        <w:t>to:</w:t>
      </w:r>
      <w:proofErr w:type="gramEnd"/>
      <w:r>
        <w:t xml:space="preserve"> 1) transition to 100% clean electricity by 2030; 2) phase out fossil fuels by 2040; 3) center climate planning on the concerns of Black, Indigenous, and People of Color (BIPOC) youth and frontline communities; 4) implement climate justice education. </w:t>
      </w:r>
      <w:r w:rsidRPr="00617189">
        <w:rPr>
          <w:color w:val="1155CC"/>
        </w:rPr>
        <w:t>(Christy Getz)</w:t>
      </w:r>
    </w:p>
    <w:p w14:paraId="00000298" w14:textId="77777777" w:rsidR="00915ADB" w:rsidRDefault="00000000" w:rsidP="009B0A35">
      <w:pPr>
        <w:pStyle w:val="Heading5"/>
      </w:pPr>
      <w:r>
        <w:t>Change in condition: Increased equitable access to resources that lead to individual or community benefit.</w:t>
      </w:r>
    </w:p>
    <w:p w14:paraId="00000299" w14:textId="77777777" w:rsidR="00915ADB" w:rsidRDefault="00000000" w:rsidP="008276C6">
      <w:pPr>
        <w:pStyle w:val="ListParagraph"/>
        <w:numPr>
          <w:ilvl w:val="0"/>
          <w:numId w:val="11"/>
        </w:numPr>
      </w:pPr>
      <w:r>
        <w:t>Focus groups with Sonoma Tinker Academy participants showed that the youth could describe specific skills they developed, reflect on overcoming technical challenges, and articulate how access to tools like microcontrollers and 3D printers expanded their ideas about what they could create.</w:t>
      </w:r>
      <w:r w:rsidRPr="00617189">
        <w:rPr>
          <w:color w:val="1155CC"/>
        </w:rPr>
        <w:t xml:space="preserve"> (Steven Worker)</w:t>
      </w:r>
    </w:p>
    <w:p w14:paraId="0000029A" w14:textId="77777777" w:rsidR="00915ADB" w:rsidRDefault="00000000" w:rsidP="008276C6">
      <w:pPr>
        <w:pStyle w:val="ListParagraph"/>
        <w:numPr>
          <w:ilvl w:val="0"/>
          <w:numId w:val="11"/>
        </w:numPr>
      </w:pPr>
      <w:r>
        <w:t xml:space="preserve">Follow-up surveys with EFNEP’s Sutter Adult School ESL cohorts showed measured changes in behaviors related to food safety, physical activity, food resource management and food security. Respondents (n=87) demonstrated the following improvements: 96% showed improvements in food </w:t>
      </w:r>
      <w:proofErr w:type="gramStart"/>
      <w:r>
        <w:t>safety behaviors</w:t>
      </w:r>
      <w:proofErr w:type="gramEnd"/>
      <w:r>
        <w:t xml:space="preserve">, 99% in physical activity, 100% in food resource management, and 89% in food security. </w:t>
      </w:r>
      <w:r w:rsidRPr="00617189">
        <w:rPr>
          <w:color w:val="1155CC"/>
        </w:rPr>
        <w:t>(Veronica Van Cleave-Hunt)</w:t>
      </w:r>
    </w:p>
    <w:p w14:paraId="0000029B" w14:textId="77777777" w:rsidR="00915ADB" w:rsidRDefault="00000000" w:rsidP="008276C6">
      <w:pPr>
        <w:pStyle w:val="ListParagraph"/>
        <w:numPr>
          <w:ilvl w:val="0"/>
          <w:numId w:val="11"/>
        </w:numPr>
      </w:pPr>
      <w:r>
        <w:t xml:space="preserve">Upon completing the application and training, farmers </w:t>
      </w:r>
      <w:proofErr w:type="gramStart"/>
      <w:r>
        <w:t>are able to</w:t>
      </w:r>
      <w:proofErr w:type="gramEnd"/>
      <w:r>
        <w:t xml:space="preserve"> accept WIC and SFMNP benefits at the </w:t>
      </w:r>
      <w:proofErr w:type="gramStart"/>
      <w:r>
        <w:t>farmers</w:t>
      </w:r>
      <w:proofErr w:type="gramEnd"/>
      <w:r>
        <w:t xml:space="preserve"> market, helping to advance equitable access to food resources in the region. </w:t>
      </w:r>
      <w:r w:rsidRPr="00617189">
        <w:rPr>
          <w:color w:val="1155CC"/>
        </w:rPr>
        <w:t>(Hardeep Singh)</w:t>
      </w:r>
      <w:r>
        <w:t xml:space="preserve">  </w:t>
      </w:r>
    </w:p>
    <w:p w14:paraId="0000029D" w14:textId="3B3258F6" w:rsidR="00915ADB" w:rsidRDefault="00000000" w:rsidP="008276C6">
      <w:pPr>
        <w:pStyle w:val="ListParagraph"/>
        <w:numPr>
          <w:ilvl w:val="0"/>
          <w:numId w:val="11"/>
        </w:numPr>
      </w:pPr>
      <w:r>
        <w:t xml:space="preserve">One loan recipient was able to participate in a goat project which was shown and sold at the Yolo County Fair. As a result of this first experience with raising livestock, the recipient plans to expand their participation in livestock projects in 2026. </w:t>
      </w:r>
      <w:r w:rsidRPr="00617189">
        <w:rPr>
          <w:color w:val="1155CC"/>
        </w:rPr>
        <w:t>(Morgan Doran)</w:t>
      </w:r>
    </w:p>
    <w:p w14:paraId="000002A0" w14:textId="26918532" w:rsidR="00915ADB" w:rsidRDefault="00000000" w:rsidP="009B0A35">
      <w:r>
        <w:lastRenderedPageBreak/>
        <w:t>These measured outcomes demonstrate how UC ANR addresses equitable access to resources. UC ANR programming promotes cross-sector partnerships, and programs, policies, and innovations that are designed by and with the communities most impacted.</w:t>
      </w:r>
      <w:bookmarkStart w:id="84" w:name="_heading=h.ajszaoq5om49" w:colFirst="0" w:colLast="0"/>
      <w:bookmarkStart w:id="85" w:name="_heading=h.rmo3bvt8m6on" w:colFirst="0" w:colLast="0"/>
      <w:bookmarkEnd w:id="84"/>
      <w:bookmarkEnd w:id="85"/>
    </w:p>
    <w:p w14:paraId="000002A1" w14:textId="77777777" w:rsidR="00915ADB" w:rsidRDefault="00000000" w:rsidP="00617189">
      <w:pPr>
        <w:pStyle w:val="Heading2"/>
      </w:pPr>
      <w:bookmarkStart w:id="86" w:name="_Toc224722837"/>
      <w:r>
        <w:t>Condition change: UC ANR contributed to increased equitable access to resources (e.g., information, education, technology, services, land, capital, clean air and water, healthcare)</w:t>
      </w:r>
      <w:bookmarkEnd w:id="86"/>
    </w:p>
    <w:p w14:paraId="000002A3" w14:textId="6541E06D" w:rsidR="00915ADB" w:rsidRPr="009B0A35" w:rsidRDefault="00000000" w:rsidP="009B0A35">
      <w:pPr>
        <w:pStyle w:val="Heading3"/>
        <w:rPr>
          <w:color w:val="808080"/>
        </w:rPr>
      </w:pPr>
      <w:r>
        <w:t>UC ANR Program Area: Natural Ecosystems and Working Landscapes</w:t>
      </w:r>
      <w:bookmarkStart w:id="87" w:name="_heading=h.g98fkz4qsazr" w:colFirst="0" w:colLast="0"/>
      <w:bookmarkEnd w:id="87"/>
    </w:p>
    <w:p w14:paraId="000002A4" w14:textId="77777777" w:rsidR="00915ADB" w:rsidRDefault="00000000" w:rsidP="00617189">
      <w:pPr>
        <w:pStyle w:val="Heading4"/>
      </w:pPr>
      <w:bookmarkStart w:id="88" w:name="_heading=h.q5r8ivp3ot35" w:colFirst="0" w:colLast="0"/>
      <w:bookmarkEnd w:id="88"/>
      <w:r>
        <w:t>Issue</w:t>
      </w:r>
    </w:p>
    <w:p w14:paraId="000002A6" w14:textId="2B4B9BBA" w:rsidR="00915ADB" w:rsidRPr="009B0A35" w:rsidRDefault="00000000" w:rsidP="009B0A35">
      <w:pPr>
        <w:rPr>
          <w:color w:val="1155CC"/>
        </w:rPr>
      </w:pPr>
      <w:r>
        <w:t xml:space="preserve">As climate change impacts water supply and agricultural water uses are curtailed to meet new sustainable groundwater management guidelines, there can be an expected decrease in water availability and increased competition between urban, environmental, and agricultural water uses. Under-resourced local communities face a variety of water challenges, including those related to water affordability and accessing a clean, safe water supply. </w:t>
      </w:r>
      <w:r>
        <w:rPr>
          <w:color w:val="1155CC"/>
        </w:rPr>
        <w:t>(Edith de Guzman)</w:t>
      </w:r>
      <w:bookmarkStart w:id="89" w:name="_heading=h.qmu7j45ni463" w:colFirst="0" w:colLast="0"/>
      <w:bookmarkEnd w:id="89"/>
    </w:p>
    <w:p w14:paraId="000002A7" w14:textId="77777777" w:rsidR="00915ADB" w:rsidRDefault="00000000" w:rsidP="00617189">
      <w:pPr>
        <w:pStyle w:val="Heading4"/>
      </w:pPr>
      <w:bookmarkStart w:id="90" w:name="_heading=h.dn1davixsdlb" w:colFirst="0" w:colLast="0"/>
      <w:bookmarkEnd w:id="90"/>
      <w:r>
        <w:t>Methods</w:t>
      </w:r>
    </w:p>
    <w:p w14:paraId="000002A9" w14:textId="0EA1F827" w:rsidR="00915ADB" w:rsidRDefault="00000000" w:rsidP="00617189">
      <w:r>
        <w:t xml:space="preserve">UC ANR academics live and work in communities building trust and credibility to solve local and statewide problems together through research, policy engagement, and education. </w:t>
      </w:r>
    </w:p>
    <w:p w14:paraId="000002AB" w14:textId="76B9B1E1" w:rsidR="00915ADB" w:rsidRPr="009B0A35" w:rsidRDefault="00000000" w:rsidP="00617189">
      <w:pPr>
        <w:rPr>
          <w:color w:val="1155CC"/>
        </w:rPr>
      </w:pPr>
      <w:r>
        <w:t xml:space="preserve">UC Cooperative Extension (UCCE) academics and the California Institute for Water Resources continued collaborative research and extension in urban water management. This included implementing a baseline survey that collected 160 responses from exports and community groups on community needs and access gaps in California water-related sanitation. The survey identified issues for communities such as farmworker and mobile home communities. Findings were published in a summary sheet, which was translated in English and Spanish, then shared with community partners and policymakers. </w:t>
      </w:r>
      <w:r>
        <w:rPr>
          <w:color w:val="1155CC"/>
        </w:rPr>
        <w:t>(Reported by Erik Porse; collaborators mentioned: Samuel Sandoval Solis, Erika Cassio Madrazo, Riley Currey)</w:t>
      </w:r>
    </w:p>
    <w:p w14:paraId="000002AC" w14:textId="77777777" w:rsidR="00915ADB" w:rsidRDefault="00000000" w:rsidP="00617189">
      <w:r>
        <w:t>A UCCE Specialist at UC Berkeley continued research and extension on water access and equity. As part of a long-term project assessing the drinking water supply and affordability implications of different water futures for California, the specialist convened two workshops bringing together 30 unique participants including representatives of drinking water systems as well as state agency staff, non-governmental and community-</w:t>
      </w:r>
      <w:proofErr w:type="spellStart"/>
      <w:r>
        <w:t>base</w:t>
      </w:r>
      <w:proofErr w:type="spellEnd"/>
      <w:r>
        <w:t xml:space="preserve"> organization representatives to collectively identify key knowledge gaps impeding drought </w:t>
      </w:r>
      <w:r>
        <w:lastRenderedPageBreak/>
        <w:t xml:space="preserve">resilience and planning for surface water dependent water systems and to advance several research efforts to address these gaps. </w:t>
      </w:r>
    </w:p>
    <w:p w14:paraId="000002AD" w14:textId="77777777" w:rsidR="00915ADB" w:rsidRDefault="00915ADB" w:rsidP="00617189"/>
    <w:p w14:paraId="000002AF" w14:textId="4CE9EA0A" w:rsidR="00915ADB" w:rsidRPr="009B0A35" w:rsidRDefault="00000000" w:rsidP="00617189">
      <w:pPr>
        <w:rPr>
          <w:color w:val="1155CC"/>
        </w:rPr>
      </w:pPr>
      <w:r>
        <w:t xml:space="preserve">The specialist also served as an appointed member on the State Water Resources Control Board’s Safe and Affordable Funding for Equity and Resilience Advisory Group. The specialist provided information and voiced concerns to the board on the annual fund expenditure plan for drinking water as well as a consolidation and regionalization project. </w:t>
      </w:r>
      <w:r>
        <w:rPr>
          <w:color w:val="1155CC"/>
        </w:rPr>
        <w:t>(Kristin Dobbin)</w:t>
      </w:r>
    </w:p>
    <w:p w14:paraId="000002B1" w14:textId="44C471A7" w:rsidR="00915ADB" w:rsidRPr="009B0A35" w:rsidRDefault="00000000" w:rsidP="009B0A35">
      <w:pPr>
        <w:rPr>
          <w:color w:val="1155CC"/>
        </w:rPr>
      </w:pPr>
      <w:r>
        <w:t>As a result of UC ANR’s efforts to change attitudes and policies about drinking water, equitable access to water has improved. Outcomes with specific indicators follow.</w:t>
      </w:r>
      <w:bookmarkStart w:id="91" w:name="_heading=h.3lo218swlpt" w:colFirst="0" w:colLast="0"/>
      <w:bookmarkEnd w:id="91"/>
    </w:p>
    <w:p w14:paraId="000002B3" w14:textId="3F48DC59" w:rsidR="00915ADB" w:rsidRDefault="00000000" w:rsidP="009B0A35">
      <w:pPr>
        <w:pStyle w:val="Heading4"/>
      </w:pPr>
      <w:bookmarkStart w:id="92" w:name="_heading=h.1vmm38o0plz2" w:colFirst="0" w:colLast="0"/>
      <w:bookmarkEnd w:id="92"/>
      <w:r>
        <w:t>Outcomes</w:t>
      </w:r>
    </w:p>
    <w:p w14:paraId="000002B4" w14:textId="77777777" w:rsidR="00915ADB" w:rsidRDefault="00000000" w:rsidP="009B0A35">
      <w:pPr>
        <w:pStyle w:val="Heading5"/>
      </w:pPr>
      <w:r>
        <w:t>Participants changed attitudes about water sanitation and drinking water management.</w:t>
      </w:r>
    </w:p>
    <w:p w14:paraId="000002B5" w14:textId="77777777" w:rsidR="00915ADB" w:rsidRDefault="00000000" w:rsidP="008276C6">
      <w:pPr>
        <w:pStyle w:val="ListParagraph"/>
        <w:numPr>
          <w:ilvl w:val="0"/>
          <w:numId w:val="27"/>
        </w:numPr>
      </w:pPr>
      <w:r>
        <w:t xml:space="preserve">Statewide policy for funding has been directly </w:t>
      </w:r>
      <w:proofErr w:type="gramStart"/>
      <w:r>
        <w:t>informed</w:t>
      </w:r>
      <w:proofErr w:type="gramEnd"/>
      <w:r>
        <w:t xml:space="preserve"> by UCCE’s survey on water-related sanitation. </w:t>
      </w:r>
      <w:r w:rsidRPr="00617189">
        <w:rPr>
          <w:color w:val="1155CC"/>
        </w:rPr>
        <w:t xml:space="preserve">(Erik Porse) </w:t>
      </w:r>
    </w:p>
    <w:p w14:paraId="000002B7" w14:textId="04C28F44" w:rsidR="00915ADB" w:rsidRDefault="00000000" w:rsidP="008276C6">
      <w:pPr>
        <w:pStyle w:val="ListParagraph"/>
        <w:numPr>
          <w:ilvl w:val="0"/>
          <w:numId w:val="27"/>
        </w:numPr>
      </w:pPr>
      <w:r>
        <w:t xml:space="preserve">Between the second and third drinking water workshops, there was an increase in the number of people expressing optimism that a "participatory scenario process will be effective in diversifying perspectives heard in California surface water allocations and management". This is notable as California water management conversations tend to be dominated by large urban systems and agricultural interests leaving very little room for the small drinking water systems that are the focus of UCCE’s collaborative efforts for this project. While most participants were still a bit skeptical, seeing more participants buy into the collaborative process and being hopeful about the outcomes is a very positive outcome at this point. </w:t>
      </w:r>
      <w:r w:rsidRPr="00617189">
        <w:rPr>
          <w:color w:val="1155CC"/>
        </w:rPr>
        <w:t>(Kristin Dobbin)</w:t>
      </w:r>
    </w:p>
    <w:p w14:paraId="000002B8" w14:textId="77777777" w:rsidR="00915ADB" w:rsidRDefault="00000000" w:rsidP="001B3AEF">
      <w:pPr>
        <w:pStyle w:val="Heading5"/>
      </w:pPr>
      <w:r>
        <w:t>Science-based information was applied to policy and decision-making about water access and safe drinking water.</w:t>
      </w:r>
    </w:p>
    <w:p w14:paraId="000002B9" w14:textId="77777777" w:rsidR="00915ADB" w:rsidRDefault="00000000" w:rsidP="008276C6">
      <w:pPr>
        <w:pStyle w:val="ListParagraph"/>
        <w:numPr>
          <w:ilvl w:val="0"/>
          <w:numId w:val="21"/>
        </w:numPr>
      </w:pPr>
      <w:r>
        <w:t xml:space="preserve">The State Water Board decided to pause finalization of their annual expenditure plan and later released a revised version which included several important improvements informed by UCCE and others. In particular, the water board removed a 2-year funding maximum for interim water solutions, including bottled and hauled water, for households served by domestic wells and state small water systems. This was a critical change because many of the long-term solutions to household water outages take more than two years to implement. Given this, the </w:t>
      </w:r>
      <w:r>
        <w:lastRenderedPageBreak/>
        <w:t xml:space="preserve">initial policy could have left affected residents without safe drinking water for months or even years. </w:t>
      </w:r>
      <w:r w:rsidRPr="00617189">
        <w:rPr>
          <w:color w:val="1155CC"/>
        </w:rPr>
        <w:t>(Kristin Dobbin)</w:t>
      </w:r>
    </w:p>
    <w:p w14:paraId="000002BB" w14:textId="2369113B" w:rsidR="00915ADB" w:rsidRDefault="00000000" w:rsidP="008276C6">
      <w:pPr>
        <w:pStyle w:val="ListParagraph"/>
        <w:numPr>
          <w:ilvl w:val="0"/>
          <w:numId w:val="21"/>
        </w:numPr>
      </w:pPr>
      <w:r>
        <w:t xml:space="preserve">The State Water Board utilized information provided by UCCE on governance options in the implementation of a large water system regionalization project. The information was then included in a letter sent to communities outlining the options and several water board-approved pathways for achieving regionalization. This project contributes to long-term compliance with safe drinking water standards in five low-income communities in Tulare County. </w:t>
      </w:r>
      <w:r w:rsidRPr="00617189">
        <w:rPr>
          <w:color w:val="1155CC"/>
        </w:rPr>
        <w:t>(Kristin Dobbin)</w:t>
      </w:r>
      <w:r>
        <w:t xml:space="preserve">  </w:t>
      </w:r>
    </w:p>
    <w:p w14:paraId="000002BE" w14:textId="10C6C8C5" w:rsidR="00915ADB" w:rsidRDefault="00000000" w:rsidP="001B3AEF">
      <w:r>
        <w:t xml:space="preserve">These measured outcomes demonstrate attitude and policy changes informed by UCCE’s research and extension efforts. By advising decision-makers on policy and planning related to water access and equity, more Californians benefit from improved access to clean drinking water. </w:t>
      </w:r>
      <w:bookmarkStart w:id="93" w:name="_heading=h.dhkm495hfeom" w:colFirst="0" w:colLast="0"/>
      <w:bookmarkEnd w:id="93"/>
    </w:p>
    <w:p w14:paraId="000002BF" w14:textId="77777777" w:rsidR="00915ADB" w:rsidRDefault="00000000" w:rsidP="00617189">
      <w:pPr>
        <w:pStyle w:val="Heading2"/>
      </w:pPr>
      <w:bookmarkStart w:id="94" w:name="_Toc224722838"/>
      <w:r>
        <w:t>Condition change: UC ANR contributed to improved food and nutrition security, food sovereignty, and access to culturally relevant foods</w:t>
      </w:r>
      <w:bookmarkEnd w:id="94"/>
    </w:p>
    <w:p w14:paraId="000002C1" w14:textId="5C8C3336" w:rsidR="00915ADB" w:rsidRPr="001B3AEF" w:rsidRDefault="00000000" w:rsidP="001B3AEF">
      <w:pPr>
        <w:pStyle w:val="Heading3"/>
        <w:rPr>
          <w:color w:val="000000"/>
        </w:rPr>
      </w:pPr>
      <w:r>
        <w:t>UC ANR Program Area: Youth, Families, and Communities</w:t>
      </w:r>
    </w:p>
    <w:p w14:paraId="000002C2" w14:textId="77777777" w:rsidR="00915ADB" w:rsidRDefault="00000000" w:rsidP="00617189">
      <w:pPr>
        <w:pStyle w:val="Heading4"/>
      </w:pPr>
      <w:r>
        <w:t>Issue</w:t>
      </w:r>
    </w:p>
    <w:p w14:paraId="000002C4" w14:textId="09957430" w:rsidR="00915ADB" w:rsidRDefault="00000000" w:rsidP="001B3AEF">
      <w:r>
        <w:t>In California, 8.8 million people experience food insecurity, and more than one quarter of households with children struggle to consistently feed their families. Food insecurity among youth is associated with increased school absences and behavioral challenges and reduced concentration and academic achievement. There is an ongoing need to increase participation in CalFresh (California’s Supplemental Nutrition Assistance Program) and to connect families to additional resources such as the Women, Infants, and Children (WIC) program, local government aid programs, and the broader charitable food network. These programs and resources help families build food resource management skills that stretch limited household budgets. Beyond cost barriers, many families also face challenges accessing foods that are culturally meaningful, nutritionally appropriate, and aligned with community food traditions.</w:t>
      </w:r>
    </w:p>
    <w:p w14:paraId="000002C5" w14:textId="77777777" w:rsidR="00915ADB" w:rsidRDefault="00000000" w:rsidP="00617189">
      <w:pPr>
        <w:pStyle w:val="Heading4"/>
      </w:pPr>
      <w:r>
        <w:t xml:space="preserve">Methods </w:t>
      </w:r>
    </w:p>
    <w:p w14:paraId="000002C7" w14:textId="4597198C" w:rsidR="00915ADB" w:rsidRDefault="00000000" w:rsidP="00617189">
      <w:r>
        <w:t xml:space="preserve">In partnership with communities and allied organizations, UC ANR conducts research to design and deliver educational programs that promote food resource management practices and overall food security. </w:t>
      </w:r>
    </w:p>
    <w:p w14:paraId="000002C9" w14:textId="50BBEDF8" w:rsidR="00915ADB" w:rsidRPr="001B3AEF" w:rsidRDefault="00000000" w:rsidP="00617189">
      <w:pPr>
        <w:rPr>
          <w:color w:val="1155CC"/>
        </w:rPr>
      </w:pPr>
      <w:r>
        <w:t xml:space="preserve">The CalFresh Healthy Living, UC (CFHL, UC) State Office at UC Davis provided statewide oversight, leadership, and guidance for the CalFresh Healthy Living Program. UC Cooperative Extension (UCCE) academics and CFHL, UCCE supervisors offered local </w:t>
      </w:r>
      <w:r>
        <w:lastRenderedPageBreak/>
        <w:t xml:space="preserve">leadership and guidance in program implementation and evaluation. UCCE academics also provided oversight, leadership, and guidance for the statewide Expanded Food and Nutrition Education Program (EFNEP) and UC Master Food Preserver Program (MFP). </w:t>
      </w:r>
      <w:r>
        <w:rPr>
          <w:color w:val="1155CC"/>
        </w:rPr>
        <w:t xml:space="preserve">(CFHL, UC, EFNEP and MFP) </w:t>
      </w:r>
    </w:p>
    <w:p w14:paraId="000002CB" w14:textId="54A52254" w:rsidR="00915ADB" w:rsidRDefault="00000000" w:rsidP="00617189">
      <w:r>
        <w:t xml:space="preserve">EFNEP and MFP partnered to deliver lessons on food resource management to members of a local program in Humboldt County, Healthy Moms, with lessons emphasizing practices that save money and increase the shelf life of produce. </w:t>
      </w:r>
      <w:r>
        <w:rPr>
          <w:color w:val="1155CC"/>
        </w:rPr>
        <w:t>(Grace Belt)</w:t>
      </w:r>
    </w:p>
    <w:p w14:paraId="000002CD" w14:textId="5E22C52F" w:rsidR="00915ADB" w:rsidRDefault="00000000" w:rsidP="00617189">
      <w:r>
        <w:t>A UCCE Community Nutrition, Health and Food Security Advisor supported efforts to improve food access by coordinating with CFHL, UC, EFNEP, food banks and program sites to establish and manage food donation systems. Additionally, they presented policy, systems, and environmental change strategies at Community Health Coalition meetings, including the Healthy Communities Collaborative and Yuba City Unified School District Wellness Policy forums, to support broader alignment and stakeholder engagement.</w:t>
      </w:r>
      <w:r>
        <w:rPr>
          <w:color w:val="1155CC"/>
        </w:rPr>
        <w:t xml:space="preserve"> (Veronica Van Cleave-Hunt)</w:t>
      </w:r>
    </w:p>
    <w:p w14:paraId="000002CF" w14:textId="76F37FA7" w:rsidR="00915ADB" w:rsidRPr="001B3AEF" w:rsidRDefault="00000000" w:rsidP="00617189">
      <w:pPr>
        <w:rPr>
          <w:highlight w:val="yellow"/>
        </w:rPr>
      </w:pPr>
      <w:r>
        <w:t xml:space="preserve">A UCCE Advisor in Riverside and San Bernardino collaborated with five other UCCE  county advisors, representing northern and central California regions, as well as urban and rural areas, to create and pilot food resource management lessons. The advisors used the results from a needs assessment, gathering information on current food practices and barriers to reducing household food waste, to develop the lessons that were piloted with 50 people across six counties. </w:t>
      </w:r>
      <w:r>
        <w:rPr>
          <w:color w:val="1155CC"/>
        </w:rPr>
        <w:t>(Yu Meng)</w:t>
      </w:r>
    </w:p>
    <w:p w14:paraId="000002D1" w14:textId="767512DD" w:rsidR="00915ADB" w:rsidRDefault="00000000" w:rsidP="001B3AEF">
      <w:r>
        <w:t>As a result of UC ANR research and extension, participants learned about strategies and made changes that led to improved individual and community food security. Outcomes with specific indicators follow.</w:t>
      </w:r>
    </w:p>
    <w:p w14:paraId="000002D3" w14:textId="0461A964" w:rsidR="00915ADB" w:rsidRDefault="00000000" w:rsidP="001B3AEF">
      <w:pPr>
        <w:pStyle w:val="Heading4"/>
      </w:pPr>
      <w:r>
        <w:t>Outcomes</w:t>
      </w:r>
    </w:p>
    <w:p w14:paraId="000002D4" w14:textId="77777777" w:rsidR="00915ADB" w:rsidRDefault="00000000" w:rsidP="001B3AEF">
      <w:pPr>
        <w:pStyle w:val="Heading5"/>
      </w:pPr>
      <w:r>
        <w:t>Participants learned about and changed attitudes toward food resource management strategies.</w:t>
      </w:r>
    </w:p>
    <w:p w14:paraId="000002D5" w14:textId="77777777" w:rsidR="00915ADB" w:rsidRDefault="00000000" w:rsidP="008276C6">
      <w:pPr>
        <w:pStyle w:val="ListParagraph"/>
        <w:numPr>
          <w:ilvl w:val="0"/>
          <w:numId w:val="62"/>
        </w:numPr>
      </w:pPr>
      <w:r>
        <w:t xml:space="preserve">Upon completing lessons delivered by EFNEP and MFP in Humboldt County, 6 out of 7 participants agreed that the food preservation methods taught, coupled with buying in bulk, can save them money. Additionally, 6 out of 7 participants reported that they will use at least one thing they learned from the class. </w:t>
      </w:r>
      <w:r w:rsidRPr="00617189">
        <w:rPr>
          <w:color w:val="1155CC"/>
        </w:rPr>
        <w:t>(Grace Belt)</w:t>
      </w:r>
    </w:p>
    <w:p w14:paraId="000002D7" w14:textId="3054E70E" w:rsidR="00915ADB" w:rsidRDefault="00000000" w:rsidP="008276C6">
      <w:pPr>
        <w:pStyle w:val="ListParagraph"/>
        <w:numPr>
          <w:ilvl w:val="0"/>
          <w:numId w:val="62"/>
        </w:numPr>
      </w:pPr>
      <w:r>
        <w:t xml:space="preserve">UCCE advisors collected pre- and post-surveys and food waste diaries for five consecutive days to study the effectiveness of a food resource management pilot curriculum. Results showed that 83% of participants gained confidence in their ability to make ingredient substitutions and sort and prepare their food waste for </w:t>
      </w:r>
      <w:r>
        <w:lastRenderedPageBreak/>
        <w:t xml:space="preserve">collection; 67% of participants gained confidence in their ability to engage family in meal planning, make shopping with children easier, use up leftovers and food scraps, and store foods to maintain freshness. Additional analysis of the results, including qualitative feedback, will be used to further improve the curriculum. </w:t>
      </w:r>
      <w:r w:rsidRPr="00617189">
        <w:rPr>
          <w:color w:val="1155CC"/>
        </w:rPr>
        <w:t xml:space="preserve">(Yu Meng) </w:t>
      </w:r>
    </w:p>
    <w:p w14:paraId="000002D8" w14:textId="77777777" w:rsidR="00915ADB" w:rsidRDefault="00000000" w:rsidP="001B3AEF">
      <w:pPr>
        <w:pStyle w:val="Heading5"/>
      </w:pPr>
      <w:r>
        <w:t xml:space="preserve">Change in condition: Participants improved food security and use of culturally relevant foods. </w:t>
      </w:r>
    </w:p>
    <w:p w14:paraId="000002D9" w14:textId="77777777" w:rsidR="00915ADB" w:rsidRDefault="00000000" w:rsidP="008276C6">
      <w:pPr>
        <w:pStyle w:val="ListParagraph"/>
        <w:numPr>
          <w:ilvl w:val="0"/>
          <w:numId w:val="62"/>
        </w:numPr>
      </w:pPr>
      <w:r>
        <w:t xml:space="preserve">In Alameda County, food recall data showed that adults participating in EFNEP (n=87) saved an average of $35 over the course of the program. </w:t>
      </w:r>
      <w:r w:rsidRPr="00617189">
        <w:rPr>
          <w:color w:val="1155CC"/>
        </w:rPr>
        <w:t>(Alexa Erickson)</w:t>
      </w:r>
    </w:p>
    <w:p w14:paraId="000002DA" w14:textId="77777777" w:rsidR="00915ADB" w:rsidRDefault="00000000" w:rsidP="008276C6">
      <w:pPr>
        <w:pStyle w:val="ListParagraph"/>
        <w:numPr>
          <w:ilvl w:val="0"/>
          <w:numId w:val="62"/>
        </w:numPr>
      </w:pPr>
      <w:r>
        <w:t xml:space="preserve">In Los Angeles and Orange Counties, pre-/post- survey results of EFNEP participants showed that 53% and 47% of participants in each county, respectively, improved in at least one food security indicator. </w:t>
      </w:r>
      <w:r w:rsidRPr="00617189">
        <w:rPr>
          <w:color w:val="1155CC"/>
        </w:rPr>
        <w:t xml:space="preserve">(Natalie Price) </w:t>
      </w:r>
    </w:p>
    <w:p w14:paraId="000002DB" w14:textId="77777777" w:rsidR="00915ADB" w:rsidRDefault="00000000" w:rsidP="008276C6">
      <w:pPr>
        <w:pStyle w:val="ListParagraph"/>
        <w:numPr>
          <w:ilvl w:val="0"/>
          <w:numId w:val="62"/>
        </w:numPr>
      </w:pPr>
      <w:r>
        <w:t xml:space="preserve">In Butte, Colusa, Glenn, Sutter and Yuba Counties, 81% of 219 EFNEP participants showed improvement in one or more food security </w:t>
      </w:r>
      <w:proofErr w:type="gramStart"/>
      <w:r>
        <w:t>indicator</w:t>
      </w:r>
      <w:proofErr w:type="gramEnd"/>
      <w:r>
        <w:t xml:space="preserve"> (i.e., not eating less than they wanted so there was more food for their family or having enough money to get food for their family). </w:t>
      </w:r>
      <w:r w:rsidRPr="00617189">
        <w:rPr>
          <w:color w:val="1155CC"/>
        </w:rPr>
        <w:t>(Veronica Van Cleave-Hunt)</w:t>
      </w:r>
      <w:r>
        <w:t xml:space="preserve"> </w:t>
      </w:r>
    </w:p>
    <w:p w14:paraId="000002DD" w14:textId="77962B8D" w:rsidR="00915ADB" w:rsidRDefault="00000000" w:rsidP="008276C6">
      <w:pPr>
        <w:pStyle w:val="ListParagraph"/>
        <w:numPr>
          <w:ilvl w:val="0"/>
          <w:numId w:val="62"/>
        </w:numPr>
      </w:pPr>
      <w:r>
        <w:t xml:space="preserve">In Shasta County, </w:t>
      </w:r>
      <w:proofErr w:type="gramStart"/>
      <w:r>
        <w:t>as a result of</w:t>
      </w:r>
      <w:proofErr w:type="gramEnd"/>
      <w:r>
        <w:t xml:space="preserve"> CFHL, UC nutrition education, 20% of 55 adults ran out of food less often. </w:t>
      </w:r>
      <w:r w:rsidRPr="00617189">
        <w:rPr>
          <w:color w:val="1155CC"/>
        </w:rPr>
        <w:t>(Janessa Hartmann)</w:t>
      </w:r>
    </w:p>
    <w:p w14:paraId="000002DE" w14:textId="77777777" w:rsidR="00915ADB" w:rsidRDefault="00000000" w:rsidP="001B3AEF">
      <w:pPr>
        <w:pStyle w:val="Heading5"/>
      </w:pPr>
      <w:r>
        <w:t xml:space="preserve">Change in condition: Improved community food security. </w:t>
      </w:r>
    </w:p>
    <w:p w14:paraId="000002E0" w14:textId="33CF7630" w:rsidR="00915ADB" w:rsidRDefault="00000000" w:rsidP="008276C6">
      <w:pPr>
        <w:pStyle w:val="ListParagraph"/>
        <w:numPr>
          <w:ilvl w:val="0"/>
          <w:numId w:val="63"/>
        </w:numPr>
      </w:pPr>
      <w:r>
        <w:t xml:space="preserve">Food donation systems were implemented across eight community sites, increasing access to healthy foods for 78 participants and their families during CFHL, UC and EFNEP health education programming. </w:t>
      </w:r>
      <w:proofErr w:type="gramStart"/>
      <w:r>
        <w:t>The majority of</w:t>
      </w:r>
      <w:proofErr w:type="gramEnd"/>
      <w:r>
        <w:t xml:space="preserve"> donated foods were fresh fruits and vegetables, which were intentionally incorporated into culturally relevant recipe demonstrations (e.g., stir fry, taco salad, gazpacho, cauliflower tacos).</w:t>
      </w:r>
      <w:r w:rsidRPr="00617189">
        <w:rPr>
          <w:color w:val="1155CC"/>
        </w:rPr>
        <w:t xml:space="preserve"> (Veronica Van Cleave-Hunt)</w:t>
      </w:r>
    </w:p>
    <w:p w14:paraId="000002E3" w14:textId="38F5DD70" w:rsidR="00915ADB" w:rsidRDefault="00000000" w:rsidP="001B3AEF">
      <w:r>
        <w:t xml:space="preserve">These measured outcomes showed how UC ANR promoted learning and behavioral changes related to food resource management and actions that led to improved food security. They also demonstrate how UC's network of researchers and educators participate in cross-sector collaboration to address emerging food security issues. Practices related to food resource management have been shown to improve food security by saving families money while also improving their diets (National EFNEP, 2024). </w:t>
      </w:r>
      <w:r>
        <w:rPr>
          <w:color w:val="1155CC"/>
        </w:rPr>
        <w:t>(Grace Belt)</w:t>
      </w:r>
      <w:r>
        <w:t xml:space="preserve"> Therefore, these efforts contributed to the UC ANR public value of improving food security in California.</w:t>
      </w:r>
    </w:p>
    <w:p w14:paraId="000002E4" w14:textId="77777777" w:rsidR="00915ADB" w:rsidRDefault="00000000" w:rsidP="00617189">
      <w:pPr>
        <w:pStyle w:val="Heading2"/>
      </w:pPr>
      <w:bookmarkStart w:id="95" w:name="_Toc224722839"/>
      <w:r>
        <w:lastRenderedPageBreak/>
        <w:t>Condition change: UC ANR contributed to improved food and nutrition security, food sovereignty, and access to culturally relevant foods</w:t>
      </w:r>
      <w:bookmarkEnd w:id="95"/>
    </w:p>
    <w:p w14:paraId="000002E8" w14:textId="0575DC39" w:rsidR="00915ADB" w:rsidRPr="001B3AEF" w:rsidRDefault="00000000" w:rsidP="001B3AEF">
      <w:pPr>
        <w:pStyle w:val="Heading3"/>
        <w:rPr>
          <w:color w:val="000000"/>
        </w:rPr>
      </w:pPr>
      <w:r>
        <w:t>UC ANR Program Area: Agronomy and Horticulture</w:t>
      </w:r>
    </w:p>
    <w:p w14:paraId="000002E9" w14:textId="77777777" w:rsidR="00915ADB" w:rsidRDefault="00000000" w:rsidP="00617189">
      <w:pPr>
        <w:pStyle w:val="Heading4"/>
      </w:pPr>
      <w:r>
        <w:t>Issue</w:t>
      </w:r>
    </w:p>
    <w:p w14:paraId="000002EB" w14:textId="158E3367" w:rsidR="00915ADB" w:rsidRDefault="00000000" w:rsidP="001B3AEF">
      <w:r>
        <w:t xml:space="preserve">One out of ten Californians does not know where their next meal will come from. Households with children are more likely than those without </w:t>
      </w:r>
      <w:proofErr w:type="gramStart"/>
      <w:r>
        <w:t>to experience</w:t>
      </w:r>
      <w:proofErr w:type="gramEnd"/>
      <w:r>
        <w:t xml:space="preserve"> food insecurity at some point during the year: about one in six (17%) households with children experience food hardship, compared to about one in ten (11%) of those without children. Food insecurity is an issue in both urban and rural areas due to barriers of cost, lack of availability of healthy foods including fresh produce, and transportation issues. In addition, people struggle to obtain foods that are culturally meaningful, nutritionally appropriate, and aligned with community food traditions. </w:t>
      </w:r>
    </w:p>
    <w:p w14:paraId="000002EC" w14:textId="77777777" w:rsidR="00915ADB" w:rsidRDefault="00000000" w:rsidP="00617189">
      <w:pPr>
        <w:pStyle w:val="Heading4"/>
      </w:pPr>
      <w:r>
        <w:t>Methods</w:t>
      </w:r>
    </w:p>
    <w:p w14:paraId="000002EE" w14:textId="0B56AED8" w:rsidR="00915ADB" w:rsidRDefault="00000000" w:rsidP="00617189">
      <w:r>
        <w:t xml:space="preserve">In partnership with communities and allied organizations, UC ANR conducts research to design and deliver educational programs to increase food and nutrition security by increasing access to fresh produce, and support food sovereignty by strengthening community-driven food systems and increasing access to culturally relevant foods. </w:t>
      </w:r>
    </w:p>
    <w:p w14:paraId="000002F0" w14:textId="177E3F55" w:rsidR="00915ADB" w:rsidRPr="001B3AEF" w:rsidRDefault="00000000" w:rsidP="00617189">
      <w:pPr>
        <w:rPr>
          <w:color w:val="1155CC"/>
        </w:rPr>
      </w:pPr>
      <w:r>
        <w:t xml:space="preserve">The UC Master Gardener Program trains volunteers to provide the public with the knowledge and skills to increase their edible gardening success, reducing food loss and fostering the opportunity for garden grown fresh produce to be distributed in local communities. Science-based horticultural information is extended through educational workshops, demonstration gardens, helpline advice, Farmer’s Market booths, social media, newsletters, websites, and individual contacts. </w:t>
      </w:r>
      <w:r>
        <w:rPr>
          <w:color w:val="1155CC"/>
        </w:rPr>
        <w:t>(UC Master Gardener Program)</w:t>
      </w:r>
    </w:p>
    <w:p w14:paraId="000002F2" w14:textId="61504F75" w:rsidR="00915ADB" w:rsidRDefault="00000000" w:rsidP="00617189">
      <w:r>
        <w:t xml:space="preserve">UC Master Food Preserver Program (MFP) trains volunteers to educate the public on research-based, culturally appropriate  practices to safely preserve food in the home, reducing food waste, increasing food security, and providing engaging ways for Californians to explore healthy food. UC Cooperative Extension (UCCE) academics provide oversight, leadership, and guidance for the statewide program. In the rural Eastern Sierras, the County Director served as acting coordinator for MFP when no volunteer coordinator was available. MFP collaborated with the Bishop Paiute Tribe’s Elders' Program to help staff adapt recipes and preservation techniques for Community Supported Agriculture (CSA) boxes containing unfamiliar produce. </w:t>
      </w:r>
      <w:r>
        <w:rPr>
          <w:color w:val="1155CC"/>
        </w:rPr>
        <w:t>(Dustin Blakey)</w:t>
      </w:r>
    </w:p>
    <w:p w14:paraId="000002F4" w14:textId="61052274" w:rsidR="00915ADB" w:rsidRPr="001B3AEF" w:rsidRDefault="00000000" w:rsidP="00617189">
      <w:pPr>
        <w:rPr>
          <w:color w:val="1155CC"/>
        </w:rPr>
      </w:pPr>
      <w:r>
        <w:t xml:space="preserve">The UCCE Vegetable Crops Advisor working in the Inland Empire of Southern California works to improve access to healthy food, knowledge of sustainable crop production, and </w:t>
      </w:r>
      <w:r>
        <w:lastRenderedPageBreak/>
        <w:t>food sovereignty. In collaboration with the Torres Martinez Tribe, the UCCE multidisciplinary team of nutrition and agriculture advisors, with support of a grant Advancing California Opportunities to Renew Native Health Systems, implemented and expanded several backyard garden projects. This included two projects at a Tribal senior garden and a child development center on the reservation. The advisor also developed a Planting and Harvesting Guide geared towards helping farmers and backyard growers, including Torres Martinez Desert Cahuilla Indian tribal members, to choose and plant crops based on seasons and the unique climate in California’s southern desert.</w:t>
      </w:r>
      <w:r>
        <w:rPr>
          <w:color w:val="1155CC"/>
        </w:rPr>
        <w:t xml:space="preserve"> (Philip Waisen)</w:t>
      </w:r>
    </w:p>
    <w:p w14:paraId="000002F6" w14:textId="1D07AC03" w:rsidR="00915ADB" w:rsidRDefault="00000000" w:rsidP="001B3AEF">
      <w:r>
        <w:t xml:space="preserve">As a result of UC ANR research and extension, changes were made that </w:t>
      </w:r>
      <w:proofErr w:type="gramStart"/>
      <w:r>
        <w:t>lead</w:t>
      </w:r>
      <w:proofErr w:type="gramEnd"/>
      <w:r>
        <w:t xml:space="preserve"> to improved food security and food sovereignty. Outcomes with specific indicators follow.</w:t>
      </w:r>
    </w:p>
    <w:p w14:paraId="000002F8" w14:textId="4A5EA9D5" w:rsidR="00915ADB" w:rsidRDefault="00000000" w:rsidP="001B3AEF">
      <w:pPr>
        <w:pStyle w:val="Heading4"/>
      </w:pPr>
      <w:r>
        <w:t>Outcomes</w:t>
      </w:r>
    </w:p>
    <w:p w14:paraId="000002F9" w14:textId="77777777" w:rsidR="00915ADB" w:rsidRDefault="00000000" w:rsidP="001B3AEF">
      <w:pPr>
        <w:pStyle w:val="Heading5"/>
      </w:pPr>
      <w:r>
        <w:t>Science-based information was applied to decision-making to improve food security.</w:t>
      </w:r>
    </w:p>
    <w:p w14:paraId="000002FB" w14:textId="3EBA8899" w:rsidR="00915ADB" w:rsidRDefault="00000000" w:rsidP="008276C6">
      <w:pPr>
        <w:pStyle w:val="ListParagraph"/>
        <w:numPr>
          <w:ilvl w:val="0"/>
          <w:numId w:val="32"/>
        </w:numPr>
      </w:pPr>
      <w:r>
        <w:t xml:space="preserve">The Planting and Harvesting Guide has been resourceful for small, beginner, and aspiring farmers, and backyard gardeners. Star Route Farm and other small growers use the guide for crop selection and planting needs. Additionally, Torres Martinez Desert Cahuilla Indian Tribal members have been trained for their backyard vegetable garden needs using the guide. </w:t>
      </w:r>
      <w:r w:rsidRPr="00617189">
        <w:rPr>
          <w:color w:val="1155CC"/>
        </w:rPr>
        <w:t>(Philip Waisen)</w:t>
      </w:r>
    </w:p>
    <w:p w14:paraId="000002FC" w14:textId="77777777" w:rsidR="00915ADB" w:rsidRDefault="00000000" w:rsidP="001B3AEF">
      <w:pPr>
        <w:pStyle w:val="Heading5"/>
      </w:pPr>
      <w:r>
        <w:t xml:space="preserve">Change in condition: Participants improved food security and use of culturally relevant foods. </w:t>
      </w:r>
    </w:p>
    <w:p w14:paraId="000002FD" w14:textId="77777777" w:rsidR="00915ADB" w:rsidRDefault="00000000" w:rsidP="008276C6">
      <w:pPr>
        <w:pStyle w:val="ListParagraph"/>
        <w:numPr>
          <w:ilvl w:val="0"/>
          <w:numId w:val="67"/>
        </w:numPr>
      </w:pPr>
      <w:r>
        <w:t xml:space="preserve">Of 1160 members of the public who participated in UC Master Gardener volunteer-led public education events, 58% reported that they applied gardening practices that reduced food loss in a statewide follow-up survey. </w:t>
      </w:r>
      <w:r w:rsidRPr="00617189">
        <w:rPr>
          <w:color w:val="1155CC"/>
        </w:rPr>
        <w:t>(UC Master Gardener Program)</w:t>
      </w:r>
    </w:p>
    <w:p w14:paraId="000002FF" w14:textId="124D1C28" w:rsidR="00915ADB" w:rsidRDefault="00000000" w:rsidP="008276C6">
      <w:pPr>
        <w:pStyle w:val="ListParagraph"/>
        <w:numPr>
          <w:ilvl w:val="0"/>
          <w:numId w:val="67"/>
        </w:numPr>
      </w:pPr>
      <w:r>
        <w:t xml:space="preserve">Collaboration with the Bishop Paiute Tribe improved culturally relevant food use, supported Elders’ Program goals, and reduced food waste from CSA box distributions. </w:t>
      </w:r>
      <w:r w:rsidRPr="00617189">
        <w:rPr>
          <w:color w:val="1155CC"/>
        </w:rPr>
        <w:t>(Dustin Blakey)</w:t>
      </w:r>
    </w:p>
    <w:p w14:paraId="00000300" w14:textId="77777777" w:rsidR="00915ADB" w:rsidRDefault="00000000" w:rsidP="001B3AEF">
      <w:pPr>
        <w:pStyle w:val="Heading5"/>
      </w:pPr>
      <w:r>
        <w:t xml:space="preserve">Change in condition: Improved community food security. </w:t>
      </w:r>
    </w:p>
    <w:p w14:paraId="00000301" w14:textId="77777777" w:rsidR="00915ADB" w:rsidRDefault="00000000" w:rsidP="008276C6">
      <w:pPr>
        <w:pStyle w:val="ListParagraph"/>
        <w:numPr>
          <w:ilvl w:val="0"/>
          <w:numId w:val="66"/>
        </w:numPr>
      </w:pPr>
      <w:proofErr w:type="gramStart"/>
      <w:r>
        <w:t>One-hundred</w:t>
      </w:r>
      <w:proofErr w:type="gramEnd"/>
      <w:r>
        <w:t xml:space="preserve"> and fifty-five (n=971) members of the public, who participated in UC Master Gardener volunteer-led educational activities with a focus on food gardening and who responded to the statewide survey donated produce to community programs that distribute food to individuals in need of food assistance. </w:t>
      </w:r>
      <w:r w:rsidRPr="00617189">
        <w:rPr>
          <w:color w:val="1155CC"/>
        </w:rPr>
        <w:t>(UC Master Gardener Program)</w:t>
      </w:r>
    </w:p>
    <w:p w14:paraId="00000303" w14:textId="40E5C746" w:rsidR="00915ADB" w:rsidRDefault="00000000" w:rsidP="008276C6">
      <w:pPr>
        <w:pStyle w:val="ListParagraph"/>
        <w:numPr>
          <w:ilvl w:val="0"/>
          <w:numId w:val="66"/>
        </w:numPr>
      </w:pPr>
      <w:r w:rsidRPr="00617189">
        <w:rPr>
          <w:color w:val="000000"/>
        </w:rPr>
        <w:t xml:space="preserve">The Torres Martinez Tribe </w:t>
      </w:r>
      <w:r>
        <w:t xml:space="preserve">food production infrastructure was strengthened at the community level through the addition of eight new beds at the tribal senior garden </w:t>
      </w:r>
      <w:r>
        <w:lastRenderedPageBreak/>
        <w:t xml:space="preserve">and the construction of two garden beds at the Tribe’s Child Development Center, supporting fresh food access for tribal elders and up to 20 children. The seniors harvested fresh </w:t>
      </w:r>
      <w:proofErr w:type="gramStart"/>
      <w:r>
        <w:t>chard</w:t>
      </w:r>
      <w:proofErr w:type="gramEnd"/>
      <w:r>
        <w:t xml:space="preserve">, curly kale, jalapeno peppers, tomatoes, eggplant, lettuce, and herbs. Additionally, the seniors shared that it was stress relieving to work in the garden. </w:t>
      </w:r>
      <w:r w:rsidRPr="00617189">
        <w:rPr>
          <w:color w:val="1155CC"/>
        </w:rPr>
        <w:t>(Philip Waisen)</w:t>
      </w:r>
      <w:r w:rsidRPr="00617189">
        <w:rPr>
          <w:color w:val="000000"/>
        </w:rPr>
        <w:t xml:space="preserve"> </w:t>
      </w:r>
    </w:p>
    <w:p w14:paraId="00000306" w14:textId="4A1A9694" w:rsidR="00915ADB" w:rsidRDefault="00000000" w:rsidP="001B3AEF">
      <w:r>
        <w:t>These measured outcomes showed changes related to growing practices at home and community gardens. Research shows home gardens and community gardens increase access to fresh, locally produced fruits and vegetables. In this way, UC ANR's efforts contribute to increasing food and nutrition security, food sovereignty, and access to culturally relevant foods.</w:t>
      </w:r>
      <w:bookmarkStart w:id="96" w:name="_heading=h.sb6f62rpap7i" w:colFirst="0" w:colLast="0"/>
      <w:bookmarkStart w:id="97" w:name="_heading=h.ld66rekgd9b7" w:colFirst="0" w:colLast="0"/>
      <w:bookmarkEnd w:id="96"/>
      <w:bookmarkEnd w:id="97"/>
    </w:p>
    <w:p w14:paraId="00000307" w14:textId="77777777" w:rsidR="00915ADB" w:rsidRDefault="00000000" w:rsidP="00617189">
      <w:pPr>
        <w:pStyle w:val="Heading2"/>
      </w:pPr>
      <w:bookmarkStart w:id="98" w:name="_Toc224722840"/>
      <w:r>
        <w:t>Condition change: UC ANR contributed to improved food safety</w:t>
      </w:r>
      <w:bookmarkEnd w:id="98"/>
    </w:p>
    <w:p w14:paraId="0000030B" w14:textId="089EADED" w:rsidR="00915ADB" w:rsidRPr="001B3AEF" w:rsidRDefault="00000000" w:rsidP="001B3AEF">
      <w:pPr>
        <w:pStyle w:val="Heading3"/>
        <w:rPr>
          <w:color w:val="000000"/>
        </w:rPr>
      </w:pPr>
      <w:r>
        <w:t xml:space="preserve">UC ANR Program Area: Agronomy and Horticulture </w:t>
      </w:r>
    </w:p>
    <w:p w14:paraId="0000030C" w14:textId="77777777" w:rsidR="00915ADB" w:rsidRDefault="00000000" w:rsidP="00617189">
      <w:pPr>
        <w:pStyle w:val="Heading4"/>
      </w:pPr>
      <w:r>
        <w:t xml:space="preserve">Issue </w:t>
      </w:r>
    </w:p>
    <w:p w14:paraId="0000030E" w14:textId="4A83046F" w:rsidR="00915ADB" w:rsidRPr="001B3AEF" w:rsidRDefault="00000000" w:rsidP="001B3AEF">
      <w:pPr>
        <w:rPr>
          <w:color w:val="1155CC"/>
        </w:rPr>
      </w:pPr>
      <w:r>
        <w:t xml:space="preserve">California is a national and global leader in food production and agricultural export. The state faces social, regulatory, economic, and environmental challenges that affect our agricultural and food systems, communities, and public health. Approximately 48 million people in the United States become ill from foodborne diseases annually, and over 40% of these cases are linked to fresh produce. </w:t>
      </w:r>
      <w:r>
        <w:rPr>
          <w:color w:val="1155CC"/>
        </w:rPr>
        <w:t>(Ahmed El-</w:t>
      </w:r>
      <w:proofErr w:type="spellStart"/>
      <w:r>
        <w:rPr>
          <w:color w:val="1155CC"/>
        </w:rPr>
        <w:t>Moghazy</w:t>
      </w:r>
      <w:proofErr w:type="spellEnd"/>
      <w:r>
        <w:rPr>
          <w:color w:val="1155CC"/>
        </w:rPr>
        <w:t>)</w:t>
      </w:r>
      <w:r>
        <w:t xml:space="preserve"> The economic burden of these outbreaks exceeds $17.6 billion per year (USDA-ERS, 2021). To address this issue, the Food Safety Modernization Act (FSMA) established the Produce Safety Rule (PSR) in 2011. Compliance remains challenging for small-scale producers due to financial constraints, language barriers, and technical complexity.</w:t>
      </w:r>
      <w:r>
        <w:rPr>
          <w:color w:val="1155CC"/>
        </w:rPr>
        <w:t xml:space="preserve"> (Cuong Huu Nguyen)</w:t>
      </w:r>
    </w:p>
    <w:p w14:paraId="0000030F" w14:textId="77777777" w:rsidR="00915ADB" w:rsidRDefault="00000000" w:rsidP="00617189">
      <w:pPr>
        <w:pStyle w:val="Heading4"/>
      </w:pPr>
      <w:r>
        <w:t xml:space="preserve">Methods </w:t>
      </w:r>
    </w:p>
    <w:p w14:paraId="00000311" w14:textId="1F4DFE07" w:rsidR="00915ADB" w:rsidRDefault="00000000" w:rsidP="00617189">
      <w:r>
        <w:t xml:space="preserve">In partnership with communities and allied organizations, UC ANR conducts research and delivers education promoting improvement in farm and food system food safety. </w:t>
      </w:r>
    </w:p>
    <w:p w14:paraId="00000313" w14:textId="0E171502" w:rsidR="00915ADB" w:rsidRPr="001B3AEF" w:rsidRDefault="00000000" w:rsidP="00617189">
      <w:pPr>
        <w:rPr>
          <w:color w:val="1155CC"/>
        </w:rPr>
      </w:pPr>
      <w:r>
        <w:t xml:space="preserve">UC Cooperative Extension (UCCE) is a key partner with the federal and state government to help ensure compliance with food safety regulatory requirements for on-farm production set forth by the FDA Food Safety Modernization Act (FSMA) Produce Safety Rule. UCCE provides outreach and education on these science-based standards for the safe growing, harvesting, packing, and holding of fruits and vegetables grown for human consumption. UCCE conducts Produce Safety Alliance (PSA) Grower Training,  to help fresh produce growers comply with the FSMA Produce Safety Rule. Growers are required to attend the Produce Safety Alliance Grower (PSA) Training course; at least one person in a farming operation must receive the certificate. </w:t>
      </w:r>
    </w:p>
    <w:p w14:paraId="00000315" w14:textId="268DA5A0" w:rsidR="00915ADB" w:rsidRPr="001B3AEF" w:rsidRDefault="00000000" w:rsidP="00617189">
      <w:pPr>
        <w:rPr>
          <w:color w:val="1155CC"/>
        </w:rPr>
      </w:pPr>
      <w:r>
        <w:lastRenderedPageBreak/>
        <w:t xml:space="preserve">The statewide UCCE Small Farms Food Safety Outreach Team delivered 27 Produce Safety Alliance Grower Trainings in English, Spanish, and Hmong. UCCE Specialists in Food Safety collaborate and participate as trainers. A monthly webinar series was developed to </w:t>
      </w:r>
      <w:proofErr w:type="gramStart"/>
      <w:r>
        <w:t>provide produce</w:t>
      </w:r>
      <w:proofErr w:type="gramEnd"/>
      <w:r>
        <w:t xml:space="preserve"> safety information beyond what is included in the PSA Grower training course; the topics stem from frequently asked questions from growers that attend the PSA Grower training course. Also, a new UC Small Farms Food Safety website was developed, which had 15,064 views during the review period. Close to 300 small farmers received one-on-one technical assistance on recordkeeping templates and forms, food safety plan templates, and other resources.</w:t>
      </w:r>
      <w:r>
        <w:rPr>
          <w:color w:val="1155CC"/>
        </w:rPr>
        <w:t xml:space="preserve"> (Erin DiCaprio, Ahmed El-</w:t>
      </w:r>
      <w:proofErr w:type="spellStart"/>
      <w:r>
        <w:rPr>
          <w:color w:val="1155CC"/>
        </w:rPr>
        <w:t>Moghazy</w:t>
      </w:r>
      <w:proofErr w:type="spellEnd"/>
      <w:r>
        <w:rPr>
          <w:color w:val="1155CC"/>
        </w:rPr>
        <w:t xml:space="preserve">, and Aparna </w:t>
      </w:r>
      <w:proofErr w:type="spellStart"/>
      <w:r>
        <w:rPr>
          <w:color w:val="1155CC"/>
        </w:rPr>
        <w:t>Gazula</w:t>
      </w:r>
      <w:proofErr w:type="spellEnd"/>
      <w:r>
        <w:rPr>
          <w:color w:val="1155CC"/>
        </w:rPr>
        <w:t>; collaborator mentioned: Thais Ramos)</w:t>
      </w:r>
    </w:p>
    <w:p w14:paraId="00000317" w14:textId="2317B1EF" w:rsidR="00915ADB" w:rsidRDefault="00000000" w:rsidP="00617189">
      <w:r>
        <w:t>A UCCE Specialist in Food Safety located at UC Riverside co-delivered three Pre-Harvest Agricultural Water Workshops for 93 walnut and pistachio growers. The specialist organized two statewide food safety webinars attended by 161 participants, including small- and large-scale growers and California Department of Food and Agriculture representatives. Lastly, the specialist gave a presentation at the Controlled Environment Agriculture (</w:t>
      </w:r>
      <w:proofErr w:type="gramStart"/>
      <w:r>
        <w:t>CEA):</w:t>
      </w:r>
      <w:proofErr w:type="gramEnd"/>
      <w:r>
        <w:t xml:space="preserve"> Water, Nutrients, and Food Safety workshop, organized by the South Coast Research and Extension Center. The presentation provided guidance on mitigating microbial risks, managing agricultural water quality, and implementing science-based best practices tailored to CEA operations to 30 attendees. </w:t>
      </w:r>
      <w:r>
        <w:rPr>
          <w:color w:val="1155CC"/>
        </w:rPr>
        <w:t>(Ahmed El-</w:t>
      </w:r>
      <w:proofErr w:type="spellStart"/>
      <w:r>
        <w:rPr>
          <w:color w:val="1155CC"/>
        </w:rPr>
        <w:t>Moghazy</w:t>
      </w:r>
      <w:proofErr w:type="spellEnd"/>
      <w:r>
        <w:rPr>
          <w:color w:val="1155CC"/>
        </w:rPr>
        <w:t>)</w:t>
      </w:r>
    </w:p>
    <w:p w14:paraId="00000319" w14:textId="5F11EA40" w:rsidR="00915ADB" w:rsidRPr="001B3AEF" w:rsidRDefault="00000000" w:rsidP="00617189">
      <w:pPr>
        <w:rPr>
          <w:color w:val="1155CC"/>
        </w:rPr>
      </w:pPr>
      <w:r>
        <w:t xml:space="preserve">In the Inland Empire of Southern California, the UCCE Small Farms and </w:t>
      </w:r>
      <w:proofErr w:type="spellStart"/>
      <w:r>
        <w:t>Speciality</w:t>
      </w:r>
      <w:proofErr w:type="spellEnd"/>
      <w:r>
        <w:t xml:space="preserve"> Crops Advisor continued work as PI on a USDA NIFA food safety grant, developing and deploying the bilingual FSMA Coverage and Exemptions Survey completed by more than 80 producers. Bilingual workshops introduced FSMA requirements, PSA Grower Training courses were delivered, and multiple farm-level assessments were completed that included mock audits, sanitation evaluations, signage review, harvest tool inspections, postharvest handling assessments, and corrective action recommendations. Extension activities reached over 300 growers across Korean, Spanish, and English languages. Additionally, three Korean-language workshops addressed crop-specific and culturally relevant food safety challenges. This program became a trusted hotline for historically underserved Korean farmers preparing for FSMA inspections.</w:t>
      </w:r>
      <w:r>
        <w:rPr>
          <w:color w:val="1155CC"/>
        </w:rPr>
        <w:t xml:space="preserve"> (Hung Doan)</w:t>
      </w:r>
    </w:p>
    <w:p w14:paraId="0000031B" w14:textId="4D547D94" w:rsidR="00915ADB" w:rsidRPr="001B3AEF" w:rsidRDefault="00000000" w:rsidP="00617189">
      <w:pPr>
        <w:rPr>
          <w:color w:val="1155CC"/>
        </w:rPr>
      </w:pPr>
      <w:r>
        <w:t xml:space="preserve">A UCCE Small Farms Lead Coordinator and Academic Coordinator developed materials and videos for a Private Applicator Certificate (PAC)–a state certification to comply with state and federal regulations related to on-farm food safety–study workshop delivered in Chinese, Spanish, and English, with on-site translation into Hmong and Iu-Mien. Forty-four growers participated in the workshops. The resources support small-scale growers who </w:t>
      </w:r>
      <w:r>
        <w:lastRenderedPageBreak/>
        <w:t xml:space="preserve">struggle with the PAC exam due to language barriers and limited experience with exams. </w:t>
      </w:r>
      <w:r>
        <w:rPr>
          <w:color w:val="1155CC"/>
        </w:rPr>
        <w:t>(Shufang Tian)</w:t>
      </w:r>
    </w:p>
    <w:p w14:paraId="0000031D" w14:textId="3D6278EC" w:rsidR="00915ADB" w:rsidRDefault="00000000" w:rsidP="001B3AEF">
      <w:r>
        <w:t>As a result of UC ANR research and education, participants learned about and adopted farm food safety behaviors. Outcomes with specific indicators follow.</w:t>
      </w:r>
    </w:p>
    <w:p w14:paraId="0000031F" w14:textId="05C5CDA1" w:rsidR="00915ADB" w:rsidRDefault="00000000" w:rsidP="001B3AEF">
      <w:pPr>
        <w:pStyle w:val="Heading4"/>
      </w:pPr>
      <w:r>
        <w:t xml:space="preserve">Outcomes </w:t>
      </w:r>
    </w:p>
    <w:p w14:paraId="00000320" w14:textId="77777777" w:rsidR="00915ADB" w:rsidRDefault="00000000" w:rsidP="001B3AEF">
      <w:pPr>
        <w:pStyle w:val="Heading5"/>
      </w:pPr>
      <w:r>
        <w:t>Participants learned and intended to apply farm food safety practices.</w:t>
      </w:r>
    </w:p>
    <w:p w14:paraId="00000321" w14:textId="77777777" w:rsidR="00915ADB" w:rsidRDefault="00000000" w:rsidP="008276C6">
      <w:pPr>
        <w:pStyle w:val="ListParagraph"/>
        <w:numPr>
          <w:ilvl w:val="0"/>
          <w:numId w:val="59"/>
        </w:numPr>
      </w:pPr>
      <w:r>
        <w:t xml:space="preserve">Overall, 279 individuals representing 185 farms received the Association of Food and Drug Officials certificate of completion, </w:t>
      </w:r>
      <w:r w:rsidRPr="00617189">
        <w:rPr>
          <w:color w:val="000000"/>
        </w:rPr>
        <w:t xml:space="preserve">for the FSMA Produce Safety Rule training </w:t>
      </w:r>
      <w:proofErr w:type="spellStart"/>
      <w:r w:rsidRPr="00617189">
        <w:rPr>
          <w:color w:val="000000"/>
        </w:rPr>
        <w:t>requirement.</w:t>
      </w:r>
      <w:r>
        <w:t>This</w:t>
      </w:r>
      <w:proofErr w:type="spellEnd"/>
      <w:r>
        <w:t xml:space="preserve"> large-scale increase in PSA certification also strengthens market access for growers who sell to schools, retailers, and CSAs that require compliance.</w:t>
      </w:r>
      <w:r w:rsidRPr="00617189">
        <w:rPr>
          <w:color w:val="1155CC"/>
        </w:rPr>
        <w:t xml:space="preserve"> (Erin DiCaprio, Ahmed El-</w:t>
      </w:r>
      <w:proofErr w:type="spellStart"/>
      <w:r w:rsidRPr="00617189">
        <w:rPr>
          <w:color w:val="1155CC"/>
        </w:rPr>
        <w:t>Moghazy</w:t>
      </w:r>
      <w:proofErr w:type="spellEnd"/>
      <w:r w:rsidRPr="00617189">
        <w:rPr>
          <w:color w:val="1155CC"/>
        </w:rPr>
        <w:t xml:space="preserve">, Aparna </w:t>
      </w:r>
      <w:proofErr w:type="spellStart"/>
      <w:r w:rsidRPr="00617189">
        <w:rPr>
          <w:color w:val="1155CC"/>
        </w:rPr>
        <w:t>Gazula</w:t>
      </w:r>
      <w:proofErr w:type="spellEnd"/>
      <w:r w:rsidRPr="00617189">
        <w:rPr>
          <w:color w:val="1155CC"/>
        </w:rPr>
        <w:t xml:space="preserve">, and Hung Doan) </w:t>
      </w:r>
    </w:p>
    <w:p w14:paraId="00000322" w14:textId="77777777" w:rsidR="00915ADB" w:rsidRDefault="00000000" w:rsidP="008276C6">
      <w:pPr>
        <w:pStyle w:val="ListParagraph"/>
        <w:numPr>
          <w:ilvl w:val="0"/>
          <w:numId w:val="59"/>
        </w:numPr>
      </w:pPr>
      <w:r>
        <w:t xml:space="preserve">A post-test evaluation tool from PSA Grower training courses showed that grower participants intend to apply FSMA produce safety rules. For example, 94% agree that they are “committed to implementing produce practices on their farm.” Intended actions </w:t>
      </w:r>
      <w:proofErr w:type="gramStart"/>
      <w:r>
        <w:t>include:</w:t>
      </w:r>
      <w:proofErr w:type="gramEnd"/>
      <w:r>
        <w:t xml:space="preserve"> start recording-keeping, conduct on-farm water testing, and write a farm food safety plan. These strategies can help farmers comply with the FSMA produce safety rules, improve food safety, and reduce potential fines and prevent farms produce sales from being shut-down due to egregious on-farm food safety risks.</w:t>
      </w:r>
      <w:r w:rsidRPr="00617189">
        <w:rPr>
          <w:color w:val="1155CC"/>
        </w:rPr>
        <w:t xml:space="preserve"> (Aparna </w:t>
      </w:r>
      <w:proofErr w:type="spellStart"/>
      <w:r w:rsidRPr="00617189">
        <w:rPr>
          <w:color w:val="1155CC"/>
        </w:rPr>
        <w:t>Gazula</w:t>
      </w:r>
      <w:proofErr w:type="spellEnd"/>
      <w:r w:rsidRPr="00617189">
        <w:rPr>
          <w:color w:val="1155CC"/>
        </w:rPr>
        <w:t xml:space="preserve"> and Erin DiCaprio) </w:t>
      </w:r>
    </w:p>
    <w:p w14:paraId="00000323" w14:textId="77777777" w:rsidR="00915ADB" w:rsidRDefault="00000000" w:rsidP="008276C6">
      <w:pPr>
        <w:pStyle w:val="ListParagraph"/>
        <w:numPr>
          <w:ilvl w:val="0"/>
          <w:numId w:val="59"/>
        </w:numPr>
      </w:pPr>
      <w:r>
        <w:t xml:space="preserve">In one PSA post-training survey, 100% of the participants selected the option of "I am committed to implementing produce safety practices on my farm". </w:t>
      </w:r>
      <w:r w:rsidRPr="00617189">
        <w:rPr>
          <w:color w:val="1155CC"/>
        </w:rPr>
        <w:t>(Ahmed El-</w:t>
      </w:r>
      <w:proofErr w:type="spellStart"/>
      <w:r w:rsidRPr="00617189">
        <w:rPr>
          <w:color w:val="1155CC"/>
        </w:rPr>
        <w:t>Moghazy</w:t>
      </w:r>
      <w:proofErr w:type="spellEnd"/>
      <w:r w:rsidRPr="00617189">
        <w:rPr>
          <w:color w:val="1155CC"/>
        </w:rPr>
        <w:t>)</w:t>
      </w:r>
      <w:r>
        <w:t xml:space="preserve"> </w:t>
      </w:r>
    </w:p>
    <w:p w14:paraId="00000324" w14:textId="77777777" w:rsidR="00915ADB" w:rsidRDefault="00000000" w:rsidP="008276C6">
      <w:pPr>
        <w:pStyle w:val="ListParagraph"/>
        <w:numPr>
          <w:ilvl w:val="0"/>
          <w:numId w:val="59"/>
        </w:numPr>
      </w:pPr>
      <w:r>
        <w:t xml:space="preserve">After attending Pre-Harvest Agricultural Water Workshops, evaluation results from growers showed substantial knowledge gains across all learning objectives, with growers reporting an average improvement of more than 2.5 points (on a 5-point scale) in their understanding of critical topics including water source risks, application methods, crop–pathogen interactions, and regulatory requirements. </w:t>
      </w:r>
      <w:r w:rsidRPr="00617189">
        <w:rPr>
          <w:color w:val="1155CC"/>
        </w:rPr>
        <w:t>(Erin DiCaprio, Ahmed El-</w:t>
      </w:r>
      <w:proofErr w:type="spellStart"/>
      <w:r w:rsidRPr="00617189">
        <w:rPr>
          <w:color w:val="1155CC"/>
        </w:rPr>
        <w:t>Moghazy</w:t>
      </w:r>
      <w:proofErr w:type="spellEnd"/>
      <w:r w:rsidRPr="00617189">
        <w:rPr>
          <w:color w:val="1155CC"/>
        </w:rPr>
        <w:t>, Thais Ramos)</w:t>
      </w:r>
    </w:p>
    <w:p w14:paraId="00000325" w14:textId="77777777" w:rsidR="00915ADB" w:rsidRDefault="00000000" w:rsidP="008276C6">
      <w:pPr>
        <w:pStyle w:val="ListParagraph"/>
        <w:numPr>
          <w:ilvl w:val="0"/>
          <w:numId w:val="59"/>
        </w:numPr>
      </w:pPr>
      <w:r>
        <w:t xml:space="preserve">Post-event evaluations from two statewide food safety webinars indicated substantial knowledge improvement among attendees, with participants reporting clearer understanding of FSMA requirements and increased confidence in applying these concepts to their farming operations. </w:t>
      </w:r>
      <w:r w:rsidRPr="00617189">
        <w:rPr>
          <w:color w:val="1155CC"/>
        </w:rPr>
        <w:t>(Ahmed El-</w:t>
      </w:r>
      <w:proofErr w:type="spellStart"/>
      <w:r w:rsidRPr="00617189">
        <w:rPr>
          <w:color w:val="1155CC"/>
        </w:rPr>
        <w:t>Moghazy</w:t>
      </w:r>
      <w:proofErr w:type="spellEnd"/>
      <w:r w:rsidRPr="00617189">
        <w:rPr>
          <w:color w:val="1155CC"/>
        </w:rPr>
        <w:t xml:space="preserve">) </w:t>
      </w:r>
      <w:r>
        <w:t xml:space="preserve"> </w:t>
      </w:r>
    </w:p>
    <w:p w14:paraId="00000326" w14:textId="77777777" w:rsidR="00915ADB" w:rsidRDefault="00000000" w:rsidP="008276C6">
      <w:pPr>
        <w:pStyle w:val="ListParagraph"/>
        <w:numPr>
          <w:ilvl w:val="0"/>
          <w:numId w:val="59"/>
        </w:numPr>
      </w:pPr>
      <w:r>
        <w:t xml:space="preserve">After attending a Controlled Environment Agriculture workshop on water, nutrients, and food safety, post-event evaluations indicated a 63% increase in attendees’ food safety knowledge. </w:t>
      </w:r>
      <w:r w:rsidRPr="00617189">
        <w:rPr>
          <w:color w:val="1155CC"/>
        </w:rPr>
        <w:t>(Ahmed El-</w:t>
      </w:r>
      <w:proofErr w:type="spellStart"/>
      <w:r w:rsidRPr="00617189">
        <w:rPr>
          <w:color w:val="1155CC"/>
        </w:rPr>
        <w:t>Moghazy</w:t>
      </w:r>
      <w:proofErr w:type="spellEnd"/>
      <w:r w:rsidRPr="00617189">
        <w:rPr>
          <w:color w:val="1155CC"/>
        </w:rPr>
        <w:t>)</w:t>
      </w:r>
    </w:p>
    <w:p w14:paraId="00000327" w14:textId="77777777" w:rsidR="00915ADB" w:rsidRDefault="00000000" w:rsidP="008276C6">
      <w:pPr>
        <w:pStyle w:val="ListParagraph"/>
        <w:numPr>
          <w:ilvl w:val="0"/>
          <w:numId w:val="59"/>
        </w:numPr>
      </w:pPr>
      <w:r>
        <w:t>Workshop evaluations, pre-</w:t>
      </w:r>
      <w:proofErr w:type="spellStart"/>
      <w:r>
        <w:t>post tests</w:t>
      </w:r>
      <w:proofErr w:type="spellEnd"/>
      <w:r>
        <w:t xml:space="preserve">, and 27 On-Farm Readiness Reviews showed significant increases in growers’ understanding of FSMA coverage, recordkeeping, </w:t>
      </w:r>
      <w:r>
        <w:lastRenderedPageBreak/>
        <w:t xml:space="preserve">agricultural water requirements, hygiene practices, and animal intrusion monitoring. </w:t>
      </w:r>
      <w:r w:rsidRPr="00617189">
        <w:rPr>
          <w:color w:val="1155CC"/>
        </w:rPr>
        <w:t xml:space="preserve">(Hung Doan) </w:t>
      </w:r>
    </w:p>
    <w:p w14:paraId="00000329" w14:textId="24551B27" w:rsidR="00915ADB" w:rsidRDefault="00000000" w:rsidP="008276C6">
      <w:pPr>
        <w:pStyle w:val="ListParagraph"/>
        <w:numPr>
          <w:ilvl w:val="0"/>
          <w:numId w:val="59"/>
        </w:numPr>
      </w:pPr>
      <w:r>
        <w:t xml:space="preserve">After completing UCCE Private Applicator Certificate study workshops in Chinese, five growers passed the PAC exam. </w:t>
      </w:r>
      <w:r w:rsidRPr="00617189">
        <w:rPr>
          <w:color w:val="1155CC"/>
        </w:rPr>
        <w:t>(Shufang Tian)</w:t>
      </w:r>
    </w:p>
    <w:p w14:paraId="0000032A" w14:textId="77777777" w:rsidR="00915ADB" w:rsidRDefault="00000000" w:rsidP="001B3AEF">
      <w:pPr>
        <w:pStyle w:val="Heading5"/>
      </w:pPr>
      <w:r>
        <w:t>Participants applied on-farm food safety practices.</w:t>
      </w:r>
    </w:p>
    <w:p w14:paraId="0000032B" w14:textId="77777777" w:rsidR="00915ADB" w:rsidRDefault="00000000" w:rsidP="008276C6">
      <w:pPr>
        <w:pStyle w:val="ListParagraph"/>
        <w:numPr>
          <w:ilvl w:val="0"/>
          <w:numId w:val="60"/>
        </w:numPr>
      </w:pPr>
      <w:r>
        <w:t>The food safety capacity among historically underserved farmers in the Inland Empire was substantially expanded. By delivering linguistically and culturally appropriate food safety training, the project reduced structural barriers, increased confidence in regulatory processes, and established a durable bilingual support network.</w:t>
      </w:r>
    </w:p>
    <w:p w14:paraId="0000032C" w14:textId="77777777" w:rsidR="00915ADB" w:rsidRDefault="00000000" w:rsidP="008276C6">
      <w:pPr>
        <w:pStyle w:val="ListParagraph"/>
        <w:numPr>
          <w:ilvl w:val="1"/>
          <w:numId w:val="60"/>
        </w:numPr>
      </w:pPr>
      <w:r>
        <w:t xml:space="preserve">Producers demonstrated measurable improvements in FDA recommended Good Agricultural Practices (GAP), sanitation practices, recordkeeping, and regulatory readiness. </w:t>
      </w:r>
    </w:p>
    <w:p w14:paraId="0000032D" w14:textId="77777777" w:rsidR="00915ADB" w:rsidRDefault="00000000" w:rsidP="008276C6">
      <w:pPr>
        <w:pStyle w:val="ListParagraph"/>
        <w:numPr>
          <w:ilvl w:val="1"/>
          <w:numId w:val="60"/>
        </w:numPr>
      </w:pPr>
      <w:r>
        <w:t xml:space="preserve">Many historically underserved farmers who initially believed they were exempt from FSMA learned they were partially covered and adjusted sanitation and harvest practices accordingly. </w:t>
      </w:r>
    </w:p>
    <w:p w14:paraId="0000032E" w14:textId="77777777" w:rsidR="00915ADB" w:rsidRDefault="00000000" w:rsidP="008276C6">
      <w:pPr>
        <w:pStyle w:val="ListParagraph"/>
        <w:numPr>
          <w:ilvl w:val="1"/>
          <w:numId w:val="60"/>
        </w:numPr>
      </w:pPr>
      <w:r>
        <w:t xml:space="preserve">The on-farm assessments helped farmers correct critical risks and successfully pass state-led Produce Safety Rule inspections. </w:t>
      </w:r>
    </w:p>
    <w:p w14:paraId="0000032F" w14:textId="77777777" w:rsidR="00915ADB" w:rsidRDefault="00000000" w:rsidP="008276C6">
      <w:pPr>
        <w:pStyle w:val="ListParagraph"/>
        <w:numPr>
          <w:ilvl w:val="1"/>
          <w:numId w:val="60"/>
        </w:numPr>
      </w:pPr>
      <w:r>
        <w:t xml:space="preserve">There was one of the largest regional increases in Korean-language FSMA compliance in California. </w:t>
      </w:r>
    </w:p>
    <w:p w14:paraId="00000331" w14:textId="7B1B982E" w:rsidR="00915ADB" w:rsidRDefault="00000000" w:rsidP="008276C6">
      <w:pPr>
        <w:pStyle w:val="ListParagraph"/>
        <w:numPr>
          <w:ilvl w:val="1"/>
          <w:numId w:val="60"/>
        </w:numPr>
      </w:pPr>
      <w:r>
        <w:t xml:space="preserve">Ultimately, this strengthened the safety and reliability of the local food supply, as well as enhancing the economic stability of historically underserved farmers and contributing to a more equitable and resilient regional food system. </w:t>
      </w:r>
      <w:r w:rsidRPr="00617189">
        <w:rPr>
          <w:color w:val="1155CC"/>
        </w:rPr>
        <w:t>(Hung Doan)</w:t>
      </w:r>
    </w:p>
    <w:p w14:paraId="00000334" w14:textId="6CAA0A2E" w:rsidR="00915ADB" w:rsidRDefault="00000000" w:rsidP="001B3AEF">
      <w:r>
        <w:t>The measured outcomes reported above demonstrate improvements in farm food safety practices that can decrease foodborne illness. In this way, UC ANR contributes to a safe and healthy food supply for all Californians.</w:t>
      </w:r>
    </w:p>
    <w:p w14:paraId="00000335" w14:textId="77777777" w:rsidR="00915ADB" w:rsidRDefault="00000000" w:rsidP="00617189">
      <w:pPr>
        <w:pStyle w:val="Heading2"/>
      </w:pPr>
      <w:bookmarkStart w:id="99" w:name="_Toc224722841"/>
      <w:r>
        <w:t>Condition change: UC ANR contributed to improved food safety</w:t>
      </w:r>
      <w:bookmarkEnd w:id="99"/>
    </w:p>
    <w:p w14:paraId="00000337" w14:textId="3C52B3C5" w:rsidR="00915ADB" w:rsidRPr="001B3AEF" w:rsidRDefault="00000000" w:rsidP="001B3AEF">
      <w:pPr>
        <w:pStyle w:val="Heading3"/>
        <w:rPr>
          <w:color w:val="000000"/>
        </w:rPr>
      </w:pPr>
      <w:r>
        <w:t>UC ANR Program Area: Youth, Families, and Communities</w:t>
      </w:r>
      <w:r>
        <w:rPr>
          <w:color w:val="000000"/>
        </w:rPr>
        <w:t xml:space="preserve"> </w:t>
      </w:r>
    </w:p>
    <w:p w14:paraId="00000338" w14:textId="77777777" w:rsidR="00915ADB" w:rsidRDefault="00000000" w:rsidP="00617189">
      <w:pPr>
        <w:pStyle w:val="Heading4"/>
      </w:pPr>
      <w:r>
        <w:t>Issue</w:t>
      </w:r>
    </w:p>
    <w:p w14:paraId="0000033A" w14:textId="4BC75758" w:rsidR="00915ADB" w:rsidRDefault="00000000" w:rsidP="001B3AEF">
      <w:r>
        <w:t>California is a national and global leader in food production and agricultural exports. The state faces social, regulatory, economic, and environmental challenges that affect our agricultural and food systems, communities, and overall public health. Furthermore, the Center for Disease Control and Prevention estimates that one in six people get sick from foodborne diseases each year, including 128,000 hospitalizations and 3,000 deaths.</w:t>
      </w:r>
    </w:p>
    <w:p w14:paraId="0000033B" w14:textId="77777777" w:rsidR="00915ADB" w:rsidRDefault="00000000" w:rsidP="00617189">
      <w:pPr>
        <w:pStyle w:val="Heading4"/>
      </w:pPr>
      <w:r>
        <w:lastRenderedPageBreak/>
        <w:t xml:space="preserve">Methods </w:t>
      </w:r>
    </w:p>
    <w:p w14:paraId="0000033C" w14:textId="77777777" w:rsidR="00915ADB" w:rsidRDefault="00000000" w:rsidP="00617189">
      <w:r>
        <w:t xml:space="preserve">UC ANR statewide programs conduct extension activities focused on improving individual and household food safety. </w:t>
      </w:r>
    </w:p>
    <w:p w14:paraId="0000033D" w14:textId="77777777" w:rsidR="00915ADB" w:rsidRDefault="00915ADB" w:rsidP="00617189"/>
    <w:p w14:paraId="0000033F" w14:textId="396EAF73" w:rsidR="00915ADB" w:rsidRDefault="00000000" w:rsidP="00617189">
      <w:r>
        <w:t xml:space="preserve">The CalFresh Healthy Living, UC (CFHL, UC) State Office at UC Davis provides statewide oversight, leadership, and guidance for the CalFresh Healthy Living Program. UC Cooperative Extension (UCCE) academics and CFHL, UCCE supervisors offer local leadership and guidance in program implementation and evaluation. CFHL, UC, and UCCE county offices throughout the state offer nutrition education focused on food safety. </w:t>
      </w:r>
      <w:r>
        <w:rPr>
          <w:color w:val="1155CC"/>
        </w:rPr>
        <w:t xml:space="preserve">(CFHL, UC) </w:t>
      </w:r>
    </w:p>
    <w:p w14:paraId="00000341" w14:textId="664D9881" w:rsidR="00915ADB" w:rsidRPr="001B3AEF" w:rsidRDefault="00000000" w:rsidP="00617189">
      <w:pPr>
        <w:rPr>
          <w:color w:val="1155CC"/>
        </w:rPr>
      </w:pPr>
      <w:r>
        <w:t>In addition to CFHL, UC, UCCE academics provided oversight, leadership, and guidance for the implementation of the Expanded Food and Nutrition Education Program (EFNEP) statewide program that delivers food safety education .</w:t>
      </w:r>
      <w:r>
        <w:rPr>
          <w:color w:val="1155CC"/>
        </w:rPr>
        <w:t xml:space="preserve"> (EFNEP) </w:t>
      </w:r>
    </w:p>
    <w:p w14:paraId="00000343" w14:textId="49E082E0" w:rsidR="00915ADB" w:rsidRDefault="00000000" w:rsidP="001B3AEF">
      <w:r>
        <w:t>As a result of UC ANR research and education, participants learned about and adopted individual and household food safety behaviors. Outcomes with specific indicators follow.</w:t>
      </w:r>
    </w:p>
    <w:p w14:paraId="00000345" w14:textId="66117E77" w:rsidR="00915ADB" w:rsidRPr="001B3AEF" w:rsidRDefault="00000000" w:rsidP="001B3AEF">
      <w:pPr>
        <w:pStyle w:val="Heading4"/>
        <w:rPr>
          <w:highlight w:val="yellow"/>
        </w:rPr>
      </w:pPr>
      <w:r>
        <w:t>Outcomes</w:t>
      </w:r>
    </w:p>
    <w:p w14:paraId="00000346" w14:textId="77777777" w:rsidR="00915ADB" w:rsidRDefault="00000000" w:rsidP="001B3AEF">
      <w:pPr>
        <w:pStyle w:val="Heading5"/>
      </w:pPr>
      <w:r>
        <w:t>Participants adopted home food safety practices.</w:t>
      </w:r>
    </w:p>
    <w:p w14:paraId="00000347" w14:textId="77777777" w:rsidR="00915ADB" w:rsidRDefault="00000000" w:rsidP="008276C6">
      <w:pPr>
        <w:pStyle w:val="ListParagraph"/>
        <w:numPr>
          <w:ilvl w:val="0"/>
          <w:numId w:val="61"/>
        </w:numPr>
      </w:pPr>
      <w:r>
        <w:t xml:space="preserve">Compared to the beginning of the school year, 82% of teachers agreed or strongly agreed that their students wash hands more often before handling food after participating in CFHL, UC nutrition education lessons. </w:t>
      </w:r>
      <w:r w:rsidRPr="00617189">
        <w:rPr>
          <w:color w:val="1155CC"/>
        </w:rPr>
        <w:t>(CFHL, UC)</w:t>
      </w:r>
    </w:p>
    <w:p w14:paraId="00000348" w14:textId="77777777" w:rsidR="00915ADB" w:rsidRDefault="00000000" w:rsidP="008276C6">
      <w:pPr>
        <w:pStyle w:val="ListParagraph"/>
        <w:numPr>
          <w:ilvl w:val="0"/>
          <w:numId w:val="61"/>
        </w:numPr>
      </w:pPr>
      <w:r>
        <w:t xml:space="preserve">EFNEP surveyed over 2,254 adult participants, and 82% showed improvements in one or more food safety practices, such as using safe methods to thaw frozen foods or using a meat thermometer, </w:t>
      </w:r>
      <w:proofErr w:type="gramStart"/>
      <w:r>
        <w:t>as a result of</w:t>
      </w:r>
      <w:proofErr w:type="gramEnd"/>
      <w:r>
        <w:t xml:space="preserve"> participating in the program. Out of 4,268 youth EFNEP participants surveyed, 57% of youth in kindergarten through grade 12 showed improvements in safe food handling practices or gained knowledge. </w:t>
      </w:r>
      <w:r w:rsidRPr="00617189">
        <w:rPr>
          <w:color w:val="1155CC"/>
        </w:rPr>
        <w:t>(EFNEP)</w:t>
      </w:r>
      <w:r>
        <w:t xml:space="preserve"> Local highlights follow: </w:t>
      </w:r>
    </w:p>
    <w:p w14:paraId="00000349" w14:textId="77777777" w:rsidR="00915ADB" w:rsidRDefault="00000000" w:rsidP="008276C6">
      <w:pPr>
        <w:pStyle w:val="ListParagraph"/>
        <w:numPr>
          <w:ilvl w:val="1"/>
          <w:numId w:val="61"/>
        </w:numPr>
      </w:pPr>
      <w:r>
        <w:t xml:space="preserve">In Los Angeles and Orange Counties, 87% (n=251) and 84% (n=164) of adult EFNEP participants in each county, respectively, improved in one or more food safety practices. In Los Angeles, 71% (n=1,006) of youth EFNEP participants used safe food handling practices more often. </w:t>
      </w:r>
      <w:r w:rsidRPr="00617189">
        <w:rPr>
          <w:color w:val="1155CC"/>
        </w:rPr>
        <w:t>(Natalie Price)</w:t>
      </w:r>
    </w:p>
    <w:p w14:paraId="0000034B" w14:textId="2786032B" w:rsidR="00915ADB" w:rsidRDefault="00000000" w:rsidP="008276C6">
      <w:pPr>
        <w:pStyle w:val="ListParagraph"/>
        <w:numPr>
          <w:ilvl w:val="1"/>
          <w:numId w:val="61"/>
        </w:numPr>
      </w:pPr>
      <w:r>
        <w:t xml:space="preserve">In Contra Costa County, 86% of adult participants surveyed (n=112) improved in one or more food safety practices. </w:t>
      </w:r>
      <w:r w:rsidRPr="00617189">
        <w:rPr>
          <w:color w:val="1155CC"/>
        </w:rPr>
        <w:t>(Alexa Erickson)</w:t>
      </w:r>
    </w:p>
    <w:p w14:paraId="0000034E" w14:textId="5B344BE8" w:rsidR="00915ADB" w:rsidRDefault="00000000" w:rsidP="00617189">
      <w:r>
        <w:lastRenderedPageBreak/>
        <w:t>These measured outcomes demonstrate improved individual and household food safety practices that can decrease foodborne illness. In this way, UC ANR contributes to the public value of safeguarding sufficient, safe, and healthy food for all Californians.</w:t>
      </w:r>
    </w:p>
    <w:p w14:paraId="0000034F" w14:textId="77777777" w:rsidR="00915ADB" w:rsidRDefault="00000000" w:rsidP="00617189">
      <w:pPr>
        <w:pStyle w:val="Heading2"/>
      </w:pPr>
      <w:bookmarkStart w:id="100" w:name="_Toc224722842"/>
      <w:r>
        <w:t>Condition change: UC ANR contributed to enhanced regional-based food supply chains</w:t>
      </w:r>
      <w:bookmarkEnd w:id="100"/>
    </w:p>
    <w:p w14:paraId="00000351" w14:textId="66AF199F" w:rsidR="00915ADB" w:rsidRDefault="00000000" w:rsidP="001B3AEF">
      <w:pPr>
        <w:pStyle w:val="Heading3"/>
      </w:pPr>
      <w:r>
        <w:t>UC ANR Program Area: Community &amp; Economic Development</w:t>
      </w:r>
    </w:p>
    <w:p w14:paraId="00000352" w14:textId="77777777" w:rsidR="00915ADB" w:rsidRDefault="00000000" w:rsidP="00617189">
      <w:pPr>
        <w:pStyle w:val="Heading4"/>
      </w:pPr>
      <w:bookmarkStart w:id="101" w:name="_heading=h.fdj0rgjp9yht" w:colFirst="0" w:colLast="0"/>
      <w:bookmarkEnd w:id="101"/>
      <w:r>
        <w:t>Issue</w:t>
      </w:r>
    </w:p>
    <w:p w14:paraId="00000354" w14:textId="6676D076" w:rsidR="00915ADB" w:rsidRDefault="00000000" w:rsidP="001B3AEF">
      <w:r>
        <w:t>Food security and economic resilience are increasingly threatened by climate change, supply chain disruptions and rising production costs. Strengthening regional-based food supply systems is a critical strategy for ensuring reliable access to nutritious food while supporting local and regional economies. Regional food systems enhance food security by increasing the availability, affordability, and stability of food supplies closer to where people live. In addition to improving food security, regional-based food supply systems contribute to economic strength by keeping food dollars circulating locally, supporting small and mid-sized farms, food processors, and distributors, and creating jobs across the agricultural production and distribution chain.</w:t>
      </w:r>
      <w:bookmarkStart w:id="102" w:name="_heading=h.ca4er7v28fef" w:colFirst="0" w:colLast="0"/>
      <w:bookmarkEnd w:id="102"/>
    </w:p>
    <w:p w14:paraId="00000355" w14:textId="77777777" w:rsidR="00915ADB" w:rsidRDefault="00000000" w:rsidP="00617189">
      <w:pPr>
        <w:pStyle w:val="Heading4"/>
      </w:pPr>
      <w:bookmarkStart w:id="103" w:name="_heading=h.sa4e9onqxxna" w:colFirst="0" w:colLast="0"/>
      <w:bookmarkEnd w:id="103"/>
      <w:r>
        <w:t>Methods</w:t>
      </w:r>
    </w:p>
    <w:p w14:paraId="00000357" w14:textId="772827B0" w:rsidR="00915ADB" w:rsidRPr="001B3AEF" w:rsidRDefault="00000000" w:rsidP="00617189">
      <w:pPr>
        <w:rPr>
          <w:rFonts w:ascii="Calibri" w:eastAsia="Calibri" w:hAnsi="Calibri" w:cs="Calibri"/>
          <w:color w:val="FF0000"/>
          <w:sz w:val="28"/>
          <w:szCs w:val="28"/>
        </w:rPr>
      </w:pPr>
      <w:r>
        <w:t>UC ANR partners with growers, food businesses, and local communities to develop and extend new knowledge that strengthens regional-based food supply chains.</w:t>
      </w:r>
    </w:p>
    <w:p w14:paraId="00000359" w14:textId="5A878F8F" w:rsidR="00915ADB" w:rsidRPr="001B3AEF" w:rsidRDefault="00000000" w:rsidP="00617189">
      <w:pPr>
        <w:rPr>
          <w:color w:val="1155CC"/>
        </w:rPr>
      </w:pPr>
      <w:r>
        <w:t xml:space="preserve">UC Cooperative Extension (UCCE) Advisors supported and helped deliver a 3-day Agroecology and Food System Change Conference that convened 115 participants, including community leaders, program managers, government agency staff, farmers, advocates, university students, and researchers. The conference combined presentations, facilitated discussions, and interactive workshops focused on: 1) sharing food justice action and research initiatives advancing food security, food sovereignty, and resilience in South Bay Area food systems and beyond; 2) engaging participants in scenario planning exercises to analyze potential disruptions to food systems work; and 3) developing collective strategies, such as mutual aid, skill sharing, and coordinated action, grounded in agroecology and community organizing to advance the human right to food and support sustainable food system transitions. </w:t>
      </w:r>
      <w:r>
        <w:rPr>
          <w:color w:val="1155CC"/>
        </w:rPr>
        <w:t>(Reported by: Laura Vollmer; collaborator mentioned: Lucy Diekmann)</w:t>
      </w:r>
    </w:p>
    <w:p w14:paraId="0000035B" w14:textId="1D9B4E46" w:rsidR="00915ADB" w:rsidRDefault="00000000" w:rsidP="00617189">
      <w:r>
        <w:t xml:space="preserve">The director of the UC Desert Research and Extension Center (DREC) and a UCCE Youth, Family and Community Advisor led the Imperial County Farm-to-School (FTS) Community Engagement Initiative in collaboration with CalFresh Healthy Living, UC </w:t>
      </w:r>
      <w:r>
        <w:rPr>
          <w:rFonts w:ascii="Roboto" w:eastAsia="Roboto" w:hAnsi="Roboto" w:cs="Roboto"/>
          <w:color w:val="1F1F1F"/>
          <w:sz w:val="21"/>
          <w:szCs w:val="21"/>
          <w:highlight w:val="white"/>
        </w:rPr>
        <w:t xml:space="preserve"> </w:t>
      </w:r>
      <w:r>
        <w:t xml:space="preserve">(CFHL, UC) and </w:t>
      </w:r>
      <w:r>
        <w:lastRenderedPageBreak/>
        <w:t xml:space="preserve">the UC Master Gardener Programs. The overarching goal was to connect school districts with local farmers, both for local purchasing and relationship building, and to strengthen community connections that support school districts in FTS efforts and resilience against food insecurity. Activities included outdoor educational programs for 4th-6th grade students, as well as conferences geared toward FTS education for K-12 teachers, food service directors and staff, community organizations, grower representatives, community educators, food pantry staff, school district administrators, and other stakeholders. From 2021 to 2024, the initiative reached 1,320 students and engaged 83 adult participants at conferences. </w:t>
      </w:r>
      <w:r>
        <w:rPr>
          <w:color w:val="1155CC"/>
        </w:rPr>
        <w:t>(Jairo Diaz and Yu Meng)</w:t>
      </w:r>
      <w:r>
        <w:t xml:space="preserve"> </w:t>
      </w:r>
    </w:p>
    <w:p w14:paraId="0000035D" w14:textId="6A16876D" w:rsidR="00915ADB" w:rsidRPr="001B3AEF" w:rsidRDefault="00000000" w:rsidP="00617189">
      <w:pPr>
        <w:rPr>
          <w:rFonts w:ascii="Calibri" w:eastAsia="Calibri" w:hAnsi="Calibri" w:cs="Calibri"/>
          <w:color w:val="156082"/>
          <w:sz w:val="28"/>
          <w:szCs w:val="28"/>
        </w:rPr>
      </w:pPr>
      <w:r>
        <w:t xml:space="preserve">A UCCE Community Nutrition, Health and Food Security Advisor partnered with the California Department of Food and Agriculture’s Farm to Fork North State Representative to support regional coordination and capacity building around the Farm to School Incubator Grant program. </w:t>
      </w:r>
      <w:r>
        <w:rPr>
          <w:color w:val="1155CC"/>
        </w:rPr>
        <w:t>(Veronica Van Cleave-Hunt)</w:t>
      </w:r>
    </w:p>
    <w:p w14:paraId="0000035F" w14:textId="1C93309C" w:rsidR="00915ADB" w:rsidRDefault="00000000" w:rsidP="001B3AEF">
      <w:pPr>
        <w:pStyle w:val="Heading4"/>
      </w:pPr>
      <w:r>
        <w:t>Outcomes</w:t>
      </w:r>
    </w:p>
    <w:p w14:paraId="00000360" w14:textId="77777777" w:rsidR="00915ADB" w:rsidRDefault="00000000" w:rsidP="001B3AEF">
      <w:pPr>
        <w:pStyle w:val="Heading5"/>
      </w:pPr>
      <w:r>
        <w:t>Participants learned about and changed attitudes towards regional-based food supply systems.</w:t>
      </w:r>
    </w:p>
    <w:p w14:paraId="00000361" w14:textId="77777777" w:rsidR="00915ADB" w:rsidRDefault="00000000" w:rsidP="008276C6">
      <w:pPr>
        <w:pStyle w:val="ListParagraph"/>
        <w:numPr>
          <w:ilvl w:val="0"/>
          <w:numId w:val="25"/>
        </w:numPr>
      </w:pPr>
      <w:r>
        <w:t xml:space="preserve">Participants of the Agroecology and Food System Change Conference demonstrated substantial gains in knowledge and collaboration related to agroecology and food systems change. Ninety percent of participants reported increased knowledge of agroecology and food systems, and 60% reported new or strengthened collaborations </w:t>
      </w:r>
      <w:proofErr w:type="gramStart"/>
      <w:r>
        <w:t>as a result of</w:t>
      </w:r>
      <w:proofErr w:type="gramEnd"/>
      <w:r>
        <w:t xml:space="preserve"> the conference. Participants showed particularly strong learning gains in organizational scenario planning, with a marked shift from ‘not at all’ or ‘slight’ understanding toward ‘moderate’ and ‘comprehensive’ understanding.</w:t>
      </w:r>
      <w:r w:rsidRPr="00617189">
        <w:rPr>
          <w:color w:val="1155CC"/>
        </w:rPr>
        <w:t xml:space="preserve"> (Laura Vollmer)</w:t>
      </w:r>
    </w:p>
    <w:p w14:paraId="00000362" w14:textId="77777777" w:rsidR="00915ADB" w:rsidRDefault="00000000" w:rsidP="008276C6">
      <w:pPr>
        <w:pStyle w:val="ListParagraph"/>
        <w:numPr>
          <w:ilvl w:val="0"/>
          <w:numId w:val="25"/>
        </w:numPr>
      </w:pPr>
      <w:r>
        <w:t>The FTS Community Engagement Initiative strengthened community connections and education. According to a post-conference survey:</w:t>
      </w:r>
    </w:p>
    <w:p w14:paraId="00000363" w14:textId="77777777" w:rsidR="00915ADB" w:rsidRDefault="00000000" w:rsidP="008276C6">
      <w:pPr>
        <w:pStyle w:val="ListParagraph"/>
        <w:numPr>
          <w:ilvl w:val="1"/>
          <w:numId w:val="25"/>
        </w:numPr>
      </w:pPr>
      <w:r>
        <w:t xml:space="preserve">96% of participants felt they understood more about farm-to-school </w:t>
      </w:r>
      <w:proofErr w:type="gramStart"/>
      <w:r>
        <w:t>programs;</w:t>
      </w:r>
      <w:proofErr w:type="gramEnd"/>
      <w:r>
        <w:t xml:space="preserve"> </w:t>
      </w:r>
    </w:p>
    <w:p w14:paraId="00000364" w14:textId="77777777" w:rsidR="00915ADB" w:rsidRDefault="00000000" w:rsidP="008276C6">
      <w:pPr>
        <w:pStyle w:val="ListParagraph"/>
        <w:numPr>
          <w:ilvl w:val="1"/>
          <w:numId w:val="25"/>
        </w:numPr>
      </w:pPr>
      <w:r>
        <w:t xml:space="preserve">90% expressed interest in partnering with growers and developing school programs to support the local agricultural industry and </w:t>
      </w:r>
      <w:proofErr w:type="gramStart"/>
      <w:r>
        <w:t>workforce;</w:t>
      </w:r>
      <w:proofErr w:type="gramEnd"/>
    </w:p>
    <w:p w14:paraId="00000365" w14:textId="77777777" w:rsidR="00915ADB" w:rsidRDefault="00000000" w:rsidP="008276C6">
      <w:pPr>
        <w:pStyle w:val="ListParagraph"/>
        <w:numPr>
          <w:ilvl w:val="1"/>
          <w:numId w:val="25"/>
        </w:numPr>
      </w:pPr>
      <w:r>
        <w:t xml:space="preserve">85% feel more comfortable teaching and discussing Imperial Valley’s agricultural </w:t>
      </w:r>
      <w:proofErr w:type="gramStart"/>
      <w:r>
        <w:t>industry;</w:t>
      </w:r>
      <w:proofErr w:type="gramEnd"/>
    </w:p>
    <w:p w14:paraId="00000366" w14:textId="77777777" w:rsidR="00915ADB" w:rsidRDefault="00000000" w:rsidP="008276C6">
      <w:pPr>
        <w:pStyle w:val="ListParagraph"/>
        <w:numPr>
          <w:ilvl w:val="1"/>
          <w:numId w:val="25"/>
        </w:numPr>
      </w:pPr>
      <w:r>
        <w:t xml:space="preserve">72% feel confident in finding community partners to collaborate </w:t>
      </w:r>
      <w:proofErr w:type="gramStart"/>
      <w:r>
        <w:t>with;</w:t>
      </w:r>
      <w:proofErr w:type="gramEnd"/>
    </w:p>
    <w:p w14:paraId="00000367" w14:textId="77777777" w:rsidR="00915ADB" w:rsidRDefault="00000000" w:rsidP="008276C6">
      <w:pPr>
        <w:pStyle w:val="ListParagraph"/>
        <w:numPr>
          <w:ilvl w:val="1"/>
          <w:numId w:val="25"/>
        </w:numPr>
      </w:pPr>
      <w:r>
        <w:t xml:space="preserve">93% plan to integrate what they learned into their </w:t>
      </w:r>
      <w:proofErr w:type="gramStart"/>
      <w:r>
        <w:t>work;</w:t>
      </w:r>
      <w:proofErr w:type="gramEnd"/>
    </w:p>
    <w:p w14:paraId="00000368" w14:textId="77777777" w:rsidR="00915ADB" w:rsidRDefault="00000000" w:rsidP="008276C6">
      <w:pPr>
        <w:pStyle w:val="ListParagraph"/>
        <w:numPr>
          <w:ilvl w:val="1"/>
          <w:numId w:val="25"/>
        </w:numPr>
      </w:pPr>
      <w:r>
        <w:t xml:space="preserve">88% learned a variety of </w:t>
      </w:r>
      <w:proofErr w:type="gramStart"/>
      <w:r>
        <w:t>curricula;</w:t>
      </w:r>
      <w:proofErr w:type="gramEnd"/>
      <w:r>
        <w:t xml:space="preserve"> </w:t>
      </w:r>
    </w:p>
    <w:p w14:paraId="00000369" w14:textId="77777777" w:rsidR="00915ADB" w:rsidRDefault="00000000" w:rsidP="008276C6">
      <w:pPr>
        <w:pStyle w:val="ListParagraph"/>
        <w:numPr>
          <w:ilvl w:val="1"/>
          <w:numId w:val="25"/>
        </w:numPr>
      </w:pPr>
      <w:r>
        <w:t xml:space="preserve">96% know where to find resources for building school </w:t>
      </w:r>
      <w:proofErr w:type="gramStart"/>
      <w:r>
        <w:t>gardens;</w:t>
      </w:r>
      <w:proofErr w:type="gramEnd"/>
      <w:r>
        <w:t xml:space="preserve"> </w:t>
      </w:r>
    </w:p>
    <w:p w14:paraId="0000036A" w14:textId="77777777" w:rsidR="00915ADB" w:rsidRDefault="00000000" w:rsidP="008276C6">
      <w:pPr>
        <w:pStyle w:val="ListParagraph"/>
        <w:numPr>
          <w:ilvl w:val="1"/>
          <w:numId w:val="25"/>
        </w:numPr>
      </w:pPr>
      <w:r>
        <w:lastRenderedPageBreak/>
        <w:t xml:space="preserve">84% feel confident in </w:t>
      </w:r>
      <w:proofErr w:type="gramStart"/>
      <w:r>
        <w:t>engaging</w:t>
      </w:r>
      <w:proofErr w:type="gramEnd"/>
      <w:r>
        <w:t xml:space="preserve"> and facilitating farm-to-school </w:t>
      </w:r>
      <w:proofErr w:type="gramStart"/>
      <w:r>
        <w:t>activities;</w:t>
      </w:r>
      <w:proofErr w:type="gramEnd"/>
      <w:r>
        <w:t xml:space="preserve"> </w:t>
      </w:r>
    </w:p>
    <w:p w14:paraId="0000036B" w14:textId="77777777" w:rsidR="00915ADB" w:rsidRDefault="00000000" w:rsidP="008276C6">
      <w:pPr>
        <w:pStyle w:val="ListParagraph"/>
        <w:numPr>
          <w:ilvl w:val="1"/>
          <w:numId w:val="25"/>
        </w:numPr>
      </w:pPr>
      <w:r>
        <w:t xml:space="preserve">66% said they were planning to apply for a farm-to-school </w:t>
      </w:r>
      <w:proofErr w:type="gramStart"/>
      <w:r>
        <w:t>grant;</w:t>
      </w:r>
      <w:proofErr w:type="gramEnd"/>
      <w:r>
        <w:t xml:space="preserve"> </w:t>
      </w:r>
    </w:p>
    <w:p w14:paraId="0000036C" w14:textId="77777777" w:rsidR="00915ADB" w:rsidRDefault="00000000" w:rsidP="008276C6">
      <w:pPr>
        <w:pStyle w:val="ListParagraph"/>
        <w:numPr>
          <w:ilvl w:val="1"/>
          <w:numId w:val="25"/>
        </w:numPr>
      </w:pPr>
      <w:r>
        <w:t xml:space="preserve">93% learned about a variety of crops; and </w:t>
      </w:r>
    </w:p>
    <w:p w14:paraId="0000036E" w14:textId="5D71AF5A" w:rsidR="00915ADB" w:rsidRDefault="00000000" w:rsidP="008276C6">
      <w:pPr>
        <w:pStyle w:val="ListParagraph"/>
        <w:numPr>
          <w:ilvl w:val="1"/>
          <w:numId w:val="25"/>
        </w:numPr>
      </w:pPr>
      <w:r>
        <w:t xml:space="preserve">Additionally, students that participated in the outdoor educational programs had a better understanding of and connection to where their food comes from and to indigenous cultures in Imperial County. One student said they, “...enjoyed trying new foods and the sensory garden.” Another student shared, “Something I would tell a friend about today’s field trip is that Kumeyaay [Tribe] made string from plants.” </w:t>
      </w:r>
      <w:r w:rsidRPr="00617189">
        <w:rPr>
          <w:color w:val="1155CC"/>
        </w:rPr>
        <w:t xml:space="preserve"> (Jairo Diaz and Yu Meng) </w:t>
      </w:r>
    </w:p>
    <w:p w14:paraId="0000036F" w14:textId="77777777" w:rsidR="00915ADB" w:rsidRDefault="00000000" w:rsidP="001B3AEF">
      <w:pPr>
        <w:pStyle w:val="Heading5"/>
      </w:pPr>
      <w:r>
        <w:t>Change in condition: Regional-based food supply systems created or strengthened.</w:t>
      </w:r>
    </w:p>
    <w:p w14:paraId="00000370" w14:textId="77777777" w:rsidR="00915ADB" w:rsidRDefault="00000000" w:rsidP="008276C6">
      <w:pPr>
        <w:pStyle w:val="ListParagraph"/>
        <w:numPr>
          <w:ilvl w:val="0"/>
          <w:numId w:val="25"/>
        </w:numPr>
      </w:pPr>
      <w:r>
        <w:t>After working with the Imperial County FTS Community Engagement Initiative, a school district’s food and nutrition services unit procured 600 Veggie Boxes delivered by Aziz Farms, a local family-run grower and broker. The school district distributed those boxes to families through their summer meals program, along with recipes and nutrition information provided by Aziz Farms and CFHL, UC.</w:t>
      </w:r>
      <w:r w:rsidRPr="00617189">
        <w:rPr>
          <w:color w:val="1155CC"/>
        </w:rPr>
        <w:t xml:space="preserve"> (Jairo Diaz and Yu Meng)</w:t>
      </w:r>
    </w:p>
    <w:p w14:paraId="00000372" w14:textId="508A5DF4" w:rsidR="00915ADB" w:rsidRDefault="00000000" w:rsidP="008276C6">
      <w:pPr>
        <w:pStyle w:val="ListParagraph"/>
        <w:numPr>
          <w:ilvl w:val="0"/>
          <w:numId w:val="25"/>
        </w:numPr>
      </w:pPr>
      <w:r>
        <w:t>The monthly produce schedule, created by UCCE in partnership with local farmers and aggregators, facilitates monthly tastings of minimally processed local produce to youth participants of the CFHL, UC program.</w:t>
      </w:r>
      <w:r w:rsidRPr="00617189">
        <w:rPr>
          <w:color w:val="1155CC"/>
        </w:rPr>
        <w:t xml:space="preserve"> (Veronica Van Cleave-Hunt)</w:t>
      </w:r>
    </w:p>
    <w:p w14:paraId="00000373" w14:textId="77777777" w:rsidR="00915ADB" w:rsidRDefault="00000000" w:rsidP="00617189">
      <w:r>
        <w:t>The measured outcome reported above demonstrates how UC ANR has shared resources and knowledge that contribute to enhancing regional market development and stronger producer and business capacity in California, ultimately strengthening the economy and regional food security.</w:t>
      </w:r>
      <w:r>
        <w:br w:type="page"/>
      </w:r>
    </w:p>
    <w:p w14:paraId="00000375" w14:textId="67434D07" w:rsidR="00915ADB" w:rsidRDefault="00000000" w:rsidP="001B3AEF">
      <w:pPr>
        <w:pStyle w:val="Heading1"/>
      </w:pPr>
      <w:bookmarkStart w:id="104" w:name="_Toc224722843"/>
      <w:r>
        <w:lastRenderedPageBreak/>
        <w:t>Planet</w:t>
      </w:r>
      <w:bookmarkStart w:id="105" w:name="_heading=h.2abv4jctkp9y" w:colFirst="0" w:colLast="0"/>
      <w:bookmarkEnd w:id="104"/>
      <w:bookmarkEnd w:id="105"/>
    </w:p>
    <w:p w14:paraId="00000376" w14:textId="77777777" w:rsidR="00915ADB" w:rsidRDefault="00000000" w:rsidP="00617189">
      <w:pPr>
        <w:pStyle w:val="Heading2"/>
      </w:pPr>
      <w:bookmarkStart w:id="106" w:name="_Toc224722844"/>
      <w:r>
        <w:t>Condition change: UC ANR contributed to improved land stewardship (e.g., equitable land access, land use planning, restoration, and management strategies)</w:t>
      </w:r>
      <w:bookmarkEnd w:id="106"/>
    </w:p>
    <w:p w14:paraId="00000378" w14:textId="68FEAA10" w:rsidR="00915ADB" w:rsidRPr="001B3AEF" w:rsidRDefault="00000000" w:rsidP="001B3AEF">
      <w:pPr>
        <w:pStyle w:val="Heading3"/>
        <w:rPr>
          <w:color w:val="808080"/>
        </w:rPr>
      </w:pPr>
      <w:r>
        <w:t>UC ANR Program Area: Natural Ecosystems and Working Landscapes</w:t>
      </w:r>
    </w:p>
    <w:p w14:paraId="00000379" w14:textId="77777777" w:rsidR="00915ADB" w:rsidRDefault="00000000" w:rsidP="00617189">
      <w:pPr>
        <w:pStyle w:val="Heading4"/>
      </w:pPr>
      <w:r>
        <w:t>Issue</w:t>
      </w:r>
    </w:p>
    <w:p w14:paraId="0000037B" w14:textId="0CCF1955" w:rsidR="00915ADB" w:rsidRDefault="00000000" w:rsidP="001B3AEF">
      <w:r>
        <w:t xml:space="preserve">Public and private land in California is managed for a wide variety of uses. Oak woodlands and rangelands </w:t>
      </w:r>
      <w:proofErr w:type="gramStart"/>
      <w:r>
        <w:t>in particular are</w:t>
      </w:r>
      <w:proofErr w:type="gramEnd"/>
      <w:r>
        <w:t xml:space="preserve"> biodiversity hot spots that support ecosystem services, provide habitat for plants and wildlife, and hold cultural significance. </w:t>
      </w:r>
      <w:r>
        <w:rPr>
          <w:color w:val="1155CC"/>
        </w:rPr>
        <w:t>(Justin Valliere and Leslie Roche)</w:t>
      </w:r>
      <w:r>
        <w:t xml:space="preserve"> Challenges include loss of productive working landscapes, tree loss, human and wildlife conflicts, protecting water quality, living in fire-prone areas, and a better understanding of ecosystem services and long-term management outcomes. Research and extension are needed to help residents and land managers balance the social, economic, and ecological benefits of land stewardship.</w:t>
      </w:r>
    </w:p>
    <w:p w14:paraId="0000037C" w14:textId="77777777" w:rsidR="00915ADB" w:rsidRDefault="00000000" w:rsidP="00617189">
      <w:pPr>
        <w:pStyle w:val="Heading4"/>
      </w:pPr>
      <w:r>
        <w:t>Methods</w:t>
      </w:r>
    </w:p>
    <w:p w14:paraId="0000037E" w14:textId="000B8C7A" w:rsidR="00915ADB" w:rsidRDefault="00000000" w:rsidP="00617189">
      <w:r>
        <w:t>UC ANR activities focus on management strategies concerning land use.</w:t>
      </w:r>
    </w:p>
    <w:p w14:paraId="00000380" w14:textId="5618D972" w:rsidR="00915ADB" w:rsidRPr="001B3AEF" w:rsidRDefault="00000000" w:rsidP="00617189">
      <w:pPr>
        <w:rPr>
          <w:color w:val="1155CC"/>
        </w:rPr>
      </w:pPr>
      <w:r>
        <w:t xml:space="preserve">The UC Environmental Stewards Program conducts activities and training to introduce Californians to the wonders of the state’s unique ecology and engage the public in the study and stewardship of California’s natural communities. It aims to increase knowledge, skills, identity, and self-efficacy related to California’s natural history and environmental issues, increase public participation and civic engagement in environmental education, and enhance citizen science, climate adaptation, and planning toward environmental and climate justice. Each year, thousands of volunteers donate over 50,000 hours in environmental stewardship service. </w:t>
      </w:r>
      <w:r>
        <w:rPr>
          <w:color w:val="1155CC"/>
        </w:rPr>
        <w:t>(Greg Ira)</w:t>
      </w:r>
    </w:p>
    <w:p w14:paraId="00000382" w14:textId="125ABBF1" w:rsidR="00915ADB" w:rsidRDefault="00000000" w:rsidP="00617189">
      <w:r>
        <w:t xml:space="preserve">UC Cooperative Extension (UCCE) academics continued to collaborate on the Mitchell Mine fuel break demonstration project, which identified successful chemical treatment methods that prevent vegetation regeneration on a fuel break. Findings were shared via reports and a presentation to the Amador County Board of Supervisors. </w:t>
      </w:r>
      <w:r>
        <w:rPr>
          <w:color w:val="1155CC"/>
        </w:rPr>
        <w:t>(Reported by Brian Allen; collaborator mentioned: Scott Oneto)</w:t>
      </w:r>
    </w:p>
    <w:p w14:paraId="00000384" w14:textId="3DE8BF47" w:rsidR="00915ADB" w:rsidRDefault="00000000" w:rsidP="00617189">
      <w:r>
        <w:t xml:space="preserve">A UCCE Watershed Management Advisor continued to conduct land use, environmental regulation, and agricultural sustainability research and extension in Marin and Sonoma Counties. This included providing individual consultations to clientele that manage agricultural properties and livestock grazing operations. </w:t>
      </w:r>
      <w:r>
        <w:rPr>
          <w:color w:val="1155CC"/>
        </w:rPr>
        <w:t xml:space="preserve"> (David Lewis)</w:t>
      </w:r>
    </w:p>
    <w:p w14:paraId="00000386" w14:textId="24FEDF83" w:rsidR="00915ADB" w:rsidRDefault="00000000" w:rsidP="00617189">
      <w:r>
        <w:lastRenderedPageBreak/>
        <w:t xml:space="preserve">A UCCE Livestock and Natural Resources Advisor in Modoc, Lassen, and Shasta Counties continued science-to-policy engagement activities. A 2022 research survey provided information about management practices to inform decisions about the large Upper Pit River Watershed with many cropping types and significant complexities. The information was shared with policymakers to address increasing levels of water quality and quantity state regulations, including the state’s Irrigated Lands Regulatory Program and Sustainable Groundwater Management Act. </w:t>
      </w:r>
      <w:r>
        <w:rPr>
          <w:color w:val="1155CC"/>
        </w:rPr>
        <w:t>(Reported by Laura Snell; collaborators: David Lile and Larry Forero, emeritus)</w:t>
      </w:r>
    </w:p>
    <w:p w14:paraId="00000388" w14:textId="60D15A76" w:rsidR="00915ADB" w:rsidRDefault="00000000" w:rsidP="001B3AEF">
      <w:r>
        <w:t xml:space="preserve">As a result of UC ANR research, outreach, and education, participants learned and adopted practices that improved land management. Outcomes with specific measured indicators follow. </w:t>
      </w:r>
    </w:p>
    <w:p w14:paraId="0000038A" w14:textId="5A8851B5" w:rsidR="00915ADB" w:rsidRDefault="00000000" w:rsidP="001B3AEF">
      <w:pPr>
        <w:pStyle w:val="Heading4"/>
      </w:pPr>
      <w:r>
        <w:t>Outcomes</w:t>
      </w:r>
    </w:p>
    <w:p w14:paraId="0000038B" w14:textId="77777777" w:rsidR="00915ADB" w:rsidRDefault="00000000" w:rsidP="001B3AEF">
      <w:pPr>
        <w:pStyle w:val="Heading5"/>
        <w:rPr>
          <w:color w:val="1155CC"/>
        </w:rPr>
      </w:pPr>
      <w:r>
        <w:t xml:space="preserve">Science-based information was applied to land management policy and decision-making. </w:t>
      </w:r>
    </w:p>
    <w:p w14:paraId="0000038C" w14:textId="77777777" w:rsidR="00915ADB" w:rsidRDefault="00000000" w:rsidP="008276C6">
      <w:pPr>
        <w:pStyle w:val="ListParagraph"/>
        <w:numPr>
          <w:ilvl w:val="0"/>
          <w:numId w:val="61"/>
        </w:numPr>
      </w:pPr>
      <w:r>
        <w:t xml:space="preserve">Amador County utilized UCCE’s science-based information when the entire </w:t>
      </w:r>
      <w:proofErr w:type="gramStart"/>
      <w:r>
        <w:t>10 mile long</w:t>
      </w:r>
      <w:proofErr w:type="gramEnd"/>
      <w:r>
        <w:t xml:space="preserve"> Mitchell Mine Fuel Break was retreated in 2025. They </w:t>
      </w:r>
      <w:proofErr w:type="gramStart"/>
      <w:r>
        <w:t>applied</w:t>
      </w:r>
      <w:proofErr w:type="gramEnd"/>
      <w:r>
        <w:t xml:space="preserve"> one of the </w:t>
      </w:r>
      <w:proofErr w:type="gramStart"/>
      <w:r>
        <w:t>top</w:t>
      </w:r>
      <w:proofErr w:type="gramEnd"/>
      <w:r>
        <w:t xml:space="preserve"> performing chemical treatments from one of UCCE’s trials. Furthermore, this trial was well received by the community as it directly applies to a challenge faced by many landowners. </w:t>
      </w:r>
      <w:r w:rsidRPr="00617189">
        <w:rPr>
          <w:color w:val="1155CC"/>
        </w:rPr>
        <w:t>(Brian Allen)</w:t>
      </w:r>
    </w:p>
    <w:p w14:paraId="0000038D" w14:textId="77777777" w:rsidR="00915ADB" w:rsidRDefault="00000000" w:rsidP="008276C6">
      <w:pPr>
        <w:pStyle w:val="ListParagraph"/>
        <w:numPr>
          <w:ilvl w:val="0"/>
          <w:numId w:val="61"/>
        </w:numPr>
      </w:pPr>
      <w:r>
        <w:t xml:space="preserve">Marin and Napa County clientele received assistance in land use decision-making and resulted in the following outcomes: </w:t>
      </w:r>
    </w:p>
    <w:p w14:paraId="0000038E" w14:textId="77777777" w:rsidR="00915ADB" w:rsidRDefault="00000000" w:rsidP="008276C6">
      <w:pPr>
        <w:pStyle w:val="ListParagraph"/>
        <w:numPr>
          <w:ilvl w:val="1"/>
          <w:numId w:val="61"/>
        </w:numPr>
      </w:pPr>
      <w:r>
        <w:t>The more than 50 agricultural properties that received individual consultations for on-farm diversification, led to exemptions to short term rental policy and facilitated easier farm stay hosting and diversification on agricultural properties.</w:t>
      </w:r>
    </w:p>
    <w:p w14:paraId="00000390" w14:textId="6E5707ED" w:rsidR="00915ADB" w:rsidRDefault="00000000" w:rsidP="008276C6">
      <w:pPr>
        <w:pStyle w:val="ListParagraph"/>
        <w:numPr>
          <w:ilvl w:val="1"/>
          <w:numId w:val="61"/>
        </w:numPr>
      </w:pPr>
      <w:r>
        <w:t xml:space="preserve">Extensive livestock grazing operations applied information from UCCE’s consultations to comply with new regulations for the Petaluma River watershed. </w:t>
      </w:r>
      <w:r w:rsidRPr="00617189">
        <w:rPr>
          <w:color w:val="1155CC"/>
        </w:rPr>
        <w:t>(David Lewis)</w:t>
      </w:r>
      <w:r>
        <w:t xml:space="preserve"> </w:t>
      </w:r>
    </w:p>
    <w:p w14:paraId="00000391" w14:textId="77777777" w:rsidR="00915ADB" w:rsidRDefault="00000000" w:rsidP="001B3AEF">
      <w:pPr>
        <w:pStyle w:val="Heading5"/>
      </w:pPr>
      <w:r>
        <w:t>Change in condition: Improved land stewardship.</w:t>
      </w:r>
    </w:p>
    <w:p w14:paraId="00000392" w14:textId="77777777" w:rsidR="00915ADB" w:rsidRDefault="00000000" w:rsidP="008276C6">
      <w:pPr>
        <w:pStyle w:val="ListParagraph"/>
        <w:numPr>
          <w:ilvl w:val="0"/>
          <w:numId w:val="19"/>
        </w:numPr>
      </w:pPr>
      <w:r>
        <w:t xml:space="preserve">Given that California Naturalists must complete a stewardship project and roughly 19% of all volunteer service is direct conservation and restoration, it is estimated that over 37,000 hours of service has led to improved land stewardship. Research by Ardoin et al. (2019) shows that environmental education not only enhances environmental attitudes, values, knowledge, and skills, but can also “result in direct benefits to the environment and address conservation issues concretely” especially when coupled with completed action projects.  </w:t>
      </w:r>
      <w:r w:rsidRPr="00617189">
        <w:rPr>
          <w:color w:val="1155CC"/>
        </w:rPr>
        <w:t>(Greg Ira)</w:t>
      </w:r>
    </w:p>
    <w:p w14:paraId="00000394" w14:textId="1634C1EE" w:rsidR="00915ADB" w:rsidRDefault="00000000" w:rsidP="008276C6">
      <w:pPr>
        <w:pStyle w:val="ListParagraph"/>
        <w:numPr>
          <w:ilvl w:val="0"/>
          <w:numId w:val="19"/>
        </w:numPr>
      </w:pPr>
      <w:r>
        <w:lastRenderedPageBreak/>
        <w:t xml:space="preserve">The Upper Pit River Watershed was fully exempted from the Irrigated Lands Regulatory Program after nearly a decade of research, advocacy and relationship building. Approximately 140 livestock producers on over 50,000 acres in Modoc, Lassen and Shasta Counties will benefit from a cash savings of nearly $1M every five years plus producer time and regulatory burden. </w:t>
      </w:r>
      <w:r w:rsidRPr="00617189">
        <w:rPr>
          <w:color w:val="1155CC"/>
        </w:rPr>
        <w:t>(Reported by Laura Snell; collaborators: David Lile and Larry Forero, emeritus)</w:t>
      </w:r>
    </w:p>
    <w:p w14:paraId="00000397" w14:textId="01008103" w:rsidR="00915ADB" w:rsidRDefault="00000000" w:rsidP="00617189">
      <w:r>
        <w:t>The measured outcomes reported above demonstrate how UC ANR has contributed to improvements in land management practices that can maximize the benefits that managed lands provide. In this way, UC ANR contributes to protecting California’s public and private lands and natural resources.</w:t>
      </w:r>
      <w:bookmarkStart w:id="107" w:name="_heading=h.a137tt4pom5l" w:colFirst="0" w:colLast="0"/>
      <w:bookmarkEnd w:id="107"/>
    </w:p>
    <w:p w14:paraId="00000398" w14:textId="77777777" w:rsidR="00915ADB" w:rsidRDefault="00000000" w:rsidP="00617189">
      <w:pPr>
        <w:pStyle w:val="Heading2"/>
      </w:pPr>
      <w:bookmarkStart w:id="108" w:name="_Toc224722845"/>
      <w:r>
        <w:t>Condition change: UC ANR contributed to increased ecological sustainability of agriculture, working landscapes, and natural ecosystems</w:t>
      </w:r>
      <w:bookmarkEnd w:id="108"/>
    </w:p>
    <w:p w14:paraId="0000039A" w14:textId="0B61F063" w:rsidR="00915ADB" w:rsidRPr="001B3AEF" w:rsidRDefault="00000000" w:rsidP="001B3AEF">
      <w:pPr>
        <w:pStyle w:val="Heading5"/>
        <w:rPr>
          <w:color w:val="000000"/>
        </w:rPr>
      </w:pPr>
      <w:r>
        <w:t>UC ANR Program Area: Integrated Pest Management</w:t>
      </w:r>
      <w:r>
        <w:rPr>
          <w:color w:val="000000"/>
        </w:rPr>
        <w:t xml:space="preserve"> </w:t>
      </w:r>
    </w:p>
    <w:p w14:paraId="0000039B" w14:textId="77777777" w:rsidR="00915ADB" w:rsidRDefault="00000000" w:rsidP="00617189">
      <w:pPr>
        <w:pStyle w:val="Heading4"/>
      </w:pPr>
      <w:r>
        <w:t>Issue</w:t>
      </w:r>
    </w:p>
    <w:p w14:paraId="0000039D" w14:textId="2379CCA9" w:rsidR="00915ADB" w:rsidRDefault="00000000" w:rsidP="001B3AEF">
      <w:r>
        <w:t xml:space="preserve">Endemic and invasive pests and diseases cause widespread damage to forests, agriculture, and rangelands. The spread of invasive pests has increased in recent decades, linked to global travel, </w:t>
      </w:r>
      <w:proofErr w:type="gramStart"/>
      <w:r>
        <w:t>produce</w:t>
      </w:r>
      <w:proofErr w:type="gramEnd"/>
      <w:r>
        <w:t xml:space="preserve"> trade, and climate change. In 2023, the California Department of Pesticide Regulation identified that California used over 176 million pounds of pesticides. Pesticides are often used to control weeds, insects, and other pests. However, when used incorrectly, they can cause environmental problems. Land managers, forestry professionals, growers, and pest control experts need pest management tools and strategies that minimize the impact on natural pest enemies and pollinators, aquatic invertebrates, endangered species, as well as air, water and soil quality.</w:t>
      </w:r>
    </w:p>
    <w:p w14:paraId="0000039E" w14:textId="77777777" w:rsidR="00915ADB" w:rsidRDefault="00000000" w:rsidP="00617189">
      <w:pPr>
        <w:pStyle w:val="Heading4"/>
      </w:pPr>
      <w:r>
        <w:t>Methods</w:t>
      </w:r>
    </w:p>
    <w:p w14:paraId="000003A0" w14:textId="5B536E25" w:rsidR="00915ADB" w:rsidRDefault="00000000" w:rsidP="00617189">
      <w:r>
        <w:t xml:space="preserve">UC ANR partners with public, governmental, and private groups to develop and extend new knowledge about integrated pest management (IPM) for land managers, growers, ranchers, and pest control professionals across California’s diverse landscapes. </w:t>
      </w:r>
      <w:r w:rsidR="001B3AEF">
        <w:t xml:space="preserve">       </w:t>
      </w:r>
    </w:p>
    <w:p w14:paraId="000003A2" w14:textId="2AB55F2E" w:rsidR="00915ADB" w:rsidRDefault="00000000" w:rsidP="00617189">
      <w:r>
        <w:t>In the Central Sierra region, a UCCE IPM Advisor strengthens IPM education within the local viticulture community</w:t>
      </w:r>
      <w:proofErr w:type="gramStart"/>
      <w:r>
        <w:t>, the</w:t>
      </w:r>
      <w:proofErr w:type="gramEnd"/>
      <w:r>
        <w:t xml:space="preserve"> advisor also collaborated with other UCCE academics to reinstate Grape Day, an extension-focused workshop featuring five different presentations from UC experts including topics such as rodent management, disease management, and weed management. The advisor also delivered three presentations to local Grape Grower </w:t>
      </w:r>
      <w:r>
        <w:lastRenderedPageBreak/>
        <w:t xml:space="preserve">Associations and co-hosted a Grazing in the Vineyard workshop to promote sustainable weed management practices. </w:t>
      </w:r>
      <w:r>
        <w:rPr>
          <w:color w:val="1155CC"/>
        </w:rPr>
        <w:t>(Mackenzie Patton)</w:t>
      </w:r>
    </w:p>
    <w:p w14:paraId="000003A4" w14:textId="5D7F8D3F" w:rsidR="00915ADB" w:rsidRPr="001B3AEF" w:rsidRDefault="00000000" w:rsidP="00617189">
      <w:pPr>
        <w:rPr>
          <w:i/>
          <w:iCs/>
        </w:rPr>
      </w:pPr>
      <w:r w:rsidRPr="001B3AEF">
        <w:rPr>
          <w:rStyle w:val="Emphasis"/>
        </w:rPr>
        <w:t>Insect pests</w:t>
      </w:r>
    </w:p>
    <w:p w14:paraId="000003A6" w14:textId="015A9DF4" w:rsidR="00915ADB" w:rsidRPr="001B3AEF" w:rsidRDefault="00000000" w:rsidP="00617189">
      <w:pPr>
        <w:rPr>
          <w:color w:val="1155CC"/>
        </w:rPr>
      </w:pPr>
      <w:r>
        <w:t xml:space="preserve">A UC Cooperative Extension (UCCE) Entomology Specialist from UC Riverside directs the Center for Invasive Species Research. He has led efforts to develop and implement the biological control program for the Asian Citrus Psyllid (ACP). As part of that program, over 38 million parasitoids have been mass-reared and released in California in partnership with the CDFA. Additionally, the specialist has extended information on biological control of invasive pests in California by giving 21 talks at extension meetings, reaching over 575 attendees; four training and instructional meetings, reaching 185 attendees; launching three new webpages; and 10 media interviews, which have reached several thousand people. </w:t>
      </w:r>
      <w:r>
        <w:rPr>
          <w:color w:val="1155CC"/>
        </w:rPr>
        <w:t>(Mark Hoddle)</w:t>
      </w:r>
    </w:p>
    <w:p w14:paraId="000003A8" w14:textId="0C6A5AFB" w:rsidR="00915ADB" w:rsidRPr="001B3AEF" w:rsidRDefault="00000000" w:rsidP="00617189">
      <w:pPr>
        <w:rPr>
          <w:color w:val="1155CC"/>
        </w:rPr>
      </w:pPr>
      <w:r>
        <w:t xml:space="preserve">A UCCE Project Economist and Interim Associate Director of the UC ANR Policy Institute developed a market model to measure long-run producer and consumer losses resulting from increased production costs in California’s top plant industries following the establishment of an exotic </w:t>
      </w:r>
      <w:proofErr w:type="spellStart"/>
      <w:r>
        <w:t>pest</w:t>
      </w:r>
      <w:proofErr w:type="spellEnd"/>
      <w:r>
        <w:t xml:space="preserve">. The report showed that California’s top plant crops had an average value of $25.5 billion from 2020 to 2022. The establishment of exotic pests in these crops </w:t>
      </w:r>
      <w:proofErr w:type="gramStart"/>
      <w:r>
        <w:t>imposes</w:t>
      </w:r>
      <w:proofErr w:type="gramEnd"/>
      <w:r>
        <w:t xml:space="preserve"> annual economic costs of about $623 million to both producers and consumers of the farm product. </w:t>
      </w:r>
      <w:r>
        <w:rPr>
          <w:color w:val="1155CC"/>
        </w:rPr>
        <w:t>(Karen Jetter)</w:t>
      </w:r>
    </w:p>
    <w:p w14:paraId="000003AA" w14:textId="673111A5" w:rsidR="00915ADB" w:rsidRDefault="00000000" w:rsidP="00617189">
      <w:r>
        <w:t xml:space="preserve">To evaluate the benefits of public pest monitoring programs, the UCCE Project Economist also extended a bioeconomic model originally developed for urban areas in Orange and Ventura Counties to the entire state. The model assesses the value of early detection of invasive pests, with specific application to the invasive shot hole borer (ISHB). The statewide ISHB monitoring analysis shows that the return on investment in early detection generally exceeds program costs. Even regions with lower suitability for specific pests benefit the state because invasive species can spread from less hospitable to more favorable environments. </w:t>
      </w:r>
      <w:r>
        <w:rPr>
          <w:color w:val="1155CC"/>
        </w:rPr>
        <w:t>(Karen Jetter)</w:t>
      </w:r>
    </w:p>
    <w:p w14:paraId="000003AC" w14:textId="7C195ECE" w:rsidR="00915ADB" w:rsidRDefault="00000000" w:rsidP="00617189">
      <w:r>
        <w:t xml:space="preserve">A UCCE Urban Forestry and Natural Resources Advisor leads systematic monitoring of emerging tree pests, such as ISHB, and the development of science-based management recommendations for Orange County Parks. Orange County Parks manages more than 60,000 acres of parkland and open space containing approximately 40,000 inventoried trees valued at $184 million. The advisor led a team to conduct recurring surveys across 47 parks, assessing pest pressure, updating infestation records, and generating detailed management reports that incorporate the unique ecological conditions and operational needs of each site. </w:t>
      </w:r>
      <w:r>
        <w:rPr>
          <w:color w:val="1155CC"/>
        </w:rPr>
        <w:t xml:space="preserve">(Beatriz Nobua-Behrmann) </w:t>
      </w:r>
    </w:p>
    <w:p w14:paraId="000003AE" w14:textId="607ED0B3" w:rsidR="00915ADB" w:rsidRPr="001B3AEF" w:rsidRDefault="00000000" w:rsidP="00617189">
      <w:pPr>
        <w:rPr>
          <w:rStyle w:val="Emphasis"/>
        </w:rPr>
      </w:pPr>
      <w:r w:rsidRPr="001B3AEF">
        <w:rPr>
          <w:rStyle w:val="Emphasis"/>
        </w:rPr>
        <w:lastRenderedPageBreak/>
        <w:t>Weeds</w:t>
      </w:r>
    </w:p>
    <w:p w14:paraId="000003B0" w14:textId="4CE86B9E" w:rsidR="00915ADB" w:rsidRPr="001B3AEF" w:rsidRDefault="00000000" w:rsidP="00617189">
      <w:pPr>
        <w:rPr>
          <w:color w:val="1155CC"/>
        </w:rPr>
      </w:pPr>
      <w:r>
        <w:t xml:space="preserve">In consultation with public and private landowners in California’s intermountain region, a UCCE Advisor conducted research on invasive weed species in forests and on rangelands, such as kochia, perennial </w:t>
      </w:r>
      <w:proofErr w:type="spellStart"/>
      <w:r>
        <w:t>pepperweed</w:t>
      </w:r>
      <w:proofErr w:type="spellEnd"/>
      <w:r>
        <w:t xml:space="preserve">, scotch broom, and the federally listed noxious weed bearded creeper. The advisor oversaw 15 field trials and extended findings to ranchers, county officials, and other land managers. </w:t>
      </w:r>
      <w:r>
        <w:rPr>
          <w:color w:val="1155CC"/>
        </w:rPr>
        <w:t xml:space="preserve">(Thomas </w:t>
      </w:r>
      <w:proofErr w:type="spellStart"/>
      <w:r>
        <w:rPr>
          <w:color w:val="1155CC"/>
        </w:rPr>
        <w:t>Getts</w:t>
      </w:r>
      <w:proofErr w:type="spellEnd"/>
      <w:r>
        <w:rPr>
          <w:color w:val="1155CC"/>
        </w:rPr>
        <w:t>)</w:t>
      </w:r>
      <w:r>
        <w:t xml:space="preserve"> </w:t>
      </w:r>
    </w:p>
    <w:p w14:paraId="000003B2" w14:textId="0B756425" w:rsidR="00915ADB" w:rsidRPr="001B3AEF" w:rsidRDefault="00000000" w:rsidP="00617189">
      <w:pPr>
        <w:rPr>
          <w:i/>
          <w:iCs/>
        </w:rPr>
      </w:pPr>
      <w:r>
        <w:t xml:space="preserve">A UCCE Advisor conducts applied research on proper invasive weed identification and management techniques. The advisor developed the Field Guide on Weeds, Forages and Natives of the Central Sierra, which includes 88 of the most common weeds, forages, and native look-alikes in the region. To date, over 18,000 hard copies and 8,000 </w:t>
      </w:r>
      <w:proofErr w:type="spellStart"/>
      <w:r>
        <w:t>ebooks</w:t>
      </w:r>
      <w:proofErr w:type="spellEnd"/>
      <w:r>
        <w:t xml:space="preserve"> of the Field Guide have been distributed.</w:t>
      </w:r>
      <w:r>
        <w:rPr>
          <w:color w:val="1155CC"/>
        </w:rPr>
        <w:t xml:space="preserve"> (Scott Oneto)</w:t>
      </w:r>
    </w:p>
    <w:p w14:paraId="000003B4" w14:textId="318F8774" w:rsidR="00915ADB" w:rsidRPr="001B3AEF" w:rsidRDefault="00000000" w:rsidP="00617189">
      <w:pPr>
        <w:rPr>
          <w:color w:val="1155CC"/>
        </w:rPr>
      </w:pPr>
      <w:r>
        <w:t xml:space="preserve">A UCCE Specialist and emeritus UCCE Advisor implemented a project examining the benefits of native hedgerows in orchards and other cropping systems. Although previous research has documented multiple advantages of hedgerows, including increases in beneficial insects, a persistent concern among growers is that native hedgerows may harbor weeds and elevate weed pressure in adjacent fields. To address this issue, they analyzed weed community data from established hedgerows on 20 farm sites in California’s Central Valley, comparing them with conventionally managed field borders. This work was published in Weed Science in February 2025 and presented at conferences, workshops, and field days, including the UCCE Organic Weed Management Workshop, UCCE Hedgerow Field Day, Monday Afternoon Weeders, and UC Davis Weed Day, reaching approximately 195 stakeholders. </w:t>
      </w:r>
      <w:r>
        <w:rPr>
          <w:color w:val="1155CC"/>
        </w:rPr>
        <w:t>(Reported by Justin Valliere; collaborator mentioned: Rachael Long, emeritus)</w:t>
      </w:r>
    </w:p>
    <w:p w14:paraId="000003B6" w14:textId="6A4C46D4" w:rsidR="00915ADB" w:rsidRDefault="00000000" w:rsidP="00617189">
      <w:r>
        <w:t>Vertebrate pests</w:t>
      </w:r>
    </w:p>
    <w:p w14:paraId="000003B8" w14:textId="0B461D1E" w:rsidR="00915ADB" w:rsidRPr="001B3AEF" w:rsidRDefault="00000000" w:rsidP="00617189">
      <w:pPr>
        <w:rPr>
          <w:color w:val="1155CC"/>
        </w:rPr>
      </w:pPr>
      <w:r>
        <w:t xml:space="preserve">The UCCE Diversified Agriculture Advisor working in Lake and Mendocino Counties addresses vertebrate pests that cause economic impacts on agriculture by working with producers to develop region-specific IPM strategies. To this end, the advisor organized a Living with Wildlife Workshop, covering topics on managing vertebrate pests, such as gophers, voles and ground squirrels; livestock protection tools for ranchers; managing birds for biological control of pests; and feral pig trapping systems. </w:t>
      </w:r>
      <w:r>
        <w:rPr>
          <w:color w:val="1155CC"/>
        </w:rPr>
        <w:t>(</w:t>
      </w:r>
      <w:proofErr w:type="spellStart"/>
      <w:r>
        <w:rPr>
          <w:color w:val="1155CC"/>
        </w:rPr>
        <w:t>Clebson</w:t>
      </w:r>
      <w:proofErr w:type="spellEnd"/>
      <w:r>
        <w:rPr>
          <w:color w:val="1155CC"/>
        </w:rPr>
        <w:t xml:space="preserve"> Goncalves) </w:t>
      </w:r>
    </w:p>
    <w:p w14:paraId="000003BA" w14:textId="1BD7C32B" w:rsidR="00915ADB" w:rsidRDefault="00000000" w:rsidP="001B3AEF">
      <w:r>
        <w:t>As a result of UC ANR research, outreach, and education, participants utilized research-based information, applied and adapted practices that led to the increased ecological sustainability of agriculture, working landscapes and natural ecosystems. Research and activities that resulted in outcomes with specific measured indicators follow.</w:t>
      </w:r>
    </w:p>
    <w:p w14:paraId="000003BC" w14:textId="3F671619" w:rsidR="00915ADB" w:rsidRDefault="00000000" w:rsidP="001B3AEF">
      <w:pPr>
        <w:pStyle w:val="Heading4"/>
      </w:pPr>
      <w:r>
        <w:lastRenderedPageBreak/>
        <w:t>Outcomes</w:t>
      </w:r>
    </w:p>
    <w:p w14:paraId="000003BD" w14:textId="77777777" w:rsidR="00915ADB" w:rsidRDefault="00000000" w:rsidP="001B3AEF">
      <w:pPr>
        <w:pStyle w:val="Heading5"/>
      </w:pPr>
      <w:r>
        <w:t>Participants learned or intended to apply pest management practices, including IPM strategies.</w:t>
      </w:r>
    </w:p>
    <w:p w14:paraId="000003BE" w14:textId="77777777" w:rsidR="00915ADB" w:rsidRDefault="00000000" w:rsidP="008276C6">
      <w:pPr>
        <w:pStyle w:val="ListParagraph"/>
        <w:numPr>
          <w:ilvl w:val="0"/>
          <w:numId w:val="76"/>
        </w:numPr>
      </w:pPr>
      <w:r>
        <w:t xml:space="preserve">After a UCCE pest management meeting that covered the biology, behavior, and control of ACP, invasive ants, and other pests impacting avocado, grape, and cotton, 60% of the 97 meeting participants reported that they would use the information to improve their pest management programs. Additionally, ~35% indicated that the information provided would increase safety for workers, pollinators and the environment. Meeting attendees were responsible for managing 11,500 acres of citrus, 8,400 acres of avocados, 10,500 acres of wine grapes, and ~6,000 acres of turf and ornamental plants. Reduced use of insecticides across these commodities, as anticipated by meeting attendees, would result in significant economic savings, and obviously, reduced risk to workers, non-target species, and the environment. </w:t>
      </w:r>
      <w:r w:rsidRPr="00617189">
        <w:rPr>
          <w:color w:val="1155CC"/>
        </w:rPr>
        <w:t>(Mark Hoddle)</w:t>
      </w:r>
      <w:r>
        <w:t xml:space="preserve"> </w:t>
      </w:r>
    </w:p>
    <w:p w14:paraId="000003BF" w14:textId="77777777" w:rsidR="00915ADB" w:rsidRDefault="00000000" w:rsidP="008276C6">
      <w:pPr>
        <w:pStyle w:val="ListParagraph"/>
        <w:numPr>
          <w:ilvl w:val="0"/>
          <w:numId w:val="76"/>
        </w:numPr>
      </w:pPr>
      <w:r>
        <w:t xml:space="preserve">In a post-event survey for the Living with Wildlife Workshop, 94% of attendees reported that the information provided was valuable or </w:t>
      </w:r>
      <w:proofErr w:type="gramStart"/>
      <w:r>
        <w:t>definitely valuable</w:t>
      </w:r>
      <w:proofErr w:type="gramEnd"/>
      <w:r>
        <w:t xml:space="preserve">, 75% are likely to implement what they learned, and 100% will share information with others. </w:t>
      </w:r>
      <w:r w:rsidRPr="00617189">
        <w:rPr>
          <w:color w:val="1155CC"/>
        </w:rPr>
        <w:t>(</w:t>
      </w:r>
      <w:proofErr w:type="spellStart"/>
      <w:r w:rsidRPr="00617189">
        <w:rPr>
          <w:color w:val="1155CC"/>
        </w:rPr>
        <w:t>Clebson</w:t>
      </w:r>
      <w:proofErr w:type="spellEnd"/>
      <w:r w:rsidRPr="00617189">
        <w:rPr>
          <w:color w:val="1155CC"/>
        </w:rPr>
        <w:t xml:space="preserve"> Goncalves)</w:t>
      </w:r>
    </w:p>
    <w:p w14:paraId="000003C0" w14:textId="77777777" w:rsidR="00915ADB" w:rsidRDefault="00000000" w:rsidP="008276C6">
      <w:pPr>
        <w:pStyle w:val="ListParagraph"/>
        <w:numPr>
          <w:ilvl w:val="0"/>
          <w:numId w:val="76"/>
        </w:numPr>
      </w:pPr>
      <w:r>
        <w:t xml:space="preserve">Survey data from one workshop about invasive weeds and hedgerows indicated that 93% of participants (n=44) found the information useful and 88% were likely to adopt hedgerows after attending. </w:t>
      </w:r>
      <w:r w:rsidRPr="00617189">
        <w:rPr>
          <w:color w:val="1155CC"/>
        </w:rPr>
        <w:t>(Justin Valliere)</w:t>
      </w:r>
      <w:r>
        <w:t xml:space="preserve"> </w:t>
      </w:r>
    </w:p>
    <w:p w14:paraId="000003C1" w14:textId="77777777" w:rsidR="00915ADB" w:rsidRDefault="00000000" w:rsidP="008276C6">
      <w:pPr>
        <w:pStyle w:val="ListParagraph"/>
        <w:numPr>
          <w:ilvl w:val="0"/>
          <w:numId w:val="76"/>
        </w:numPr>
      </w:pPr>
      <w:r>
        <w:t xml:space="preserve">UCCE Grape Day reached 46 participants; 86% reported learning something new and 66% indicated they planned to implement new practices for pest and disease management. Participant comments highlighted the event’s value as a “good exchange opportunity among wine grape growers and wineries.”  </w:t>
      </w:r>
      <w:r w:rsidRPr="00617189">
        <w:rPr>
          <w:color w:val="1155CC"/>
        </w:rPr>
        <w:t>(Mackenzie Patton)</w:t>
      </w:r>
    </w:p>
    <w:p w14:paraId="000003C2" w14:textId="77777777" w:rsidR="00915ADB" w:rsidRDefault="00000000" w:rsidP="008276C6">
      <w:pPr>
        <w:pStyle w:val="ListParagraph"/>
        <w:numPr>
          <w:ilvl w:val="0"/>
          <w:numId w:val="76"/>
        </w:numPr>
      </w:pPr>
      <w:r>
        <w:t xml:space="preserve">Presentations to Grape Grower Associations reached 61 participants, with 75% of respondents reporting an intention to implement knowledge gained. </w:t>
      </w:r>
      <w:r w:rsidRPr="00617189">
        <w:rPr>
          <w:color w:val="1155CC"/>
        </w:rPr>
        <w:t>(Mackenzie Patton)</w:t>
      </w:r>
    </w:p>
    <w:p w14:paraId="000003C4" w14:textId="11DB3120" w:rsidR="00915ADB" w:rsidRDefault="00000000" w:rsidP="008276C6">
      <w:pPr>
        <w:pStyle w:val="ListParagraph"/>
        <w:numPr>
          <w:ilvl w:val="0"/>
          <w:numId w:val="76"/>
        </w:numPr>
      </w:pPr>
      <w:r>
        <w:t xml:space="preserve">The Grazing in the Vineyard workshop engaged 15 participants, all of whom reported learning something new and 90% indicating plans to adopt practices related to sustainable weed management practices. </w:t>
      </w:r>
      <w:r w:rsidRPr="00617189">
        <w:rPr>
          <w:color w:val="1155CC"/>
        </w:rPr>
        <w:t>(Mackenzie Patton)</w:t>
      </w:r>
    </w:p>
    <w:p w14:paraId="000003C5" w14:textId="77777777" w:rsidR="00915ADB" w:rsidRDefault="00000000" w:rsidP="001B3AEF">
      <w:pPr>
        <w:pStyle w:val="Heading5"/>
        <w:rPr>
          <w:color w:val="000000"/>
        </w:rPr>
      </w:pPr>
      <w:r>
        <w:t>Science-based information was applied to integrated pest management policy and decision-making.</w:t>
      </w:r>
    </w:p>
    <w:p w14:paraId="000003C6" w14:textId="77777777" w:rsidR="00915ADB" w:rsidRDefault="00000000" w:rsidP="008276C6">
      <w:pPr>
        <w:pStyle w:val="ListParagraph"/>
        <w:numPr>
          <w:ilvl w:val="0"/>
          <w:numId w:val="91"/>
        </w:numPr>
      </w:pPr>
      <w:r>
        <w:t xml:space="preserve">When a local outbreak of an invasive species occurred, the IPM Advisor provided training for UC Master Gardeners and coordinated with county officials to involve </w:t>
      </w:r>
      <w:r>
        <w:lastRenderedPageBreak/>
        <w:t xml:space="preserve">the UC Master Gardener Program in monitoring efforts. These efforts led to 21 additional monitoring sites for the local government. </w:t>
      </w:r>
      <w:r w:rsidRPr="00617189">
        <w:rPr>
          <w:color w:val="1155CC"/>
        </w:rPr>
        <w:t>(Mackenzie Patton)</w:t>
      </w:r>
    </w:p>
    <w:p w14:paraId="000003C7" w14:textId="77777777" w:rsidR="00915ADB" w:rsidRDefault="00000000" w:rsidP="008276C6">
      <w:pPr>
        <w:pStyle w:val="ListParagraph"/>
        <w:numPr>
          <w:ilvl w:val="0"/>
          <w:numId w:val="91"/>
        </w:numPr>
      </w:pPr>
      <w:r>
        <w:t xml:space="preserve">UCCE research on the economic impact of the establishment of exotic pests informed how several state and federal agencies–including the Division of Boating and Waterways, CDFA, and the US Forest Service–allocated funding, directing more to various pest monitoring programs. </w:t>
      </w:r>
      <w:r w:rsidRPr="00617189">
        <w:rPr>
          <w:color w:val="1155CC"/>
        </w:rPr>
        <w:t>(Karen Jetter)</w:t>
      </w:r>
    </w:p>
    <w:p w14:paraId="000003C8" w14:textId="77777777" w:rsidR="00915ADB" w:rsidRDefault="00000000" w:rsidP="008276C6">
      <w:pPr>
        <w:pStyle w:val="ListParagraph"/>
        <w:numPr>
          <w:ilvl w:val="0"/>
          <w:numId w:val="91"/>
        </w:numPr>
      </w:pPr>
      <w:r>
        <w:t xml:space="preserve">UCCE field trials on invasive annual grasses informed Modoc County Department of Agriculture to treat kochia at the proper application timing on over 200 miles of roadways with effective tank mixes to reduce resistant kochia populations. </w:t>
      </w:r>
      <w:r w:rsidRPr="00617189">
        <w:rPr>
          <w:color w:val="1155CC"/>
        </w:rPr>
        <w:t xml:space="preserve">(Thomas </w:t>
      </w:r>
      <w:proofErr w:type="spellStart"/>
      <w:r w:rsidRPr="00617189">
        <w:rPr>
          <w:color w:val="1155CC"/>
        </w:rPr>
        <w:t>Getts</w:t>
      </w:r>
      <w:proofErr w:type="spellEnd"/>
      <w:r w:rsidRPr="00617189">
        <w:rPr>
          <w:color w:val="1155CC"/>
        </w:rPr>
        <w:t xml:space="preserve">) </w:t>
      </w:r>
    </w:p>
    <w:p w14:paraId="000003C9" w14:textId="77777777" w:rsidR="00915ADB" w:rsidRDefault="00000000" w:rsidP="008276C6">
      <w:pPr>
        <w:pStyle w:val="ListParagraph"/>
        <w:numPr>
          <w:ilvl w:val="0"/>
          <w:numId w:val="91"/>
        </w:numPr>
      </w:pPr>
      <w:r>
        <w:t xml:space="preserve">The Plumas County Office of the Agricultural Commissioner Sealer of Weights and Measures and local landowners in Sierra Valley have adopted UCCE recommendations for herbicides to manage perennial </w:t>
      </w:r>
      <w:proofErr w:type="spellStart"/>
      <w:r>
        <w:t>pepperweed</w:t>
      </w:r>
      <w:proofErr w:type="spellEnd"/>
      <w:r>
        <w:t xml:space="preserve">. </w:t>
      </w:r>
      <w:r w:rsidRPr="00617189">
        <w:rPr>
          <w:color w:val="1155CC"/>
        </w:rPr>
        <w:t xml:space="preserve">(Thomas </w:t>
      </w:r>
      <w:proofErr w:type="spellStart"/>
      <w:r w:rsidRPr="00617189">
        <w:rPr>
          <w:color w:val="1155CC"/>
        </w:rPr>
        <w:t>Getts</w:t>
      </w:r>
      <w:proofErr w:type="spellEnd"/>
      <w:r w:rsidRPr="00617189">
        <w:rPr>
          <w:color w:val="1155CC"/>
        </w:rPr>
        <w:t>)</w:t>
      </w:r>
    </w:p>
    <w:p w14:paraId="000003CB" w14:textId="42104335" w:rsidR="00915ADB" w:rsidRDefault="00000000" w:rsidP="008276C6">
      <w:pPr>
        <w:pStyle w:val="ListParagraph"/>
        <w:numPr>
          <w:ilvl w:val="0"/>
          <w:numId w:val="91"/>
        </w:numPr>
      </w:pPr>
      <w:r>
        <w:t>The UCCE-developed field guide for weed identification has been adopted by multiple county jurisdictions for their outreach programs and is utilized by CALFIRE’s Statewide Prescribed Fire course for prescribed fire implementation.</w:t>
      </w:r>
      <w:r w:rsidRPr="00617189">
        <w:rPr>
          <w:color w:val="1155CC"/>
        </w:rPr>
        <w:t xml:space="preserve"> (Scott Oneto) </w:t>
      </w:r>
    </w:p>
    <w:p w14:paraId="000003CC" w14:textId="77777777" w:rsidR="00915ADB" w:rsidRDefault="00000000" w:rsidP="001B3AEF">
      <w:pPr>
        <w:pStyle w:val="Heading5"/>
      </w:pPr>
      <w:r>
        <w:t>Change in condition: Reduced pest incidence.</w:t>
      </w:r>
    </w:p>
    <w:p w14:paraId="000003CD" w14:textId="77777777" w:rsidR="00915ADB" w:rsidRDefault="00000000" w:rsidP="008276C6">
      <w:pPr>
        <w:pStyle w:val="ListParagraph"/>
        <w:numPr>
          <w:ilvl w:val="0"/>
          <w:numId w:val="36"/>
        </w:numPr>
      </w:pPr>
      <w:r>
        <w:t xml:space="preserve">As a result of UCCE-led monitoring and response recommendations for emergent tree pests in Orange County Parks, invasive shothole borer (ISHB) infestations declined by 89% in the parks surveyed between 2019 and 2024. Half the surveyed parks showed reductions greater than 80%, and three parks are currently considered </w:t>
      </w:r>
      <w:proofErr w:type="spellStart"/>
      <w:r>
        <w:t>uninfested</w:t>
      </w:r>
      <w:proofErr w:type="spellEnd"/>
      <w:r>
        <w:t xml:space="preserve">. Across all surveyed parks, the total number of ISHB-infested trees decreased by 60% (from 4,913 to 1,979) over five years, reflecting the success of targeted management recommendations and early detection efforts. </w:t>
      </w:r>
      <w:r w:rsidRPr="00617189">
        <w:rPr>
          <w:color w:val="1155CC"/>
        </w:rPr>
        <w:t>(Beatriz Nobua-Behrmann)</w:t>
      </w:r>
    </w:p>
    <w:p w14:paraId="000003CE" w14:textId="77777777" w:rsidR="00915ADB" w:rsidRDefault="00000000" w:rsidP="008276C6">
      <w:pPr>
        <w:pStyle w:val="ListParagraph"/>
        <w:numPr>
          <w:ilvl w:val="0"/>
          <w:numId w:val="36"/>
        </w:numPr>
      </w:pPr>
      <w:r>
        <w:t xml:space="preserve">The 20 collaborating farmers who applied hedgerows as part of UCCE’s project experienced substantially reduced weed pressure. On orchard borders, weed numbers declined by 66%, weed species richness by 59%, and weed cover by 74%. On annual field crop borders, weed numbers declined by 71%, species richness by 60%, and cover by 70%. Hedgerows also limited weed intrusion into orchard interiors, with lower weed cover at the first tree row and reduced weed richness and abundance up to 10 meters into the crop. Importantly, yearly weed management inputs and costs were significantly lower for hedgerows than for conventionally managed borders. These findings demonstrate that native hedgerows offer a sustainable, nature-based solution for reducing weed pressure and management demands on farms. </w:t>
      </w:r>
      <w:r w:rsidRPr="00617189">
        <w:rPr>
          <w:color w:val="1155CC"/>
        </w:rPr>
        <w:t>(Justin Valliere)</w:t>
      </w:r>
    </w:p>
    <w:p w14:paraId="000003D0" w14:textId="5D5F5F24" w:rsidR="00915ADB" w:rsidRDefault="00000000" w:rsidP="008276C6">
      <w:pPr>
        <w:pStyle w:val="ListParagraph"/>
        <w:numPr>
          <w:ilvl w:val="0"/>
          <w:numId w:val="36"/>
        </w:numPr>
      </w:pPr>
      <w:r>
        <w:lastRenderedPageBreak/>
        <w:t>The UCCE-led biological control program for ACP has resulted in the establishment of parasitoids at 95% of release sites and spread up to eight miles beyond those sites without human intervention. ACP pest populations have consequently declined by more than 75% on average. ACP-</w:t>
      </w:r>
      <w:proofErr w:type="spellStart"/>
      <w:r>
        <w:t>CLas</w:t>
      </w:r>
      <w:proofErr w:type="spellEnd"/>
      <w:r>
        <w:t xml:space="preserve"> is now considered a low-level, chronic issue to manage, rather than the acute and constant threat it was initially believed to become. This highly positive outcome from the biological control program has significantly benefited California’s citrus industry, valued at over $3 billion annually, by mitigating the risk of ACP-</w:t>
      </w:r>
      <w:proofErr w:type="spellStart"/>
      <w:r>
        <w:t>CLas</w:t>
      </w:r>
      <w:proofErr w:type="spellEnd"/>
      <w:r>
        <w:t xml:space="preserve"> spreading from urban areas into commercial groves. </w:t>
      </w:r>
      <w:r w:rsidRPr="00617189">
        <w:rPr>
          <w:color w:val="1155CC"/>
        </w:rPr>
        <w:t>(Mark Hoddle)</w:t>
      </w:r>
    </w:p>
    <w:p w14:paraId="000003D3" w14:textId="2ED1D1BA" w:rsidR="00915ADB" w:rsidRDefault="00000000" w:rsidP="00617189">
      <w:r>
        <w:t xml:space="preserve">The measured outcomes reported above improved the state’s ability to prevent, control, and mitigate pests and diseases. IPM programs contributed to decreased use of certain pesticides reducing the associated environmental, as well as health, risks.  According to CDPR, over the last 10 years, highly regulated categories of pesticides — including potential carcinogens, reproductive toxins, cholinesterase inhibitors, groundwater contaminants, toxic air contaminants, and fumigants — have shown declines in use of 22 to 81%. Conversely, use of </w:t>
      </w:r>
      <w:proofErr w:type="gramStart"/>
      <w:r>
        <w:t>lower-risk</w:t>
      </w:r>
      <w:proofErr w:type="gramEnd"/>
      <w:r>
        <w:t xml:space="preserve"> biopesticides has increased 46% since 2014. </w:t>
      </w:r>
      <w:r>
        <w:rPr>
          <w:color w:val="1155CC"/>
        </w:rPr>
        <w:t>(Jim Farrar)</w:t>
      </w:r>
      <w:r>
        <w:t xml:space="preserve"> In these ways, UC ANR contributes to the increased ecological sustainability of landscapes and the public value of protecting California’s natural resources, helping California realize the many benefits of its rich and diverse natural resources.</w:t>
      </w:r>
    </w:p>
    <w:p w14:paraId="000003D4" w14:textId="77777777" w:rsidR="00915ADB" w:rsidRDefault="00000000" w:rsidP="00617189">
      <w:pPr>
        <w:pStyle w:val="Heading2"/>
      </w:pPr>
      <w:bookmarkStart w:id="109" w:name="_Toc224722846"/>
      <w:r>
        <w:t>Condition change: UC ANR contributed to increased ecological sustainability of agriculture, working landscapes, and natural ecosystems</w:t>
      </w:r>
      <w:bookmarkEnd w:id="109"/>
    </w:p>
    <w:p w14:paraId="000003D6" w14:textId="4267AAC1" w:rsidR="00915ADB" w:rsidRDefault="00000000" w:rsidP="001B3AEF">
      <w:pPr>
        <w:pStyle w:val="Heading3"/>
      </w:pPr>
      <w:r>
        <w:t>UC ANR Program Area: Natural Ecosystems and Working Landscapes - Forestry</w:t>
      </w:r>
    </w:p>
    <w:p w14:paraId="000003D7" w14:textId="77777777" w:rsidR="00915ADB" w:rsidRDefault="00000000" w:rsidP="00617189">
      <w:pPr>
        <w:pStyle w:val="Heading4"/>
      </w:pPr>
      <w:r>
        <w:t>Issue</w:t>
      </w:r>
    </w:p>
    <w:p w14:paraId="000003D9" w14:textId="5A52919E" w:rsidR="00915ADB" w:rsidRDefault="00000000" w:rsidP="001B3AEF">
      <w:r>
        <w:t xml:space="preserve">Nearly 33% of California’s land is covered by forest, which provides clean air and water, carbon sequestration, and habitat for plants and wildlife. Oak woodlands and forests are an important component of the state’s ecosystems, providing natural resources, improving water quality, wildlife habitat, cultural heritage, and aesthetic value. Poor forest management practices, fire suppression, a changing climate, pests and disease, and changes in land use have had significant impacts on the health, sustainability, and conservation of these forests. </w:t>
      </w:r>
      <w:r>
        <w:rPr>
          <w:color w:val="1155CC"/>
        </w:rPr>
        <w:t xml:space="preserve">(Michael Jones) </w:t>
      </w:r>
      <w:r>
        <w:t>Identifying and implementing ecosystem restoration and management practices is needed for California’s plants, wildlife, and other natural resources to continue to thrive.</w:t>
      </w:r>
    </w:p>
    <w:p w14:paraId="000003DA" w14:textId="77777777" w:rsidR="00915ADB" w:rsidRDefault="00000000" w:rsidP="00617189">
      <w:pPr>
        <w:pStyle w:val="Heading4"/>
      </w:pPr>
      <w:r>
        <w:lastRenderedPageBreak/>
        <w:t>Methods</w:t>
      </w:r>
    </w:p>
    <w:p w14:paraId="000003DC" w14:textId="2CA93C68" w:rsidR="00915ADB" w:rsidRDefault="00000000" w:rsidP="00617189">
      <w:r>
        <w:t>UC ANR partners with public, governmental, and private groups to develop and extend new knowledge to forest managers to help them increase the ecological sustainability of their forests.</w:t>
      </w:r>
    </w:p>
    <w:p w14:paraId="000003DE" w14:textId="737F2BBC" w:rsidR="00915ADB" w:rsidRPr="001B3AEF" w:rsidRDefault="00000000" w:rsidP="00617189">
      <w:pPr>
        <w:rPr>
          <w:color w:val="1155CC"/>
        </w:rPr>
      </w:pPr>
      <w:r>
        <w:t xml:space="preserve">A UC Cooperative Extension (UCCE) Forest Advisor in Humboldt and Del Norte Counties continued collaborative policy engagement activities and comprehensive regulatory reform through a decade of research, with scientists from UC ANR, UC Berkley and Cal Poly Humboldt, that culminated in the development of new permitting pathways for oak woodland restoration via changes in regulations before the California Board of Forestry and Fire Protection and policy through Assembly Bill 1958 and Senate Bills 901 and 2276. These changes created new permitting pathways that allowed landowners to carry out forest management </w:t>
      </w:r>
      <w:proofErr w:type="gramStart"/>
      <w:r>
        <w:t>in an effort to</w:t>
      </w:r>
      <w:proofErr w:type="gramEnd"/>
      <w:r>
        <w:t xml:space="preserve"> restore oak woodlands.</w:t>
      </w:r>
      <w:r>
        <w:rPr>
          <w:color w:val="1155CC"/>
        </w:rPr>
        <w:t xml:space="preserve"> (Reported by Yana Valachovic; collaborators: Lenya Quinn-Davidson, Jeffery Stackhouse)</w:t>
      </w:r>
    </w:p>
    <w:p w14:paraId="000003E0" w14:textId="70BDAFD9" w:rsidR="00915ADB" w:rsidRPr="001B3AEF" w:rsidRDefault="00000000" w:rsidP="00617189">
      <w:pPr>
        <w:rPr>
          <w:rFonts w:ascii="Calibri" w:eastAsia="Calibri" w:hAnsi="Calibri" w:cs="Calibri"/>
          <w:color w:val="1155CC"/>
        </w:rPr>
      </w:pPr>
      <w:r>
        <w:t xml:space="preserve">UCCE Advisors and an Academic Coordinator continued to deliver the Forest Stewardship workshops across the state as part of the Forest Stewardship Education Initiative which began in 2020. The goal is to extend recommended actions to private landowners and land managers to help them increase their forests’ resilience to wildfire and climate change. </w:t>
      </w:r>
      <w:r>
        <w:rPr>
          <w:color w:val="1155CC"/>
        </w:rPr>
        <w:t>(Kim Ingram)</w:t>
      </w:r>
    </w:p>
    <w:p w14:paraId="000003E2" w14:textId="38100F0B" w:rsidR="00915ADB" w:rsidRPr="001B3AEF" w:rsidRDefault="00000000" w:rsidP="00617189">
      <w:pPr>
        <w:rPr>
          <w:color w:val="1155CC"/>
        </w:rPr>
      </w:pPr>
      <w:r>
        <w:t xml:space="preserve">Since the detection of a new species of invasive shothole borer (ISHB) in California a year ago, a UCCE Forest Advisor for the Santa Cruz Mountains provided science-based information to agencies, natural resources managers, arborists and residents. This included leading a Regional Science and Science and Strategy Convening for ISHB, co-developing factsheets, and obtaining Renewable Resources Extension Act funding to develop and implement a regional monitoring survey. The advisor surveyed and mapped infestations and severity across 1000s of acres of regional forest, developed an educational ISHB self-guided walking tour, assisted with methodology for a regional trapping program, consulted on a major public tree removal project in an infestation epicenter, and conducted dozens of site visits in response to resident tips. Findings and best practices in prevention and management were shared in articles, press releases, extension webinars, and in-person </w:t>
      </w:r>
      <w:proofErr w:type="gramStart"/>
      <w:r>
        <w:t>trainings</w:t>
      </w:r>
      <w:proofErr w:type="gramEnd"/>
      <w:r>
        <w:t xml:space="preserve">. </w:t>
      </w:r>
      <w:r>
        <w:rPr>
          <w:color w:val="1155CC"/>
        </w:rPr>
        <w:t>(Brian Woodward)</w:t>
      </w:r>
    </w:p>
    <w:p w14:paraId="000003E4" w14:textId="5B1DF289" w:rsidR="00915ADB" w:rsidRDefault="00000000" w:rsidP="00617189">
      <w:r>
        <w:t>As a result of UC ANR research, outreach, and education, participants learned and applied practices for forest management. Outcomes with specific measured indicators follow.</w:t>
      </w:r>
    </w:p>
    <w:p w14:paraId="000003E5" w14:textId="77777777" w:rsidR="00915ADB" w:rsidRDefault="00000000" w:rsidP="001B3AEF">
      <w:pPr>
        <w:pStyle w:val="Heading4"/>
        <w:rPr>
          <w:b/>
          <w:bCs/>
        </w:rPr>
      </w:pPr>
      <w:r>
        <w:t>Outcomes</w:t>
      </w:r>
    </w:p>
    <w:p w14:paraId="000003E6" w14:textId="77777777" w:rsidR="00915ADB" w:rsidRDefault="00915ADB" w:rsidP="00617189"/>
    <w:p w14:paraId="000003E7" w14:textId="77777777" w:rsidR="00915ADB" w:rsidRDefault="00000000" w:rsidP="001B3AEF">
      <w:pPr>
        <w:pStyle w:val="Heading5"/>
      </w:pPr>
      <w:r>
        <w:lastRenderedPageBreak/>
        <w:t xml:space="preserve">Participants learned strategies for forest stewardship. </w:t>
      </w:r>
    </w:p>
    <w:p w14:paraId="000003E8" w14:textId="77777777" w:rsidR="00915ADB" w:rsidRDefault="00000000" w:rsidP="008276C6">
      <w:pPr>
        <w:pStyle w:val="ListParagraph"/>
        <w:numPr>
          <w:ilvl w:val="0"/>
          <w:numId w:val="96"/>
        </w:numPr>
      </w:pPr>
      <w:r>
        <w:t xml:space="preserve">Forest Stewardship workshop participants who responded to a survey (n=43) indicated interest across the range of management activities that forest landowners can take. Attitudes and perceptions increased positively for each: (pre-workshop to post-workshop, very or </w:t>
      </w:r>
      <w:proofErr w:type="gramStart"/>
      <w:r>
        <w:t>definitely interested</w:t>
      </w:r>
      <w:proofErr w:type="gramEnd"/>
      <w:r>
        <w:t>)</w:t>
      </w:r>
    </w:p>
    <w:p w14:paraId="000003E9" w14:textId="77777777" w:rsidR="00915ADB" w:rsidRDefault="00000000" w:rsidP="008276C6">
      <w:pPr>
        <w:pStyle w:val="ListParagraph"/>
        <w:numPr>
          <w:ilvl w:val="1"/>
          <w:numId w:val="96"/>
        </w:numPr>
      </w:pPr>
      <w:r>
        <w:t>Prescribed fire: 52% to 91%</w:t>
      </w:r>
    </w:p>
    <w:p w14:paraId="000003EA" w14:textId="77777777" w:rsidR="00915ADB" w:rsidRDefault="00000000" w:rsidP="008276C6">
      <w:pPr>
        <w:pStyle w:val="ListParagraph"/>
        <w:numPr>
          <w:ilvl w:val="1"/>
          <w:numId w:val="96"/>
        </w:numPr>
      </w:pPr>
      <w:r>
        <w:t>Fuels reduction: 91% to 100%</w:t>
      </w:r>
    </w:p>
    <w:p w14:paraId="000003EB" w14:textId="77777777" w:rsidR="00915ADB" w:rsidRDefault="00000000" w:rsidP="008276C6">
      <w:pPr>
        <w:pStyle w:val="ListParagraph"/>
        <w:numPr>
          <w:ilvl w:val="1"/>
          <w:numId w:val="96"/>
        </w:numPr>
      </w:pPr>
      <w:r>
        <w:t>Tree thinning: 70% to 93%</w:t>
      </w:r>
    </w:p>
    <w:p w14:paraId="000003EC" w14:textId="77777777" w:rsidR="00915ADB" w:rsidRDefault="00000000" w:rsidP="008276C6">
      <w:pPr>
        <w:pStyle w:val="ListParagraph"/>
        <w:numPr>
          <w:ilvl w:val="1"/>
          <w:numId w:val="96"/>
        </w:numPr>
      </w:pPr>
      <w:r>
        <w:t>Timber harvest: 12% to 37%</w:t>
      </w:r>
    </w:p>
    <w:p w14:paraId="000003ED" w14:textId="77777777" w:rsidR="00915ADB" w:rsidRDefault="00000000" w:rsidP="008276C6">
      <w:pPr>
        <w:pStyle w:val="ListParagraph"/>
        <w:numPr>
          <w:ilvl w:val="1"/>
          <w:numId w:val="96"/>
        </w:numPr>
      </w:pPr>
      <w:r>
        <w:t>Mapping forest inventory on property: 35% to 91%</w:t>
      </w:r>
    </w:p>
    <w:p w14:paraId="000003EE" w14:textId="77777777" w:rsidR="00915ADB" w:rsidRDefault="00000000" w:rsidP="008276C6">
      <w:pPr>
        <w:pStyle w:val="ListParagraph"/>
        <w:numPr>
          <w:ilvl w:val="1"/>
          <w:numId w:val="96"/>
        </w:numPr>
      </w:pPr>
      <w:r>
        <w:t xml:space="preserve">Forest management plan: 34% to 95% </w:t>
      </w:r>
      <w:r w:rsidRPr="00617189">
        <w:rPr>
          <w:color w:val="1155CC"/>
        </w:rPr>
        <w:t xml:space="preserve">(Kim Ingram) </w:t>
      </w:r>
    </w:p>
    <w:p w14:paraId="000003EF" w14:textId="77777777" w:rsidR="00915ADB" w:rsidRDefault="00000000" w:rsidP="008276C6">
      <w:pPr>
        <w:pStyle w:val="ListParagraph"/>
        <w:numPr>
          <w:ilvl w:val="0"/>
          <w:numId w:val="96"/>
        </w:numPr>
      </w:pPr>
      <w:r>
        <w:t xml:space="preserve">UCCE’s activities have had direct outcomes related to </w:t>
      </w:r>
      <w:proofErr w:type="gramStart"/>
      <w:r>
        <w:t>Santa Cruz Mountains forest</w:t>
      </w:r>
      <w:proofErr w:type="gramEnd"/>
      <w:r>
        <w:t xml:space="preserve"> managers learning and behavior:</w:t>
      </w:r>
    </w:p>
    <w:p w14:paraId="000003F0" w14:textId="77777777" w:rsidR="00915ADB" w:rsidRDefault="00000000" w:rsidP="008276C6">
      <w:pPr>
        <w:pStyle w:val="ListParagraph"/>
        <w:numPr>
          <w:ilvl w:val="1"/>
          <w:numId w:val="96"/>
        </w:numPr>
      </w:pPr>
      <w:r>
        <w:t>100% of workshop/convening participants reported learning new information on ISHB.</w:t>
      </w:r>
    </w:p>
    <w:p w14:paraId="000003F2" w14:textId="5737FE91" w:rsidR="00915ADB" w:rsidRDefault="00000000" w:rsidP="008276C6">
      <w:pPr>
        <w:pStyle w:val="ListParagraph"/>
        <w:numPr>
          <w:ilvl w:val="1"/>
          <w:numId w:val="96"/>
        </w:numPr>
      </w:pPr>
      <w:r>
        <w:t xml:space="preserve">90% of attendees plan to implement the best practices in management gained from the meeting. </w:t>
      </w:r>
      <w:r w:rsidRPr="00617189">
        <w:rPr>
          <w:color w:val="1155CC"/>
        </w:rPr>
        <w:t>(Brian Woodward)</w:t>
      </w:r>
    </w:p>
    <w:p w14:paraId="000003F3" w14:textId="77777777" w:rsidR="00915ADB" w:rsidRDefault="00000000" w:rsidP="001B3AEF">
      <w:pPr>
        <w:pStyle w:val="Heading5"/>
      </w:pPr>
      <w:r>
        <w:t xml:space="preserve">Participants adopted recommended practices for forest management. </w:t>
      </w:r>
    </w:p>
    <w:p w14:paraId="000003F4" w14:textId="77777777" w:rsidR="00915ADB" w:rsidRDefault="00000000" w:rsidP="008276C6">
      <w:pPr>
        <w:pStyle w:val="ListParagraph"/>
        <w:numPr>
          <w:ilvl w:val="0"/>
          <w:numId w:val="98"/>
        </w:numPr>
      </w:pPr>
      <w:r>
        <w:t xml:space="preserve">Since 2020, the number of Forest Stewardship workshop participants who adopted UCCE’s recommended practice of completing a free initial site visit by a Registered Professional Forester increased to 124, which is up from 104 last year. These forest landowners manage over 12,000 acres of forestland in California. This practice can lead to the development of a forest management plan and implementation of forest management activities, with the most common recommendations being timber harvest, prescribed fire, piling and burning, and thinning. These activities have the potential to improve overall forest health and resiliency and reduce the negative effects of wildfire. </w:t>
      </w:r>
      <w:r w:rsidRPr="00617189">
        <w:rPr>
          <w:color w:val="1155CC"/>
        </w:rPr>
        <w:t>(Kim Ingram)</w:t>
      </w:r>
    </w:p>
    <w:p w14:paraId="000003F6" w14:textId="34617213" w:rsidR="00915ADB" w:rsidRDefault="00000000" w:rsidP="008276C6">
      <w:pPr>
        <w:pStyle w:val="ListParagraph"/>
        <w:numPr>
          <w:ilvl w:val="0"/>
          <w:numId w:val="98"/>
        </w:numPr>
      </w:pPr>
      <w:r>
        <w:t xml:space="preserve">Parks managers in Santa Cruz rapidly implemented best practices conveyed in extension activities to reduce infested tree density across ~50 acres in Henry Cowell Redwoods State Park, and the City of Santa Cruz modified tree removal plans for a major construction project across the San Lorenzo Watershed to follow best practices in tree removal and disposal, preventing the spread of hundreds of tons of infested woody material across the region. </w:t>
      </w:r>
      <w:r w:rsidRPr="00617189">
        <w:rPr>
          <w:color w:val="1155CC"/>
        </w:rPr>
        <w:t>(Brian Woodward)</w:t>
      </w:r>
    </w:p>
    <w:p w14:paraId="000003F7" w14:textId="77777777" w:rsidR="00915ADB" w:rsidRDefault="00000000" w:rsidP="001B3AEF">
      <w:pPr>
        <w:pStyle w:val="Heading5"/>
      </w:pPr>
      <w:r>
        <w:t>Science-based information was applied to forest management decision-making.</w:t>
      </w:r>
    </w:p>
    <w:p w14:paraId="000003F9" w14:textId="0383A6E0" w:rsidR="00915ADB" w:rsidRPr="001B3AEF" w:rsidRDefault="00000000" w:rsidP="008276C6">
      <w:pPr>
        <w:pStyle w:val="ListParagraph"/>
        <w:numPr>
          <w:ilvl w:val="0"/>
          <w:numId w:val="99"/>
        </w:numPr>
      </w:pPr>
      <w:r>
        <w:t xml:space="preserve">The Board of Forestry has finalized the new improved permit for oak restoration. This builds on a previously reported outcome where </w:t>
      </w:r>
      <w:r w:rsidRPr="00617189">
        <w:rPr>
          <w:color w:val="000000"/>
        </w:rPr>
        <w:t>UCCE’s forester survey data was used (Valach</w:t>
      </w:r>
      <w:r>
        <w:t>ovic, Stackhouse)</w:t>
      </w:r>
      <w:r w:rsidRPr="00617189">
        <w:rPr>
          <w:color w:val="000000"/>
        </w:rPr>
        <w:t xml:space="preserve"> </w:t>
      </w:r>
      <w:r>
        <w:t xml:space="preserve">to </w:t>
      </w:r>
      <w:r w:rsidRPr="00617189">
        <w:rPr>
          <w:color w:val="000000"/>
        </w:rPr>
        <w:t>support permit revisi</w:t>
      </w:r>
      <w:r>
        <w:t xml:space="preserve">ons </w:t>
      </w:r>
      <w:r w:rsidRPr="00617189">
        <w:rPr>
          <w:color w:val="000000"/>
        </w:rPr>
        <w:t xml:space="preserve">to reduce costs and </w:t>
      </w:r>
      <w:r w:rsidRPr="00617189">
        <w:rPr>
          <w:color w:val="000000"/>
        </w:rPr>
        <w:lastRenderedPageBreak/>
        <w:t xml:space="preserve">increase utility, resulting in a legislative change [AB 2276 (Wood, 2024)]. </w:t>
      </w:r>
      <w:r w:rsidRPr="00617189">
        <w:rPr>
          <w:color w:val="1155CC"/>
        </w:rPr>
        <w:t>(Yana Valachovic)</w:t>
      </w:r>
    </w:p>
    <w:p w14:paraId="000003FC" w14:textId="6CA59DA3" w:rsidR="00915ADB" w:rsidRDefault="00000000" w:rsidP="00617189">
      <w:r>
        <w:t xml:space="preserve">The measured outcomes reported above demonstrate how UC ANR supports the implementation of forest management and restoration practices and policy. Increased ecological sustainability of forests helps California realize the many benefits of the state’s rich and diverse natural resources. </w:t>
      </w:r>
    </w:p>
    <w:p w14:paraId="000003FD" w14:textId="77777777" w:rsidR="00915ADB" w:rsidRDefault="00000000" w:rsidP="00617189">
      <w:pPr>
        <w:pStyle w:val="Heading2"/>
      </w:pPr>
      <w:bookmarkStart w:id="110" w:name="_Toc224722847"/>
      <w:r>
        <w:t>Condition change: UC ANR contributed to increased ecological sustainability of agriculture, working landscapes, and natural ecosystems</w:t>
      </w:r>
      <w:bookmarkEnd w:id="110"/>
    </w:p>
    <w:p w14:paraId="00000401" w14:textId="2DED85CB" w:rsidR="00915ADB" w:rsidRPr="001B3AEF" w:rsidRDefault="00000000" w:rsidP="001B3AEF">
      <w:pPr>
        <w:pStyle w:val="Heading3"/>
        <w:rPr>
          <w:color w:val="000000"/>
        </w:rPr>
      </w:pPr>
      <w:r>
        <w:t>UC ANR Program Area: Agronomy and Horticulture</w:t>
      </w:r>
    </w:p>
    <w:p w14:paraId="00000402" w14:textId="77777777" w:rsidR="00915ADB" w:rsidRDefault="00000000" w:rsidP="00617189">
      <w:pPr>
        <w:pStyle w:val="Heading4"/>
      </w:pPr>
      <w:r>
        <w:t xml:space="preserve">Issue  </w:t>
      </w:r>
    </w:p>
    <w:p w14:paraId="00000404" w14:textId="0C3284C1" w:rsidR="00915ADB" w:rsidRDefault="00000000" w:rsidP="001B3AEF">
      <w:r>
        <w:t xml:space="preserve">California’s large population of 39.5 million people raises environmental concerns for the state’s urban landscapes and urban-rural interfaces, such as effects on pollinator populations, green waste, and water quality and quantity issues. There is an opportunity to improve landscape management industry practices. For example, changes in fertilizer and pesticide applications can reduce negative impacts on the environment, especially surface water contamination. There is also the opportunity to conserve water, given 50% of residential water consumption statewide is applied to landscapes. </w:t>
      </w:r>
    </w:p>
    <w:p w14:paraId="00000405" w14:textId="77777777" w:rsidR="00915ADB" w:rsidRDefault="00000000" w:rsidP="00617189">
      <w:pPr>
        <w:pStyle w:val="Heading4"/>
      </w:pPr>
      <w:r>
        <w:t xml:space="preserve">Methods </w:t>
      </w:r>
    </w:p>
    <w:p w14:paraId="00000407" w14:textId="091BA8F2" w:rsidR="00915ADB" w:rsidRDefault="00000000" w:rsidP="00617189">
      <w:r>
        <w:t xml:space="preserve">UC ANR translates research into actionable landscape management strategies and extends science-based information about environmental horticulture. </w:t>
      </w:r>
    </w:p>
    <w:p w14:paraId="00000408" w14:textId="77777777" w:rsidR="00915ADB" w:rsidRDefault="00000000" w:rsidP="00617189">
      <w:pPr>
        <w:rPr>
          <w:color w:val="1155CC"/>
        </w:rPr>
      </w:pPr>
      <w:r>
        <w:t xml:space="preserve">The UC Master Gardener Program has volunteers in 52 counties supporting 58 counties by extending research-based information on horticulture to help the public grow home, community, and school gardens more sustainably. Through partnerships with the California Department of Food and Agriculture (CDFA), UC Integrated Pest Management Program (UC IPM), and citizen science initiatives, UC Master Gardeners play a critical role in protecting the ecological sustainability of California’s landscapes. For example, UC Master Gardener volunteers have been trained on how to identify and report trees infested with the invasive shothole borers with up to 96% accuracy. The UC Master Gardeners’ work on shothole borer led to the creation of the UC Master Gardener Program of Ventura County’s Invasive and Beneficial Pest Outreach Group, dedicated to invasive species outreach and education. </w:t>
      </w:r>
      <w:r>
        <w:rPr>
          <w:color w:val="1155CC"/>
        </w:rPr>
        <w:t>(UC Master Gardeners)</w:t>
      </w:r>
    </w:p>
    <w:p w14:paraId="00000409" w14:textId="77777777" w:rsidR="00915ADB" w:rsidRDefault="00915ADB" w:rsidP="00617189"/>
    <w:p w14:paraId="0000040B" w14:textId="052D14AC" w:rsidR="00915ADB" w:rsidRPr="001B3AEF" w:rsidRDefault="00000000" w:rsidP="00617189">
      <w:pPr>
        <w:rPr>
          <w:color w:val="1155CC"/>
        </w:rPr>
      </w:pPr>
      <w:r>
        <w:lastRenderedPageBreak/>
        <w:t xml:space="preserve">In the Central Sierra region, a UC Cooperative Extension (UCCE) IPM Advisor provided academic oversight for the well-established UC Master Gardener Program of El Dorado County. The advisor organized trapping networks and educational materials on the Mediterranean oak borer as well as a statewide webinar and an in-person field day to provide current information on pest identification, monitoring, and management strategies. </w:t>
      </w:r>
      <w:r>
        <w:rPr>
          <w:color w:val="1155CC"/>
        </w:rPr>
        <w:t>(Mackenzie Patton)</w:t>
      </w:r>
    </w:p>
    <w:p w14:paraId="0000040D" w14:textId="2D7ECC46" w:rsidR="00915ADB" w:rsidRPr="001B3AEF" w:rsidRDefault="00000000" w:rsidP="00617189">
      <w:pPr>
        <w:rPr>
          <w:color w:val="1155CC"/>
        </w:rPr>
      </w:pPr>
      <w:r>
        <w:t>The UC Cooperative Extension (UCCE) Environmental Horticulture Advisor in Placer and Nevada Counties advised professional landscapers on irrigation management and integrated pest management through one-on-one interactions.</w:t>
      </w:r>
      <w:r>
        <w:rPr>
          <w:color w:val="1155CC"/>
        </w:rPr>
        <w:t xml:space="preserve"> (Bruno Pitton)</w:t>
      </w:r>
    </w:p>
    <w:p w14:paraId="0000040F" w14:textId="746F5F56" w:rsidR="00915ADB" w:rsidRPr="001B3AEF" w:rsidRDefault="00000000" w:rsidP="00617189">
      <w:pPr>
        <w:rPr>
          <w:color w:val="1155CC"/>
        </w:rPr>
      </w:pPr>
      <w:r>
        <w:t xml:space="preserve">Converting water-intensive lawns to water-wise landscaping is an increasingly popular strategy to save water in cities, and recent water conservation legislation (AB 1668 – SB 606 and AB 1572) is expected to dramatically increase lawn conversion across the state. However, there is a lack of science-based recommended practices, which a UCCE Environmental Horticulture Advisor is conducting research to address. In collaboration with the UC ANR California Institute for Water Resources, </w:t>
      </w:r>
      <w:proofErr w:type="gramStart"/>
      <w:r>
        <w:t>a membership</w:t>
      </w:r>
      <w:proofErr w:type="gramEnd"/>
      <w:r>
        <w:t xml:space="preserve"> with the California Water Efficiency Partnership (</w:t>
      </w:r>
      <w:proofErr w:type="spellStart"/>
      <w:r>
        <w:t>CalWEP</w:t>
      </w:r>
      <w:proofErr w:type="spellEnd"/>
      <w:r>
        <w:t xml:space="preserve">) was secured, which enabled integration of members from UC ANR’s Landscape and Urban Horticulture Workgroup into the </w:t>
      </w:r>
      <w:proofErr w:type="spellStart"/>
      <w:r>
        <w:t>CalWEP</w:t>
      </w:r>
      <w:proofErr w:type="spellEnd"/>
      <w:r>
        <w:t xml:space="preserve"> Landscape Taskforce. </w:t>
      </w:r>
      <w:r>
        <w:rPr>
          <w:color w:val="1155CC"/>
        </w:rPr>
        <w:t>(Joanna Solins)</w:t>
      </w:r>
    </w:p>
    <w:p w14:paraId="00000411" w14:textId="6FA95223" w:rsidR="00915ADB" w:rsidRDefault="00000000" w:rsidP="00617189">
      <w:r>
        <w:t xml:space="preserve">This advisor also is responding </w:t>
      </w:r>
      <w:proofErr w:type="gramStart"/>
      <w:r>
        <w:t>to needs</w:t>
      </w:r>
      <w:proofErr w:type="gramEnd"/>
      <w:r>
        <w:t xml:space="preserve"> assessment survey findings by developing talks for the Pesticide Applicators Professional Association (PAPA) and other venues that cover highly ranked topics such as soil management, landscape trees, insect pests, and alternatives to pesticides. These presentations communicated best management practices to increase the ecological sustainability of urban landscapes reaching over 900 professionals.</w:t>
      </w:r>
      <w:r>
        <w:rPr>
          <w:color w:val="1155CC"/>
        </w:rPr>
        <w:t xml:space="preserve"> (Joanna Solins)</w:t>
      </w:r>
    </w:p>
    <w:p w14:paraId="00000413" w14:textId="4DC0F822" w:rsidR="00915ADB" w:rsidRDefault="00000000" w:rsidP="001B3AEF">
      <w:r>
        <w:t>As a result of UC ANR research and extension, participants learned and applied sustainable landscaping and gardening practices. Outcomes with specific indicators follow.</w:t>
      </w:r>
    </w:p>
    <w:p w14:paraId="00000415" w14:textId="7EFC0E15" w:rsidR="00915ADB" w:rsidRDefault="00000000" w:rsidP="001B3AEF">
      <w:pPr>
        <w:pStyle w:val="Heading4"/>
      </w:pPr>
      <w:r>
        <w:t>Outcomes</w:t>
      </w:r>
    </w:p>
    <w:p w14:paraId="00000416" w14:textId="77777777" w:rsidR="00915ADB" w:rsidRDefault="00000000" w:rsidP="001B3AEF">
      <w:pPr>
        <w:pStyle w:val="Heading5"/>
      </w:pPr>
      <w:r>
        <w:t xml:space="preserve">Participants learned research-based information for sustainable landscaping. </w:t>
      </w:r>
    </w:p>
    <w:p w14:paraId="00000417" w14:textId="77777777" w:rsidR="00915ADB" w:rsidRDefault="00000000" w:rsidP="008276C6">
      <w:pPr>
        <w:pStyle w:val="ListParagraph"/>
        <w:numPr>
          <w:ilvl w:val="0"/>
          <w:numId w:val="101"/>
        </w:numPr>
      </w:pPr>
      <w:r>
        <w:t xml:space="preserve">The UCCE webinar on the Mediterranean oak borer reached 296 participants, 87% of whom reported that they learned something new and intended to apply the knowledge. </w:t>
      </w:r>
      <w:r w:rsidRPr="00617189">
        <w:rPr>
          <w:color w:val="1155CC"/>
        </w:rPr>
        <w:t>(Mackenzie Patton)</w:t>
      </w:r>
    </w:p>
    <w:p w14:paraId="00000419" w14:textId="2F544084" w:rsidR="00915ADB" w:rsidRDefault="00000000" w:rsidP="008276C6">
      <w:pPr>
        <w:pStyle w:val="ListParagraph"/>
        <w:numPr>
          <w:ilvl w:val="0"/>
          <w:numId w:val="101"/>
        </w:numPr>
      </w:pPr>
      <w:r>
        <w:lastRenderedPageBreak/>
        <w:t xml:space="preserve">The field day on the Mediterranean oak borer engaged 23 participants, all of whom reported increased knowledge and intent to use the information shared. </w:t>
      </w:r>
      <w:r w:rsidRPr="00617189">
        <w:rPr>
          <w:color w:val="1155CC"/>
        </w:rPr>
        <w:t>(Mackenzie Patton)</w:t>
      </w:r>
    </w:p>
    <w:p w14:paraId="0000041A" w14:textId="77777777" w:rsidR="00915ADB" w:rsidRDefault="00000000" w:rsidP="001B3AEF">
      <w:pPr>
        <w:pStyle w:val="Heading5"/>
        <w:rPr>
          <w:color w:val="1155CC"/>
        </w:rPr>
      </w:pPr>
      <w:r>
        <w:t xml:space="preserve">Participants applied recommended practices for sustainable landscaping. </w:t>
      </w:r>
    </w:p>
    <w:p w14:paraId="0000041B" w14:textId="77777777" w:rsidR="00915ADB" w:rsidRDefault="00000000" w:rsidP="008276C6">
      <w:pPr>
        <w:pStyle w:val="ListParagraph"/>
        <w:numPr>
          <w:ilvl w:val="0"/>
          <w:numId w:val="101"/>
        </w:numPr>
      </w:pPr>
      <w:r>
        <w:t>Members of the public participating in the volunteer-led UC Master Gardener education events reported the following through a statewide follow-up survey:</w:t>
      </w:r>
    </w:p>
    <w:p w14:paraId="0000041C" w14:textId="77777777" w:rsidR="00915ADB" w:rsidRDefault="00000000" w:rsidP="008276C6">
      <w:pPr>
        <w:pStyle w:val="ListParagraph"/>
        <w:numPr>
          <w:ilvl w:val="1"/>
          <w:numId w:val="101"/>
        </w:numPr>
      </w:pPr>
      <w:r>
        <w:t>Created and enhanced pollinator-friendly gardens; for example, 72% (of 712 respondents) started or improved their use of plants that attract and support pollinators, and 60% (of 692 respondents) started or improved the practice of providing water sources for pollinators. They also learned about creating nesting habitats. They reported applying what they learned to 2,080,015 square feet of pollinator habitat. This improves yields from home food gardens and supports local agriculture productivity.</w:t>
      </w:r>
    </w:p>
    <w:p w14:paraId="0000041D" w14:textId="77777777" w:rsidR="00915ADB" w:rsidRDefault="00000000" w:rsidP="008276C6">
      <w:pPr>
        <w:pStyle w:val="ListParagraph"/>
        <w:numPr>
          <w:ilvl w:val="1"/>
          <w:numId w:val="101"/>
        </w:numPr>
      </w:pPr>
      <w:r>
        <w:t xml:space="preserve">Used recommended green waste reduction practices; for </w:t>
      </w:r>
      <w:proofErr w:type="gramStart"/>
      <w:r>
        <w:t>example</w:t>
      </w:r>
      <w:proofErr w:type="gramEnd"/>
      <w:r>
        <w:t xml:space="preserve"> 54% (of 428 respondents) started or improved using finished compost as a soil amendment. This recycles organic matter and contributes to less green waste in landfills.</w:t>
      </w:r>
    </w:p>
    <w:p w14:paraId="0000041E" w14:textId="77777777" w:rsidR="00915ADB" w:rsidRDefault="00000000" w:rsidP="008276C6">
      <w:pPr>
        <w:pStyle w:val="ListParagraph"/>
        <w:numPr>
          <w:ilvl w:val="1"/>
          <w:numId w:val="101"/>
        </w:numPr>
      </w:pPr>
      <w:r>
        <w:t xml:space="preserve">Adopted improved landscape water use efficiency practices; for example, 66% (of 847 respondents) started or improved using </w:t>
      </w:r>
      <w:proofErr w:type="gramStart"/>
      <w:r>
        <w:t>mulch</w:t>
      </w:r>
      <w:proofErr w:type="gramEnd"/>
      <w:r>
        <w:t xml:space="preserve">, and 65% (of 550 respondents) started or improved the practice of selecting low water-use plants. In addition, participants reported removing 124,019 square feet of turf. These practices reduce landscape water use. </w:t>
      </w:r>
    </w:p>
    <w:p w14:paraId="0000041F" w14:textId="77777777" w:rsidR="00915ADB" w:rsidRDefault="00000000" w:rsidP="008276C6">
      <w:pPr>
        <w:pStyle w:val="ListParagraph"/>
        <w:numPr>
          <w:ilvl w:val="1"/>
          <w:numId w:val="101"/>
        </w:numPr>
      </w:pPr>
      <w:r>
        <w:t xml:space="preserve">Adopted integrated pest management practices; for example, 78% (of 793 respondents) started or improved monitoring for pests or diseases, and 67% (of 729 respondents) started or improved the practice of removing or not introducing invasive plants. These practices slow the spread and protect natural and managed ecosystems. </w:t>
      </w:r>
      <w:r w:rsidRPr="00617189">
        <w:rPr>
          <w:color w:val="1155CC"/>
        </w:rPr>
        <w:t xml:space="preserve">(UC Master Gardener Program) </w:t>
      </w:r>
    </w:p>
    <w:p w14:paraId="00000420" w14:textId="77777777" w:rsidR="00915ADB" w:rsidRDefault="00000000" w:rsidP="008276C6">
      <w:pPr>
        <w:pStyle w:val="ListParagraph"/>
        <w:numPr>
          <w:ilvl w:val="0"/>
          <w:numId w:val="101"/>
        </w:numPr>
      </w:pPr>
      <w:r>
        <w:t xml:space="preserve">Half of the professional landscapers advised said that ornamental plant health improved after they implemented irrigation management recommendations. </w:t>
      </w:r>
      <w:r w:rsidRPr="00617189">
        <w:rPr>
          <w:color w:val="1155CC"/>
        </w:rPr>
        <w:t xml:space="preserve"> (Bruno Pitton)</w:t>
      </w:r>
    </w:p>
    <w:p w14:paraId="00000422" w14:textId="000D9E20" w:rsidR="00915ADB" w:rsidRDefault="00000000" w:rsidP="008276C6">
      <w:pPr>
        <w:pStyle w:val="ListParagraph"/>
        <w:numPr>
          <w:ilvl w:val="0"/>
          <w:numId w:val="101"/>
        </w:numPr>
      </w:pPr>
      <w:r>
        <w:t xml:space="preserve">After one PAPA talk, all survey respondents who work in landscaping (62) said they would (98%) or might (2%) use the information they learned from the talk in their work. Education on landscaping practices has been linked to behavior changes with environmental benefits. For instance, comprehensive education on best management practices for fertilizers in urban landscapes has been shown to generate behavior changes that reduce fertilizer export to waterways (Carey et al. 2012). Since landscape professionals are responsible for the design, installation, </w:t>
      </w:r>
      <w:r>
        <w:lastRenderedPageBreak/>
        <w:t xml:space="preserve">and maintenance of urban landscapes from residential yards to regional parks, educating this workforce could contribute substantially to the sustainability of urban landscapes. </w:t>
      </w:r>
      <w:r w:rsidRPr="00617189">
        <w:rPr>
          <w:color w:val="1155CC"/>
        </w:rPr>
        <w:t>(Joanna Solins)</w:t>
      </w:r>
    </w:p>
    <w:p w14:paraId="00000425" w14:textId="2577F151" w:rsidR="00915ADB" w:rsidRDefault="00000000" w:rsidP="001B3AEF">
      <w:r>
        <w:t xml:space="preserve">Together the measured outcomes reported above demonstrate that because of UC ANR’s efforts, some landscapes are now more ecologically sustainable – supporting pollinators, reducing and reusing green waste otherwise going to landfills, protecting water quality, and saving water. UCCE research estimates that implementing best management practices for irrigating landscapes could save between 1.3 million to 2.9 million acre-feet of water per year in California. </w:t>
      </w:r>
      <w:bookmarkStart w:id="111" w:name="_heading=h.4s96ni83jxzn" w:colFirst="0" w:colLast="0"/>
      <w:bookmarkEnd w:id="111"/>
    </w:p>
    <w:p w14:paraId="00000426" w14:textId="77777777" w:rsidR="00915ADB" w:rsidRDefault="00000000" w:rsidP="00617189">
      <w:pPr>
        <w:pStyle w:val="Heading2"/>
      </w:pPr>
      <w:bookmarkStart w:id="112" w:name="_heading=h.or7qispy7cxd" w:colFirst="0" w:colLast="0"/>
      <w:bookmarkStart w:id="113" w:name="_Toc224722848"/>
      <w:bookmarkEnd w:id="112"/>
      <w:r>
        <w:t>Condition change: UC ANR contributed to increased ecological sustainability of agriculture, working landscapes, and natural ecosystems</w:t>
      </w:r>
      <w:bookmarkEnd w:id="113"/>
    </w:p>
    <w:p w14:paraId="0000042A" w14:textId="0571730B" w:rsidR="00915ADB" w:rsidRDefault="00000000" w:rsidP="001B3AEF">
      <w:pPr>
        <w:pStyle w:val="Heading3"/>
      </w:pPr>
      <w:r>
        <w:t>UC ANR Program Area: Agronomy and Horticulture</w:t>
      </w:r>
    </w:p>
    <w:p w14:paraId="0000042B" w14:textId="77777777" w:rsidR="00915ADB" w:rsidRDefault="00000000" w:rsidP="001B3AEF">
      <w:pPr>
        <w:pStyle w:val="Heading4"/>
      </w:pPr>
      <w:r>
        <w:t>Issue</w:t>
      </w:r>
    </w:p>
    <w:p w14:paraId="0000042D" w14:textId="09551534" w:rsidR="00915ADB" w:rsidRPr="001B3AEF" w:rsidRDefault="00000000" w:rsidP="00617189">
      <w:pPr>
        <w:rPr>
          <w:rFonts w:ascii="Calibri" w:eastAsia="Calibri" w:hAnsi="Calibri" w:cs="Calibri"/>
          <w:color w:val="1155CC"/>
          <w:sz w:val="28"/>
          <w:szCs w:val="28"/>
        </w:rPr>
      </w:pPr>
      <w:r>
        <w:t xml:space="preserve">Growers across California are under increasing pressure to reduce input costs, conserve limited resources, and demonstrate environmental stewardship. There is the need to improve resource-use efficiency while maintaining yield and crop quality. </w:t>
      </w:r>
      <w:r>
        <w:rPr>
          <w:color w:val="1155CC"/>
        </w:rPr>
        <w:t xml:space="preserve">(Justin Tanner) </w:t>
      </w:r>
      <w:r>
        <w:t xml:space="preserve">To increase the ecological sustainability of agriculture, the agricultural landscapes can be managed in ways that build and use ecosystem services, which are benefits that humans receive from nature, such as food, clean air and water. There is the need to build understanding of the benefits of ecosystem services and seek to promote practices that enhance these services in agriculture. </w:t>
      </w:r>
      <w:r>
        <w:rPr>
          <w:color w:val="1155CC"/>
        </w:rPr>
        <w:t xml:space="preserve">(UC SAREP) </w:t>
      </w:r>
    </w:p>
    <w:p w14:paraId="0000042E" w14:textId="77777777" w:rsidR="00915ADB" w:rsidRDefault="00000000" w:rsidP="001B3AEF">
      <w:pPr>
        <w:pStyle w:val="Heading4"/>
      </w:pPr>
      <w:r>
        <w:t>Methods</w:t>
      </w:r>
    </w:p>
    <w:p w14:paraId="00000430" w14:textId="201B1AF3" w:rsidR="00915ADB" w:rsidRPr="001B3AEF" w:rsidRDefault="00000000" w:rsidP="00617189">
      <w:pPr>
        <w:rPr>
          <w:rFonts w:ascii="Calibri" w:eastAsia="Calibri" w:hAnsi="Calibri" w:cs="Calibri"/>
          <w:color w:val="156082"/>
          <w:sz w:val="28"/>
          <w:szCs w:val="28"/>
        </w:rPr>
      </w:pPr>
      <w:r>
        <w:t>UC ANR translates research into science-based agricultural practices that promote ecological sustainability while maintaining crop productivity.</w:t>
      </w:r>
    </w:p>
    <w:p w14:paraId="00000432" w14:textId="4AE59273" w:rsidR="00915ADB" w:rsidRPr="001B3AEF" w:rsidRDefault="00000000" w:rsidP="00617189">
      <w:pPr>
        <w:rPr>
          <w:color w:val="1155CC"/>
        </w:rPr>
      </w:pPr>
      <w:r>
        <w:t xml:space="preserve">A UC Cooperative Extension (UCCE) Viticulture Advisor in California’s Central Valley is identifying and promoting science-based practices for viticulture operators that improve the efficiency of water, nutrient, pest, and canopy management. The program engages growers, pest control advisors (PCAs), vineyard consultants, and allied industry partners who seek to implement precision agriculture strategies and integrated management systems that align with sustainability and profitability goals. There are ongoing trial collaborations with UCCE specialists and the statewide UC Integrated Pest Management Program (IPM), as well as grower-cooperators and demonstration vineyards in San Joaquin County. Extension activities reached approximately 650 participants. The work is supported through targeted funding for precision agriculture technology. </w:t>
      </w:r>
      <w:r>
        <w:rPr>
          <w:color w:val="1155CC"/>
        </w:rPr>
        <w:t>(Justin Tanner)</w:t>
      </w:r>
    </w:p>
    <w:p w14:paraId="00000434" w14:textId="0350CDD3" w:rsidR="00915ADB" w:rsidRPr="001B3AEF" w:rsidRDefault="00000000" w:rsidP="00617189">
      <w:pPr>
        <w:rPr>
          <w:color w:val="1155CC"/>
        </w:rPr>
      </w:pPr>
      <w:r>
        <w:lastRenderedPageBreak/>
        <w:t xml:space="preserve">A UCCE Specialty Crops Advisor uses education and research to increase growers’ capacity to implement ecologically oriented, climate-resilient, and economically efficient sustainable production practices. </w:t>
      </w:r>
      <w:r>
        <w:rPr>
          <w:color w:val="1155CC"/>
        </w:rPr>
        <w:t>(Ellie Andrews)</w:t>
      </w:r>
    </w:p>
    <w:p w14:paraId="00000436" w14:textId="4DF4DB76" w:rsidR="00915ADB" w:rsidRDefault="00000000" w:rsidP="00617189">
      <w:r>
        <w:t xml:space="preserve">A UCCE Small Farms Advisor supports diversified organic growers with research and extension activities related to managing nitrogen, dealing with pests in high value tomatoes and melons, and advancing soil health. The advisor developed and led the Organic Seminar Series for Growers, a series of 10 seminars held virtually in English and Spanish, featuring a range of experts and topics to deliver the latest science-based research. Since 2021, the series has brought organic programming to 1,730 individuals. In this reporting period, the advisor also hosted an in-person workshop on organic weed management attended by 78 organic growers. </w:t>
      </w:r>
      <w:r>
        <w:rPr>
          <w:color w:val="1155CC"/>
        </w:rPr>
        <w:t xml:space="preserve">(Margaret Lloyd) </w:t>
      </w:r>
    </w:p>
    <w:p w14:paraId="00000438" w14:textId="7A10A94A" w:rsidR="00915ADB" w:rsidRDefault="00000000" w:rsidP="00617189">
      <w:r>
        <w:t xml:space="preserve">The UCCE Specialist in Organic Agriculture located at UC Santa Cruz co-organized region-specific organic workshops in seven counties in California: Sonoma, Fresno, Yolo, Placer, Siskiyou, San Diego and San Bernardino. This was a collaborative effort working with the Organic Agriculture Institute, Hopland Research and Extension Center (REC), 10 Farm Advisors, and a local agricultural professional. In total, 526 stakeholders attended, and of those attendees, 219 self-identified as a producer. Few key topics of the </w:t>
      </w:r>
      <w:proofErr w:type="gramStart"/>
      <w:r>
        <w:t>workshops</w:t>
      </w:r>
      <w:proofErr w:type="gramEnd"/>
      <w:r>
        <w:t xml:space="preserve"> included nitrogen, pest and disease, and soil health management in organic production, basics of organic certification, and livestock management in organic production.</w:t>
      </w:r>
      <w:r>
        <w:rPr>
          <w:color w:val="1155CC"/>
        </w:rPr>
        <w:t xml:space="preserve"> (Joji Muramoto) </w:t>
      </w:r>
      <w:r>
        <w:t xml:space="preserve"> </w:t>
      </w:r>
    </w:p>
    <w:p w14:paraId="0000043A" w14:textId="6C3B6E4C" w:rsidR="00915ADB" w:rsidRPr="00325C66" w:rsidRDefault="00000000" w:rsidP="00325C66">
      <w:pPr>
        <w:rPr>
          <w:color w:val="1155CC"/>
        </w:rPr>
      </w:pPr>
      <w:r>
        <w:t>As a result of UC ANR research and extension, participants learned and adopted agricultural production practices that center ecological sustainability. Outcomes with specific indicators follow.</w:t>
      </w:r>
      <w:bookmarkStart w:id="114" w:name="_heading=h.3ijficig3pcz" w:colFirst="0" w:colLast="0"/>
      <w:bookmarkEnd w:id="114"/>
    </w:p>
    <w:p w14:paraId="0000043C" w14:textId="3F034189" w:rsidR="00915ADB" w:rsidRDefault="00000000" w:rsidP="00325C66">
      <w:pPr>
        <w:pStyle w:val="Heading4"/>
      </w:pPr>
      <w:bookmarkStart w:id="115" w:name="_heading=h.hay8ifqfduny" w:colFirst="0" w:colLast="0"/>
      <w:bookmarkEnd w:id="115"/>
      <w:r>
        <w:t>Outcomes</w:t>
      </w:r>
    </w:p>
    <w:p w14:paraId="0000043D" w14:textId="77777777" w:rsidR="00915ADB" w:rsidRDefault="00000000" w:rsidP="00325C66">
      <w:pPr>
        <w:pStyle w:val="Heading5"/>
      </w:pPr>
      <w:r>
        <w:t>Participants learned about agricultural production practices that promote ecological sustainability.</w:t>
      </w:r>
    </w:p>
    <w:p w14:paraId="0000043E" w14:textId="77777777" w:rsidR="00915ADB" w:rsidRDefault="00000000" w:rsidP="008276C6">
      <w:pPr>
        <w:pStyle w:val="ListParagraph"/>
        <w:numPr>
          <w:ilvl w:val="0"/>
          <w:numId w:val="26"/>
        </w:numPr>
      </w:pPr>
      <w:r>
        <w:t xml:space="preserve">Survey results from the educational events for specialty crop growers in the North Bay showed that 81% reported increased knowledge and 92% intended to use knowledge gained to guide </w:t>
      </w:r>
      <w:proofErr w:type="spellStart"/>
      <w:r>
        <w:t>decisionmaking</w:t>
      </w:r>
      <w:proofErr w:type="spellEnd"/>
      <w:r>
        <w:t xml:space="preserve"> and implement more sustainable production practices. Many reported they will use knowledge to improve ecologically oriented IPM (10), sustainable plant health management (39), agricultural efficiency and profitability (39), water use efficiency (42), climate resilience (24), and soil conservation (27). </w:t>
      </w:r>
      <w:r w:rsidRPr="00617189">
        <w:rPr>
          <w:color w:val="1155CC"/>
        </w:rPr>
        <w:t>(Ellie Andrews)</w:t>
      </w:r>
    </w:p>
    <w:p w14:paraId="0000043F" w14:textId="77777777" w:rsidR="00915ADB" w:rsidRDefault="00000000" w:rsidP="008276C6">
      <w:pPr>
        <w:pStyle w:val="ListParagraph"/>
        <w:numPr>
          <w:ilvl w:val="0"/>
          <w:numId w:val="26"/>
        </w:numPr>
      </w:pPr>
      <w:r>
        <w:lastRenderedPageBreak/>
        <w:t xml:space="preserve">The viticulture extension activities documented knowledge gains and intended precision agriculture practice changes. Several growers/PCAs expressed interest in adoption of drone-based scouting for irrigation or IPM. </w:t>
      </w:r>
      <w:r w:rsidRPr="00617189">
        <w:rPr>
          <w:color w:val="1155CC"/>
        </w:rPr>
        <w:t xml:space="preserve">(Justin Tanner) </w:t>
      </w:r>
    </w:p>
    <w:p w14:paraId="00000440" w14:textId="77777777" w:rsidR="00915ADB" w:rsidRDefault="00000000" w:rsidP="008276C6">
      <w:pPr>
        <w:pStyle w:val="ListParagraph"/>
        <w:numPr>
          <w:ilvl w:val="0"/>
          <w:numId w:val="26"/>
        </w:numPr>
      </w:pPr>
      <w:r>
        <w:t xml:space="preserve">After completing the Organic Seminar Series for Growers, post-event surveys showed that 98% of respondents </w:t>
      </w:r>
      <w:proofErr w:type="gramStart"/>
      <w:r>
        <w:t>report</w:t>
      </w:r>
      <w:proofErr w:type="gramEnd"/>
      <w:r>
        <w:t xml:space="preserve"> knowledge increase and 70% </w:t>
      </w:r>
      <w:proofErr w:type="gramStart"/>
      <w:r>
        <w:t>expect</w:t>
      </w:r>
      <w:proofErr w:type="gramEnd"/>
      <w:r>
        <w:t xml:space="preserve"> to change behavior based on the seminar. </w:t>
      </w:r>
      <w:r w:rsidRPr="00617189">
        <w:rPr>
          <w:color w:val="1155CC"/>
        </w:rPr>
        <w:t>(Margaret Lloyd)</w:t>
      </w:r>
      <w:r>
        <w:t xml:space="preserve"> </w:t>
      </w:r>
    </w:p>
    <w:p w14:paraId="00000441" w14:textId="77777777" w:rsidR="00915ADB" w:rsidRDefault="00000000" w:rsidP="008276C6">
      <w:pPr>
        <w:pStyle w:val="ListParagraph"/>
        <w:numPr>
          <w:ilvl w:val="0"/>
          <w:numId w:val="26"/>
        </w:numPr>
      </w:pPr>
      <w:r>
        <w:t xml:space="preserve">Evaluations after a workshop on organic weed management showed that: 88% of  respondents (n=34) reported that the event  significantly increased their knowledge </w:t>
      </w:r>
      <w:proofErr w:type="gramStart"/>
      <w:r>
        <w:t>on</w:t>
      </w:r>
      <w:proofErr w:type="gramEnd"/>
      <w:r>
        <w:t xml:space="preserve"> organic weed management; 81% (n-32) reported that the event changed the way they think about some  aspects of organic weed management; and 87% will try something new. </w:t>
      </w:r>
      <w:r w:rsidRPr="00617189">
        <w:rPr>
          <w:color w:val="1155CC"/>
        </w:rPr>
        <w:t>(Margaret Lloyd)</w:t>
      </w:r>
    </w:p>
    <w:p w14:paraId="00000443" w14:textId="5747B9E9" w:rsidR="00915ADB" w:rsidRDefault="00000000" w:rsidP="008276C6">
      <w:pPr>
        <w:pStyle w:val="ListParagraph"/>
        <w:numPr>
          <w:ilvl w:val="0"/>
          <w:numId w:val="26"/>
        </w:numPr>
      </w:pPr>
      <w:r>
        <w:t xml:space="preserve">Post-event surveys of the organic workshops showed that 75-92% of attendees said the workshop </w:t>
      </w:r>
      <w:proofErr w:type="gramStart"/>
      <w:r>
        <w:t>somewhat to</w:t>
      </w:r>
      <w:proofErr w:type="gramEnd"/>
      <w:r>
        <w:t xml:space="preserve"> greatly </w:t>
      </w:r>
      <w:proofErr w:type="gramStart"/>
      <w:r>
        <w:t>increased</w:t>
      </w:r>
      <w:proofErr w:type="gramEnd"/>
      <w:r>
        <w:t xml:space="preserve"> their knowledge and  65-84% said that they plan to implement what they learned. </w:t>
      </w:r>
      <w:r w:rsidRPr="00617189">
        <w:rPr>
          <w:color w:val="1155CC"/>
        </w:rPr>
        <w:t xml:space="preserve">(Joji Muramoto) </w:t>
      </w:r>
    </w:p>
    <w:p w14:paraId="00000444" w14:textId="77777777" w:rsidR="00915ADB" w:rsidRDefault="00000000" w:rsidP="00325C66">
      <w:pPr>
        <w:pStyle w:val="Heading5"/>
      </w:pPr>
      <w:r>
        <w:t>Participants applied agricultural practices that promote ecological sustainability.</w:t>
      </w:r>
    </w:p>
    <w:p w14:paraId="00000446" w14:textId="45478AF3" w:rsidR="00915ADB" w:rsidRDefault="00000000" w:rsidP="008276C6">
      <w:pPr>
        <w:pStyle w:val="ListParagraph"/>
        <w:numPr>
          <w:ilvl w:val="0"/>
          <w:numId w:val="86"/>
        </w:numPr>
      </w:pPr>
      <w:r>
        <w:t xml:space="preserve">As a result of precision agriculture technology extension, grape growers adjusted irrigation practices and timing based on evapotranspiration and/or soil sensor data, in addition to shoot tip visual cues, which research shows can improve fruit quality and improve powdery mildew management. These practices reduce water use without compromising yield, helping vineyard operators make measurable progress toward more efficient, sustainable vineyard systems. </w:t>
      </w:r>
      <w:r w:rsidRPr="00617189">
        <w:rPr>
          <w:color w:val="1155CC"/>
        </w:rPr>
        <w:t xml:space="preserve">(Justin Tanner) </w:t>
      </w:r>
    </w:p>
    <w:p w14:paraId="00000449" w14:textId="64AA5E06" w:rsidR="00915ADB" w:rsidRPr="00325C66" w:rsidRDefault="00000000" w:rsidP="00325C66">
      <w:pPr>
        <w:rPr>
          <w:color w:val="1155CC"/>
        </w:rPr>
      </w:pPr>
      <w:r>
        <w:t xml:space="preserve">Together the measured outcomes reported above demonstrate how UC ANR contributes to advancing agricultural practices to increase ecological sustainability. Biodiversity in soil, pollinator habitats on </w:t>
      </w:r>
      <w:proofErr w:type="gramStart"/>
      <w:r>
        <w:t>farm</w:t>
      </w:r>
      <w:proofErr w:type="gramEnd"/>
      <w:r>
        <w:t xml:space="preserve">, and restored ecosystems surrounding farms can help decrease susceptibility to pests and disease and build farm productivity. Healthy on-farm ecosystems can also play a role in providing services outside of agriculture, such as wildlife habitat and groundwater quality. </w:t>
      </w:r>
      <w:r>
        <w:rPr>
          <w:color w:val="1155CC"/>
        </w:rPr>
        <w:t>(UC SAREP)</w:t>
      </w:r>
      <w:bookmarkStart w:id="116" w:name="_heading=h.j0svuoncuegv" w:colFirst="0" w:colLast="0"/>
      <w:bookmarkEnd w:id="116"/>
    </w:p>
    <w:p w14:paraId="0000044A" w14:textId="77777777" w:rsidR="00915ADB" w:rsidRDefault="00000000" w:rsidP="00617189">
      <w:pPr>
        <w:pStyle w:val="Heading2"/>
      </w:pPr>
      <w:bookmarkStart w:id="117" w:name="_Toc224722849"/>
      <w:r>
        <w:t>Condition change: UC ANR contributed to improved air quality</w:t>
      </w:r>
      <w:bookmarkEnd w:id="117"/>
    </w:p>
    <w:p w14:paraId="0000044C" w14:textId="76E5EC89" w:rsidR="00915ADB" w:rsidRPr="00325C66" w:rsidRDefault="00000000" w:rsidP="00325C66">
      <w:pPr>
        <w:pStyle w:val="Heading3"/>
        <w:rPr>
          <w:color w:val="808080"/>
        </w:rPr>
      </w:pPr>
      <w:r>
        <w:t>UC ANR Program Area: Natural Ecosystems and Working Landscapes</w:t>
      </w:r>
    </w:p>
    <w:p w14:paraId="0000044D" w14:textId="77777777" w:rsidR="00915ADB" w:rsidRDefault="00000000" w:rsidP="00617189">
      <w:pPr>
        <w:pStyle w:val="Heading4"/>
      </w:pPr>
      <w:r>
        <w:t>Issue</w:t>
      </w:r>
    </w:p>
    <w:p w14:paraId="0000044F" w14:textId="7E19FA94" w:rsidR="00915ADB" w:rsidRDefault="00000000" w:rsidP="00325C66">
      <w:r>
        <w:t xml:space="preserve">More than 90% of Californians breathe unhealthy air sometime during the year. Air pollution has been linked to premature deaths, asthma attacks, emergency room visits, and lost school and </w:t>
      </w:r>
      <w:proofErr w:type="gramStart"/>
      <w:r>
        <w:t>work days</w:t>
      </w:r>
      <w:proofErr w:type="gramEnd"/>
      <w:r>
        <w:t xml:space="preserve">. Since 2003, California Department of Pesticide Regulation (CDPR) has documented hundreds of acute illnesses caused by accidental fumigant exposure to agricultural workers and people living near fumigated fields. </w:t>
      </w:r>
      <w:r>
        <w:rPr>
          <w:color w:val="1155CC"/>
        </w:rPr>
        <w:t>(Joji Muramoto)</w:t>
      </w:r>
      <w:r>
        <w:t xml:space="preserve"> </w:t>
      </w:r>
      <w:r>
        <w:lastRenderedPageBreak/>
        <w:t>According to the CDPR, sources of air pollution include vehicle exhaust and pesticides. California has been at the forefront of developing ways to mitigate air pollutant concentrations and the impacts of existing air pollution. The California Department of Food and Agriculture and CDPR’s Pest Management roadmap, published in 2023, aims to eliminate high-risk pesticides by 2050 and addresses fumigants, which are toxic air contaminants.</w:t>
      </w:r>
    </w:p>
    <w:p w14:paraId="00000450" w14:textId="77777777" w:rsidR="00915ADB" w:rsidRDefault="00000000" w:rsidP="00617189">
      <w:pPr>
        <w:pStyle w:val="Heading4"/>
      </w:pPr>
      <w:r>
        <w:t>Methods</w:t>
      </w:r>
    </w:p>
    <w:p w14:paraId="00000452" w14:textId="45AEF960" w:rsidR="00915ADB" w:rsidRDefault="00000000" w:rsidP="00617189">
      <w:r>
        <w:t>UC ANR partners with public, governmental, and private groups to extend new knowledge and develop agricultural management practices to improve air quality.</w:t>
      </w:r>
    </w:p>
    <w:p w14:paraId="00000454" w14:textId="64A1AA38" w:rsidR="00915ADB" w:rsidRPr="00325C66" w:rsidRDefault="00000000" w:rsidP="00617189">
      <w:pPr>
        <w:rPr>
          <w:color w:val="1155CC"/>
        </w:rPr>
      </w:pPr>
      <w:r>
        <w:t xml:space="preserve">A UC Cooperative Extension (UCCE) Specialist at UC Santa Cruz continued to study anaerobic soil disinfestation (ASD) and rice bran farming as tools for integrated soil health management. In collaboration with UC colleagues, and community college researchers and educators, several field trials have been conducted throughout the state to understand ASD and rice bran farming in strawberry production. Several years ago, </w:t>
      </w:r>
      <w:proofErr w:type="gramStart"/>
      <w:r>
        <w:t>the researchers</w:t>
      </w:r>
      <w:proofErr w:type="gramEnd"/>
      <w:r>
        <w:t xml:space="preserve"> found that rice bran is an effective slow-release pre-plant nitrogen fertilizer for berries. The researchers also found that ASD could provide a comparable yield to fumigants at multiple on-farm trials across coastal California. Findings were shared in pamphlets, book chapters, journal papers, educational YouTube videos (English and Spanish), a soilborne disease management in organic production workshop (with Spanish simultaneous translation), and educational presentations. </w:t>
      </w:r>
      <w:r>
        <w:rPr>
          <w:color w:val="1155CC"/>
        </w:rPr>
        <w:t>(Reported by Joji Muramoto; collaborator mentioned: Oleg Daugovish)</w:t>
      </w:r>
    </w:p>
    <w:p w14:paraId="00000456" w14:textId="290C1816" w:rsidR="00915ADB" w:rsidRPr="00325C66" w:rsidRDefault="00000000" w:rsidP="00617189">
      <w:pPr>
        <w:rPr>
          <w:color w:val="1155CC"/>
        </w:rPr>
      </w:pPr>
      <w:r>
        <w:t xml:space="preserve">A UCCE Orchard Systems Advisor supports growers and crop advisors by accurately identifying diseases in prune and nut orchards, monitoring for emerging diseases, increasing understanding of the basic biology of important orchard pathogens, and developing non-chemical alternatives for disease management. Increasing orchard lifespan decreases the environmental impacts of orchard replacement, such as air quality effects from burning removed trees, water quality effects from soil erosion during orchard replacement, and soil health effects from tillage and soil ripping. Lastly, using preplant ASD in place of soil fumigation is expected to improve air quality and reduce the environmental impact of orchard establishment. </w:t>
      </w:r>
      <w:r>
        <w:rPr>
          <w:color w:val="1155CC"/>
        </w:rPr>
        <w:t>(Natalia Ott)</w:t>
      </w:r>
    </w:p>
    <w:p w14:paraId="00000458" w14:textId="5004D37E" w:rsidR="00915ADB" w:rsidRDefault="00000000" w:rsidP="00325C66">
      <w:r>
        <w:t>As a result of UC ANR research, outreach, and education, participants learned and applied practices that improved air quality. Outcomes with specific measured indicators follow.</w:t>
      </w:r>
    </w:p>
    <w:p w14:paraId="0000045A" w14:textId="643257E5" w:rsidR="00915ADB" w:rsidRDefault="00000000" w:rsidP="00325C66">
      <w:pPr>
        <w:pStyle w:val="Heading4"/>
      </w:pPr>
      <w:r>
        <w:lastRenderedPageBreak/>
        <w:t>Outcomes</w:t>
      </w:r>
    </w:p>
    <w:p w14:paraId="0000045B" w14:textId="77777777" w:rsidR="00915ADB" w:rsidRDefault="00000000" w:rsidP="00325C66">
      <w:pPr>
        <w:pStyle w:val="Heading5"/>
      </w:pPr>
      <w:r>
        <w:t xml:space="preserve">Participants gained knowledge of management practices to reduce air quality hazards. </w:t>
      </w:r>
    </w:p>
    <w:p w14:paraId="0000045D" w14:textId="145B5548" w:rsidR="00915ADB" w:rsidRDefault="00000000" w:rsidP="008276C6">
      <w:pPr>
        <w:pStyle w:val="ListParagraph"/>
        <w:numPr>
          <w:ilvl w:val="0"/>
          <w:numId w:val="91"/>
        </w:numPr>
      </w:pPr>
      <w:r>
        <w:t xml:space="preserve">After attending the North Sac Valley Prune Day, 80% of participants reported  knowledge gains about prune </w:t>
      </w:r>
      <w:proofErr w:type="spellStart"/>
      <w:r>
        <w:t>brownline</w:t>
      </w:r>
      <w:proofErr w:type="spellEnd"/>
      <w:r>
        <w:t xml:space="preserve">, a plant disease with the potential to cause devastating losses to the industry. Effective management can increase the lifespan of orchard trees and reduce burning to remove diseased trees, both of which in </w:t>
      </w:r>
      <w:proofErr w:type="gramStart"/>
      <w:r>
        <w:t>turn,</w:t>
      </w:r>
      <w:proofErr w:type="gramEnd"/>
      <w:r>
        <w:t xml:space="preserve"> can improve air quality. </w:t>
      </w:r>
      <w:r w:rsidRPr="00617189">
        <w:rPr>
          <w:color w:val="1155CC"/>
        </w:rPr>
        <w:t>(Natalia Ott)</w:t>
      </w:r>
    </w:p>
    <w:p w14:paraId="0000045E" w14:textId="77777777" w:rsidR="00915ADB" w:rsidRDefault="00000000" w:rsidP="00325C66">
      <w:pPr>
        <w:pStyle w:val="Heading5"/>
      </w:pPr>
      <w:r>
        <w:t>Participants adopted fumigant-reducing management practices.</w:t>
      </w:r>
    </w:p>
    <w:p w14:paraId="00000460" w14:textId="0707A687" w:rsidR="00915ADB" w:rsidRDefault="00000000" w:rsidP="008276C6">
      <w:pPr>
        <w:pStyle w:val="ListParagraph"/>
        <w:numPr>
          <w:ilvl w:val="0"/>
          <w:numId w:val="52"/>
        </w:numPr>
      </w:pPr>
      <w:r>
        <w:t xml:space="preserve">One of the largest prune growers in the state has started preventatively treating their 2000 acres with a fungicide spray after pruning to protect from fungal infections, a UCCE recommended strategy to extend longevity of orchards and ultimately decrease additional chemical inputs. </w:t>
      </w:r>
      <w:r w:rsidRPr="00617189">
        <w:rPr>
          <w:color w:val="1155CC"/>
        </w:rPr>
        <w:t>(Natalia Ott)</w:t>
      </w:r>
    </w:p>
    <w:p w14:paraId="00000461" w14:textId="77777777" w:rsidR="00915ADB" w:rsidRDefault="00000000" w:rsidP="00325C66">
      <w:pPr>
        <w:pStyle w:val="Heading5"/>
        <w:rPr>
          <w:color w:val="000000"/>
        </w:rPr>
      </w:pPr>
      <w:r>
        <w:t xml:space="preserve">Participants adopted non-fumigant management practices. </w:t>
      </w:r>
    </w:p>
    <w:p w14:paraId="00000463" w14:textId="3CBB7820" w:rsidR="00915ADB" w:rsidRDefault="00000000" w:rsidP="008276C6">
      <w:pPr>
        <w:pStyle w:val="ListParagraph"/>
        <w:numPr>
          <w:ilvl w:val="0"/>
          <w:numId w:val="91"/>
        </w:numPr>
      </w:pPr>
      <w:proofErr w:type="gramStart"/>
      <w:r>
        <w:t>An</w:t>
      </w:r>
      <w:proofErr w:type="gramEnd"/>
      <w:r>
        <w:t xml:space="preserve"> impact of UCCE’s collaborative anaerobic soil disinfestation (ASD) and rice bran farming research and extension is increased adoption of integrated soil health practices in organic strawberry acreage. In 2025, organic strawberry production acreage reached 5,986 acres, representing 14% of total strawberry acreage in the state. Notably, </w:t>
      </w:r>
      <w:proofErr w:type="gramStart"/>
      <w:r>
        <w:t>the majority of</w:t>
      </w:r>
      <w:proofErr w:type="gramEnd"/>
      <w:r>
        <w:t xml:space="preserve"> the increase since 2014 was brought by the increase of organic strawberries with ASD or rice bran farming. Furthermore, this translates to ASD and rice bran farming contributing to a 565,492 </w:t>
      </w:r>
      <w:proofErr w:type="spellStart"/>
      <w:r>
        <w:t>lbs</w:t>
      </w:r>
      <w:proofErr w:type="spellEnd"/>
      <w:r>
        <w:t xml:space="preserve"> reduction of total fumigants as active ingredients since 2013, mitigating the health risk of agricultural workers and residents near fumigated fields.  </w:t>
      </w:r>
      <w:r w:rsidRPr="00617189">
        <w:rPr>
          <w:color w:val="1155CC"/>
        </w:rPr>
        <w:t>(Joji Muramoto)</w:t>
      </w:r>
      <w:r>
        <w:t xml:space="preserve"> </w:t>
      </w:r>
    </w:p>
    <w:p w14:paraId="00000466" w14:textId="7EFC36A4" w:rsidR="00915ADB" w:rsidRDefault="00000000" w:rsidP="00617189">
      <w:r>
        <w:t xml:space="preserve">The measured outcomes reported above demonstrate improved knowledge and application of pest control practices that reduce air contaminants. Many more non-fumigant tools to control pests and diseases are needed, especially to reach CDFA and CDPR’s sustainability goals by 2050. According to the most recently available CDPR data, the average pounds of total fumigant active ingredients used on strawberries per year between 2019 and 2022 is 9,368,685 </w:t>
      </w:r>
      <w:proofErr w:type="spellStart"/>
      <w:r>
        <w:t>lbs</w:t>
      </w:r>
      <w:proofErr w:type="spellEnd"/>
      <w:r>
        <w:t xml:space="preserve">/year. </w:t>
      </w:r>
      <w:r>
        <w:rPr>
          <w:color w:val="1155CC"/>
        </w:rPr>
        <w:t xml:space="preserve">(Joji Muramoto) </w:t>
      </w:r>
      <w:r>
        <w:t xml:space="preserve">Furthermore, in 2023 CDPR conducted monitored air samples at locations in the state with high pesticide use and found no pesticide concentrations exceeding levels that are considered harmful to human health </w:t>
      </w:r>
      <w:r>
        <w:rPr>
          <w:color w:val="1155CC"/>
        </w:rPr>
        <w:t>(Jim Farrar)</w:t>
      </w:r>
      <w:r>
        <w:t>. In these ways, UC ANR contributes to improved air quality and cultivating thriving people and communities.</w:t>
      </w:r>
      <w:bookmarkStart w:id="118" w:name="_heading=h.8astpeth1qxd" w:colFirst="0" w:colLast="0"/>
      <w:bookmarkEnd w:id="118"/>
    </w:p>
    <w:p w14:paraId="00000467" w14:textId="77777777" w:rsidR="00915ADB" w:rsidRDefault="00000000" w:rsidP="00617189">
      <w:pPr>
        <w:pStyle w:val="Heading2"/>
      </w:pPr>
      <w:bookmarkStart w:id="119" w:name="_Toc224722850"/>
      <w:r>
        <w:t>Condition change: UC ANR contributed to improved soil health and productivity</w:t>
      </w:r>
      <w:bookmarkEnd w:id="119"/>
    </w:p>
    <w:p w14:paraId="00000469" w14:textId="4E8011DB" w:rsidR="00915ADB" w:rsidRPr="00325C66" w:rsidRDefault="00000000" w:rsidP="00325C66">
      <w:pPr>
        <w:pStyle w:val="Heading3"/>
        <w:rPr>
          <w:color w:val="808080"/>
        </w:rPr>
      </w:pPr>
      <w:r>
        <w:t>UC ANR Program Area: Natural Ecosystems and Working Landscapes</w:t>
      </w:r>
    </w:p>
    <w:p w14:paraId="0000046A" w14:textId="77777777" w:rsidR="00915ADB" w:rsidRDefault="00000000" w:rsidP="00617189">
      <w:pPr>
        <w:pStyle w:val="Heading4"/>
      </w:pPr>
      <w:r>
        <w:lastRenderedPageBreak/>
        <w:t>Issue</w:t>
      </w:r>
    </w:p>
    <w:p w14:paraId="0000046C" w14:textId="2239D64D" w:rsidR="00915ADB" w:rsidRDefault="00000000" w:rsidP="00325C66">
      <w:r>
        <w:t xml:space="preserve">Soil health is essential for productive agricultural lands. Critical issues that require solutions in California include addressing salinity and nutrients in the soil. Healthy </w:t>
      </w:r>
      <w:proofErr w:type="gramStart"/>
      <w:r>
        <w:t>soils</w:t>
      </w:r>
      <w:proofErr w:type="gramEnd"/>
      <w:r>
        <w:t xml:space="preserve"> can lead to reduced greenhouse gas emissions, improvements in crop yields, drought and flood tolerance, and better air and water quality. Soil health can be improved through farm management that increases soil organic matter. Proper understanding and care of soil are essential for a healthy and abundant food supply for Californians.</w:t>
      </w:r>
    </w:p>
    <w:p w14:paraId="0000046D" w14:textId="77777777" w:rsidR="00915ADB" w:rsidRDefault="00000000" w:rsidP="00617189">
      <w:pPr>
        <w:pStyle w:val="Heading4"/>
      </w:pPr>
      <w:r>
        <w:t>Methods</w:t>
      </w:r>
    </w:p>
    <w:p w14:paraId="0000046F" w14:textId="1FDF165A" w:rsidR="00915ADB" w:rsidRDefault="00000000" w:rsidP="00617189">
      <w:r>
        <w:t>UC ANR develops research projects and extends information throughout the state to better understand management strategies, including cover cropping, to build soil health.</w:t>
      </w:r>
    </w:p>
    <w:p w14:paraId="00000471" w14:textId="4C692E05" w:rsidR="00915ADB" w:rsidRDefault="00000000" w:rsidP="00617189">
      <w:r>
        <w:t xml:space="preserve">One possible way for rice growers to improve soil health is to implement rotations with winter cover crops. Two UC Cooperative Extension (UCCE) projects evaluated winter cover crops between rice rotations. These projects were funded by the CA Department of Food and Agriculture Healthy Soils Program and the CA Rice Research Board. The objectives were to evaluate carbon and nitrogen cycling and how different cover crops perform under winter conditions. </w:t>
      </w:r>
      <w:r>
        <w:rPr>
          <w:color w:val="1155CC"/>
        </w:rPr>
        <w:t>(Reported by Michelle Leinfelder-Miles; collaborator mentioned: Whitney Brim-</w:t>
      </w:r>
      <w:proofErr w:type="spellStart"/>
      <w:r>
        <w:rPr>
          <w:color w:val="1155CC"/>
        </w:rPr>
        <w:t>DeForest</w:t>
      </w:r>
      <w:proofErr w:type="spellEnd"/>
      <w:r>
        <w:rPr>
          <w:color w:val="1155CC"/>
        </w:rPr>
        <w:t>)</w:t>
      </w:r>
    </w:p>
    <w:p w14:paraId="00000473" w14:textId="7A175FE9" w:rsidR="00915ADB" w:rsidRPr="00325C66" w:rsidRDefault="00000000" w:rsidP="00617189">
      <w:pPr>
        <w:rPr>
          <w:color w:val="1155CC"/>
        </w:rPr>
      </w:pPr>
      <w:r>
        <w:t xml:space="preserve">A UCCE Agronomy and Weed Management Advisor conducted a research and extension project in the Coachella Valley on utilizing heat-tolerant, drought-tolerant cover crops for okra cropping systems. Cover cropping is rarely practiced as a soil conservation practice in the region due to water limitations. The project is proposing to replace the current practice of fallowing during the summer that only increases mineralization of carbon stock at extreme summer temperatures of 115-120°F. In doing so, cover cropping will maintain soil cover and reduce soil temperature, thereby minimizing soil carbon mineralization and reducing greenhouse gas emissions. </w:t>
      </w:r>
      <w:r>
        <w:rPr>
          <w:color w:val="1155CC"/>
        </w:rPr>
        <w:t>(Oli Bachie)</w:t>
      </w:r>
    </w:p>
    <w:p w14:paraId="00000474" w14:textId="77777777" w:rsidR="00915ADB" w:rsidRDefault="00000000" w:rsidP="00617189">
      <w:pPr>
        <w:rPr>
          <w:color w:val="1155CC"/>
          <w:highlight w:val="yellow"/>
        </w:rPr>
      </w:pPr>
      <w:r>
        <w:t xml:space="preserve">A UCCE Vegetable Crops Advisor in Imperial and Riverside Counties continued applied research projects with small growers in the region, which is known to have sandy loam soils with poor water-holding capacity. Furthermore, growers in the region tend to </w:t>
      </w:r>
      <w:proofErr w:type="gramStart"/>
      <w:r>
        <w:t>fallow</w:t>
      </w:r>
      <w:proofErr w:type="gramEnd"/>
      <w:r>
        <w:t xml:space="preserve"> vegetable fields in the summer, which </w:t>
      </w:r>
      <w:proofErr w:type="gramStart"/>
      <w:r>
        <w:t>exposes</w:t>
      </w:r>
      <w:proofErr w:type="gramEnd"/>
      <w:r>
        <w:t xml:space="preserve"> the soil to high temperatures, depletes soil’s organic matter, and reduces its ability to perform ecosystem functions like decomposition and mineralization. UCCE’s projects addressed these challenges by evaluating cover crops that are known to improve soil health. Findings were shared via field days, newsletters, and clientele meetings. </w:t>
      </w:r>
      <w:r>
        <w:rPr>
          <w:color w:val="1155CC"/>
        </w:rPr>
        <w:t>(Philip Waisen)</w:t>
      </w:r>
    </w:p>
    <w:p w14:paraId="00000475" w14:textId="77777777" w:rsidR="00915ADB" w:rsidRDefault="00915ADB" w:rsidP="00617189"/>
    <w:p w14:paraId="00000477" w14:textId="6DC775A3" w:rsidR="00915ADB" w:rsidRDefault="00000000" w:rsidP="00617189">
      <w:r>
        <w:lastRenderedPageBreak/>
        <w:t xml:space="preserve">A UCCE Nutrition, Community Health, and Food Systems Advisor organized film and speaker programs in Siskiyou County that showed the impacts of environmental degradation and the economic, environmental and community benefits that arise when soil health is prioritized. Local individuals chosen for post-film panels were able to answer the audience's questions and provide more detailed or nuanced information than the films provided, creating a rich interactive educational experience. </w:t>
      </w:r>
      <w:r>
        <w:rPr>
          <w:color w:val="1155CC"/>
        </w:rPr>
        <w:t>(Laurie Wayne)</w:t>
      </w:r>
    </w:p>
    <w:p w14:paraId="00000479" w14:textId="17F8E222" w:rsidR="00915ADB" w:rsidRPr="00325C66" w:rsidRDefault="00000000" w:rsidP="00617189">
      <w:pPr>
        <w:rPr>
          <w:color w:val="1155CC"/>
        </w:rPr>
      </w:pPr>
      <w:r>
        <w:t xml:space="preserve">A UCCE Regenerative Agriculture Advisor conducted research and extension in enhancing ecosystem health on farms and working lands. This included conducting cover crop variety trials in Mariposa County and organizing a farmer field day to educate clientele on the benefits of cover crops for soil, livestock, and crop health. </w:t>
      </w:r>
      <w:r>
        <w:rPr>
          <w:color w:val="1155CC"/>
        </w:rPr>
        <w:t>(Sara Rosenberg)</w:t>
      </w:r>
    </w:p>
    <w:p w14:paraId="0000047B" w14:textId="4207E5D4" w:rsidR="00915ADB" w:rsidRPr="00325C66" w:rsidRDefault="00000000" w:rsidP="00617189">
      <w:pPr>
        <w:rPr>
          <w:color w:val="1155CC"/>
        </w:rPr>
      </w:pPr>
      <w:r>
        <w:t xml:space="preserve">A UCCE Project Scientist with the UC Sustainable Agriculture Research and Extension Program (UC SAREP) conducted collaborative research and extension with Agriculture Experiment Station (AES) faculty, other UCCE academics, and Think Tank farmers about in-field soil sampling. The team conducted 15 in-field soil sampling events as well as 31 paired sampling events and collected soil to send for lab assessments. They </w:t>
      </w:r>
      <w:proofErr w:type="gramStart"/>
      <w:r>
        <w:t>have since</w:t>
      </w:r>
      <w:proofErr w:type="gramEnd"/>
      <w:r>
        <w:t xml:space="preserve"> hosted two meetings with the Think Tank farmers to collaboratively interpret results via customized comparative soil health reports for each farm. Additional extension activities included </w:t>
      </w:r>
      <w:proofErr w:type="gramStart"/>
      <w:r>
        <w:t>a field</w:t>
      </w:r>
      <w:proofErr w:type="gramEnd"/>
      <w:r>
        <w:t xml:space="preserve"> day. </w:t>
      </w:r>
      <w:r>
        <w:rPr>
          <w:color w:val="1155CC"/>
        </w:rPr>
        <w:t>(Vivian Wauters)</w:t>
      </w:r>
    </w:p>
    <w:p w14:paraId="0000047D" w14:textId="4408C7B0" w:rsidR="00915ADB" w:rsidRPr="00325C66" w:rsidRDefault="00000000" w:rsidP="00617189">
      <w:pPr>
        <w:rPr>
          <w:color w:val="1155CC"/>
        </w:rPr>
      </w:pPr>
      <w:r>
        <w:t xml:space="preserve">A UCCE Soil Health and Organic Materials Management Advisor partnered with a UC Master Gardener; a compost producer, </w:t>
      </w:r>
      <w:proofErr w:type="spellStart"/>
      <w:r>
        <w:t>Agromin</w:t>
      </w:r>
      <w:proofErr w:type="spellEnd"/>
      <w:r>
        <w:t xml:space="preserve">; the Los Angeles Department of Public Works; and a UC Merced-based AES faculty member to conduct a top cover project, which sourced free composted mulch for lots cleared due to the Altadena fire. Soil samples were collected for heavy metal testing and soil chemistry and nutrient availability testing. This project and related outreach created an opportunity to provide the Altadena residential community with best management practices for reducing exposure pathways to heavy metals. </w:t>
      </w:r>
      <w:r>
        <w:rPr>
          <w:color w:val="1155CC"/>
        </w:rPr>
        <w:t>(Reported by Natalie Levy; AES collaborator mentioned: Rebecca Ryals)</w:t>
      </w:r>
    </w:p>
    <w:p w14:paraId="0000047F" w14:textId="1FE18454" w:rsidR="00915ADB" w:rsidRDefault="00000000" w:rsidP="00617189">
      <w:r>
        <w:t xml:space="preserve">A UC Cooperative Extension (UCCE) Small Farms Advisor’s needs assessment identified that growers in the Silicon Valley region are concerned about their soil health, especially soil crusting and poor soil quality. On-farm workshops were conducted focusing on farm management that increases soil organic matter, which ultimately improves soil health that can lead to reduced greenhouse gas emissions, improvements in crop yields, drought and flood tolerance, and better air and water quality. </w:t>
      </w:r>
      <w:r>
        <w:rPr>
          <w:color w:val="1155CC"/>
        </w:rPr>
        <w:t xml:space="preserve">(Aparna </w:t>
      </w:r>
      <w:proofErr w:type="spellStart"/>
      <w:r>
        <w:rPr>
          <w:color w:val="1155CC"/>
        </w:rPr>
        <w:t>Gazula</w:t>
      </w:r>
      <w:proofErr w:type="spellEnd"/>
      <w:r>
        <w:rPr>
          <w:color w:val="1155CC"/>
        </w:rPr>
        <w:t>)</w:t>
      </w:r>
    </w:p>
    <w:p w14:paraId="00000481" w14:textId="299E58BE" w:rsidR="00915ADB" w:rsidRDefault="00000000" w:rsidP="00325C66">
      <w:r>
        <w:t>As a result of UC ANR research, outreach, and education, growers learned and applied practices to improve soil quality and conservation practices. Outcomes with specific measured indicators follow.</w:t>
      </w:r>
    </w:p>
    <w:p w14:paraId="00000483" w14:textId="3ABF3CC7" w:rsidR="00915ADB" w:rsidRDefault="00000000" w:rsidP="00325C66">
      <w:pPr>
        <w:pStyle w:val="Heading4"/>
      </w:pPr>
      <w:r>
        <w:lastRenderedPageBreak/>
        <w:t xml:space="preserve">Outcomes </w:t>
      </w:r>
    </w:p>
    <w:p w14:paraId="00000484" w14:textId="77777777" w:rsidR="00915ADB" w:rsidRDefault="00000000" w:rsidP="00325C66">
      <w:pPr>
        <w:pStyle w:val="Heading5"/>
      </w:pPr>
      <w:r>
        <w:t>Participants learned about or intend to apply recommended soil management practices.</w:t>
      </w:r>
    </w:p>
    <w:p w14:paraId="00000485" w14:textId="77777777" w:rsidR="00915ADB" w:rsidRDefault="00000000" w:rsidP="008276C6">
      <w:pPr>
        <w:pStyle w:val="ListParagraph"/>
        <w:numPr>
          <w:ilvl w:val="0"/>
          <w:numId w:val="31"/>
        </w:numPr>
      </w:pPr>
      <w:r>
        <w:t xml:space="preserve">After the one scientific conference presentation and one presentation to clientele, 18 of 24 participants learned useful information and 14 of them indicated they would use the information over the next year. </w:t>
      </w:r>
      <w:r w:rsidRPr="00617189">
        <w:rPr>
          <w:color w:val="1155CC"/>
        </w:rPr>
        <w:t>(Michelle Leinfelder-Miles)</w:t>
      </w:r>
    </w:p>
    <w:p w14:paraId="00000486" w14:textId="77777777" w:rsidR="00915ADB" w:rsidRDefault="00000000" w:rsidP="008276C6">
      <w:pPr>
        <w:pStyle w:val="ListParagraph"/>
        <w:numPr>
          <w:ilvl w:val="0"/>
          <w:numId w:val="91"/>
        </w:numPr>
      </w:pPr>
      <w:proofErr w:type="gramStart"/>
      <w:r>
        <w:t>All of</w:t>
      </w:r>
      <w:proofErr w:type="gramEnd"/>
      <w:r>
        <w:t xml:space="preserve"> the 11 of the 21 evaluation respondents from the April 2025 field day who filled in an open-ended question about what they planned to use from the field day indicated that they planned to implement at least one of the in-field soil health tests that were demonstrated. Furthermore, six Think Tank farmers who received soil health reports expressed enthusiasm for how these data can help them make management decisions related to tillage intensity, field rotations, and animal integration into cropping systems. </w:t>
      </w:r>
      <w:r w:rsidRPr="00617189">
        <w:rPr>
          <w:color w:val="1155CC"/>
        </w:rPr>
        <w:t>(Vivian Wauters)</w:t>
      </w:r>
    </w:p>
    <w:p w14:paraId="00000488" w14:textId="356B9A53" w:rsidR="00915ADB" w:rsidRPr="00325C66" w:rsidRDefault="00000000" w:rsidP="008276C6">
      <w:pPr>
        <w:pStyle w:val="ListParagraph"/>
        <w:numPr>
          <w:ilvl w:val="0"/>
          <w:numId w:val="91"/>
        </w:numPr>
      </w:pPr>
      <w:r>
        <w:t xml:space="preserve">A “dot” survey conducted after the film and speaker programs showed that most (69%) of the audience learned a lot from the films and the panel discussions about the importance of soil health. </w:t>
      </w:r>
      <w:r w:rsidRPr="00617189">
        <w:rPr>
          <w:color w:val="1155CC"/>
        </w:rPr>
        <w:t>(Laurie Wayne)</w:t>
      </w:r>
    </w:p>
    <w:p w14:paraId="00000489" w14:textId="77777777" w:rsidR="00915ADB" w:rsidRDefault="00000000" w:rsidP="00325C66">
      <w:pPr>
        <w:pStyle w:val="Heading5"/>
        <w:rPr>
          <w:color w:val="000000"/>
        </w:rPr>
      </w:pPr>
      <w:r>
        <w:t>Participants applied recommended soil health management practices.</w:t>
      </w:r>
    </w:p>
    <w:p w14:paraId="0000048A" w14:textId="77777777" w:rsidR="00915ADB" w:rsidRDefault="00000000" w:rsidP="008276C6">
      <w:pPr>
        <w:pStyle w:val="ListParagraph"/>
        <w:numPr>
          <w:ilvl w:val="0"/>
          <w:numId w:val="92"/>
        </w:numPr>
      </w:pPr>
      <w:r>
        <w:t xml:space="preserve">Two Coachella Valley small growers are now experimenting with cover crops for </w:t>
      </w:r>
      <w:proofErr w:type="spellStart"/>
      <w:r>
        <w:t>biofumigation</w:t>
      </w:r>
      <w:proofErr w:type="spellEnd"/>
      <w:r>
        <w:t xml:space="preserve">, soil building and for other agronomic and environmental ecosystem services. A grape grower implemented oats and vetch as cover crops and </w:t>
      </w:r>
      <w:proofErr w:type="gramStart"/>
      <w:r>
        <w:t>composting</w:t>
      </w:r>
      <w:proofErr w:type="gramEnd"/>
      <w:r>
        <w:t xml:space="preserve"> in his vineyard. These outcomes reflect a growing understanding among producers that healthy soils are more productive and lead to healthier crops. In addition, cover crops add soil organic matter and build soil carbon that </w:t>
      </w:r>
      <w:proofErr w:type="gramStart"/>
      <w:r>
        <w:t>sequester</w:t>
      </w:r>
      <w:proofErr w:type="gramEnd"/>
      <w:r>
        <w:t xml:space="preserve"> atmospheric carbon dioxide. </w:t>
      </w:r>
      <w:r w:rsidRPr="00617189">
        <w:rPr>
          <w:color w:val="1155CC"/>
        </w:rPr>
        <w:t>(Oli Bachie)</w:t>
      </w:r>
    </w:p>
    <w:p w14:paraId="0000048B" w14:textId="77777777" w:rsidR="00915ADB" w:rsidRDefault="00000000" w:rsidP="008276C6">
      <w:pPr>
        <w:pStyle w:val="ListParagraph"/>
        <w:numPr>
          <w:ilvl w:val="0"/>
          <w:numId w:val="92"/>
        </w:numPr>
      </w:pPr>
      <w:r>
        <w:t xml:space="preserve">UCCE’s applied research and extension efforts in the desert on soil conservation practices and benefits on soil health have seen an increase in cover crop acreage by 499 acres, including50 acres of brown mustard established before planting bell pepper, six acres before planting okra, and 300 acres in vineyards; 36 acres of </w:t>
      </w:r>
      <w:proofErr w:type="spellStart"/>
      <w:r>
        <w:t>sunn</w:t>
      </w:r>
      <w:proofErr w:type="spellEnd"/>
      <w:r>
        <w:t xml:space="preserve"> hemp in vineyards; 98 acres of </w:t>
      </w:r>
      <w:proofErr w:type="spellStart"/>
      <w:r>
        <w:t>lana</w:t>
      </w:r>
      <w:proofErr w:type="spellEnd"/>
      <w:r>
        <w:t xml:space="preserve"> vetch in vineyards; and nine acres of </w:t>
      </w:r>
      <w:proofErr w:type="spellStart"/>
      <w:r>
        <w:t>Sudangrass</w:t>
      </w:r>
      <w:proofErr w:type="spellEnd"/>
      <w:r>
        <w:t xml:space="preserve"> before planting okra grower. UCCE’s research found these practices improve fungal and bacterial species diversity, which improve nutrient cycling in the soil as well as crop yield.</w:t>
      </w:r>
      <w:r w:rsidRPr="00617189">
        <w:rPr>
          <w:color w:val="1155CC"/>
        </w:rPr>
        <w:t xml:space="preserve"> (Philip Waisen)</w:t>
      </w:r>
    </w:p>
    <w:p w14:paraId="0000048C" w14:textId="77777777" w:rsidR="00915ADB" w:rsidRDefault="00000000" w:rsidP="008276C6">
      <w:pPr>
        <w:pStyle w:val="ListParagraph"/>
        <w:numPr>
          <w:ilvl w:val="0"/>
          <w:numId w:val="92"/>
        </w:numPr>
      </w:pPr>
      <w:r>
        <w:t xml:space="preserve">Five small farms in Mariposa County purchased cover crop </w:t>
      </w:r>
      <w:proofErr w:type="gramStart"/>
      <w:r>
        <w:t>seed</w:t>
      </w:r>
      <w:proofErr w:type="gramEnd"/>
      <w:r>
        <w:t xml:space="preserve"> to try on their fields in the season following UCCE’s cover crop variety trials and farmer field day. </w:t>
      </w:r>
      <w:r w:rsidRPr="00617189">
        <w:rPr>
          <w:color w:val="1155CC"/>
        </w:rPr>
        <w:t>(Sara Rosenberg)</w:t>
      </w:r>
    </w:p>
    <w:p w14:paraId="0000048E" w14:textId="672FA5B3" w:rsidR="00915ADB" w:rsidRDefault="00000000" w:rsidP="008276C6">
      <w:pPr>
        <w:pStyle w:val="ListParagraph"/>
        <w:numPr>
          <w:ilvl w:val="0"/>
          <w:numId w:val="92"/>
        </w:numPr>
      </w:pPr>
      <w:r>
        <w:t xml:space="preserve">As documented by staff conducting on-farm assessments, seventy-nine farmers in the region have implemented healthy soils practices on their farms that improve </w:t>
      </w:r>
      <w:r>
        <w:lastRenderedPageBreak/>
        <w:t xml:space="preserve">soil health and sequester carbon dioxide, thus reducing greenhouse gases in the atmosphere. </w:t>
      </w:r>
      <w:r w:rsidRPr="00617189">
        <w:rPr>
          <w:color w:val="1155CC"/>
        </w:rPr>
        <w:t xml:space="preserve">(Aparna </w:t>
      </w:r>
      <w:proofErr w:type="spellStart"/>
      <w:r w:rsidRPr="00617189">
        <w:rPr>
          <w:color w:val="1155CC"/>
        </w:rPr>
        <w:t>Gazula</w:t>
      </w:r>
      <w:proofErr w:type="spellEnd"/>
      <w:r w:rsidRPr="00617189">
        <w:rPr>
          <w:color w:val="1155CC"/>
        </w:rPr>
        <w:t>)</w:t>
      </w:r>
    </w:p>
    <w:p w14:paraId="0000048F" w14:textId="77777777" w:rsidR="00915ADB" w:rsidRDefault="00000000" w:rsidP="00325C66">
      <w:pPr>
        <w:pStyle w:val="Heading5"/>
        <w:rPr>
          <w:color w:val="000000"/>
          <w:highlight w:val="yellow"/>
        </w:rPr>
      </w:pPr>
      <w:r>
        <w:t>Science-based information was applied to soil and water management decision-making.</w:t>
      </w:r>
    </w:p>
    <w:p w14:paraId="00000491" w14:textId="2B527D2B" w:rsidR="00915ADB" w:rsidRPr="00325C66" w:rsidRDefault="00000000" w:rsidP="008276C6">
      <w:pPr>
        <w:pStyle w:val="ListParagraph"/>
        <w:numPr>
          <w:ilvl w:val="0"/>
          <w:numId w:val="94"/>
        </w:numPr>
      </w:pPr>
      <w:r>
        <w:t xml:space="preserve">Los Angeles County partners and the Altadena community used information and resources provided by UCCE and AES to move their community toward post-fire soil remediation. Fourteen homes were prepared for a </w:t>
      </w:r>
      <w:proofErr w:type="gramStart"/>
      <w:r>
        <w:t>1-2 inch</w:t>
      </w:r>
      <w:proofErr w:type="gramEnd"/>
      <w:r>
        <w:t xml:space="preserve"> compost blanket installation due to UCCE’s top cover project, with plans to scale up to include more homes across Altadena. Additionally, 121 consultations were provided to residents in a single day at the soil testing event. One primary recommendation shared at the event was to top cap or cover the soil with composted materials, regardless of whether metals were above state or federal thresholds. This practice reduces the spread of heavy metals through dust and particulates, especially in cleared lots with little vegetative cover. While applying organic mulch or compost does not remove heavy metals from soil, it can increase organic matter, which binds metals to soil particles, making them less likely to be absorbed by plants. It can also reduce the movement of contaminated soil into stormwater during rainy months, protecting local watersheds and the ocean. As such, applying compost is a first step in protection and complements bioremediation efforts. These outcomes contribute to community confidence in soil safety and remediation practices. </w:t>
      </w:r>
      <w:r w:rsidRPr="00617189">
        <w:rPr>
          <w:color w:val="1155CC"/>
        </w:rPr>
        <w:t>(Natalie Levy)</w:t>
      </w:r>
    </w:p>
    <w:p w14:paraId="00000494" w14:textId="16989717" w:rsidR="00915ADB" w:rsidRDefault="00000000" w:rsidP="00617189">
      <w:r>
        <w:t xml:space="preserve">The measured outcomes reported above demonstrate that growers learned and intend to adopt healthy soil practices. UC ANR has contributed to improvements in decision-making and potential technologies that will have the potential to improve soil quality, structure, water-holding capacity, and nutrient cycling. Through these efforts, UC ANR contributes to improved soil health and </w:t>
      </w:r>
      <w:proofErr w:type="gramStart"/>
      <w:r>
        <w:t>productivity..</w:t>
      </w:r>
      <w:bookmarkStart w:id="120" w:name="_heading=h.s9wnp33p7er8" w:colFirst="0" w:colLast="0"/>
      <w:bookmarkEnd w:id="120"/>
      <w:proofErr w:type="gramEnd"/>
    </w:p>
    <w:p w14:paraId="00000495" w14:textId="77777777" w:rsidR="00915ADB" w:rsidRDefault="00000000" w:rsidP="00617189">
      <w:pPr>
        <w:pStyle w:val="Heading2"/>
      </w:pPr>
      <w:bookmarkStart w:id="121" w:name="_Toc224722851"/>
      <w:r>
        <w:t>Condition change: UC ANR contributed to improved water quality</w:t>
      </w:r>
      <w:bookmarkEnd w:id="121"/>
    </w:p>
    <w:p w14:paraId="00000497" w14:textId="7D8434CA" w:rsidR="00915ADB" w:rsidRPr="00325C66" w:rsidRDefault="00000000" w:rsidP="00325C66">
      <w:pPr>
        <w:pStyle w:val="Heading3"/>
        <w:rPr>
          <w:color w:val="808080"/>
        </w:rPr>
      </w:pPr>
      <w:r>
        <w:t>UC ANR Program Area: Natural Ecosystems and Working Landscapes</w:t>
      </w:r>
    </w:p>
    <w:p w14:paraId="00000498" w14:textId="77777777" w:rsidR="00915ADB" w:rsidRDefault="00000000" w:rsidP="00617189">
      <w:pPr>
        <w:pStyle w:val="Heading4"/>
      </w:pPr>
      <w:r>
        <w:t>Issue</w:t>
      </w:r>
    </w:p>
    <w:p w14:paraId="0000049A" w14:textId="56F0998C" w:rsidR="00915ADB" w:rsidRDefault="00000000" w:rsidP="00325C66">
      <w:r>
        <w:t xml:space="preserve">Poor water quality can result from a variety of point and nonpoint sources of pollution, such as land development, land-use practices, or pollutants and sediment in runoff from stormwater in urban and agricultural areas. Inefficient irrigation systems can lead to large volumes of subsurface water drainage, increasing the leaching of nitrates into water. When nitrate in a public water supply reaches or exceeds 45 mg/l standards, costly measures are required to remove it. In California, multiple areas have elevated nitrate contamination </w:t>
      </w:r>
      <w:r>
        <w:lastRenderedPageBreak/>
        <w:t>levels in groundwater, including the San Joaquin Valley, Santa Ana Valley, and Salinas Valley basins. Water quality regulations for irrigated lands in California require that growers monitor water use and nutrient discharges to limit the movement of fertilizers into groundwater and surface water. In addition to managing agricultural lands, protecting water quality in rangelands is also a significant concern as surface runoff and groundwater on rangelands provide essential municipal water sources for regional communities.</w:t>
      </w:r>
    </w:p>
    <w:p w14:paraId="0000049B" w14:textId="77777777" w:rsidR="00915ADB" w:rsidRDefault="00000000" w:rsidP="00617189">
      <w:pPr>
        <w:pStyle w:val="Heading4"/>
      </w:pPr>
      <w:r>
        <w:t>Methods</w:t>
      </w:r>
    </w:p>
    <w:p w14:paraId="0000049D" w14:textId="673F6799" w:rsidR="00915ADB" w:rsidRDefault="00000000" w:rsidP="00617189">
      <w:r>
        <w:t>UC ANR uses applied research to better understand the impacts of agricultural and rangeland management practices on water quality and extends outreach to growers, ranchers, government agencies, and the public.</w:t>
      </w:r>
    </w:p>
    <w:p w14:paraId="0000049F" w14:textId="5A6B2FA9" w:rsidR="00915ADB" w:rsidRPr="00325C66" w:rsidRDefault="00000000" w:rsidP="00617189">
      <w:pPr>
        <w:rPr>
          <w:i/>
          <w:iCs/>
        </w:rPr>
      </w:pPr>
      <w:r w:rsidRPr="00325C66">
        <w:rPr>
          <w:rStyle w:val="Emphasis"/>
        </w:rPr>
        <w:t>Nutrient management</w:t>
      </w:r>
    </w:p>
    <w:p w14:paraId="000004A1" w14:textId="5D1043C1" w:rsidR="00915ADB" w:rsidRDefault="00000000" w:rsidP="00617189">
      <w:r>
        <w:t xml:space="preserve">A UC Cooperative Extension (UCCE) Specialist at UC Davis and UCCE Advisor continued collaborative efforts with public and private partners to develop a nitrogen inventory tool that quantifies nitrogen management needs in dairy operations. Management of forage fields has resulted in groundwater nitrate contamination. This year, they fine-tuned easy to understand visualizations of farm nitrogen data and worked with the Central Valley Dairy Representative Monitoring Program on strategies to utilize this data dairy nitrogen management. </w:t>
      </w:r>
      <w:r>
        <w:rPr>
          <w:color w:val="1155CC"/>
        </w:rPr>
        <w:t xml:space="preserve">(Reported by Deanne Meyer; collaborator mentioned: Nick Clark) </w:t>
      </w:r>
    </w:p>
    <w:p w14:paraId="000004A3" w14:textId="54042964" w:rsidR="00915ADB" w:rsidRPr="00325C66" w:rsidRDefault="00000000" w:rsidP="00617189">
      <w:pPr>
        <w:rPr>
          <w:color w:val="1155CC"/>
        </w:rPr>
      </w:pPr>
      <w:r>
        <w:t xml:space="preserve">UCCE continued efforts to adapt </w:t>
      </w:r>
      <w:proofErr w:type="spellStart"/>
      <w:r>
        <w:t>CropManage</w:t>
      </w:r>
      <w:proofErr w:type="spellEnd"/>
      <w:r>
        <w:t xml:space="preserve"> for the low desert crops to address Salton Sea water quality concerns. </w:t>
      </w:r>
      <w:proofErr w:type="spellStart"/>
      <w:r>
        <w:t>CropManage</w:t>
      </w:r>
      <w:proofErr w:type="spellEnd"/>
      <w:r>
        <w:t xml:space="preserve"> is an online irrigation and nutrient management decision support tool that fills a gap in providing accurate information to achieve full economic gains in a sustainable, water quality approach. UCCE conducted outreach activities and provided equipment to encourage local growers to use this tool. </w:t>
      </w:r>
      <w:r>
        <w:rPr>
          <w:color w:val="1155CC"/>
        </w:rPr>
        <w:t>(Ali Montazar)</w:t>
      </w:r>
    </w:p>
    <w:p w14:paraId="000004A5" w14:textId="3EB4B8D8" w:rsidR="00915ADB" w:rsidRPr="00325C66" w:rsidRDefault="00000000" w:rsidP="00617189">
      <w:pPr>
        <w:rPr>
          <w:color w:val="1155CC"/>
        </w:rPr>
      </w:pPr>
      <w:r>
        <w:t xml:space="preserve">A UCCE Advisor conducted applied research and extension activities in San Diego County for the nursery and greenhouse industry. Research findings were used to  develop accessible and affordable tools for clientele to comply with water quality regulations. Educational presentations and YouTube videos in English and Spanish reached clientele, including growers, production managers, local agencies, and non-profit organization staff. </w:t>
      </w:r>
      <w:r>
        <w:rPr>
          <w:color w:val="1155CC"/>
        </w:rPr>
        <w:t>(Gerry Spinelli)</w:t>
      </w:r>
    </w:p>
    <w:p w14:paraId="000004A7" w14:textId="3624164E" w:rsidR="00915ADB" w:rsidRPr="00325C66" w:rsidRDefault="00000000" w:rsidP="00617189">
      <w:pPr>
        <w:rPr>
          <w:color w:val="1155CC"/>
        </w:rPr>
      </w:pPr>
      <w:r>
        <w:t xml:space="preserve">A UCCE Agronomy and Nutrient Management Advisor continued a collaborative nutrient management research and extension program for Certified Crop Advisers and growers in the San Joaquin Valley. In one project, the advisor delivered a series of workshops over the course of three days to farmers who are approved by CDFA to self-certify their annual </w:t>
      </w:r>
      <w:r>
        <w:lastRenderedPageBreak/>
        <w:t xml:space="preserve">irrigation and nitrogen management plans to the Regional Water Quality Control Board. Participants engaged in discussion of wheat nitrogen and water management and participated directly in using a demonstrated web tool designed to improve wheat nitrogen fertilizer recommendations. </w:t>
      </w:r>
      <w:r>
        <w:rPr>
          <w:color w:val="1155CC"/>
        </w:rPr>
        <w:t xml:space="preserve">(Nick Clark) </w:t>
      </w:r>
    </w:p>
    <w:p w14:paraId="000004A9" w14:textId="21786E07" w:rsidR="00915ADB" w:rsidRPr="00325C66" w:rsidRDefault="00000000" w:rsidP="00617189">
      <w:pPr>
        <w:rPr>
          <w:color w:val="1155CC"/>
        </w:rPr>
      </w:pPr>
      <w:r>
        <w:t xml:space="preserve">A UCCE Irrigation and Water Resources Advisor in Ventura County conducted several research projects related to nitrogen, which is both the most yield-limiting nutrient and the most prone to leaching, making its management critical for productivity and water quality protection. Research topics included the development of nitrogen removal coefficients and uptake curves for berry and vegetable growers; nitrogen removal in celery, strawberry, raspberry, cilantro, and cabbage; and assessing the impact of nitrogen fertilizer amounts and sources on two popular strawberry cultivars. The findings identified crop-specific strategies for efficient nitrogen use, increased yield, and minimized losses. These findings were extended through field days, production and regulation workshops, and meetings with growers and companies. </w:t>
      </w:r>
      <w:r>
        <w:rPr>
          <w:color w:val="1155CC"/>
        </w:rPr>
        <w:t xml:space="preserve">(Andre Biscaro) </w:t>
      </w:r>
    </w:p>
    <w:p w14:paraId="000004AB" w14:textId="01F8B5B8" w:rsidR="00915ADB" w:rsidRPr="00325C66" w:rsidRDefault="00000000" w:rsidP="00617189">
      <w:pPr>
        <w:rPr>
          <w:color w:val="1155CC"/>
        </w:rPr>
      </w:pPr>
      <w:r>
        <w:t xml:space="preserve">A UCCE Nut Crops Advisor continued research and extension in improving nutrient use and irrigation efficiency in specialty crops in Fresno County. Projects aimed to improve engagement in high-vulnerability water quality areas and provide education opportunities for growers and irrigation managers. Outreach topics included nutrient planning, water quality protection, and irrigation management. In another project, the advisor contributed to the development of training videos for Certified Crop Advisers seeking the California Nitrogen Specialty  Certification and assisted in writing the 60 question Nitrogen Specialty Exam. Over 200 Certified Crop Advisors utilized </w:t>
      </w:r>
      <w:proofErr w:type="gramStart"/>
      <w:r>
        <w:t>the video</w:t>
      </w:r>
      <w:proofErr w:type="gramEnd"/>
      <w:r>
        <w:t xml:space="preserve"> training modules and other preparation materials between 2021 and 2024. </w:t>
      </w:r>
      <w:r>
        <w:rPr>
          <w:color w:val="1155CC"/>
        </w:rPr>
        <w:t xml:space="preserve">(Mae </w:t>
      </w:r>
      <w:proofErr w:type="spellStart"/>
      <w:r>
        <w:rPr>
          <w:color w:val="1155CC"/>
        </w:rPr>
        <w:t>Culumber</w:t>
      </w:r>
      <w:proofErr w:type="spellEnd"/>
      <w:r>
        <w:rPr>
          <w:color w:val="1155CC"/>
        </w:rPr>
        <w:t>)</w:t>
      </w:r>
    </w:p>
    <w:p w14:paraId="000004AD" w14:textId="3D5FFAA8" w:rsidR="00915ADB" w:rsidRPr="00325C66" w:rsidRDefault="00000000" w:rsidP="00617189">
      <w:pPr>
        <w:rPr>
          <w:color w:val="1155CC"/>
        </w:rPr>
      </w:pPr>
      <w:r>
        <w:t xml:space="preserve">A UCCE Small Farms Advisor in Santa Clara County continued extension projects to deliver research-based information to small- and medium-scale growers on plant nitrogen management. The advisor also continued the Irrigated Lands Regulatory Program in Santa Clara County. For the past ten years, 40 historically underserved Asian farmers have received one-on-one technical assistance to complete their annual Total Nitrogen Applied or Irrigation &amp; Nitrogen Management Plan reports. Finally, the advisor conducted policy engagement activities, such as providing information to regional grower cooperative programs about meeting required reporting for water quality regulations. </w:t>
      </w:r>
      <w:r>
        <w:rPr>
          <w:color w:val="1155CC"/>
        </w:rPr>
        <w:t xml:space="preserve">(Aparna </w:t>
      </w:r>
      <w:proofErr w:type="spellStart"/>
      <w:r>
        <w:rPr>
          <w:color w:val="1155CC"/>
        </w:rPr>
        <w:t>Gazula</w:t>
      </w:r>
      <w:proofErr w:type="spellEnd"/>
      <w:r>
        <w:rPr>
          <w:color w:val="1155CC"/>
        </w:rPr>
        <w:t xml:space="preserve">) </w:t>
      </w:r>
    </w:p>
    <w:p w14:paraId="000004AF" w14:textId="261FDC52" w:rsidR="00915ADB" w:rsidRPr="00325C66" w:rsidRDefault="00000000" w:rsidP="00617189">
      <w:pPr>
        <w:rPr>
          <w:rStyle w:val="Emphasis"/>
        </w:rPr>
      </w:pPr>
      <w:r w:rsidRPr="00325C66">
        <w:rPr>
          <w:rStyle w:val="Emphasis"/>
        </w:rPr>
        <w:t>Wastewater</w:t>
      </w:r>
    </w:p>
    <w:p w14:paraId="000004B1" w14:textId="13AE477F" w:rsidR="00915ADB" w:rsidRPr="00325C66" w:rsidRDefault="00000000" w:rsidP="00617189">
      <w:pPr>
        <w:rPr>
          <w:i/>
          <w:iCs/>
        </w:rPr>
      </w:pPr>
      <w:r>
        <w:t xml:space="preserve">A UCCE Specialist at UC Davis conducted a research project assessing new technology for wastewater treatment systems and flocculant, which is a substance that promotes clumping. This project addresses the industry's contribution to groundwater </w:t>
      </w:r>
      <w:r>
        <w:lastRenderedPageBreak/>
        <w:t xml:space="preserve">contamination and the need for fundamental operational changes amidst a backdrop of Sustainable Groundwater Management Act (SGMA) implementation and Nitrate Management Zone Implementation Plans. The researcher and cooperating dairy operator assessed the removals of nitrogen, phosphorus, calcium, magnesium, chloride, and sulfate. The system </w:t>
      </w:r>
      <w:proofErr w:type="gramStart"/>
      <w:r>
        <w:t>cost</w:t>
      </w:r>
      <w:proofErr w:type="gramEnd"/>
      <w:r>
        <w:t xml:space="preserve"> the cooperating dairy operator about $1,000/day for flocculant. </w:t>
      </w:r>
      <w:r>
        <w:rPr>
          <w:color w:val="1155CC"/>
        </w:rPr>
        <w:t>(Deanne Meyer)</w:t>
      </w:r>
    </w:p>
    <w:p w14:paraId="000004B3" w14:textId="1FF97FB9" w:rsidR="00915ADB" w:rsidRPr="00325C66" w:rsidRDefault="00000000" w:rsidP="00617189">
      <w:pPr>
        <w:rPr>
          <w:i/>
          <w:iCs/>
        </w:rPr>
      </w:pPr>
      <w:r w:rsidRPr="00325C66">
        <w:rPr>
          <w:rStyle w:val="Emphasis"/>
        </w:rPr>
        <w:t>Stormwater</w:t>
      </w:r>
    </w:p>
    <w:p w14:paraId="000004B5" w14:textId="41A5929B" w:rsidR="00915ADB" w:rsidRPr="00325C66" w:rsidRDefault="00000000" w:rsidP="00617189">
      <w:pPr>
        <w:rPr>
          <w:color w:val="1155CC"/>
        </w:rPr>
      </w:pPr>
      <w:r>
        <w:t xml:space="preserve">A UCCE Farm Management and Agricultural Economics Advisor conducted collaborative research on stormwater runoff management from plastic tunnels in raspberry production in the southern coastal region. The advisor’s research compared treatment efficacies and costs of untreated tunnel post rows with rows treated under four different practices in plastic-covered raspberry operations in Ventura and Santa Barbara Counties. The practices studied included barley cover crops, weed black fabric, yard waste mulch, and polyacrylamide. Results from a trial of two raspberry growers in coastal California suggest that using a </w:t>
      </w:r>
      <w:proofErr w:type="spellStart"/>
      <w:r>
        <w:t>barley</w:t>
      </w:r>
      <w:proofErr w:type="spellEnd"/>
      <w:r>
        <w:t xml:space="preserve"> cover crop and fabric are two of the cost-effective methods and can reduce potential groundwater pollutants in soil and leachate. Findings were shared at outreach events and displays for growers and field workers as well as a bilingual guide available online. These resources enable tunnel users to select best management practices to protect their fields from soil and nutrient losses and to comply with runoff regulations aimed at protecting the environment. </w:t>
      </w:r>
      <w:r>
        <w:rPr>
          <w:color w:val="1155CC"/>
        </w:rPr>
        <w:t xml:space="preserve">(Etaferahu Takele) </w:t>
      </w:r>
    </w:p>
    <w:p w14:paraId="000004B7" w14:textId="07F61935" w:rsidR="00915ADB" w:rsidRPr="00325C66" w:rsidRDefault="00000000" w:rsidP="00617189">
      <w:pPr>
        <w:rPr>
          <w:color w:val="1155CC"/>
        </w:rPr>
      </w:pPr>
      <w:r>
        <w:t xml:space="preserve">A UCCE Advisor continued collaborative projects and activities with county agencies and consulting firms to implement the </w:t>
      </w:r>
      <w:proofErr w:type="spellStart"/>
      <w:r>
        <w:t>RainSmart</w:t>
      </w:r>
      <w:proofErr w:type="spellEnd"/>
      <w:r>
        <w:t xml:space="preserve"> Rebate Program in Orange County and the Waterscape Rebate Program in San Diego. The advisor contributed to discussions and technical assistance that address several complex regional issues, such as reducing pollution in waterways and waterbodies by focusing on restoration and management at the watershed level as well as utilizing compost from qualifying producers who meet requirements of SB 1383. </w:t>
      </w:r>
      <w:r>
        <w:rPr>
          <w:color w:val="1155CC"/>
        </w:rPr>
        <w:t>(Natalie Levy)</w:t>
      </w:r>
    </w:p>
    <w:p w14:paraId="000004B9" w14:textId="0731B204" w:rsidR="00915ADB" w:rsidRDefault="00000000" w:rsidP="00325C66">
      <w:r>
        <w:t>As a result of UC ANR research and extension, participants learned and applied practices that improve water quality. Outcomes with specific indicators follow.</w:t>
      </w:r>
    </w:p>
    <w:p w14:paraId="000004BB" w14:textId="1886F9EE" w:rsidR="00915ADB" w:rsidRPr="00325C66" w:rsidRDefault="00000000" w:rsidP="00325C66">
      <w:pPr>
        <w:pStyle w:val="Heading4"/>
        <w:rPr>
          <w:b/>
          <w:bCs/>
        </w:rPr>
      </w:pPr>
      <w:r>
        <w:t xml:space="preserve">Outcomes </w:t>
      </w:r>
    </w:p>
    <w:p w14:paraId="000004BC" w14:textId="77777777" w:rsidR="00915ADB" w:rsidRDefault="00000000" w:rsidP="00325C66">
      <w:pPr>
        <w:pStyle w:val="Heading5"/>
      </w:pPr>
      <w:r>
        <w:t>Participants learned about and intended to adopt recommended management practices for preserving water quality.</w:t>
      </w:r>
    </w:p>
    <w:p w14:paraId="000004BD" w14:textId="77777777" w:rsidR="00915ADB" w:rsidRDefault="00000000" w:rsidP="008276C6">
      <w:pPr>
        <w:pStyle w:val="ListParagraph"/>
        <w:numPr>
          <w:ilvl w:val="0"/>
          <w:numId w:val="95"/>
        </w:numPr>
      </w:pPr>
      <w:r>
        <w:t xml:space="preserve">End-of-session survey responses from San Diego nursery and greenhouse clientele indicate that 80% of 253 participants plan to adopt the tools that UCCE presented </w:t>
      </w:r>
      <w:r>
        <w:lastRenderedPageBreak/>
        <w:t xml:space="preserve">and that 88% of participants increased their skills a lot or hugely. The expected impacts of this project are increased compliance with water quality regulation, lower fertilizer load into groundwater and surface waters, reduced runoff, irrigation efficiency, and water savings. </w:t>
      </w:r>
      <w:r w:rsidRPr="00617189">
        <w:rPr>
          <w:color w:val="1155CC"/>
        </w:rPr>
        <w:t xml:space="preserve">(Gerry Spinelli) </w:t>
      </w:r>
    </w:p>
    <w:p w14:paraId="000004BE" w14:textId="77777777" w:rsidR="00915ADB" w:rsidRDefault="00000000" w:rsidP="008276C6">
      <w:pPr>
        <w:pStyle w:val="ListParagraph"/>
        <w:numPr>
          <w:ilvl w:val="0"/>
          <w:numId w:val="95"/>
        </w:numPr>
      </w:pPr>
      <w:r>
        <w:t xml:space="preserve">All participants (n = 14) of UCCE’s wheat nitrogen workshop verbally indicated they learned something new from the presentation. </w:t>
      </w:r>
      <w:r w:rsidRPr="00617189">
        <w:rPr>
          <w:color w:val="1155CC"/>
        </w:rPr>
        <w:t>(Nick Clark)</w:t>
      </w:r>
    </w:p>
    <w:p w14:paraId="000004BF" w14:textId="77777777" w:rsidR="00915ADB" w:rsidRDefault="00000000" w:rsidP="008276C6">
      <w:pPr>
        <w:pStyle w:val="ListParagraph"/>
        <w:numPr>
          <w:ilvl w:val="0"/>
          <w:numId w:val="95"/>
        </w:numPr>
      </w:pPr>
      <w:r>
        <w:t xml:space="preserve">As a result of participating in a UCCE presentation on agronomic crops and improved manure nitrogen management research results and their implications, 100% of respondents (n = 18, response rate of 31%) indicated they gained useful information from this presentation and 75% of respondents (n = 20, 34% response rate) indicated they intended to use the information in their professional activities. </w:t>
      </w:r>
      <w:r w:rsidRPr="00617189">
        <w:rPr>
          <w:color w:val="1155CC"/>
        </w:rPr>
        <w:t>(Nick Clark)</w:t>
      </w:r>
    </w:p>
    <w:p w14:paraId="000004C0" w14:textId="77777777" w:rsidR="00915ADB" w:rsidRDefault="00000000" w:rsidP="008276C6">
      <w:pPr>
        <w:pStyle w:val="ListParagraph"/>
        <w:numPr>
          <w:ilvl w:val="0"/>
          <w:numId w:val="95"/>
        </w:numPr>
      </w:pPr>
      <w:r>
        <w:t>Fresno County clientele who participated in UCCE nutrient and irrigation planning events reported the following outcomes:</w:t>
      </w:r>
    </w:p>
    <w:p w14:paraId="000004C1" w14:textId="77777777" w:rsidR="00915ADB" w:rsidRDefault="00000000" w:rsidP="008276C6">
      <w:pPr>
        <w:pStyle w:val="ListParagraph"/>
        <w:numPr>
          <w:ilvl w:val="1"/>
          <w:numId w:val="95"/>
        </w:numPr>
      </w:pPr>
      <w:r>
        <w:t>Over 92% of participants (n=239) gained new knowledge about nitrogen and irrigation management, and the interaction between the two.</w:t>
      </w:r>
    </w:p>
    <w:p w14:paraId="000004C2" w14:textId="77777777" w:rsidR="00915ADB" w:rsidRDefault="00000000" w:rsidP="008276C6">
      <w:pPr>
        <w:pStyle w:val="ListParagraph"/>
        <w:numPr>
          <w:ilvl w:val="1"/>
          <w:numId w:val="95"/>
        </w:numPr>
      </w:pPr>
      <w:r w:rsidRPr="00617189">
        <w:rPr>
          <w:rFonts w:ascii="Times New Roman" w:eastAsia="Times New Roman" w:hAnsi="Times New Roman" w:cs="Times New Roman"/>
          <w:sz w:val="14"/>
          <w:szCs w:val="14"/>
        </w:rPr>
        <w:t xml:space="preserve"> </w:t>
      </w:r>
      <w:r>
        <w:t xml:space="preserve">Over 58% of participants (n=119) reported they were likely to adopt the knowledge gained at the young orchard irrigation and nutrient management workshops. </w:t>
      </w:r>
      <w:r w:rsidRPr="00617189">
        <w:rPr>
          <w:color w:val="1155CC"/>
        </w:rPr>
        <w:t xml:space="preserve">(Mae </w:t>
      </w:r>
      <w:proofErr w:type="spellStart"/>
      <w:r w:rsidRPr="00617189">
        <w:rPr>
          <w:color w:val="1155CC"/>
        </w:rPr>
        <w:t>Culumber</w:t>
      </w:r>
      <w:proofErr w:type="spellEnd"/>
      <w:r w:rsidRPr="00617189">
        <w:rPr>
          <w:color w:val="1155CC"/>
        </w:rPr>
        <w:t>)</w:t>
      </w:r>
    </w:p>
    <w:p w14:paraId="000004C3" w14:textId="77777777" w:rsidR="00915ADB" w:rsidRDefault="00000000" w:rsidP="008276C6">
      <w:pPr>
        <w:pStyle w:val="ListParagraph"/>
        <w:numPr>
          <w:ilvl w:val="0"/>
          <w:numId w:val="95"/>
        </w:numPr>
      </w:pPr>
      <w:r>
        <w:t xml:space="preserve">The Certified Crop Advisers who utilized the video training modules and other preparation materials took the Nitrogen Specialty Certification management exam with an 86% pass rate. This indicates that the agricultural workforce has the necessary training to protect water resources and meet regulatory requirements. </w:t>
      </w:r>
      <w:r w:rsidRPr="00617189">
        <w:rPr>
          <w:color w:val="1155CC"/>
        </w:rPr>
        <w:t xml:space="preserve">(Mae </w:t>
      </w:r>
      <w:proofErr w:type="spellStart"/>
      <w:r w:rsidRPr="00617189">
        <w:rPr>
          <w:color w:val="1155CC"/>
        </w:rPr>
        <w:t>Culumber</w:t>
      </w:r>
      <w:proofErr w:type="spellEnd"/>
      <w:r w:rsidRPr="00617189">
        <w:rPr>
          <w:color w:val="1155CC"/>
        </w:rPr>
        <w:t>)</w:t>
      </w:r>
    </w:p>
    <w:p w14:paraId="000004C4" w14:textId="77777777" w:rsidR="00915ADB" w:rsidRDefault="00000000" w:rsidP="008276C6">
      <w:pPr>
        <w:pStyle w:val="ListParagraph"/>
        <w:numPr>
          <w:ilvl w:val="0"/>
          <w:numId w:val="95"/>
        </w:numPr>
      </w:pPr>
      <w:r>
        <w:t xml:space="preserve">As a result of UCCE’s fine tuning crop nutrient management program using sap testing seminar: </w:t>
      </w:r>
    </w:p>
    <w:p w14:paraId="000004C5" w14:textId="77777777" w:rsidR="00915ADB" w:rsidRDefault="00000000" w:rsidP="008276C6">
      <w:pPr>
        <w:pStyle w:val="ListParagraph"/>
        <w:numPr>
          <w:ilvl w:val="1"/>
          <w:numId w:val="95"/>
        </w:numPr>
      </w:pPr>
      <w:r>
        <w:t xml:space="preserve">42 </w:t>
      </w:r>
      <w:proofErr w:type="gramStart"/>
      <w:r>
        <w:t>organic small</w:t>
      </w:r>
      <w:proofErr w:type="gramEnd"/>
      <w:r>
        <w:t xml:space="preserve"> farmers increased their knowledge of using sap testing for managing nitrogen fertilization. </w:t>
      </w:r>
    </w:p>
    <w:p w14:paraId="000004C6" w14:textId="77777777" w:rsidR="00915ADB" w:rsidRDefault="00000000" w:rsidP="008276C6">
      <w:pPr>
        <w:pStyle w:val="ListParagraph"/>
        <w:numPr>
          <w:ilvl w:val="1"/>
          <w:numId w:val="95"/>
        </w:numPr>
      </w:pPr>
      <w:r>
        <w:t xml:space="preserve">20 </w:t>
      </w:r>
      <w:proofErr w:type="gramStart"/>
      <w:r>
        <w:t>organic small</w:t>
      </w:r>
      <w:proofErr w:type="gramEnd"/>
      <w:r>
        <w:t xml:space="preserve"> farmers indicated that they would adopt one or more practices discussed during the workshop on their farm. </w:t>
      </w:r>
      <w:r w:rsidRPr="00617189">
        <w:rPr>
          <w:color w:val="1155CC"/>
        </w:rPr>
        <w:t xml:space="preserve">(Reported by Aparna </w:t>
      </w:r>
      <w:proofErr w:type="spellStart"/>
      <w:r w:rsidRPr="00617189">
        <w:rPr>
          <w:color w:val="1155CC"/>
        </w:rPr>
        <w:t>Gazula</w:t>
      </w:r>
      <w:proofErr w:type="spellEnd"/>
      <w:r w:rsidRPr="00617189">
        <w:rPr>
          <w:color w:val="1155CC"/>
        </w:rPr>
        <w:t xml:space="preserve">; collaborators: Lucy Diekmann, Hung Doan, Margaret Lloyd) </w:t>
      </w:r>
    </w:p>
    <w:p w14:paraId="000004C8" w14:textId="5E6FFF5D" w:rsidR="00915ADB" w:rsidRDefault="00000000" w:rsidP="008276C6">
      <w:pPr>
        <w:pStyle w:val="ListParagraph"/>
        <w:numPr>
          <w:ilvl w:val="0"/>
          <w:numId w:val="95"/>
        </w:numPr>
      </w:pPr>
      <w:r>
        <w:t xml:space="preserve">Farmers who participated in UCCE Santa Clara’s Irrigated Lands Regulatory Program related technical assistance and educational outreach efforts shared that they are more willing to adopt agricultural practices that could help them reduce fertilizer applications, which can ultimately benefit the agricultural system and our environment. </w:t>
      </w:r>
      <w:r w:rsidRPr="00617189">
        <w:rPr>
          <w:color w:val="1155CC"/>
        </w:rPr>
        <w:t xml:space="preserve">(Aparna </w:t>
      </w:r>
      <w:proofErr w:type="spellStart"/>
      <w:r w:rsidRPr="00617189">
        <w:rPr>
          <w:color w:val="1155CC"/>
        </w:rPr>
        <w:t>Gazula</w:t>
      </w:r>
      <w:proofErr w:type="spellEnd"/>
      <w:r w:rsidRPr="00617189">
        <w:rPr>
          <w:color w:val="1155CC"/>
        </w:rPr>
        <w:t xml:space="preserve">) </w:t>
      </w:r>
    </w:p>
    <w:p w14:paraId="000004C9" w14:textId="77777777" w:rsidR="00915ADB" w:rsidRDefault="00000000" w:rsidP="00325C66">
      <w:pPr>
        <w:pStyle w:val="Heading5"/>
      </w:pPr>
      <w:r>
        <w:lastRenderedPageBreak/>
        <w:t>Participants adopted recommended management practices for preserving water quality.</w:t>
      </w:r>
    </w:p>
    <w:p w14:paraId="000004CA" w14:textId="77777777" w:rsidR="00915ADB" w:rsidRDefault="00000000" w:rsidP="008276C6">
      <w:pPr>
        <w:pStyle w:val="ListParagraph"/>
        <w:numPr>
          <w:ilvl w:val="0"/>
          <w:numId w:val="102"/>
        </w:numPr>
      </w:pPr>
      <w:r>
        <w:t xml:space="preserve">UCCE-supported implementation of </w:t>
      </w:r>
      <w:proofErr w:type="spellStart"/>
      <w:r>
        <w:t>CropManage</w:t>
      </w:r>
      <w:proofErr w:type="spellEnd"/>
      <w:r>
        <w:t xml:space="preserve">, nitrate testing, and soil-moisture sensing on nearly 1,300 acres of commercial lettuce production resulted in significant resource and productivity gains. Growers reduced nitrogen fertilizer inputs by 20%, contributing to improved water quality, while achieving 25–35% higher marketable yields and water savings of approximately 0.7 acre-feet per acre.  </w:t>
      </w:r>
      <w:r w:rsidRPr="00617189">
        <w:rPr>
          <w:color w:val="1155CC"/>
        </w:rPr>
        <w:t xml:space="preserve">(Ali Montazar) </w:t>
      </w:r>
    </w:p>
    <w:p w14:paraId="000004CB" w14:textId="77777777" w:rsidR="00915ADB" w:rsidRDefault="00000000" w:rsidP="008276C6">
      <w:pPr>
        <w:pStyle w:val="ListParagraph"/>
        <w:numPr>
          <w:ilvl w:val="0"/>
          <w:numId w:val="102"/>
        </w:numPr>
      </w:pPr>
      <w:r>
        <w:t xml:space="preserve">Growers changed nitrogen management behaviors, as observed during one-on-one consultations and interviews of 40 small farmers in the region. Improving nitrogen management reduces nitrogen leaching and will minimize over- and under-fertilization, thus </w:t>
      </w:r>
      <w:proofErr w:type="gramStart"/>
      <w:r>
        <w:t>improving</w:t>
      </w:r>
      <w:proofErr w:type="gramEnd"/>
      <w:r>
        <w:t xml:space="preserve"> water quality and reducing input costs. </w:t>
      </w:r>
      <w:r w:rsidRPr="00617189">
        <w:rPr>
          <w:color w:val="1155CC"/>
        </w:rPr>
        <w:t xml:space="preserve">(Aparna </w:t>
      </w:r>
      <w:proofErr w:type="spellStart"/>
      <w:r w:rsidRPr="00617189">
        <w:rPr>
          <w:color w:val="1155CC"/>
        </w:rPr>
        <w:t>Gazula</w:t>
      </w:r>
      <w:proofErr w:type="spellEnd"/>
      <w:r w:rsidRPr="00617189">
        <w:rPr>
          <w:color w:val="1155CC"/>
        </w:rPr>
        <w:t xml:space="preserve">) </w:t>
      </w:r>
    </w:p>
    <w:p w14:paraId="000004CC" w14:textId="77777777" w:rsidR="00915ADB" w:rsidRDefault="00000000" w:rsidP="008276C6">
      <w:pPr>
        <w:pStyle w:val="ListParagraph"/>
        <w:numPr>
          <w:ilvl w:val="0"/>
          <w:numId w:val="102"/>
        </w:numPr>
      </w:pPr>
      <w:r>
        <w:t xml:space="preserve">Five growers that attended five </w:t>
      </w:r>
      <w:proofErr w:type="spellStart"/>
      <w:r>
        <w:t>CropManage</w:t>
      </w:r>
      <w:proofErr w:type="spellEnd"/>
      <w:r>
        <w:t xml:space="preserve"> workshops indicated that they increased their knowledge of irrigation management, nutrient management, and how irrigation and nitrogen management affect each other. Adoption of </w:t>
      </w:r>
      <w:proofErr w:type="spellStart"/>
      <w:r>
        <w:t>CropManage</w:t>
      </w:r>
      <w:proofErr w:type="spellEnd"/>
      <w:r>
        <w:t xml:space="preserve"> decision support tool can lead to 30% reduction in nitrogen use. </w:t>
      </w:r>
      <w:r w:rsidRPr="00617189">
        <w:rPr>
          <w:color w:val="1155CC"/>
        </w:rPr>
        <w:t xml:space="preserve">(Reported by Aparna </w:t>
      </w:r>
      <w:proofErr w:type="spellStart"/>
      <w:r w:rsidRPr="00617189">
        <w:rPr>
          <w:color w:val="1155CC"/>
        </w:rPr>
        <w:t>Gazula</w:t>
      </w:r>
      <w:proofErr w:type="spellEnd"/>
      <w:r w:rsidRPr="00617189">
        <w:rPr>
          <w:color w:val="1155CC"/>
        </w:rPr>
        <w:t xml:space="preserve">; collaborator: Michael Cahn) </w:t>
      </w:r>
    </w:p>
    <w:p w14:paraId="000004CE" w14:textId="190FD3AE" w:rsidR="00915ADB" w:rsidRDefault="00000000" w:rsidP="008276C6">
      <w:pPr>
        <w:pStyle w:val="ListParagraph"/>
        <w:numPr>
          <w:ilvl w:val="0"/>
          <w:numId w:val="102"/>
        </w:numPr>
      </w:pPr>
      <w:r>
        <w:t xml:space="preserve">UCCE’s fabric and weed barrier guidelines have been widely adopted by the industry, especially by large companies like Driscoll’s. The guidelines prevent sediment movement and </w:t>
      </w:r>
      <w:proofErr w:type="gramStart"/>
      <w:r>
        <w:t>associated</w:t>
      </w:r>
      <w:proofErr w:type="gramEnd"/>
      <w:r>
        <w:t xml:space="preserve"> pollution of the receiving bodies of water. The adoption of the method is guided by economic analyses that identified fabric weed barrier as being cost effective while assuring effective management of sediment movement. </w:t>
      </w:r>
      <w:r w:rsidRPr="00617189">
        <w:rPr>
          <w:color w:val="1155CC"/>
        </w:rPr>
        <w:t>(Etaferahu Takele)</w:t>
      </w:r>
    </w:p>
    <w:p w14:paraId="000004CF" w14:textId="77777777" w:rsidR="00915ADB" w:rsidRDefault="00000000" w:rsidP="00325C66">
      <w:pPr>
        <w:pStyle w:val="Heading5"/>
      </w:pPr>
      <w:r>
        <w:t>Science-based information was applied to water quality policy and decision-making.</w:t>
      </w:r>
    </w:p>
    <w:p w14:paraId="000004D0" w14:textId="77777777" w:rsidR="00915ADB" w:rsidRDefault="00000000" w:rsidP="008276C6">
      <w:pPr>
        <w:pStyle w:val="ListParagraph"/>
        <w:numPr>
          <w:ilvl w:val="0"/>
          <w:numId w:val="103"/>
        </w:numPr>
      </w:pPr>
      <w:r>
        <w:t xml:space="preserve">The Central Valley Dairy Representative Monitoring Program (CVDRMP) used UCCE’s surplus nitrogen assessment data to identify criteria for a proposal call and decided to convert the data into a web portal. This web portal will manage accounting for over 2.5 </w:t>
      </w:r>
      <w:proofErr w:type="spellStart"/>
      <w:r>
        <w:t>lbs</w:t>
      </w:r>
      <w:proofErr w:type="spellEnd"/>
      <w:r>
        <w:t xml:space="preserve"> of nitrogen per day in nitrate management zones. In 2026 or 2027, it is expected that it will be adopted by </w:t>
      </w:r>
      <w:proofErr w:type="gramStart"/>
      <w:r>
        <w:t>all of</w:t>
      </w:r>
      <w:proofErr w:type="gramEnd"/>
      <w:r>
        <w:t xml:space="preserve"> the CVDRMP, which includes more than 1,000 associated dairies. </w:t>
      </w:r>
      <w:r w:rsidRPr="00617189">
        <w:rPr>
          <w:color w:val="1155CC"/>
        </w:rPr>
        <w:t>(Deanne Meyer)</w:t>
      </w:r>
    </w:p>
    <w:p w14:paraId="000004D1" w14:textId="77777777" w:rsidR="00915ADB" w:rsidRDefault="00000000" w:rsidP="008276C6">
      <w:pPr>
        <w:pStyle w:val="ListParagraph"/>
        <w:numPr>
          <w:ilvl w:val="0"/>
          <w:numId w:val="103"/>
        </w:numPr>
      </w:pPr>
      <w:r>
        <w:t xml:space="preserve">Major celery operations (representing ~80% of local acreage) and 12 strawberry growers report using UCCE results to reduce nitrogen fertilizer use or increase yields. Additionally, many growers now rely on these nitrogen removal values to meet state regulations. </w:t>
      </w:r>
      <w:r w:rsidRPr="00617189">
        <w:rPr>
          <w:color w:val="1155CC"/>
        </w:rPr>
        <w:t xml:space="preserve">(Andre Biscaro) </w:t>
      </w:r>
    </w:p>
    <w:p w14:paraId="000004D2" w14:textId="77777777" w:rsidR="00915ADB" w:rsidRDefault="00000000" w:rsidP="008276C6">
      <w:pPr>
        <w:pStyle w:val="ListParagraph"/>
        <w:numPr>
          <w:ilvl w:val="0"/>
          <w:numId w:val="103"/>
        </w:numPr>
      </w:pPr>
      <w:r>
        <w:t xml:space="preserve">As a result of UCCE’s study, ammonium nitrate has become a popular choice for strawberry production in Ventura County, while nitrogen fertilizer rates have been adjusted to minimize losses and address water quality regulations. </w:t>
      </w:r>
      <w:r w:rsidRPr="00617189">
        <w:rPr>
          <w:color w:val="1155CC"/>
        </w:rPr>
        <w:t xml:space="preserve">(Andre Biscaro) </w:t>
      </w:r>
    </w:p>
    <w:p w14:paraId="000004D3" w14:textId="77777777" w:rsidR="00915ADB" w:rsidRDefault="00000000" w:rsidP="008276C6">
      <w:pPr>
        <w:pStyle w:val="ListParagraph"/>
        <w:numPr>
          <w:ilvl w:val="0"/>
          <w:numId w:val="103"/>
        </w:numPr>
      </w:pPr>
      <w:r>
        <w:lastRenderedPageBreak/>
        <w:t xml:space="preserve">Results from UCCE’s collaborative research studies were cited by the Central Coast Regional Water Quality Control board in the current draft of the agricultural discharge </w:t>
      </w:r>
      <w:proofErr w:type="gramStart"/>
      <w:r>
        <w:t>order, and</w:t>
      </w:r>
      <w:proofErr w:type="gramEnd"/>
      <w:r>
        <w:t xml:space="preserve"> have been used by growers on the Central Coast to complete their annual irrigation and nutrient management reports. </w:t>
      </w:r>
      <w:r w:rsidRPr="00617189">
        <w:rPr>
          <w:color w:val="1155CC"/>
        </w:rPr>
        <w:t xml:space="preserve">(Reported by Aparna </w:t>
      </w:r>
      <w:proofErr w:type="spellStart"/>
      <w:r w:rsidRPr="00617189">
        <w:rPr>
          <w:color w:val="1155CC"/>
        </w:rPr>
        <w:t>Gazula</w:t>
      </w:r>
      <w:proofErr w:type="spellEnd"/>
      <w:r w:rsidRPr="00617189">
        <w:rPr>
          <w:color w:val="1155CC"/>
        </w:rPr>
        <w:t xml:space="preserve">; collaborators: Michael Cahn, Richard Smith) </w:t>
      </w:r>
    </w:p>
    <w:p w14:paraId="000004D5" w14:textId="694769D6" w:rsidR="00915ADB" w:rsidRDefault="00000000" w:rsidP="008276C6">
      <w:pPr>
        <w:pStyle w:val="ListParagraph"/>
        <w:numPr>
          <w:ilvl w:val="0"/>
          <w:numId w:val="103"/>
        </w:numPr>
      </w:pPr>
      <w:r>
        <w:t xml:space="preserve">In Orange County, the </w:t>
      </w:r>
      <w:proofErr w:type="spellStart"/>
      <w:r>
        <w:t>RainSmart</w:t>
      </w:r>
      <w:proofErr w:type="spellEnd"/>
      <w:r>
        <w:t xml:space="preserve"> Rebate program completed a project in the Laguna Heights Community Association that replaced 11,181 sq ft of grass and utilized approximately 60 cubic yards of SB1383 compliant mulch. This project  includes a bioretention basin to handle stormwater runoff. In San Diego County, the Waterscape Rebate Program completed one large-scale landscape project in 2025 at the Terrace at San Luis Rey in Bonsall. This 24,395 sq ft project used 100 cubic yards of SB1383 compliant mulch as well as amended soil. In this way, UCCE’s collaborative projects contribute to increased use of compost and composted mulch materials to manage stormwater and reduce pollution. </w:t>
      </w:r>
      <w:r w:rsidRPr="00617189">
        <w:rPr>
          <w:color w:val="1155CC"/>
        </w:rPr>
        <w:t>(Natalie Levy)</w:t>
      </w:r>
    </w:p>
    <w:p w14:paraId="000004D6" w14:textId="77777777" w:rsidR="00915ADB" w:rsidRDefault="00000000" w:rsidP="00325C66">
      <w:pPr>
        <w:pStyle w:val="Heading5"/>
      </w:pPr>
      <w:r>
        <w:t>Change in condition: Water cleaned.</w:t>
      </w:r>
    </w:p>
    <w:p w14:paraId="000004D8" w14:textId="6C071769" w:rsidR="00915ADB" w:rsidRDefault="00000000" w:rsidP="008276C6">
      <w:pPr>
        <w:pStyle w:val="ListParagraph"/>
        <w:numPr>
          <w:ilvl w:val="0"/>
          <w:numId w:val="15"/>
        </w:numPr>
      </w:pPr>
      <w:r>
        <w:t xml:space="preserve">The flocculant and wastewater treatment technology combination removed 28% of total nitrogen in the wastewater at the cooperating dairy operator’s facility. Despite concentrations of chloride increased slightly and sulfate increased 30%, about 70% of organic nitrogen and phosphorus, half of calcium and 30% of magnesium were removed. Removing these solids resulted in reduced costs associated with cleaning solids from lagoons at dairy operations. The information will continue to be shared to inform investments in advanced treatment technologies. </w:t>
      </w:r>
      <w:r w:rsidRPr="00617189">
        <w:rPr>
          <w:color w:val="1155CC"/>
        </w:rPr>
        <w:t>(Deanne Meyer)</w:t>
      </w:r>
    </w:p>
    <w:p w14:paraId="000004DB" w14:textId="671A0763" w:rsidR="00915ADB" w:rsidRDefault="00000000" w:rsidP="00617189">
      <w:r>
        <w:t>The improved practices reported above enable managers to reduce pollutants, leading to more environmentally sustainable farming and ranching. By reducing pollutants such as nitrates from fertilizers, pesticides, and animal waste that run off or leach from agricultural, rangelands, and landscapes into water supplies, UC ANR helps preserve water quality. Thus, UC ANR contributes to the public value of protecting California’s Natural Resources.</w:t>
      </w:r>
      <w:bookmarkStart w:id="122" w:name="_heading=h.28kffykjyrjt" w:colFirst="0" w:colLast="0"/>
      <w:bookmarkEnd w:id="122"/>
    </w:p>
    <w:p w14:paraId="000004DC" w14:textId="77777777" w:rsidR="00915ADB" w:rsidRDefault="00000000" w:rsidP="00617189">
      <w:pPr>
        <w:pStyle w:val="Heading2"/>
      </w:pPr>
      <w:bookmarkStart w:id="123" w:name="_Toc224722852"/>
      <w:r>
        <w:t>Condition change: UC ANR contributed to improved water use efficiency and water supply security</w:t>
      </w:r>
      <w:bookmarkEnd w:id="123"/>
    </w:p>
    <w:p w14:paraId="000004DE" w14:textId="2DF5019C" w:rsidR="00915ADB" w:rsidRPr="00325C66" w:rsidRDefault="00000000" w:rsidP="00325C66">
      <w:pPr>
        <w:pStyle w:val="Heading3"/>
        <w:rPr>
          <w:color w:val="808080"/>
        </w:rPr>
      </w:pPr>
      <w:r>
        <w:t>UC ANR Program Area: Natural Ecosystems and Working Landscapes</w:t>
      </w:r>
    </w:p>
    <w:p w14:paraId="000004DF" w14:textId="77777777" w:rsidR="00915ADB" w:rsidRDefault="00000000" w:rsidP="00617189">
      <w:pPr>
        <w:pStyle w:val="Heading4"/>
      </w:pPr>
      <w:r>
        <w:t>Issue</w:t>
      </w:r>
    </w:p>
    <w:p w14:paraId="000004E1" w14:textId="2B4B7F29" w:rsidR="00915ADB" w:rsidRPr="00325C66" w:rsidRDefault="00000000" w:rsidP="00325C66">
      <w:pPr>
        <w:rPr>
          <w:color w:val="1155CC"/>
          <w:highlight w:val="yellow"/>
        </w:rPr>
      </w:pPr>
      <w:r>
        <w:t xml:space="preserve">More than nine million acres of farmland in California are irrigated, representing roughly 80% of all water used for businesses and homes. The state faces challenges to meet its water demands. As the state’s population expands and agricultural water uses are </w:t>
      </w:r>
      <w:r>
        <w:lastRenderedPageBreak/>
        <w:t xml:space="preserve">curtailed to meet new sustainable groundwater management guidelines, there can be an expected decrease in water availability and increased competition between urban, environmental, and agricultural water uses. Extreme droughts and the implementation of the Sustainable Groundwater Management Act (SGMA) have significantly reduced irrigation water availability in California, with thousands of acres projected to be fallowed. Adoption of drought-tolerant crops remains challenging to implement as production guidelines, irrigation and agronomic management strategies, data on ecosystem impacts, cost-of-production data, and enterprise budgets remain largely unavailable. </w:t>
      </w:r>
      <w:r>
        <w:rPr>
          <w:color w:val="1155CC"/>
        </w:rPr>
        <w:t>(</w:t>
      </w:r>
      <w:proofErr w:type="spellStart"/>
      <w:r>
        <w:rPr>
          <w:color w:val="1155CC"/>
        </w:rPr>
        <w:t>Srabani</w:t>
      </w:r>
      <w:proofErr w:type="spellEnd"/>
      <w:r>
        <w:rPr>
          <w:color w:val="1155CC"/>
        </w:rPr>
        <w:t xml:space="preserve"> Das) </w:t>
      </w:r>
      <w:r>
        <w:t xml:space="preserve">Furthermore, agricultural producers must track water use while maintaining yield—a priority that aligns with SGMA. </w:t>
      </w:r>
      <w:r>
        <w:rPr>
          <w:color w:val="1155CC"/>
        </w:rPr>
        <w:t>(Simarjeet Singh)</w:t>
      </w:r>
    </w:p>
    <w:p w14:paraId="000004E2" w14:textId="77777777" w:rsidR="00915ADB" w:rsidRDefault="00000000" w:rsidP="00617189">
      <w:pPr>
        <w:pStyle w:val="Heading4"/>
      </w:pPr>
      <w:r>
        <w:t>Methods</w:t>
      </w:r>
    </w:p>
    <w:p w14:paraId="000004E4" w14:textId="0A5A184C" w:rsidR="00915ADB" w:rsidRDefault="00000000" w:rsidP="00617189">
      <w:r>
        <w:t>UC ANR conducts research projects throughout the state to identify more efficient water practices and extends them to growers, managers, decision-makers, and the public to transform how Californians use water.</w:t>
      </w:r>
    </w:p>
    <w:p w14:paraId="000004E6" w14:textId="3D62CB44" w:rsidR="00915ADB" w:rsidRPr="00325C66" w:rsidRDefault="00000000" w:rsidP="00617189">
      <w:pPr>
        <w:rPr>
          <w:rStyle w:val="Emphasis"/>
          <w:highlight w:val="green"/>
        </w:rPr>
      </w:pPr>
      <w:r w:rsidRPr="00325C66">
        <w:rPr>
          <w:rStyle w:val="Emphasis"/>
        </w:rPr>
        <w:t>Irrigation</w:t>
      </w:r>
    </w:p>
    <w:p w14:paraId="000004E8" w14:textId="0A397879" w:rsidR="00915ADB" w:rsidRPr="00325C66" w:rsidRDefault="00000000" w:rsidP="00617189">
      <w:pPr>
        <w:rPr>
          <w:color w:val="1155CC"/>
        </w:rPr>
      </w:pPr>
      <w:r>
        <w:t xml:space="preserve">A UC Cooperative Extension (UCCE) Advisor continued to lead the Water Efficiency Technical Assistant project and delivered the 2025 Young Orchard Irrigation and Nutrient Management Workshops to 119 participants across various counties in the San Joaquin Valley. The workshop topics included how to improve water and nutrient use efficiency and new technology. The advisor also continued collaborative research on delayed irrigation in walnuts in a commercial orchard trial in Stanislaus County and shared findings with clientele at the 2025 Quad-County Walnut Institute. </w:t>
      </w:r>
      <w:r>
        <w:rPr>
          <w:color w:val="1155CC"/>
        </w:rPr>
        <w:t>(Abdelmoneim Mohamed)</w:t>
      </w:r>
    </w:p>
    <w:p w14:paraId="000004EA" w14:textId="59CF7D51" w:rsidR="00915ADB" w:rsidRPr="00325C66" w:rsidRDefault="00000000" w:rsidP="00617189">
      <w:pPr>
        <w:rPr>
          <w:color w:val="1155CC"/>
          <w:highlight w:val="yellow"/>
        </w:rPr>
      </w:pPr>
      <w:r>
        <w:t xml:space="preserve">A UCCE Advisor in Ventura County continued to conduct irrigation-related projects in commercial fields to improve water use-efficiency. Findings were used to create actionable information and user-friendly tools to improve irrigation scheduling, such as an Irrigation Calculator for strawberry, celery, cabbage, cauliflower and broccoli, an Irrigation Calculator for avocado, an Irrigation Calculator adapted for the California Polytechnic State University, San Luis Obispo Strawberry Center, and a new network of weather stations to guide irrigation. Extension activities were largely conducted via personal communications, as well as educational presentations, meetings organized, newsletters and a website. </w:t>
      </w:r>
      <w:r>
        <w:rPr>
          <w:color w:val="1155CC"/>
        </w:rPr>
        <w:t>(Reported by Andre Biscaro; collaborators mentioned: Ben Faber, Andy Lyons)</w:t>
      </w:r>
    </w:p>
    <w:p w14:paraId="000004EC" w14:textId="08077195" w:rsidR="00915ADB" w:rsidRPr="00325C66" w:rsidRDefault="00000000" w:rsidP="00617189">
      <w:pPr>
        <w:rPr>
          <w:color w:val="1155CC"/>
        </w:rPr>
      </w:pPr>
      <w:r>
        <w:t xml:space="preserve">A UCCE Water and Soil Advisor in Sonoma, Napa, Mendocino, and Marin counties conducted research and extension focusing on practices that improve on-farm water </w:t>
      </w:r>
      <w:r>
        <w:lastRenderedPageBreak/>
        <w:t xml:space="preserve">management while stewarding soil health, meeting local regulations, and increasing resilience to environmental extremes. Two in-person events were </w:t>
      </w:r>
      <w:proofErr w:type="gramStart"/>
      <w:r>
        <w:t>organized</w:t>
      </w:r>
      <w:proofErr w:type="gramEnd"/>
      <w:r>
        <w:t xml:space="preserve"> and presentations were delivered at eight field days, workshops, and webinars. </w:t>
      </w:r>
      <w:r>
        <w:rPr>
          <w:color w:val="1155CC"/>
        </w:rPr>
        <w:t>(Helaine Berris)</w:t>
      </w:r>
    </w:p>
    <w:p w14:paraId="000004EE" w14:textId="209D1CD9" w:rsidR="00915ADB" w:rsidRPr="00325C66" w:rsidRDefault="00000000" w:rsidP="00617189">
      <w:pPr>
        <w:rPr>
          <w:color w:val="1155CC"/>
        </w:rPr>
      </w:pPr>
      <w:r>
        <w:t xml:space="preserve">A cohort of UCCE Orchard Systems Advisors in the Sacramento Valley continued to extend best available knowledge on irrigation management topics, including offering informal monthly meetings called Third Thursdays in the Field. Orchard </w:t>
      </w:r>
      <w:proofErr w:type="gramStart"/>
      <w:r>
        <w:t>clientele</w:t>
      </w:r>
      <w:proofErr w:type="gramEnd"/>
      <w:r>
        <w:t xml:space="preserve"> were able to ask questions and receive information. One of the advisors also continued to deliver weekly evapotranspiration reports to over 200 grower-subscribers. The reports utilize a network of on-the-ground weather stations (CIMIS) to estimate the water use of the popular crops in the region. </w:t>
      </w:r>
      <w:r>
        <w:rPr>
          <w:color w:val="1155CC"/>
        </w:rPr>
        <w:t xml:space="preserve">(Reported by Curt Pierce; collaborators mentioned: Domena Agyeman, Becky Wheeler-Dykes, Sudan </w:t>
      </w:r>
      <w:proofErr w:type="spellStart"/>
      <w:r>
        <w:rPr>
          <w:color w:val="1155CC"/>
        </w:rPr>
        <w:t>Gyawaly</w:t>
      </w:r>
      <w:proofErr w:type="spellEnd"/>
      <w:r>
        <w:rPr>
          <w:color w:val="1155CC"/>
        </w:rPr>
        <w:t>, Luke Milliron, Franz Niederholzer, Jaime Ott, Clarissa Reyes)</w:t>
      </w:r>
    </w:p>
    <w:p w14:paraId="000004F0" w14:textId="466881C1" w:rsidR="00915ADB" w:rsidRPr="00325C66" w:rsidRDefault="00000000" w:rsidP="00617189">
      <w:pPr>
        <w:rPr>
          <w:color w:val="1155CC"/>
        </w:rPr>
      </w:pPr>
      <w:r>
        <w:t xml:space="preserve">A UCCE Advisor started a water management research project in 2025 in collaboration with local growers and UCCE advisors. The project tracks real-time crop evapotranspiration and soil moisture in a commercial alfalfa field under center-pivot irrigation in Big Valley Groundwater basin, which is classified as medium priority basin by California Department of Water Resources. This study is particularly significant as there is currently no field measured region-specific data on alfalfa water use in this basin. </w:t>
      </w:r>
      <w:r>
        <w:rPr>
          <w:color w:val="1155CC"/>
        </w:rPr>
        <w:t>(Simarjeet Singh)</w:t>
      </w:r>
    </w:p>
    <w:p w14:paraId="000004F2" w14:textId="43091ECC" w:rsidR="00915ADB" w:rsidRPr="00325C66" w:rsidRDefault="00000000" w:rsidP="00617189">
      <w:pPr>
        <w:rPr>
          <w:i/>
          <w:iCs/>
        </w:rPr>
      </w:pPr>
      <w:r w:rsidRPr="00325C66">
        <w:rPr>
          <w:rStyle w:val="Emphasis"/>
        </w:rPr>
        <w:t>Drought tolerance</w:t>
      </w:r>
    </w:p>
    <w:p w14:paraId="000004F4" w14:textId="4FEF632E" w:rsidR="00915ADB" w:rsidRDefault="00000000" w:rsidP="00617189">
      <w:r>
        <w:t xml:space="preserve">A UCCE Specialist at UC Riverside continued to conduct research and outreach to preserve turfgrass, which is a multibillion-dollar industry in California. This includes researching desirable turf with improved drought resistance. Approximately nine acres of turf are dedicated to research in Riverside, and remote research is conducted at more than 20 golf courses and sod farms throughout California and five other states. </w:t>
      </w:r>
      <w:r>
        <w:rPr>
          <w:color w:val="1155CC"/>
        </w:rPr>
        <w:t>(James Baird)</w:t>
      </w:r>
    </w:p>
    <w:p w14:paraId="000004F6" w14:textId="2DBCCB35" w:rsidR="00915ADB" w:rsidRPr="00325C66" w:rsidRDefault="00000000" w:rsidP="00617189">
      <w:pPr>
        <w:rPr>
          <w:i/>
          <w:iCs/>
        </w:rPr>
      </w:pPr>
      <w:r>
        <w:t xml:space="preserve">Another UCCE Specialist at UC Riverside conducted research and extension groundcovers of both California native and non-native plants, which are both </w:t>
      </w:r>
      <w:proofErr w:type="gramStart"/>
      <w:r>
        <w:t>drought-tolerant</w:t>
      </w:r>
      <w:proofErr w:type="gramEnd"/>
      <w:r>
        <w:t xml:space="preserve">. Research trials investigated overhead and drip irrigation types with varying evapotranspiration rates. Radiant heat was measured to determine which plants can mitigate temperature, </w:t>
      </w:r>
      <w:proofErr w:type="gramStart"/>
      <w:r>
        <w:t>in an effort to</w:t>
      </w:r>
      <w:proofErr w:type="gramEnd"/>
      <w:r>
        <w:t xml:space="preserve"> see if certain species can help mitigate urban heat island effects. Findings were shared at online workshops with farm advisors throughout the state and with UC Master Gardeners of Orange, San Bernardino and Riverside Counties, who then further extended information to residents.</w:t>
      </w:r>
      <w:r>
        <w:rPr>
          <w:color w:val="1155CC"/>
        </w:rPr>
        <w:t xml:space="preserve"> (Don Merhaut)</w:t>
      </w:r>
    </w:p>
    <w:p w14:paraId="000004F8" w14:textId="3ECC6E85" w:rsidR="00915ADB" w:rsidRPr="00325C66" w:rsidRDefault="00000000" w:rsidP="00617189">
      <w:pPr>
        <w:rPr>
          <w:color w:val="1155CC"/>
        </w:rPr>
      </w:pPr>
      <w:r>
        <w:lastRenderedPageBreak/>
        <w:t xml:space="preserve">A UCCE Advisor in the Delta region, with funding from the Department of Water Resources, worked with a UCCE Specialist to evaluate how on-farm water conservation practices impact Delta consumptive water use, greenhouse gas emissions, and soil quality. This research pairs with the Delta Drought Response Pilot Program, a state program that incentivizes water conservation. </w:t>
      </w:r>
      <w:r>
        <w:rPr>
          <w:color w:val="1155CC"/>
        </w:rPr>
        <w:t xml:space="preserve">(Reported by Michelle Leinfelder-Miles; collaborator mentioned: </w:t>
      </w:r>
      <w:proofErr w:type="spellStart"/>
      <w:r>
        <w:rPr>
          <w:color w:val="1155CC"/>
        </w:rPr>
        <w:t>Kosana</w:t>
      </w:r>
      <w:proofErr w:type="spellEnd"/>
      <w:r>
        <w:rPr>
          <w:color w:val="1155CC"/>
        </w:rPr>
        <w:t xml:space="preserve"> Suvocarev)</w:t>
      </w:r>
    </w:p>
    <w:p w14:paraId="000004FA" w14:textId="43B8BBFC" w:rsidR="00915ADB" w:rsidRPr="00325C66" w:rsidRDefault="00000000" w:rsidP="00617189">
      <w:pPr>
        <w:rPr>
          <w:rStyle w:val="Emphasis"/>
        </w:rPr>
      </w:pPr>
      <w:r w:rsidRPr="00325C66">
        <w:rPr>
          <w:rStyle w:val="Emphasis"/>
        </w:rPr>
        <w:t>Soil water retention</w:t>
      </w:r>
    </w:p>
    <w:p w14:paraId="000004FC" w14:textId="46C23E6B" w:rsidR="00915ADB" w:rsidRPr="00325C66" w:rsidRDefault="00000000" w:rsidP="00617189">
      <w:pPr>
        <w:rPr>
          <w:i/>
          <w:iCs/>
        </w:rPr>
      </w:pPr>
      <w:r>
        <w:t xml:space="preserve">A UCCE Technology and Innovation for Small Farms Advisor develops and extends practical irrigation and water management strategies for small-scale farmers in the central San Joaquin Valley. The advisor leads a hydrogel project at Kearney Research and Extension Center (REC), which investigates how waste-derived engineered hydrogels can improve soil water retention and yield under deficit irrigation, providing small farms with potential drought-resilience strategies. Findings from the project were shared at water update meetings. The advisor also organized a Jujube Field Day and a Punjabi-language Irrigation Efficiency and Distribution Uniformity Field Day. </w:t>
      </w:r>
      <w:r>
        <w:rPr>
          <w:color w:val="1155CC"/>
        </w:rPr>
        <w:t>(Manpreet Singh)</w:t>
      </w:r>
    </w:p>
    <w:p w14:paraId="000004FE" w14:textId="66E977DF" w:rsidR="00915ADB" w:rsidRPr="00325C66" w:rsidRDefault="00000000" w:rsidP="00617189">
      <w:pPr>
        <w:rPr>
          <w:i/>
          <w:iCs/>
        </w:rPr>
      </w:pPr>
      <w:r w:rsidRPr="00325C66">
        <w:rPr>
          <w:rStyle w:val="Emphasis"/>
        </w:rPr>
        <w:t>Water supply</w:t>
      </w:r>
    </w:p>
    <w:p w14:paraId="00000500" w14:textId="25A89C40" w:rsidR="00915ADB" w:rsidRPr="00325C66" w:rsidRDefault="00000000" w:rsidP="00617189">
      <w:pPr>
        <w:rPr>
          <w:color w:val="1155CC"/>
        </w:rPr>
      </w:pPr>
      <w:r>
        <w:t xml:space="preserve">A UCCE Advisor in Marin County extended watershed management technical information and worked with county, state, and national agencies in policy engagement activities. </w:t>
      </w:r>
      <w:r>
        <w:rPr>
          <w:color w:val="1155CC"/>
        </w:rPr>
        <w:t>(David Lewis)</w:t>
      </w:r>
    </w:p>
    <w:p w14:paraId="00000501" w14:textId="77777777" w:rsidR="00915ADB" w:rsidRDefault="00000000" w:rsidP="00617189">
      <w:pPr>
        <w:rPr>
          <w:i/>
          <w:iCs/>
          <w:color w:val="1155CC"/>
        </w:rPr>
      </w:pPr>
      <w:r>
        <w:t xml:space="preserve">A UCCE Academic Coordinator with the UC Sustainable Agriculture Research and Education Program implemented a technical assistance program that addresses California’s SGMA. The coordinator supervises five statewide community educators and together, they serve the San Joaquin Valley, Central Coast and Southern California covering 13 counties and over 20 groundwater subbasins. Clientele include small-scale farmers who are vulnerable to losing their groundwater supply if groundwater is not managed in an equitable and sustainable way. Research and extension activities include reviewing groundwater sustainability plans, policy engagement with state agencies, collecting information on small-scale farm needs and gaps related to groundwater supply and access, developing factsheets, and delivering presentations and webinars. </w:t>
      </w:r>
      <w:r>
        <w:rPr>
          <w:color w:val="1155CC"/>
        </w:rPr>
        <w:t>(</w:t>
      </w:r>
      <w:proofErr w:type="spellStart"/>
      <w:r>
        <w:rPr>
          <w:color w:val="1155CC"/>
        </w:rPr>
        <w:t>Ngodoo</w:t>
      </w:r>
      <w:proofErr w:type="spellEnd"/>
      <w:r>
        <w:rPr>
          <w:color w:val="1155CC"/>
        </w:rPr>
        <w:t xml:space="preserve"> </w:t>
      </w:r>
      <w:proofErr w:type="spellStart"/>
      <w:r>
        <w:rPr>
          <w:color w:val="1155CC"/>
        </w:rPr>
        <w:t>Atume</w:t>
      </w:r>
      <w:proofErr w:type="spellEnd"/>
      <w:r>
        <w:rPr>
          <w:color w:val="1155CC"/>
        </w:rPr>
        <w:t xml:space="preserve">) </w:t>
      </w:r>
    </w:p>
    <w:p w14:paraId="00000502" w14:textId="77777777" w:rsidR="00915ADB" w:rsidRDefault="00915ADB" w:rsidP="00617189"/>
    <w:p w14:paraId="00000504" w14:textId="507F0EDA" w:rsidR="00915ADB" w:rsidRDefault="00000000" w:rsidP="00325C66">
      <w:r>
        <w:lastRenderedPageBreak/>
        <w:t>As a result of UC ANR research, outreach, and education, participants learned and applied practices that improved water use efficiency. Outcomes with specific measured indicators follow.</w:t>
      </w:r>
    </w:p>
    <w:p w14:paraId="00000506" w14:textId="3569A59A" w:rsidR="00915ADB" w:rsidRDefault="00000000" w:rsidP="00325C66">
      <w:pPr>
        <w:pStyle w:val="Heading4"/>
      </w:pPr>
      <w:r>
        <w:t>Outcomes</w:t>
      </w:r>
    </w:p>
    <w:p w14:paraId="00000507" w14:textId="77777777" w:rsidR="00915ADB" w:rsidRDefault="00000000" w:rsidP="00325C66">
      <w:pPr>
        <w:pStyle w:val="Heading5"/>
      </w:pPr>
      <w:r>
        <w:t>Participants learned and intended to adopt water use efficiency strategies.</w:t>
      </w:r>
    </w:p>
    <w:p w14:paraId="00000508" w14:textId="77777777" w:rsidR="00915ADB" w:rsidRDefault="00000000" w:rsidP="008276C6">
      <w:pPr>
        <w:pStyle w:val="ListParagraph"/>
        <w:numPr>
          <w:ilvl w:val="0"/>
          <w:numId w:val="104"/>
        </w:numPr>
      </w:pPr>
      <w:r>
        <w:t xml:space="preserve">After the meeting to extend water conservation research to Delta region clientele, 15 of 24 attendees learned useful information and 11 of them indicated they would use that information over the next year. </w:t>
      </w:r>
      <w:r w:rsidRPr="00617189">
        <w:rPr>
          <w:color w:val="1155CC"/>
        </w:rPr>
        <w:t>(Michelle Leinfelder-Miles)</w:t>
      </w:r>
    </w:p>
    <w:p w14:paraId="00000509" w14:textId="77777777" w:rsidR="00915ADB" w:rsidRDefault="00000000" w:rsidP="008276C6">
      <w:pPr>
        <w:pStyle w:val="ListParagraph"/>
        <w:numPr>
          <w:ilvl w:val="0"/>
          <w:numId w:val="104"/>
        </w:numPr>
      </w:pPr>
      <w:r>
        <w:t xml:space="preserve">Of the 63 respondents who completed the post-workshop survey for the Young Orchard Irrigation and Nutrient Management Workshops, 99% reported an increase in their knowledge of irrigation and nutrient management for young orchards. Additionally, 99% of respondents indicated their intention to implement knowledge gained to improve water and nutrient use efficiency, and 100% indicated their intention to adopt new technology in water and nutrient management in vineyards. </w:t>
      </w:r>
      <w:r w:rsidRPr="00617189">
        <w:rPr>
          <w:color w:val="1155CC"/>
        </w:rPr>
        <w:t xml:space="preserve">(Abdelmoneim Mohamed) </w:t>
      </w:r>
    </w:p>
    <w:p w14:paraId="0000050A" w14:textId="77777777" w:rsidR="00915ADB" w:rsidRDefault="00000000" w:rsidP="008276C6">
      <w:pPr>
        <w:pStyle w:val="ListParagraph"/>
        <w:numPr>
          <w:ilvl w:val="0"/>
          <w:numId w:val="104"/>
        </w:numPr>
      </w:pPr>
      <w:r>
        <w:t xml:space="preserve">At the 2025 Quad-County Walnut Institute, 24 participants reported that they planned to improve water use efficiency after learning about precision irrigation and remote sensing of evapotranspiration. </w:t>
      </w:r>
      <w:r w:rsidRPr="00617189">
        <w:rPr>
          <w:color w:val="1155CC"/>
        </w:rPr>
        <w:t>(Abdelmoneim Mohamed)</w:t>
      </w:r>
    </w:p>
    <w:p w14:paraId="0000050B" w14:textId="77777777" w:rsidR="00915ADB" w:rsidRDefault="00000000" w:rsidP="008276C6">
      <w:pPr>
        <w:pStyle w:val="ListParagraph"/>
        <w:numPr>
          <w:ilvl w:val="0"/>
          <w:numId w:val="104"/>
        </w:numPr>
      </w:pPr>
      <w:r>
        <w:t xml:space="preserve">Participants of water and soil extension events in Sonoma, Napa, Mendocino, and Marin counties who responded to surveys indicated that their knowledge increased (97%). Furthermore, farm visits and email technical assistance resulted in real-time decision-making on irrigation schedules, soil amendments, and addressing water quality concerns. </w:t>
      </w:r>
      <w:r w:rsidRPr="00617189">
        <w:rPr>
          <w:color w:val="1155CC"/>
        </w:rPr>
        <w:t>(Helaine Berris)</w:t>
      </w:r>
    </w:p>
    <w:p w14:paraId="0000050C" w14:textId="77777777" w:rsidR="00915ADB" w:rsidRDefault="00000000" w:rsidP="008276C6">
      <w:pPr>
        <w:pStyle w:val="ListParagraph"/>
        <w:numPr>
          <w:ilvl w:val="0"/>
          <w:numId w:val="104"/>
        </w:numPr>
      </w:pPr>
      <w:r>
        <w:t xml:space="preserve">Orchard The Third Thursday Things in the Field series drew over 300 participants in the past two years, reporting an average 64% increase in knowledge across topics presented. The cumulative benefits of managing irrigation based on plant-water status readings from pressure chamber devices have been highlighted repeatedly, with several growers reporting that they have finally adopted the practice after attending one of UCCE’s educational offerings. Additionally, clientele who receive the weekly evapotranspiration reports shared that this resource is valuable in helping them reduce on-farm water use. </w:t>
      </w:r>
      <w:r w:rsidRPr="00617189">
        <w:rPr>
          <w:color w:val="1155CC"/>
        </w:rPr>
        <w:t>(Curt Pierce)</w:t>
      </w:r>
      <w:r>
        <w:t xml:space="preserve"> </w:t>
      </w:r>
    </w:p>
    <w:p w14:paraId="0000050D" w14:textId="77777777" w:rsidR="00915ADB" w:rsidRDefault="00000000" w:rsidP="008276C6">
      <w:pPr>
        <w:pStyle w:val="ListParagraph"/>
        <w:numPr>
          <w:ilvl w:val="0"/>
          <w:numId w:val="104"/>
        </w:numPr>
      </w:pPr>
      <w:r>
        <w:t xml:space="preserve">All seven surveyed participants at UCCE water update meetings reported increased understanding of the hydrogel concept. </w:t>
      </w:r>
      <w:r w:rsidRPr="00617189">
        <w:rPr>
          <w:color w:val="1155CC"/>
        </w:rPr>
        <w:t>(Manpreet Singh)</w:t>
      </w:r>
    </w:p>
    <w:p w14:paraId="0000050E" w14:textId="77777777" w:rsidR="00915ADB" w:rsidRDefault="00000000" w:rsidP="008276C6">
      <w:pPr>
        <w:pStyle w:val="ListParagraph"/>
        <w:numPr>
          <w:ilvl w:val="0"/>
          <w:numId w:val="104"/>
        </w:numPr>
      </w:pPr>
      <w:r>
        <w:t xml:space="preserve">All eight respondents at the Jujube Field Day reported increased knowledge of soil moisture sensors, and 75% reported increased knowledge of weather-based irrigation scheduling, with six expressing </w:t>
      </w:r>
      <w:proofErr w:type="gramStart"/>
      <w:r>
        <w:t>interest</w:t>
      </w:r>
      <w:proofErr w:type="gramEnd"/>
      <w:r>
        <w:t xml:space="preserve"> in adopting both methods. </w:t>
      </w:r>
      <w:r w:rsidRPr="00617189">
        <w:rPr>
          <w:color w:val="1155CC"/>
        </w:rPr>
        <w:t>(Manpreet Singh)</w:t>
      </w:r>
    </w:p>
    <w:p w14:paraId="0000050F" w14:textId="77777777" w:rsidR="00915ADB" w:rsidRDefault="00000000" w:rsidP="008276C6">
      <w:pPr>
        <w:pStyle w:val="ListParagraph"/>
        <w:numPr>
          <w:ilvl w:val="0"/>
          <w:numId w:val="104"/>
        </w:numPr>
      </w:pPr>
      <w:r>
        <w:lastRenderedPageBreak/>
        <w:t xml:space="preserve">At the Punjabi-language Irrigation Efficiency and Distribution Uniformity Field Day, all four respondents reported knowledge gains and expected to integrate more energy-efficient practices. </w:t>
      </w:r>
      <w:r w:rsidRPr="00617189">
        <w:rPr>
          <w:color w:val="1155CC"/>
        </w:rPr>
        <w:t>(Manpreet Singh)</w:t>
      </w:r>
    </w:p>
    <w:p w14:paraId="00000511" w14:textId="1766A975" w:rsidR="00915ADB" w:rsidRDefault="00000000" w:rsidP="008276C6">
      <w:pPr>
        <w:pStyle w:val="ListParagraph"/>
        <w:numPr>
          <w:ilvl w:val="0"/>
          <w:numId w:val="104"/>
        </w:numPr>
      </w:pPr>
      <w:r>
        <w:t xml:space="preserve">Small-scale farmers shared with UCCE that they are now more aware of the groundwater regulations in their subbasins. This education will lead to informed groundwater use and decision making by farmers. </w:t>
      </w:r>
      <w:r w:rsidRPr="00617189">
        <w:rPr>
          <w:color w:val="1155CC"/>
        </w:rPr>
        <w:t>(</w:t>
      </w:r>
      <w:proofErr w:type="spellStart"/>
      <w:r w:rsidRPr="00617189">
        <w:rPr>
          <w:color w:val="1155CC"/>
        </w:rPr>
        <w:t>Ngodoo</w:t>
      </w:r>
      <w:proofErr w:type="spellEnd"/>
      <w:r w:rsidRPr="00617189">
        <w:rPr>
          <w:color w:val="1155CC"/>
        </w:rPr>
        <w:t xml:space="preserve"> </w:t>
      </w:r>
      <w:proofErr w:type="spellStart"/>
      <w:r w:rsidRPr="00617189">
        <w:rPr>
          <w:color w:val="1155CC"/>
        </w:rPr>
        <w:t>Atume</w:t>
      </w:r>
      <w:proofErr w:type="spellEnd"/>
      <w:r w:rsidRPr="00617189">
        <w:rPr>
          <w:color w:val="1155CC"/>
        </w:rPr>
        <w:t>)</w:t>
      </w:r>
      <w:r>
        <w:t xml:space="preserve"> </w:t>
      </w:r>
    </w:p>
    <w:p w14:paraId="00000512" w14:textId="77777777" w:rsidR="00915ADB" w:rsidRDefault="00000000" w:rsidP="00325C66">
      <w:pPr>
        <w:pStyle w:val="Heading5"/>
        <w:rPr>
          <w:color w:val="000000"/>
        </w:rPr>
      </w:pPr>
      <w:r>
        <w:t>Participants adopted recommended irrigation or other water and soil management practices.</w:t>
      </w:r>
    </w:p>
    <w:p w14:paraId="00000514" w14:textId="21621D7E" w:rsidR="00915ADB" w:rsidRDefault="00000000" w:rsidP="008276C6">
      <w:pPr>
        <w:pStyle w:val="ListParagraph"/>
        <w:numPr>
          <w:ilvl w:val="0"/>
          <w:numId w:val="105"/>
        </w:numPr>
      </w:pPr>
      <w:r>
        <w:t xml:space="preserve">As a result of UCCE’s research and extension on drought-tolerant groundcover plants, adoption has been demonstrated through the increased sales of native plants and more questions regarding drought tolerance/avoidance from clientele. </w:t>
      </w:r>
      <w:r w:rsidRPr="00617189">
        <w:rPr>
          <w:color w:val="1155CC"/>
        </w:rPr>
        <w:t>(Don Merhaut)</w:t>
      </w:r>
    </w:p>
    <w:p w14:paraId="00000515" w14:textId="77777777" w:rsidR="00915ADB" w:rsidRDefault="00000000" w:rsidP="00325C66">
      <w:pPr>
        <w:pStyle w:val="Heading5"/>
      </w:pPr>
      <w:r>
        <w:t>Science-based information was applied to water use and water supply policy and decision-making.</w:t>
      </w:r>
    </w:p>
    <w:p w14:paraId="00000516" w14:textId="77777777" w:rsidR="00915ADB" w:rsidRDefault="00000000" w:rsidP="008276C6">
      <w:pPr>
        <w:pStyle w:val="ListParagraph"/>
        <w:numPr>
          <w:ilvl w:val="0"/>
          <w:numId w:val="106"/>
        </w:numPr>
      </w:pPr>
      <w:r>
        <w:t xml:space="preserve">The Farms Golf Club in Rancho Santa Fe was the first golf course to establish Coachella hybrid </w:t>
      </w:r>
      <w:proofErr w:type="gramStart"/>
      <w:r>
        <w:t>bermudagrass</w:t>
      </w:r>
      <w:proofErr w:type="gramEnd"/>
      <w:r>
        <w:t xml:space="preserve">, which was developed by the UC Riverside turfgrass program, on their fairways, rough, and tees. This turf has improved drought resistance and winter color retention. </w:t>
      </w:r>
      <w:r w:rsidRPr="00617189">
        <w:rPr>
          <w:color w:val="1155CC"/>
        </w:rPr>
        <w:t>(James Baird)</w:t>
      </w:r>
    </w:p>
    <w:p w14:paraId="00000517" w14:textId="77777777" w:rsidR="00915ADB" w:rsidRDefault="00000000" w:rsidP="008276C6">
      <w:pPr>
        <w:pStyle w:val="ListParagraph"/>
        <w:numPr>
          <w:ilvl w:val="0"/>
          <w:numId w:val="106"/>
        </w:numPr>
      </w:pPr>
      <w:r>
        <w:t xml:space="preserve">UCCE’s deficit-irrigation research in alfalfa directly led to the creation and implementation of the Deficit Irrigation Program (DIP), a water-conservation policy jointly adopted by the Imperial Irrigation District and the Imperial County Farm Bureau. The program incentivizes improved water-use efficiency in alfalfa, bermudagrass, and </w:t>
      </w:r>
      <w:proofErr w:type="spellStart"/>
      <w:r>
        <w:t>kleingrass</w:t>
      </w:r>
      <w:proofErr w:type="spellEnd"/>
      <w:r>
        <w:t xml:space="preserve">, demonstrating successful translation of applied research into actionable policy at the regional scale. Ongoing field evaluations led by the advisor continue to refine the program and inform the design of future incentive-based conservation strategies. The DIP framework has broader relevance across the Colorado River Basin, and its regional impact prompted the U.S. Bureau of Reclamation to engage UCCE in developing and funding a new initiative focused on advancing water-saving strategies for desert-grown alfalfa and forage crops. </w:t>
      </w:r>
      <w:r w:rsidRPr="00617189">
        <w:rPr>
          <w:color w:val="1155CC"/>
        </w:rPr>
        <w:t>(Ali Montazar)</w:t>
      </w:r>
    </w:p>
    <w:p w14:paraId="00000518" w14:textId="77777777" w:rsidR="00915ADB" w:rsidRDefault="00000000" w:rsidP="008276C6">
      <w:pPr>
        <w:pStyle w:val="ListParagraph"/>
        <w:numPr>
          <w:ilvl w:val="0"/>
          <w:numId w:val="106"/>
        </w:numPr>
      </w:pPr>
      <w:r>
        <w:t>As a result of UCCE’s research and extension in Ventura County, the following changes have been observed and shared by clientele:</w:t>
      </w:r>
    </w:p>
    <w:p w14:paraId="00000519" w14:textId="77777777" w:rsidR="00915ADB" w:rsidRDefault="00000000" w:rsidP="008276C6">
      <w:pPr>
        <w:pStyle w:val="ListParagraph"/>
        <w:numPr>
          <w:ilvl w:val="1"/>
          <w:numId w:val="106"/>
        </w:numPr>
      </w:pPr>
      <w:r>
        <w:t xml:space="preserve">Ventura County clientele </w:t>
      </w:r>
      <w:proofErr w:type="gramStart"/>
      <w:r>
        <w:t>have</w:t>
      </w:r>
      <w:proofErr w:type="gramEnd"/>
      <w:r>
        <w:t xml:space="preserve"> used UCCE’s Irrigation Calculators to guide 225 decisions for avocados and 200 for strawberries, on an estimated 675 acres of avocado and 8,000 acres of strawberry. Significant improvements in water use efficiency can be achieved with increased adoption of evapotranspiration-based irrigation scheduling using these calculators. </w:t>
      </w:r>
    </w:p>
    <w:p w14:paraId="0000051A" w14:textId="77777777" w:rsidR="00915ADB" w:rsidRDefault="00000000" w:rsidP="008276C6">
      <w:pPr>
        <w:pStyle w:val="ListParagraph"/>
        <w:numPr>
          <w:ilvl w:val="1"/>
          <w:numId w:val="106"/>
        </w:numPr>
      </w:pPr>
      <w:r>
        <w:lastRenderedPageBreak/>
        <w:t xml:space="preserve">The celery industry has adopted a standard irrigation threshold, 20-30 kilopascals, informed by allowing UCCE’s studies in five commercial fields in Ventura County. This threshold allows growers to improve both water-use efficiency and crop yield, and consequently greater water conservation and increased competitiveness for the celery industry. </w:t>
      </w:r>
    </w:p>
    <w:p w14:paraId="0000051B" w14:textId="77777777" w:rsidR="00915ADB" w:rsidRDefault="00000000" w:rsidP="008276C6">
      <w:pPr>
        <w:pStyle w:val="ListParagraph"/>
        <w:numPr>
          <w:ilvl w:val="1"/>
          <w:numId w:val="106"/>
        </w:numPr>
      </w:pPr>
      <w:r>
        <w:t>The ag community has reduced losses triggered by abiotic stresses after applying tensiometers, evapotranspiration-based irrigation, irrigation water quality assessment and salinity management.</w:t>
      </w:r>
    </w:p>
    <w:p w14:paraId="0000051C" w14:textId="77777777" w:rsidR="00915ADB" w:rsidRDefault="00000000" w:rsidP="008276C6">
      <w:pPr>
        <w:pStyle w:val="ListParagraph"/>
        <w:numPr>
          <w:ilvl w:val="1"/>
          <w:numId w:val="106"/>
        </w:numPr>
      </w:pPr>
      <w:r>
        <w:t xml:space="preserve">One grower who collaborated in UCCE’s research has committed to start transitioning out of micro-sprinklers in the next season </w:t>
      </w:r>
      <w:proofErr w:type="gramStart"/>
      <w:r>
        <w:t>as a result of</w:t>
      </w:r>
      <w:proofErr w:type="gramEnd"/>
      <w:r>
        <w:t xml:space="preserve"> experiencing these preliminary results: 34-76% water savings across seasons when drip tape is used vs sprinklers, with equal or superior plant performance at establishment, and no yield differences. This early adopter has demonstrated the feasibility of this change in the region, and it is expected that other growers will follow suit in the production of this major water use crop. </w:t>
      </w:r>
      <w:r w:rsidRPr="00617189">
        <w:rPr>
          <w:color w:val="1155CC"/>
        </w:rPr>
        <w:t>(Andre Biscaro)</w:t>
      </w:r>
    </w:p>
    <w:p w14:paraId="0000051D" w14:textId="77777777" w:rsidR="00915ADB" w:rsidRDefault="00000000" w:rsidP="008276C6">
      <w:pPr>
        <w:pStyle w:val="ListParagraph"/>
        <w:numPr>
          <w:ilvl w:val="0"/>
          <w:numId w:val="106"/>
        </w:numPr>
      </w:pPr>
      <w:r>
        <w:t xml:space="preserve">UCCE’s collaborative water management research projects resulted in data-driven decision making for growers. One grower was excited to watch data trends and adjust his irrigation scheduling based on real-time data evapotranspiration and soil moisture data. One ranch installed Arable Mark 3 sensors under alfalfa to provide weather, plant, and soil data to the growers so they could watch the technology in play according to farmer actions. Adoption of data-driven techniques for water management using </w:t>
      </w:r>
      <w:proofErr w:type="gramStart"/>
      <w:r>
        <w:t>locally-relevant</w:t>
      </w:r>
      <w:proofErr w:type="gramEnd"/>
      <w:r>
        <w:t xml:space="preserve"> data is expected to continue. Such on-farm field trials increase public engagement and confidence in science. </w:t>
      </w:r>
      <w:r w:rsidRPr="00617189">
        <w:rPr>
          <w:color w:val="1155CC"/>
        </w:rPr>
        <w:t>(Simarjeet Singh)</w:t>
      </w:r>
      <w:r>
        <w:t xml:space="preserve"> </w:t>
      </w:r>
    </w:p>
    <w:p w14:paraId="0000051F" w14:textId="6C07F2B4" w:rsidR="00915ADB" w:rsidRDefault="00000000" w:rsidP="008276C6">
      <w:pPr>
        <w:pStyle w:val="ListParagraph"/>
        <w:numPr>
          <w:ilvl w:val="0"/>
          <w:numId w:val="106"/>
        </w:numPr>
      </w:pPr>
      <w:r>
        <w:t xml:space="preserve">As a result of UCCE policy engagement efforts, a local water agency modified the options for increasing water storage countywide. Specifically, they removed the option to raise reservoir dams. </w:t>
      </w:r>
      <w:r w:rsidRPr="00617189">
        <w:rPr>
          <w:color w:val="1155CC"/>
        </w:rPr>
        <w:t>(David Lewis)</w:t>
      </w:r>
    </w:p>
    <w:p w14:paraId="00000520" w14:textId="77777777" w:rsidR="00915ADB" w:rsidRDefault="00000000" w:rsidP="00325C66">
      <w:pPr>
        <w:pStyle w:val="Heading5"/>
        <w:rPr>
          <w:color w:val="000000"/>
          <w:highlight w:val="yellow"/>
        </w:rPr>
      </w:pPr>
      <w:r>
        <w:t>Change in condition: Water saved.</w:t>
      </w:r>
    </w:p>
    <w:p w14:paraId="00000521" w14:textId="77777777" w:rsidR="00915ADB" w:rsidRDefault="00000000" w:rsidP="008276C6">
      <w:pPr>
        <w:pStyle w:val="ListParagraph"/>
        <w:numPr>
          <w:ilvl w:val="0"/>
          <w:numId w:val="107"/>
        </w:numPr>
      </w:pPr>
      <w:r>
        <w:t xml:space="preserve">During the summers of 2024 and 2025, forage growers in desert regions participating in the Deficit Irrigation Program (DIP), which was developed and implemented by regional partners and informed by UCCE research and technical guidance, conserved an estimated 280,000 acre-feet of water across more than 150,000 acres of alfalfa, bermudagrass, and </w:t>
      </w:r>
      <w:proofErr w:type="spellStart"/>
      <w:r>
        <w:t>kleingrass</w:t>
      </w:r>
      <w:proofErr w:type="spellEnd"/>
      <w:r>
        <w:t xml:space="preserve">. This documented change in irrigation practice demonstrates the substantial water-saving potential in desert forage systems and, when scaled across similar production areas, has the potential to contribute up to approximately 1.3 million acre-feet of water savings within the Colorado River Basin, reflecting UCCE’s critical technical and advisory role in </w:t>
      </w:r>
      <w:r>
        <w:lastRenderedPageBreak/>
        <w:t>generating the applied research, field validation, and decision support that enabled regional partners to design and implement a large-scale, incentive-based deficit irrigation program with basin-wide relevance.</w:t>
      </w:r>
      <w:r w:rsidRPr="00617189">
        <w:rPr>
          <w:color w:val="000000"/>
        </w:rPr>
        <w:t xml:space="preserve"> </w:t>
      </w:r>
      <w:r w:rsidRPr="00617189">
        <w:rPr>
          <w:color w:val="1155CC"/>
        </w:rPr>
        <w:t>(Ali Montazar)</w:t>
      </w:r>
    </w:p>
    <w:p w14:paraId="00000523" w14:textId="1C929461" w:rsidR="00915ADB" w:rsidRDefault="00000000" w:rsidP="008276C6">
      <w:pPr>
        <w:pStyle w:val="ListParagraph"/>
        <w:numPr>
          <w:ilvl w:val="0"/>
          <w:numId w:val="107"/>
        </w:numPr>
      </w:pPr>
      <w:r>
        <w:t>In Southern California, more than 98 avocado growers have applied UCCE-developed avocado irrigation guidelines in recent years. Based on UCCE research, this change in practice is associated with average water savings of approximately 14 percent and an estimated water cost reduction of about $840 per acre, reflecting both improved water-use efficiency and measurable economic benefits for participating growers.</w:t>
      </w:r>
      <w:r w:rsidRPr="00617189">
        <w:rPr>
          <w:color w:val="000000"/>
        </w:rPr>
        <w:t xml:space="preserve"> </w:t>
      </w:r>
      <w:r w:rsidRPr="00617189">
        <w:rPr>
          <w:color w:val="1155CC"/>
        </w:rPr>
        <w:t>(Ali Montazar)</w:t>
      </w:r>
    </w:p>
    <w:p w14:paraId="00000526" w14:textId="3E531DDD" w:rsidR="00915ADB" w:rsidRDefault="00000000" w:rsidP="00617189">
      <w:proofErr w:type="gramStart"/>
      <w:r>
        <w:t>These water</w:t>
      </w:r>
      <w:proofErr w:type="gramEnd"/>
      <w:r>
        <w:t xml:space="preserve"> use efficiency outcomes reported above demonstrate how Californians better understand and adopt water use efficiency measures. Ultimately, improved water management will </w:t>
      </w:r>
      <w:proofErr w:type="gramStart"/>
      <w:r>
        <w:t>increase water</w:t>
      </w:r>
      <w:proofErr w:type="gramEnd"/>
      <w:r>
        <w:t xml:space="preserve"> cost savings, reduce water usage, benefit the end-user, and reduce groundwater over-pumping in California. For example, it was estimated in 2019 that California growers could save approximately $147 billion gallons of water per year by using California Irrigation Management Information System (CIMIS) weather data to inform more efficient water practices (Zilberman, et al., 2019). In another example, UCCE Farm Advisors and UC Davis AES faculty found that a walnut grower could save approximately 350,000 gallons per acre, per year, which is equivalent to half of an Olympic size swimming pool, using a combination of delayed irrigation and pressure chambers to indicate tree water stress. </w:t>
      </w:r>
      <w:r>
        <w:rPr>
          <w:color w:val="1155CC"/>
        </w:rPr>
        <w:t>(Luke Milliron)</w:t>
      </w:r>
      <w:r>
        <w:t xml:space="preserve"> </w:t>
      </w:r>
      <w:bookmarkStart w:id="124" w:name="_heading=h.knky6vbjylr5" w:colFirst="0" w:colLast="0"/>
      <w:bookmarkEnd w:id="124"/>
    </w:p>
    <w:p w14:paraId="00000527" w14:textId="77777777" w:rsidR="00915ADB" w:rsidRDefault="00000000" w:rsidP="00617189">
      <w:pPr>
        <w:pStyle w:val="Heading2"/>
        <w:rPr>
          <w:i/>
          <w:iCs/>
          <w:color w:val="666666"/>
        </w:rPr>
      </w:pPr>
      <w:bookmarkStart w:id="125" w:name="_Toc224722853"/>
      <w:r>
        <w:t>Condition change: UC ANR contributed to improved biodiversity (e.g. protected, restored)</w:t>
      </w:r>
      <w:bookmarkEnd w:id="125"/>
      <w:r>
        <w:rPr>
          <w:i/>
          <w:iCs/>
          <w:color w:val="666666"/>
        </w:rPr>
        <w:t xml:space="preserve"> </w:t>
      </w:r>
    </w:p>
    <w:p w14:paraId="00000529" w14:textId="15AD6BD9" w:rsidR="00915ADB" w:rsidRPr="00325C66" w:rsidRDefault="00000000" w:rsidP="00325C66">
      <w:pPr>
        <w:pStyle w:val="Heading3"/>
        <w:rPr>
          <w:color w:val="666666"/>
        </w:rPr>
      </w:pPr>
      <w:r>
        <w:t>UC ANR Program Area: Natural Ecosystems and Working Landscapes</w:t>
      </w:r>
      <w:bookmarkStart w:id="126" w:name="_heading=h.gjtnp6op58j" w:colFirst="0" w:colLast="0"/>
      <w:bookmarkEnd w:id="126"/>
    </w:p>
    <w:p w14:paraId="0000052A" w14:textId="77777777" w:rsidR="00915ADB" w:rsidRDefault="00000000" w:rsidP="00617189">
      <w:pPr>
        <w:pStyle w:val="Heading4"/>
        <w:rPr>
          <w:b/>
          <w:bCs/>
        </w:rPr>
      </w:pPr>
      <w:bookmarkStart w:id="127" w:name="_heading=h.zh3wk2lufmvs" w:colFirst="0" w:colLast="0"/>
      <w:bookmarkEnd w:id="127"/>
      <w:r>
        <w:t>Issue</w:t>
      </w:r>
    </w:p>
    <w:p w14:paraId="0000052C" w14:textId="1689DB74" w:rsidR="00915ADB" w:rsidRDefault="00000000" w:rsidP="00325C66">
      <w:r>
        <w:t>Public and private lands in California support a diversity of wildlife and plants. While balancing multiple uses, like food production, grazing, and recreation, the state must ensure biodiversity is protected. Environmental laws, such as the California Endangered Species Act, protect plant and animal species at risk of extinction by preserving hundreds of thousands of acres of vital habitat. This is critically important, since the state is estimated to have lost 90% of wetlands, and more than 80% of the old growth mixed conifer forest in the Sierra Nevada has vanished in the past 150 years before the protections were in place (California Native Plant Society). California belongs to a global biodiversity hotspot, and there is a critical need for policymakers, land managers, and residents to have the knowledge and pathways to actions to coexist with and protect natural areas, habitat corridors, wildlife, and plants.</w:t>
      </w:r>
      <w:bookmarkStart w:id="128" w:name="_heading=h.5go5nm8yy5cz" w:colFirst="0" w:colLast="0"/>
      <w:bookmarkEnd w:id="128"/>
    </w:p>
    <w:p w14:paraId="0000052D" w14:textId="77777777" w:rsidR="00915ADB" w:rsidRDefault="00000000" w:rsidP="00617189">
      <w:pPr>
        <w:pStyle w:val="Heading4"/>
      </w:pPr>
      <w:bookmarkStart w:id="129" w:name="_heading=h.4dpy86t5yqk7" w:colFirst="0" w:colLast="0"/>
      <w:bookmarkEnd w:id="129"/>
      <w:r>
        <w:lastRenderedPageBreak/>
        <w:t>Methods</w:t>
      </w:r>
    </w:p>
    <w:p w14:paraId="0000052F" w14:textId="41B4BB3F" w:rsidR="00915ADB" w:rsidRDefault="00000000" w:rsidP="00617189">
      <w:r>
        <w:t>UC ANR leads collaborative research and extension efforts and supports the adoption of practices and policies that improve biodiversity in California.</w:t>
      </w:r>
    </w:p>
    <w:p w14:paraId="00000531" w14:textId="4D802C03" w:rsidR="00915ADB" w:rsidRPr="00325C66" w:rsidRDefault="00000000" w:rsidP="00617189">
      <w:pPr>
        <w:rPr>
          <w:color w:val="1155CC"/>
        </w:rPr>
      </w:pPr>
      <w:r>
        <w:t xml:space="preserve">The UC Environmental Stewards Program conducts activities and training to introduce Californians to the wonders of the state’s unique ecology and engage the public in the study and stewardship of California’s natural communities. It aims to increase knowledge, skills, identity, and self-efficacy related to California’s natural history and environmental issues, increase public participation and civic engagement in environmental education, and enhance citizen science and climate adaptation. Each year, thousands of volunteers donate over 50,000 hours in environmental stewardship service. </w:t>
      </w:r>
      <w:r>
        <w:rPr>
          <w:color w:val="1155CC"/>
        </w:rPr>
        <w:t>(Greg Ira)</w:t>
      </w:r>
    </w:p>
    <w:p w14:paraId="00000533" w14:textId="49255DE9" w:rsidR="00915ADB" w:rsidRPr="00325C66" w:rsidRDefault="00000000" w:rsidP="00617189">
      <w:pPr>
        <w:rPr>
          <w:color w:val="1155CC"/>
        </w:rPr>
      </w:pPr>
      <w:r>
        <w:t xml:space="preserve">A UC Cooperative Extension (UCCE) Advisor in the San Francisco Bay Area continued to work on a conservation project about endangered species on California’s rangelands. The advisor assessed the threat and benefit of livestock grazing on all 282 plants and animals that are federally listed species in California. The findings were used to develop a dataset of grazing impacts for each federally listed species in California. Research was extended through workshops, meetings, and policy engagement activities. The advisor also delivered workshops on managing ground squirrels as a beneficial species and pest, as well as workshops for rangeland restoration practices that protect native species and water on public and private grazing lands in the San Francisco Bay Area. </w:t>
      </w:r>
      <w:r>
        <w:rPr>
          <w:color w:val="1155CC"/>
        </w:rPr>
        <w:t xml:space="preserve">(Sheila Barry) </w:t>
      </w:r>
    </w:p>
    <w:p w14:paraId="00000535" w14:textId="39907FEC" w:rsidR="00915ADB" w:rsidRPr="00325C66" w:rsidRDefault="00000000" w:rsidP="00617189">
      <w:pPr>
        <w:rPr>
          <w:color w:val="1155CC"/>
        </w:rPr>
      </w:pPr>
      <w:r>
        <w:t xml:space="preserve">A UCCE Human-Wildlife Interactions Advisor continued to conduct research and outreach with the goal of protecting biodiversity by reducing the need to lethally remove carnivores, improving rangeland management practices, reducing the number of livestock and pets lost, and increasing human-wildlife coexistence in San Mateo and Sonoma counties. Research findings were extended to individuals, organizations, livestock producers, and companies in San Mateo, Santa Clara, and Sonoma counties via five extension events and individual consultations about resolving or mitigating their wildlife problems. </w:t>
      </w:r>
      <w:r>
        <w:rPr>
          <w:color w:val="1155CC"/>
        </w:rPr>
        <w:t>(Carolyn Whitesell)</w:t>
      </w:r>
    </w:p>
    <w:p w14:paraId="00000537" w14:textId="77885720" w:rsidR="00915ADB" w:rsidRPr="00325C66" w:rsidRDefault="00000000" w:rsidP="00617189">
      <w:pPr>
        <w:rPr>
          <w:color w:val="1155CC"/>
        </w:rPr>
      </w:pPr>
      <w:r>
        <w:t xml:space="preserve">A UCCE Natural Resources Advisor in Southern California continued research and extension efforts for land managers on increasing restoration of native plants and decreasing weeds. Extension activities included workshops, symposia, educational presentations, and consultations. </w:t>
      </w:r>
      <w:r>
        <w:rPr>
          <w:color w:val="1155CC"/>
        </w:rPr>
        <w:t>(Chris McDonald)</w:t>
      </w:r>
    </w:p>
    <w:p w14:paraId="00000539" w14:textId="44835106" w:rsidR="00915ADB" w:rsidRPr="00325C66" w:rsidRDefault="00000000" w:rsidP="00617189">
      <w:pPr>
        <w:rPr>
          <w:color w:val="1155CC"/>
        </w:rPr>
      </w:pPr>
      <w:r>
        <w:t xml:space="preserve">A UCCE Area IPM Advisor provided technical assistance to growers and connected with employees of county agricultural departments regarding invasive pests. The advisor has been monitoring African Tulip Trees (ATT), a commonly grown ornamental tree on the </w:t>
      </w:r>
      <w:r>
        <w:lastRenderedPageBreak/>
        <w:t xml:space="preserve">Southern California coast, known to drown some native bees in the nectar inside its flowers in other parts of the world. UC Master Gardeners were trained to sample trees and collect data on the number of native bees and other insects that were killed in the flowers. UCCE research determined that even small ATT located close to native bee nesting sites were catching and killing 100+ native bees a day in their flowers in late summer. Beyond bees, numerous other insects like beetles and moths are caught and killed in the flowers on a regular basis. This research was extended to local landscape managers. </w:t>
      </w:r>
      <w:r>
        <w:rPr>
          <w:color w:val="1155CC"/>
        </w:rPr>
        <w:t xml:space="preserve">(Eric Middleton and UC Master Gardeners) </w:t>
      </w:r>
    </w:p>
    <w:p w14:paraId="0000053B" w14:textId="7CC82A51" w:rsidR="00915ADB" w:rsidRPr="00325C66" w:rsidRDefault="00000000" w:rsidP="00617189">
      <w:pPr>
        <w:rPr>
          <w:color w:val="1155CC"/>
        </w:rPr>
      </w:pPr>
      <w:r>
        <w:t xml:space="preserve">A UCCE Entomology Advisor in Ventura County contributed to four events attended by 242 participants, including UC Master Gardener volunteers, youth, other community members, and agricultural professionals. Learning objectives included: knowledge of insects common to different ecosystems, knowledge of why endangered species are declining, and knowledge about how to protect beneficial insects such as pollinators and natural enemies. </w:t>
      </w:r>
      <w:r>
        <w:rPr>
          <w:color w:val="1155CC"/>
        </w:rPr>
        <w:t xml:space="preserve">(Reported by: </w:t>
      </w:r>
      <w:proofErr w:type="spellStart"/>
      <w:r>
        <w:rPr>
          <w:color w:val="1155CC"/>
        </w:rPr>
        <w:t>Hamutahl</w:t>
      </w:r>
      <w:proofErr w:type="spellEnd"/>
      <w:r>
        <w:rPr>
          <w:color w:val="1155CC"/>
        </w:rPr>
        <w:t xml:space="preserve"> Cohen; collaborators mentioned: Neal Williams, Adam Lambert)</w:t>
      </w:r>
    </w:p>
    <w:p w14:paraId="0000053D" w14:textId="260C6F25" w:rsidR="00915ADB" w:rsidRDefault="00000000" w:rsidP="00325C66">
      <w:r>
        <w:t>As a result of UC ANR research, outreach, and education, participants learned and adopted practices that led to improved biodiversity in the state. Outcomes with specific measured indicators follow.</w:t>
      </w:r>
      <w:bookmarkStart w:id="130" w:name="_heading=h.lb3ynuoy4925" w:colFirst="0" w:colLast="0"/>
      <w:bookmarkEnd w:id="130"/>
    </w:p>
    <w:p w14:paraId="0000053F" w14:textId="4610B2E3" w:rsidR="00915ADB" w:rsidRDefault="00000000" w:rsidP="00325C66">
      <w:pPr>
        <w:pStyle w:val="Heading4"/>
      </w:pPr>
      <w:bookmarkStart w:id="131" w:name="_heading=h.75wbfr413rak" w:colFirst="0" w:colLast="0"/>
      <w:bookmarkEnd w:id="131"/>
      <w:r>
        <w:t>Outcomes</w:t>
      </w:r>
    </w:p>
    <w:p w14:paraId="00000540" w14:textId="77777777" w:rsidR="00915ADB" w:rsidRDefault="00000000" w:rsidP="00325C66">
      <w:pPr>
        <w:pStyle w:val="Heading5"/>
      </w:pPr>
      <w:r>
        <w:t>Participants gained knowledge about and intended to apply strategies to improve biodiversity.</w:t>
      </w:r>
    </w:p>
    <w:p w14:paraId="00000541" w14:textId="77777777" w:rsidR="00915ADB" w:rsidRDefault="00000000" w:rsidP="008276C6">
      <w:pPr>
        <w:pStyle w:val="ListParagraph"/>
        <w:numPr>
          <w:ilvl w:val="0"/>
          <w:numId w:val="54"/>
        </w:numPr>
      </w:pPr>
      <w:r>
        <w:t xml:space="preserve">As a result of UCCE’s ground squirrel workshops, 64% of workshop attendees  (n=40) learned methods they will apply to improve management of ground squirrels for conservation or control. </w:t>
      </w:r>
      <w:r w:rsidRPr="00617189">
        <w:rPr>
          <w:color w:val="1155CC"/>
        </w:rPr>
        <w:t>(Sheila Barry)</w:t>
      </w:r>
    </w:p>
    <w:p w14:paraId="00000542" w14:textId="77777777" w:rsidR="00915ADB" w:rsidRDefault="00000000" w:rsidP="008276C6">
      <w:pPr>
        <w:pStyle w:val="ListParagraph"/>
        <w:numPr>
          <w:ilvl w:val="0"/>
          <w:numId w:val="54"/>
        </w:numPr>
      </w:pPr>
      <w:r>
        <w:t xml:space="preserve">San Francisco Bay Area Workshop attendees 70% (n=34) learned strategies for rangeland restoration that they will apply to their properties. This and other outreach efforts are expected to improve management of rangelands for water protection and native species on over 165,000 acres of grazing land on California’s Central Coast. </w:t>
      </w:r>
      <w:r w:rsidRPr="00617189">
        <w:rPr>
          <w:color w:val="1155CC"/>
        </w:rPr>
        <w:t>(Sheila Barry)</w:t>
      </w:r>
    </w:p>
    <w:p w14:paraId="00000543" w14:textId="77777777" w:rsidR="00915ADB" w:rsidRDefault="00000000" w:rsidP="008276C6">
      <w:pPr>
        <w:pStyle w:val="ListParagraph"/>
        <w:numPr>
          <w:ilvl w:val="0"/>
          <w:numId w:val="54"/>
        </w:numPr>
      </w:pPr>
      <w:r>
        <w:t>Land managers who attended Southern California workshops and symposia about controlling weed populations on preserved land reported learning new information (over 90% of 98 people) and intention to implement knowledge gained from UCCE’s workshops (nearly 90%). Extension topics included non-chemical weed control methods, effective weed management techniques, and strategies to reduce populations of newly emerging invasive weeds, all of which contribute to improved biodiversity and land stewardship.</w:t>
      </w:r>
      <w:r w:rsidRPr="00617189">
        <w:rPr>
          <w:color w:val="1155CC"/>
        </w:rPr>
        <w:t xml:space="preserve"> (Chris McDonald)</w:t>
      </w:r>
      <w:r w:rsidRPr="00617189">
        <w:rPr>
          <w:rFonts w:ascii="Calibri" w:eastAsia="Calibri" w:hAnsi="Calibri" w:cs="Calibri"/>
        </w:rPr>
        <w:t xml:space="preserve"> </w:t>
      </w:r>
    </w:p>
    <w:p w14:paraId="00000545" w14:textId="553C5120" w:rsidR="00915ADB" w:rsidRDefault="00000000" w:rsidP="008276C6">
      <w:pPr>
        <w:pStyle w:val="ListParagraph"/>
        <w:numPr>
          <w:ilvl w:val="0"/>
          <w:numId w:val="54"/>
        </w:numPr>
      </w:pPr>
      <w:r>
        <w:lastRenderedPageBreak/>
        <w:t>After attending UCCE events related to conserving beneficial and endangered insects, a subset of participants (n=27) completed a post-event survey: 100% reported agreement or strong agreement that the event they attended increased their knowledge of why pollinators are declining and how to protect them. As a result of attending a workshop, 93% of participants agree or strongly agree that they intend to actively protect beneficial insects by planting flowers, reducing pesticide use, supporting pollinator-friendly farmers, or some other practice.</w:t>
      </w:r>
      <w:r w:rsidRPr="00617189">
        <w:rPr>
          <w:rFonts w:ascii="Calibri" w:eastAsia="Calibri" w:hAnsi="Calibri" w:cs="Calibri"/>
        </w:rPr>
        <w:t xml:space="preserve"> </w:t>
      </w:r>
      <w:r w:rsidRPr="00617189">
        <w:rPr>
          <w:color w:val="1155CC"/>
        </w:rPr>
        <w:t>(</w:t>
      </w:r>
      <w:proofErr w:type="spellStart"/>
      <w:r w:rsidRPr="00617189">
        <w:rPr>
          <w:color w:val="1155CC"/>
        </w:rPr>
        <w:t>Hamutahl</w:t>
      </w:r>
      <w:proofErr w:type="spellEnd"/>
      <w:r w:rsidRPr="00617189">
        <w:rPr>
          <w:color w:val="1155CC"/>
        </w:rPr>
        <w:t xml:space="preserve"> Cohen)</w:t>
      </w:r>
    </w:p>
    <w:p w14:paraId="00000546" w14:textId="77777777" w:rsidR="00915ADB" w:rsidRDefault="00000000" w:rsidP="00325C66">
      <w:pPr>
        <w:pStyle w:val="Heading5"/>
        <w:rPr>
          <w:rFonts w:ascii="Calibri" w:eastAsia="Calibri" w:hAnsi="Calibri" w:cs="Calibri"/>
        </w:rPr>
      </w:pPr>
      <w:r>
        <w:t>Participants applied strategies to conserve biodiversity and natural resources.</w:t>
      </w:r>
    </w:p>
    <w:p w14:paraId="00000548" w14:textId="28F01702" w:rsidR="00915ADB" w:rsidRDefault="00000000" w:rsidP="008276C6">
      <w:pPr>
        <w:pStyle w:val="ListParagraph"/>
        <w:numPr>
          <w:ilvl w:val="0"/>
          <w:numId w:val="64"/>
        </w:numPr>
      </w:pPr>
      <w:r>
        <w:t xml:space="preserve">Based on UC Environmental Stewards’ Alumni Impact Survey (2024), 77% of respondents (n=1017) strongly agreed or somewhat agreed with the statement: “As a result of becoming a Certified California Naturalist, I take action to conserve biodiversity and natural resources” -- many through gardening and landscaping with native plants and by controlling invasive species. </w:t>
      </w:r>
      <w:r w:rsidRPr="00617189">
        <w:rPr>
          <w:color w:val="1155CC"/>
        </w:rPr>
        <w:t>(Greg Ira)</w:t>
      </w:r>
    </w:p>
    <w:p w14:paraId="00000549" w14:textId="77777777" w:rsidR="00915ADB" w:rsidRDefault="00000000" w:rsidP="00325C66">
      <w:pPr>
        <w:pStyle w:val="Heading5"/>
      </w:pPr>
      <w:r>
        <w:t>Science-based information was applied to decision-making that improves biodiversity.</w:t>
      </w:r>
    </w:p>
    <w:p w14:paraId="0000054A" w14:textId="77777777" w:rsidR="00915ADB" w:rsidRDefault="00000000" w:rsidP="008276C6">
      <w:pPr>
        <w:pStyle w:val="ListParagraph"/>
        <w:numPr>
          <w:ilvl w:val="0"/>
          <w:numId w:val="101"/>
        </w:numPr>
      </w:pPr>
      <w:r>
        <w:t xml:space="preserve">UCCE’s research and policy engagement activities supported the development of the San Bruno Mountain and the city of San Bruno’s conservation grazing plans on over 211,000 acres of land, which research shows will contribute to the protection of the federally listed plants and animals that reside there. Specifically, UCCE research found that most federally listed species in California are on grazing land, and grazing combats anthropogenic threats to species from invasive plants and nitrogen deposition. </w:t>
      </w:r>
      <w:r w:rsidRPr="00617189">
        <w:rPr>
          <w:color w:val="1155CC"/>
        </w:rPr>
        <w:t>(Sheila Barry)</w:t>
      </w:r>
      <w:r>
        <w:t xml:space="preserve"> </w:t>
      </w:r>
    </w:p>
    <w:p w14:paraId="0000054B" w14:textId="77777777" w:rsidR="00915ADB" w:rsidRDefault="00000000" w:rsidP="008276C6">
      <w:pPr>
        <w:pStyle w:val="ListParagraph"/>
        <w:numPr>
          <w:ilvl w:val="0"/>
          <w:numId w:val="101"/>
        </w:numPr>
      </w:pPr>
      <w:r>
        <w:t xml:space="preserve">One livestock owner in Sonoma County decided not to pursue lethal removal of coyotes on his property after seeking UCCE’s human-wildlife interaction advice. Another livestock owner in the North Bay, after having lost many sheep to mountain lions, decided to implement UCCE’s suggested nonlethal tool of erecting a visual barrier around the night pen. Afterwards, the livestock owner recorded photos of a mountain lion walking past the updated pen and choosing not to enter. No sheep have been lost since. Not only has this improved the mental wellbeing of the livestock owner–who previously was living in fear of losing more sheep–but also protected biodiversity and improved animal management. The impact of individual clientele contacts should not be underestimated, especially when it comes to working with producers to avoid the need to lethally remove </w:t>
      </w:r>
      <w:proofErr w:type="gramStart"/>
      <w:r>
        <w:t>low density, far ranging</w:t>
      </w:r>
      <w:proofErr w:type="gramEnd"/>
      <w:r>
        <w:t xml:space="preserve"> species like mountain lions. Lastly, UCCE’s extension efforts also contribute to attitude changes, as demonstrated by the following participant quote: “I feel like I </w:t>
      </w:r>
      <w:r>
        <w:lastRenderedPageBreak/>
        <w:t xml:space="preserve">have a new perspective on coyotes that are on my street and feel better prepared when I encounter them.” </w:t>
      </w:r>
      <w:r w:rsidRPr="00617189">
        <w:rPr>
          <w:color w:val="1155CC"/>
        </w:rPr>
        <w:t xml:space="preserve">(Carolyn Whitesell) </w:t>
      </w:r>
    </w:p>
    <w:p w14:paraId="0000054D" w14:textId="6515097B" w:rsidR="00915ADB" w:rsidRDefault="00000000" w:rsidP="008276C6">
      <w:pPr>
        <w:pStyle w:val="ListParagraph"/>
        <w:numPr>
          <w:ilvl w:val="0"/>
          <w:numId w:val="101"/>
        </w:numPr>
      </w:pPr>
      <w:r>
        <w:t xml:space="preserve">In response to UCCE research on the threat ATT poses to native bees and other insects, landscape managers at Mission Bay Regional Park have stated their intent to stop planting ATT. </w:t>
      </w:r>
      <w:r w:rsidRPr="00617189">
        <w:rPr>
          <w:color w:val="1155CC"/>
        </w:rPr>
        <w:t xml:space="preserve">(Eric Middleton) </w:t>
      </w:r>
    </w:p>
    <w:p w14:paraId="00000550" w14:textId="7319A80B" w:rsidR="00915ADB" w:rsidRDefault="00000000" w:rsidP="00617189">
      <w:r>
        <w:t xml:space="preserve">The measured outcomes reported above demonstrate how UC ANR supports education and changes in practices and policies that help Californians balance multiple uses of private and public lands while ensuring biodiversity is protected. </w:t>
      </w:r>
    </w:p>
    <w:p w14:paraId="00000551" w14:textId="77777777" w:rsidR="00915ADB" w:rsidRDefault="00000000" w:rsidP="00617189">
      <w:pPr>
        <w:pStyle w:val="Heading2"/>
      </w:pPr>
      <w:bookmarkStart w:id="132" w:name="_Toc224722854"/>
      <w:r>
        <w:t>Condition change: UC ANR contributed to increased ecosystem resilience to extreme weather and change in climate</w:t>
      </w:r>
      <w:bookmarkEnd w:id="132"/>
    </w:p>
    <w:p w14:paraId="00000553" w14:textId="3A50B192" w:rsidR="00915ADB" w:rsidRDefault="00000000" w:rsidP="00325C66">
      <w:pPr>
        <w:pStyle w:val="Heading3"/>
      </w:pPr>
      <w:bookmarkStart w:id="133" w:name="_heading=h.o2gy00g27mlr" w:colFirst="0" w:colLast="0"/>
      <w:bookmarkEnd w:id="133"/>
      <w:r>
        <w:t xml:space="preserve">UC ANR Program Area: Natural Ecosystems and Working Landscapes </w:t>
      </w:r>
      <w:bookmarkStart w:id="134" w:name="_heading=h.95rijyauvzpl" w:colFirst="0" w:colLast="0"/>
      <w:bookmarkEnd w:id="134"/>
    </w:p>
    <w:p w14:paraId="00000554" w14:textId="77777777" w:rsidR="00915ADB" w:rsidRDefault="00000000" w:rsidP="00617189">
      <w:pPr>
        <w:pStyle w:val="Heading4"/>
      </w:pPr>
      <w:bookmarkStart w:id="135" w:name="_heading=h.ajvnkh4s7o1" w:colFirst="0" w:colLast="0"/>
      <w:bookmarkEnd w:id="135"/>
      <w:r>
        <w:t>Issue</w:t>
      </w:r>
    </w:p>
    <w:p w14:paraId="00000556" w14:textId="725EACE6" w:rsidR="00915ADB" w:rsidRDefault="00000000" w:rsidP="00325C66">
      <w:r>
        <w:t>The associated effects of climate change are increasing the risk of extreme weather events that negatively impact California’s ecosystems and communities. Because of the state’s changing climate, rangelands, forests, peri-urban, and urban areas are experiencing the effects of intense wildfires, persistent droughts, and urban heat islands. Land managers and communities need effective response and adaptation strategies to prepare to deal with the growing risks.</w:t>
      </w:r>
      <w:bookmarkStart w:id="136" w:name="_heading=h.ljze0le0gffj" w:colFirst="0" w:colLast="0"/>
      <w:bookmarkEnd w:id="136"/>
    </w:p>
    <w:p w14:paraId="00000557" w14:textId="77777777" w:rsidR="00915ADB" w:rsidRDefault="00000000" w:rsidP="00617189">
      <w:pPr>
        <w:pStyle w:val="Heading4"/>
      </w:pPr>
      <w:bookmarkStart w:id="137" w:name="_heading=h.n5ld46ah108l" w:colFirst="0" w:colLast="0"/>
      <w:bookmarkEnd w:id="137"/>
      <w:r>
        <w:t>Methods</w:t>
      </w:r>
    </w:p>
    <w:p w14:paraId="00000559" w14:textId="351BF495" w:rsidR="00915ADB" w:rsidRDefault="00000000" w:rsidP="00617189">
      <w:r>
        <w:t>UC ANR collaborates with agencies and communities to conduct research and deliver science-based climate-related extension programs.</w:t>
      </w:r>
    </w:p>
    <w:p w14:paraId="0000055B" w14:textId="0C82C9E1" w:rsidR="00915ADB" w:rsidRPr="00325C66" w:rsidRDefault="00000000" w:rsidP="00617189">
      <w:pPr>
        <w:rPr>
          <w:highlight w:val="green"/>
        </w:rPr>
      </w:pPr>
      <w:r>
        <w:t>A UC Cooperative Extension (UCCE) Natural Resources Advisor provided technical assistance and consultation to Siskiyou county’s Climate Collaborative, which included partners from local resource conservation districts, the Karuk Tribe, outdoor recreation, and workforce centers. The advisor conducted broad and proactive community engagement; organized community input results; populated inventory of local climate resiliency efforts; and developed a framework for a Climate Resiliency Plan.</w:t>
      </w:r>
      <w:r>
        <w:rPr>
          <w:color w:val="1155CC"/>
        </w:rPr>
        <w:t xml:space="preserve"> (Grace Woodmansee)</w:t>
      </w:r>
      <w:r>
        <w:rPr>
          <w:color w:val="FF0000"/>
        </w:rPr>
        <w:t xml:space="preserve"> </w:t>
      </w:r>
    </w:p>
    <w:p w14:paraId="0000055D" w14:textId="108776BC" w:rsidR="00915ADB" w:rsidRPr="00325C66" w:rsidRDefault="00000000" w:rsidP="00617189">
      <w:pPr>
        <w:rPr>
          <w:color w:val="1155CC"/>
        </w:rPr>
      </w:pPr>
      <w:r>
        <w:t xml:space="preserve">A UCCE Professional Researcher is the weather and climate science lead for the </w:t>
      </w:r>
      <w:proofErr w:type="spellStart"/>
      <w:r>
        <w:t>ARkstorm</w:t>
      </w:r>
      <w:proofErr w:type="spellEnd"/>
      <w:r>
        <w:t xml:space="preserve"> 2.0 interagency working group focused on advancing flood emergency response. At the state level, the consequences of the present lack of real-time statewide inundation modeling were made clear during the winter of 2022-2023, when potentially severe inundation of the San Joaquin Valley was possible, but evacuations and infrastructure </w:t>
      </w:r>
      <w:r>
        <w:lastRenderedPageBreak/>
        <w:t xml:space="preserve">deployment was complicated by lack of knowledge of which areas were likeliest to flood. The scientist extended flood risk information through publications and recurring and ongoing conversations with the California Department of Water Resources and members of the state legislature over the past ten years. </w:t>
      </w:r>
      <w:r>
        <w:rPr>
          <w:color w:val="1155CC"/>
        </w:rPr>
        <w:t>(Daniel Swain)</w:t>
      </w:r>
    </w:p>
    <w:p w14:paraId="0000055F" w14:textId="37E2D467" w:rsidR="00915ADB" w:rsidRDefault="00000000" w:rsidP="00617189">
      <w:r>
        <w:t xml:space="preserve">This professional researcher also conducted statewide-to-global, virtual, live extension to the public-at-large in the form of social media content and interactive virtual office hours sessions. Specifically, 21 blog posts resulted in 1.8 million pageviews and generated over 50,000 comments in a California-centric community discussion forum and 6,000 social media posts across six platforms collectively received around 22 million views. Science communication topics focused on weather, climate change, natural hazards and associated disasters, general Earth system science, and related public policy and government actions. Furthermore, the scientist fielded over 1,000 news media requests and conducted 201 interviews with a wide range of local, regional, national, and international media outlets. These media interactions generated well over 3 billion views and had an advertising equivalent value of well over $83 million. </w:t>
      </w:r>
      <w:r>
        <w:rPr>
          <w:color w:val="1155CC"/>
        </w:rPr>
        <w:t xml:space="preserve">(Reported by Daniel Swain; collaborators: Pam Kan-Rice and </w:t>
      </w:r>
      <w:proofErr w:type="spellStart"/>
      <w:r>
        <w:rPr>
          <w:color w:val="1155CC"/>
        </w:rPr>
        <w:t>Doralicia</w:t>
      </w:r>
      <w:proofErr w:type="spellEnd"/>
      <w:r>
        <w:rPr>
          <w:color w:val="1155CC"/>
        </w:rPr>
        <w:t xml:space="preserve"> Garay)</w:t>
      </w:r>
    </w:p>
    <w:p w14:paraId="00000561" w14:textId="13FB3F8C" w:rsidR="00915ADB" w:rsidRPr="00325C66" w:rsidRDefault="00000000" w:rsidP="00617189">
      <w:pPr>
        <w:rPr>
          <w:color w:val="1155CC"/>
        </w:rPr>
      </w:pPr>
      <w:r>
        <w:t xml:space="preserve">A UCCE Advisor in Stanislaus and San Joaquin Counties secured a grant to investigate warm season perennial grasses as a solution to drought, climate change, and limited pasture production. Test plots were established at the Natural Resources Conservation District’s Plant Materials Center to evaluate 15 species. The advisor identified seven that germinated successfully in </w:t>
      </w:r>
      <w:proofErr w:type="gramStart"/>
      <w:r>
        <w:t>California</w:t>
      </w:r>
      <w:proofErr w:type="gramEnd"/>
      <w:r>
        <w:t xml:space="preserve"> and, with three ranchers, selected mixes based on previous data for their pastures. Findings were shared at extension workshops. </w:t>
      </w:r>
      <w:r>
        <w:rPr>
          <w:color w:val="1155CC"/>
        </w:rPr>
        <w:t>(Theresa Becchetti)</w:t>
      </w:r>
    </w:p>
    <w:p w14:paraId="00000562" w14:textId="77777777" w:rsidR="00915ADB" w:rsidRPr="00325C66" w:rsidRDefault="00000000" w:rsidP="00617189">
      <w:pPr>
        <w:rPr>
          <w:rStyle w:val="Emphasis"/>
        </w:rPr>
      </w:pPr>
      <w:r w:rsidRPr="00325C66">
        <w:rPr>
          <w:rStyle w:val="Emphasis"/>
        </w:rPr>
        <w:t>Grazing to reduce fuel loads</w:t>
      </w:r>
    </w:p>
    <w:p w14:paraId="00000563" w14:textId="77777777" w:rsidR="00915ADB" w:rsidRDefault="00915ADB" w:rsidP="00617189"/>
    <w:p w14:paraId="00000565" w14:textId="0604E937" w:rsidR="00915ADB" w:rsidRPr="00325C66" w:rsidRDefault="00000000" w:rsidP="00617189">
      <w:pPr>
        <w:rPr>
          <w:color w:val="1155CC"/>
        </w:rPr>
      </w:pPr>
      <w:r>
        <w:t xml:space="preserve">A UCCE Specialist at UC Davis continued research and extension work in adaptive rangeland decision-making. This included establishing a Prescribed Grazing Work Group to bring together statewide and regional perspectives on opportunities, considerations and identify key actions to increase the pace and scale of prescribed grazing across California. This group included state and federal agency representatives and prescribed grazing practitioners. </w:t>
      </w:r>
      <w:hyperlink r:id="rId10">
        <w:r w:rsidR="00915ADB">
          <w:rPr>
            <w:color w:val="1155CC"/>
            <w:u w:val="single"/>
          </w:rPr>
          <w:t>A brief</w:t>
        </w:r>
      </w:hyperlink>
      <w:r>
        <w:t xml:space="preserve"> was developed and shared with state and federal policymakers: </w:t>
      </w:r>
      <w:r>
        <w:rPr>
          <w:color w:val="1155CC"/>
        </w:rPr>
        <w:t>(Reported by Leslie Roche and Dan Macon; collaborators mentioned: Laura Snell, Devii Rao)</w:t>
      </w:r>
    </w:p>
    <w:p w14:paraId="00000567" w14:textId="05739F74" w:rsidR="00915ADB" w:rsidRPr="00325C66" w:rsidRDefault="00000000" w:rsidP="00617189">
      <w:pPr>
        <w:rPr>
          <w:color w:val="1155CC"/>
        </w:rPr>
      </w:pPr>
      <w:r>
        <w:lastRenderedPageBreak/>
        <w:t xml:space="preserve">A UCCE Livestock and Natural Resources Advisor continued research and extension activities in the areas of climate change variability and adaptation and wildfire preparation and resilience. Livestock producers, targeted grazing contractors, organizations, and agencies in the Central Sierra region participated in UCCE extension events and policy engagement activities. </w:t>
      </w:r>
      <w:r>
        <w:rPr>
          <w:color w:val="1155CC"/>
        </w:rPr>
        <w:t xml:space="preserve">(Dan Macon) </w:t>
      </w:r>
    </w:p>
    <w:p w14:paraId="00000569" w14:textId="3FB8C8A8" w:rsidR="00915ADB" w:rsidRPr="00325C66" w:rsidRDefault="00000000" w:rsidP="00617189">
      <w:pPr>
        <w:rPr>
          <w:color w:val="1155CC"/>
        </w:rPr>
      </w:pPr>
      <w:r>
        <w:t xml:space="preserve">For nearly two decades, a UCCE Livestock and Natural Resources Advisor has been working on the re-introduction of livestock grazing on the </w:t>
      </w:r>
      <w:proofErr w:type="gramStart"/>
      <w:r>
        <w:t>20,000 acre</w:t>
      </w:r>
      <w:proofErr w:type="gramEnd"/>
      <w:r>
        <w:t xml:space="preserve"> Knoxville Wildlife Area which is owned and managed by the California Department of Fish and Wildlife (CDFW) and spans Napa, Lake, Colusa, and Yolo Counties. The advisor educated CDFW on the benefits of appropriate grazing practices in managing fire fuel loads, rangeland health, and natural resource conservation.</w:t>
      </w:r>
      <w:r>
        <w:rPr>
          <w:color w:val="1155CC"/>
        </w:rPr>
        <w:t xml:space="preserve"> (Morgan Doran)</w:t>
      </w:r>
    </w:p>
    <w:p w14:paraId="0000056B" w14:textId="2EF6B29E" w:rsidR="00915ADB" w:rsidRPr="00325C66" w:rsidRDefault="00000000" w:rsidP="00617189">
      <w:pPr>
        <w:rPr>
          <w:color w:val="1155CC"/>
        </w:rPr>
      </w:pPr>
      <w:r>
        <w:t xml:space="preserve">Another UCCE advisor conducts applied research on proper invasive weed identification and management techniques in the Central Sierra region. The advisor led a field trial near Suttle Creek, using virtual fencing for targeted grazing as a proactive defense against wildfires in rangeland communities. For the research, 37 cattle were outfitted with virtual fence collars and grazed a 7.7-acre fuel-break over 19 days. </w:t>
      </w:r>
      <w:r>
        <w:rPr>
          <w:color w:val="1155CC"/>
        </w:rPr>
        <w:t>(Scott Oneto)</w:t>
      </w:r>
    </w:p>
    <w:p w14:paraId="0000056D" w14:textId="492F2C38" w:rsidR="00915ADB" w:rsidRDefault="00000000" w:rsidP="00325C66">
      <w:r>
        <w:t>Participants learned and applied practices that lead to improved preparedness and resilience to climate change and extreme weather.  Outcomes with specific measured indicators follow. </w:t>
      </w:r>
      <w:bookmarkStart w:id="138" w:name="_heading=h.na3ry41ephd9" w:colFirst="0" w:colLast="0"/>
      <w:bookmarkEnd w:id="138"/>
    </w:p>
    <w:p w14:paraId="0000056F" w14:textId="31C02B7F" w:rsidR="00915ADB" w:rsidRDefault="00000000" w:rsidP="00325C66">
      <w:pPr>
        <w:pStyle w:val="Heading4"/>
      </w:pPr>
      <w:bookmarkStart w:id="139" w:name="_heading=h.ofj9uej904x9" w:colFirst="0" w:colLast="0"/>
      <w:bookmarkEnd w:id="139"/>
      <w:r>
        <w:t>Outcomes</w:t>
      </w:r>
    </w:p>
    <w:p w14:paraId="00000570" w14:textId="77777777" w:rsidR="00915ADB" w:rsidRDefault="00000000" w:rsidP="00325C66">
      <w:pPr>
        <w:pStyle w:val="Heading5"/>
      </w:pPr>
      <w:r>
        <w:t>Participants learned climate-resilient strategies  for managing working landscapes.</w:t>
      </w:r>
    </w:p>
    <w:p w14:paraId="00000571" w14:textId="77777777" w:rsidR="00915ADB" w:rsidRDefault="00000000" w:rsidP="008276C6">
      <w:pPr>
        <w:pStyle w:val="ListParagraph"/>
        <w:numPr>
          <w:ilvl w:val="0"/>
          <w:numId w:val="1"/>
        </w:numPr>
      </w:pPr>
      <w:r>
        <w:t xml:space="preserve">About 2,000 clientele responded to a survey and reported engaging with UCCE’s climate science virtual extension activities six or more times (85%), with 68% reporting engaging more than 20 times. This repetition demonstrates a high rate of sustained engagement in learning about topics surrounding weather, climate change, and wildfires. Additionally, 88% of those engaged lived within California, including respondents from 51 of California's 58 counties, which demonstrates geographic reach, including within rural parts of the state. </w:t>
      </w:r>
      <w:r w:rsidRPr="00617189">
        <w:rPr>
          <w:color w:val="1155CC"/>
        </w:rPr>
        <w:t xml:space="preserve">(Daniel Swain) </w:t>
      </w:r>
    </w:p>
    <w:p w14:paraId="00000573" w14:textId="5EC10F35" w:rsidR="00915ADB" w:rsidRDefault="00000000" w:rsidP="008276C6">
      <w:pPr>
        <w:pStyle w:val="ListParagraph"/>
        <w:numPr>
          <w:ilvl w:val="0"/>
          <w:numId w:val="1"/>
        </w:numPr>
      </w:pPr>
      <w:r>
        <w:t xml:space="preserve">UCCE’s Stanislaus and San Joaquin County workshop attendees (n=157) reported gaining knowledge (74%) and plan immediate or future implementation of adding warm season grasses to their irrigated pastures (90%). </w:t>
      </w:r>
      <w:r w:rsidRPr="00617189">
        <w:rPr>
          <w:color w:val="1155CC"/>
        </w:rPr>
        <w:t>(Theresa Becchetti)</w:t>
      </w:r>
    </w:p>
    <w:p w14:paraId="00000574" w14:textId="77777777" w:rsidR="00915ADB" w:rsidRDefault="00000000" w:rsidP="00325C66">
      <w:pPr>
        <w:pStyle w:val="Heading5"/>
      </w:pPr>
      <w:r>
        <w:t>Participants applied climate-resilient strategies  for managing working landscapes.</w:t>
      </w:r>
    </w:p>
    <w:p w14:paraId="00000576" w14:textId="1B1AF584" w:rsidR="00915ADB" w:rsidRDefault="00000000" w:rsidP="008276C6">
      <w:pPr>
        <w:pStyle w:val="ListParagraph"/>
        <w:numPr>
          <w:ilvl w:val="0"/>
          <w:numId w:val="8"/>
        </w:numPr>
      </w:pPr>
      <w:r>
        <w:lastRenderedPageBreak/>
        <w:t xml:space="preserve">Participants of the climate-smart sheep grazing workshop reported they applied controlled grazing and rangeland seeding practices after attending the workshop (33% of 18 evaluation respondents). </w:t>
      </w:r>
      <w:r w:rsidRPr="00617189">
        <w:rPr>
          <w:color w:val="1155CC"/>
        </w:rPr>
        <w:t xml:space="preserve">(Dan Macon) </w:t>
      </w:r>
    </w:p>
    <w:p w14:paraId="00000577" w14:textId="77777777" w:rsidR="00915ADB" w:rsidRDefault="00000000" w:rsidP="00325C66">
      <w:pPr>
        <w:pStyle w:val="Heading5"/>
      </w:pPr>
      <w:r>
        <w:t>Science-based information used in climate policy and decision-making for working landscapes.</w:t>
      </w:r>
    </w:p>
    <w:p w14:paraId="00000578" w14:textId="77777777" w:rsidR="00915ADB" w:rsidRDefault="00000000" w:rsidP="008276C6">
      <w:pPr>
        <w:pStyle w:val="ListParagraph"/>
        <w:numPr>
          <w:ilvl w:val="0"/>
          <w:numId w:val="12"/>
        </w:numPr>
      </w:pPr>
      <w:r>
        <w:t>Siskiyou County now has a county-wide climate resiliency plan that has been informed by UCCE’s natural resources expertise and working relationships with the Cattlemen’s Association, Farm Bureau, Sheriff’s Office, and other key partners. The county also now has a technical assistance network and capacity building toolbox.</w:t>
      </w:r>
      <w:r w:rsidRPr="00617189">
        <w:rPr>
          <w:color w:val="1155CC"/>
        </w:rPr>
        <w:t xml:space="preserve"> (Grace Woodmansee)</w:t>
      </w:r>
    </w:p>
    <w:p w14:paraId="00000579" w14:textId="77777777" w:rsidR="00915ADB" w:rsidRDefault="00000000" w:rsidP="008276C6">
      <w:pPr>
        <w:pStyle w:val="ListParagraph"/>
        <w:numPr>
          <w:ilvl w:val="0"/>
          <w:numId w:val="12"/>
        </w:numPr>
      </w:pPr>
      <w:r>
        <w:t xml:space="preserve">Research and policy engagement activities conducted by UCCE’s climate scientist contributed to California’s Department of Water Resources decision to invest in </w:t>
      </w:r>
      <w:proofErr w:type="spellStart"/>
      <w:r>
        <w:t>ARkStorm</w:t>
      </w:r>
      <w:proofErr w:type="spellEnd"/>
      <w:r>
        <w:t xml:space="preserve"> 2.0 and finalize a contract with Oak Ridge National Lab to develop and calibrate a statewide inundation model for California. The justification for this investment was primarily the increasing flood risk in California's Central Valley demonstrated by a 2022 research publication (Huang and Swain 2022) associated with this project. The statewide operational flood model will be used initially for research and planning </w:t>
      </w:r>
      <w:proofErr w:type="gramStart"/>
      <w:r>
        <w:t>purposes, but</w:t>
      </w:r>
      <w:proofErr w:type="gramEnd"/>
      <w:r>
        <w:t xml:space="preserve"> will ultimately serve as a real-time disaster response tool that will be capable of offering far more accurate estimates of areas subject to flooding during severe storm events than the state has previously had access to. The next time a similar flood crisis arises, the state will be better positioned to </w:t>
      </w:r>
      <w:proofErr w:type="spellStart"/>
      <w:r>
        <w:t>preallocate</w:t>
      </w:r>
      <w:proofErr w:type="spellEnd"/>
      <w:r>
        <w:t xml:space="preserve"> resources and conduct orderly evacuations due to the improved modeling capacity that will be coming online. </w:t>
      </w:r>
      <w:r w:rsidRPr="00617189">
        <w:rPr>
          <w:color w:val="1155CC"/>
        </w:rPr>
        <w:t>(Daniel Swain)</w:t>
      </w:r>
    </w:p>
    <w:p w14:paraId="0000057B" w14:textId="284E9CB6" w:rsidR="00915ADB" w:rsidRDefault="00000000" w:rsidP="008276C6">
      <w:pPr>
        <w:pStyle w:val="ListParagraph"/>
        <w:numPr>
          <w:ilvl w:val="0"/>
          <w:numId w:val="6"/>
        </w:numPr>
      </w:pPr>
      <w:r>
        <w:t xml:space="preserve">The California Wildfire and Forest Resilience Task Force, created by Governor Newsom, is now integrating recommendations from UCCE’s policy brief and collaborative work with the Prescribed Grazing Work Group into their 2025-2026 Action Plan. It is expected that this plan will inform state and federal policy discussions and actions that unite statewide and regional insights to strengthen California's wildfire preparedness and resilience efforts. </w:t>
      </w:r>
      <w:r w:rsidRPr="00617189">
        <w:rPr>
          <w:color w:val="1155CC"/>
        </w:rPr>
        <w:t>(Leslie Roche and Dan Macon)</w:t>
      </w:r>
    </w:p>
    <w:p w14:paraId="0000057C" w14:textId="77777777" w:rsidR="00915ADB" w:rsidRDefault="00000000" w:rsidP="00C0017A">
      <w:pPr>
        <w:pStyle w:val="Heading5"/>
      </w:pPr>
      <w:r>
        <w:t xml:space="preserve">Change in condition: Climate resilient working landscapes. </w:t>
      </w:r>
    </w:p>
    <w:p w14:paraId="0000057D" w14:textId="77777777" w:rsidR="00915ADB" w:rsidRDefault="00000000" w:rsidP="008276C6">
      <w:pPr>
        <w:pStyle w:val="ListParagraph"/>
        <w:numPr>
          <w:ilvl w:val="0"/>
          <w:numId w:val="12"/>
        </w:numPr>
      </w:pPr>
      <w:r>
        <w:t xml:space="preserve">The three collaborating ranchers that applied the seven warm season grass species used 50% less water compared to traditional pastures while growing quality summer forage. In this way, UCCE identified solutions to ranchers’ concerns about reducing irrigation in drought years and ecosystem resilience. </w:t>
      </w:r>
      <w:r w:rsidRPr="00617189">
        <w:rPr>
          <w:color w:val="1155CC"/>
        </w:rPr>
        <w:t xml:space="preserve">(Theresa Becchetti) </w:t>
      </w:r>
    </w:p>
    <w:p w14:paraId="0000057E" w14:textId="77777777" w:rsidR="00915ADB" w:rsidRDefault="00000000" w:rsidP="008276C6">
      <w:pPr>
        <w:pStyle w:val="ListParagraph"/>
        <w:numPr>
          <w:ilvl w:val="0"/>
          <w:numId w:val="12"/>
        </w:numPr>
      </w:pPr>
      <w:r>
        <w:lastRenderedPageBreak/>
        <w:t xml:space="preserve">CDFW re-introduced grazing on 3,000 of 20,000 acres at Knoxville Wildlife Area in partnership with UCCE. After experiencing several catastrophic wildfires and a decline in ecosystem services, CDFW is now working with UCCE in applying virtual fencing technology. This 5-year grazing research and demonstration project will evaluate the use of virtual fence technology in meeting CDFW conservation objectives of reducing fire fuel loads and weed populations and improving wildlife habitat. Information from this project will inform </w:t>
      </w:r>
      <w:proofErr w:type="gramStart"/>
      <w:r>
        <w:t>the</w:t>
      </w:r>
      <w:proofErr w:type="gramEnd"/>
      <w:r>
        <w:t xml:space="preserve"> potential re-introduction of livestock grazing on the larger wildlife area. </w:t>
      </w:r>
      <w:r w:rsidRPr="00617189">
        <w:rPr>
          <w:color w:val="1155CC"/>
        </w:rPr>
        <w:t>(Morgan Doran)</w:t>
      </w:r>
    </w:p>
    <w:p w14:paraId="00000580" w14:textId="4ED6E334" w:rsidR="00915ADB" w:rsidRDefault="00000000" w:rsidP="008276C6">
      <w:pPr>
        <w:pStyle w:val="ListParagraph"/>
        <w:numPr>
          <w:ilvl w:val="0"/>
          <w:numId w:val="12"/>
        </w:numPr>
      </w:pPr>
      <w:r>
        <w:t xml:space="preserve">Targeted grazing by virtually fenced cattle resulted in an 82% reduction in fine-fuel biomass at a key fire break in Amador County. </w:t>
      </w:r>
      <w:r w:rsidRPr="00617189">
        <w:rPr>
          <w:color w:val="1155CC"/>
        </w:rPr>
        <w:t>(Scott Oneto)</w:t>
      </w:r>
    </w:p>
    <w:p w14:paraId="00000581" w14:textId="77777777" w:rsidR="00915ADB" w:rsidRDefault="00000000" w:rsidP="00617189">
      <w:r>
        <w:t>The measured outcomes reported above demonstrate participants applying strategies to address the challenges of a changing climate. Applying mitigation strategies informed by science-based research will help increase the resiliency of working landscapes and decrease the impact of climate change. In these ways, UC ANR contributes to building climate-resilient communities and ecosystems.</w:t>
      </w:r>
    </w:p>
    <w:p w14:paraId="00000584" w14:textId="77777777" w:rsidR="00915ADB" w:rsidRDefault="00000000" w:rsidP="00617189">
      <w:pPr>
        <w:pStyle w:val="Heading2"/>
      </w:pPr>
      <w:bookmarkStart w:id="140" w:name="_heading=h.8xmk9risxsow" w:colFirst="0" w:colLast="0"/>
      <w:bookmarkStart w:id="141" w:name="_Toc224722855"/>
      <w:bookmarkEnd w:id="140"/>
      <w:r>
        <w:t>Condition change: UC ANR contributed to increased ecosystem resilience to extreme weather and change in climate</w:t>
      </w:r>
      <w:bookmarkEnd w:id="141"/>
    </w:p>
    <w:p w14:paraId="00000586" w14:textId="24D7337C" w:rsidR="00915ADB" w:rsidRDefault="00000000" w:rsidP="00C0017A">
      <w:pPr>
        <w:pStyle w:val="Heading3"/>
      </w:pPr>
      <w:bookmarkStart w:id="142" w:name="_heading=h.g27vjmb4bqbu" w:colFirst="0" w:colLast="0"/>
      <w:bookmarkEnd w:id="142"/>
      <w:r>
        <w:t xml:space="preserve">Sustainable Natural Ecosystems - In Forestry &amp; Fire </w:t>
      </w:r>
      <w:bookmarkStart w:id="143" w:name="_heading=h.qxff1geg7xkt" w:colFirst="0" w:colLast="0"/>
      <w:bookmarkEnd w:id="143"/>
    </w:p>
    <w:p w14:paraId="00000587" w14:textId="77777777" w:rsidR="00915ADB" w:rsidRDefault="00000000" w:rsidP="00617189">
      <w:pPr>
        <w:pStyle w:val="Heading4"/>
      </w:pPr>
      <w:bookmarkStart w:id="144" w:name="_heading=h.mja1ya9ym056" w:colFirst="0" w:colLast="0"/>
      <w:bookmarkEnd w:id="144"/>
      <w:r>
        <w:t>Issue</w:t>
      </w:r>
    </w:p>
    <w:p w14:paraId="00000589" w14:textId="7B6E7CA7" w:rsidR="00915ADB" w:rsidRDefault="00000000" w:rsidP="00C0017A">
      <w:r>
        <w:t>The associated effects of climate change are increasing the risk of extreme weather events that negatively impact California’s ecosystems and communities. Because of the state’s changing climate, rangelands, forests, peri-urban, and urban areas are experiencing the effects of intense wildfires. During one of the most devastating years in California fire history, over four million acres burned, and over 10,000 structures were damaged or destroyed. Land managers and communities need effective response and adaptation strategies to prepare to deal with the growing risks. Communities need to be better prepared to mitigate the growing risks of hazards from fires.</w:t>
      </w:r>
      <w:bookmarkStart w:id="145" w:name="_heading=h.u2cr9t8belbw" w:colFirst="0" w:colLast="0"/>
      <w:bookmarkEnd w:id="145"/>
    </w:p>
    <w:p w14:paraId="0000058A" w14:textId="77777777" w:rsidR="00915ADB" w:rsidRDefault="00000000" w:rsidP="00617189">
      <w:pPr>
        <w:pStyle w:val="Heading4"/>
      </w:pPr>
      <w:bookmarkStart w:id="146" w:name="_heading=h.koqn4kry3s9g" w:colFirst="0" w:colLast="0"/>
      <w:bookmarkEnd w:id="146"/>
      <w:r>
        <w:t>Methods</w:t>
      </w:r>
    </w:p>
    <w:p w14:paraId="0000058C" w14:textId="58B1145E" w:rsidR="00915ADB" w:rsidRDefault="00000000" w:rsidP="00617189">
      <w:r>
        <w:t>UC ANR collaborates with agencies, land managers, and communities at risk of catastrophic fires. Science-based information is provided to aid in recovery and prevention efforts and develop improved practices.</w:t>
      </w:r>
    </w:p>
    <w:p w14:paraId="0000058E" w14:textId="1C67442D" w:rsidR="00915ADB" w:rsidRPr="00C0017A" w:rsidRDefault="00000000" w:rsidP="00617189">
      <w:pPr>
        <w:rPr>
          <w:color w:val="1155CC"/>
        </w:rPr>
      </w:pPr>
      <w:r>
        <w:t xml:space="preserve">The UC ANR Fire Network is dedicated to improving fire resilience for all Californians, developing and delivering science-based information to support healthy communities and ecosystems. The Fire Network offers programming through a statewide team of local </w:t>
      </w:r>
      <w:r>
        <w:lastRenderedPageBreak/>
        <w:t xml:space="preserve">extension advisors, campus faculty and specialists, and staff, who have expertise across a wide range of disciplines, including fire science and ecology, home hardening and defensible space, community and regional planning, beneficial fire, targeted grazing, and much more. In 2025, almost 17,000 people were reached through 227 events. The Fire Network also conducted policy engagement activities to increase opportunities for beneficial </w:t>
      </w:r>
      <w:proofErr w:type="gramStart"/>
      <w:r>
        <w:t>fire</w:t>
      </w:r>
      <w:proofErr w:type="gramEnd"/>
      <w:r>
        <w:t xml:space="preserve"> on private lands in California. The Fire Network director serves on the CALFIRE-led team that advises on a $20 million state-backed fund to cover beneficial fire projects. </w:t>
      </w:r>
      <w:r>
        <w:rPr>
          <w:color w:val="1155CC"/>
        </w:rPr>
        <w:t xml:space="preserve">(Lenya Quinn-Davidson)  </w:t>
      </w:r>
    </w:p>
    <w:p w14:paraId="00000590" w14:textId="40AF26A6" w:rsidR="00915ADB" w:rsidRDefault="00000000" w:rsidP="00617189">
      <w:r>
        <w:t xml:space="preserve">The UC Cooperative Extension (UCCE) Academic Coordinator for the Fire Network continued to provide residents and small forest landowners with the knowledge and resources they need to actively manage their properties to increase wildfire resiliency. This included collaborating with partners and UC academics and staff to host workshops, webinars, walking tours, field days, reaching thousands of people in the last few years. </w:t>
      </w:r>
      <w:r>
        <w:rPr>
          <w:color w:val="1155CC"/>
        </w:rPr>
        <w:t>(Katie Low)</w:t>
      </w:r>
    </w:p>
    <w:p w14:paraId="00000592" w14:textId="17F8A427" w:rsidR="00915ADB" w:rsidRPr="00C0017A" w:rsidRDefault="00000000" w:rsidP="00617189">
      <w:pPr>
        <w:rPr>
          <w:color w:val="1155CC"/>
        </w:rPr>
      </w:pPr>
      <w:r>
        <w:t>A UCCE Advisor continued to expand the capacity of the Central Coast Prescribed Burn Association to increase climate resilience, ecological sustainability of range resources, and improved management and use of land. This included providing training and technical assistance to conduct burns as well as managing consultant contracts and CAL FIRE grants.</w:t>
      </w:r>
      <w:r>
        <w:rPr>
          <w:color w:val="1155CC"/>
        </w:rPr>
        <w:t xml:space="preserve"> (Reported by Devii Rao; collaborator: Barb </w:t>
      </w:r>
      <w:proofErr w:type="spellStart"/>
      <w:r>
        <w:rPr>
          <w:color w:val="1155CC"/>
        </w:rPr>
        <w:t>Satink</w:t>
      </w:r>
      <w:proofErr w:type="spellEnd"/>
      <w:r>
        <w:rPr>
          <w:color w:val="1155CC"/>
        </w:rPr>
        <w:t xml:space="preserve"> Wolfson)</w:t>
      </w:r>
    </w:p>
    <w:p w14:paraId="00000594" w14:textId="38BE2437" w:rsidR="00915ADB" w:rsidRDefault="00000000" w:rsidP="00C0017A">
      <w:r>
        <w:t>As a result of UC ANR research and extension, participants learned and applied practices and changed policies that lead to improved preparedness and resilience to climate change and extreme weather.  Outcomes with specific measured indicators follow. </w:t>
      </w:r>
      <w:bookmarkStart w:id="147" w:name="_heading=h.x8mofdsdh4w8" w:colFirst="0" w:colLast="0"/>
      <w:bookmarkEnd w:id="147"/>
    </w:p>
    <w:p w14:paraId="00000596" w14:textId="718026B9" w:rsidR="00915ADB" w:rsidRDefault="00000000" w:rsidP="00C0017A">
      <w:pPr>
        <w:pStyle w:val="Heading4"/>
      </w:pPr>
      <w:bookmarkStart w:id="148" w:name="_heading=h.u4dpdbilhtch" w:colFirst="0" w:colLast="0"/>
      <w:bookmarkEnd w:id="148"/>
      <w:r>
        <w:t xml:space="preserve">Outcomes </w:t>
      </w:r>
    </w:p>
    <w:p w14:paraId="00000597" w14:textId="77777777" w:rsidR="00915ADB" w:rsidRDefault="00000000" w:rsidP="00C0017A">
      <w:pPr>
        <w:pStyle w:val="Heading5"/>
      </w:pPr>
      <w:r>
        <w:t>Participants gained skills and understanding of strategies to respond to climate change and extreme weather.</w:t>
      </w:r>
    </w:p>
    <w:p w14:paraId="00000599" w14:textId="59303DE1" w:rsidR="00915ADB" w:rsidRDefault="00000000" w:rsidP="008276C6">
      <w:pPr>
        <w:pStyle w:val="ListParagraph"/>
        <w:numPr>
          <w:ilvl w:val="0"/>
          <w:numId w:val="9"/>
        </w:numPr>
      </w:pPr>
      <w:r>
        <w:t xml:space="preserve">Participants of the targeted grazing field day at Blodgett Forest Research Station reported that the event improved their knowledge of targeted grazing as a fuel management tool (100%) and were inspired to implement or change their targeted grazing program (54%). </w:t>
      </w:r>
      <w:r w:rsidRPr="00617189">
        <w:rPr>
          <w:color w:val="1155CC"/>
        </w:rPr>
        <w:t xml:space="preserve">(Katie Low) </w:t>
      </w:r>
    </w:p>
    <w:p w14:paraId="0000059A" w14:textId="77777777" w:rsidR="00915ADB" w:rsidRDefault="00000000" w:rsidP="00C0017A">
      <w:pPr>
        <w:pStyle w:val="Heading5"/>
      </w:pPr>
      <w:r>
        <w:t>Science-based information was applied to fire and climate-resilient policy and decision-making.</w:t>
      </w:r>
    </w:p>
    <w:p w14:paraId="0000059C" w14:textId="479455CC" w:rsidR="00915ADB" w:rsidRPr="00C0017A" w:rsidRDefault="00000000" w:rsidP="008276C6">
      <w:pPr>
        <w:pStyle w:val="ListParagraph"/>
        <w:numPr>
          <w:ilvl w:val="0"/>
          <w:numId w:val="69"/>
        </w:numPr>
        <w:rPr>
          <w:rFonts w:ascii="Arial" w:eastAsia="Arial" w:hAnsi="Arial" w:cs="Arial"/>
          <w:sz w:val="22"/>
          <w:szCs w:val="22"/>
        </w:rPr>
      </w:pPr>
      <w:r>
        <w:t xml:space="preserve">Communities who received technical assistance from UC ANR’s Fire Network have adopted prescribed burn associations (PBAs). Since 2017, UCCE helped facilitate </w:t>
      </w:r>
      <w:r>
        <w:lastRenderedPageBreak/>
        <w:t xml:space="preserve">development of 30 PBAs which have made burning a viable and effective vegetation treatment on private lands. </w:t>
      </w:r>
      <w:r w:rsidRPr="00617189">
        <w:rPr>
          <w:color w:val="1155CC"/>
        </w:rPr>
        <w:t>(Lenya Quinn-Davidson)</w:t>
      </w:r>
    </w:p>
    <w:p w14:paraId="0000059D" w14:textId="77777777" w:rsidR="00915ADB" w:rsidRDefault="00000000" w:rsidP="00C0017A">
      <w:pPr>
        <w:pStyle w:val="Heading5"/>
      </w:pPr>
      <w:r>
        <w:t xml:space="preserve">Change in condition: Fire-adapted landscapes. </w:t>
      </w:r>
    </w:p>
    <w:p w14:paraId="0000059E" w14:textId="77777777" w:rsidR="00915ADB" w:rsidRDefault="00000000" w:rsidP="008276C6">
      <w:pPr>
        <w:pStyle w:val="ListParagraph"/>
        <w:numPr>
          <w:ilvl w:val="0"/>
          <w:numId w:val="7"/>
        </w:numPr>
      </w:pPr>
      <w:r>
        <w:t xml:space="preserve">UC ANR drove key legislation and policy efforts that brought beneficial fire to over 35,700 acres to the state since 2023 through the state’s Prescribed Fire Claims Fund, administered by CAL FIRE. Specifically in 2025, PBAs treated over 1,100 acres through more than 40 broadcast and pile burns. Beneficial fire is uniquely effective, cost-efficient, and necessary for fire-adapted landscapes. </w:t>
      </w:r>
      <w:r w:rsidRPr="00617189">
        <w:rPr>
          <w:color w:val="1155CC"/>
        </w:rPr>
        <w:t>(Lenya Quinn-Davidson)</w:t>
      </w:r>
    </w:p>
    <w:p w14:paraId="000005A0" w14:textId="546BD46A" w:rsidR="00915ADB" w:rsidRDefault="00000000" w:rsidP="008276C6">
      <w:pPr>
        <w:pStyle w:val="ListParagraph"/>
        <w:numPr>
          <w:ilvl w:val="0"/>
          <w:numId w:val="7"/>
        </w:numPr>
      </w:pPr>
      <w:r>
        <w:t xml:space="preserve">UCCE’s capacity building efforts contributed to the Central Coast PBA conducting prescribed burns on an additional 18 acres in the last year, bringing the total acres burned to over 116 acres across the Monterey and Santa Cruz Counties since 2020. The purpose of the burns </w:t>
      </w:r>
      <w:proofErr w:type="gramStart"/>
      <w:r>
        <w:t>were</w:t>
      </w:r>
      <w:proofErr w:type="gramEnd"/>
      <w:r>
        <w:t xml:space="preserve"> for fuels reduction, natural resources benefit, cultural burns, and training. </w:t>
      </w:r>
      <w:r w:rsidRPr="00617189">
        <w:rPr>
          <w:color w:val="1155CC"/>
        </w:rPr>
        <w:t xml:space="preserve">(Devii Rao) </w:t>
      </w:r>
    </w:p>
    <w:p w14:paraId="000005A3" w14:textId="47C0CC7C" w:rsidR="00915ADB" w:rsidRPr="00C0017A" w:rsidRDefault="00000000" w:rsidP="00617189">
      <w:pPr>
        <w:rPr>
          <w:rFonts w:ascii="Calibri" w:eastAsia="Calibri" w:hAnsi="Calibri" w:cs="Calibri"/>
        </w:rPr>
      </w:pPr>
      <w:bookmarkStart w:id="149" w:name="_heading=h.3s49zyc" w:colFirst="0" w:colLast="0"/>
      <w:bookmarkEnd w:id="149"/>
      <w:r>
        <w:t>The measured outcomes reported above demonstrate participants learning about and developing new management paradigms to address the challenges of a changing climate. Adopting mitigation strategies and new policies informed by UC ANR’s science-based research will help increase forest, rangeland, and community resiliency and decrease the impact of fires and droughts. For example, prescribed burning is estimated to reduce carbon dioxide and particulate matter emissions in forested ecosystems by approximately 18-25% when compared to a wildfire of the same size (</w:t>
      </w:r>
      <w:proofErr w:type="spellStart"/>
      <w:r>
        <w:t>Wiedinmyer</w:t>
      </w:r>
      <w:proofErr w:type="spellEnd"/>
      <w:r>
        <w:t xml:space="preserve"> and Hurteau 2010). </w:t>
      </w:r>
      <w:r>
        <w:rPr>
          <w:color w:val="1155CC"/>
        </w:rPr>
        <w:t xml:space="preserve">(Devii Rao) </w:t>
      </w:r>
      <w:r>
        <w:t xml:space="preserve">This work must continue because according to CAL FIRE, the total acreage burned by wildfire in 2024 increased to 1,050,000 acres, compared to less than 350,000 acres burned in 2023.  </w:t>
      </w:r>
    </w:p>
    <w:p w14:paraId="000005A4" w14:textId="77777777" w:rsidR="00915ADB" w:rsidRDefault="00000000" w:rsidP="00617189">
      <w:pPr>
        <w:pStyle w:val="Heading2"/>
      </w:pPr>
      <w:bookmarkStart w:id="150" w:name="_Toc224722856"/>
      <w:r>
        <w:t>Condition change: UC ANR contributed to increased agriculture and food system resilience to extreme weather and change in climate</w:t>
      </w:r>
      <w:bookmarkEnd w:id="150"/>
    </w:p>
    <w:p w14:paraId="000005A6" w14:textId="749E224D" w:rsidR="00915ADB" w:rsidRDefault="00000000" w:rsidP="00C0017A">
      <w:pPr>
        <w:pStyle w:val="Heading3"/>
      </w:pPr>
      <w:bookmarkStart w:id="151" w:name="_heading=h.qi6uxeihb56c" w:colFirst="0" w:colLast="0"/>
      <w:bookmarkEnd w:id="151"/>
      <w:r>
        <w:t>UC Program Area: Agronomy and Horticulture</w:t>
      </w:r>
      <w:bookmarkStart w:id="152" w:name="_heading=h.ox8molry05bw" w:colFirst="0" w:colLast="0"/>
      <w:bookmarkEnd w:id="152"/>
    </w:p>
    <w:p w14:paraId="000005A7" w14:textId="77777777" w:rsidR="00915ADB" w:rsidRDefault="00000000" w:rsidP="00617189">
      <w:pPr>
        <w:pStyle w:val="Heading4"/>
      </w:pPr>
      <w:bookmarkStart w:id="153" w:name="_heading=h.l17ep4fss2ls" w:colFirst="0" w:colLast="0"/>
      <w:bookmarkEnd w:id="153"/>
      <w:r>
        <w:t>Issue</w:t>
      </w:r>
    </w:p>
    <w:p w14:paraId="000005A9" w14:textId="7196DBEE" w:rsidR="00915ADB" w:rsidRPr="00C0017A" w:rsidRDefault="00000000" w:rsidP="00617189">
      <w:pPr>
        <w:rPr>
          <w:color w:val="1155CC"/>
        </w:rPr>
      </w:pPr>
      <w:r>
        <w:t xml:space="preserve">Increasingly extreme and erratic weather patterns caused by climate change threaten crop yields and farm profits across the state. Growers must continue to adapt to climate stressors, such as increased temperatures and occurrences of drought, and can aid in reducing climate change through their farming practices. </w:t>
      </w:r>
      <w:proofErr w:type="gramStart"/>
      <w:r>
        <w:t>In particular, more</w:t>
      </w:r>
      <w:proofErr w:type="gramEnd"/>
      <w:r>
        <w:t xml:space="preserve"> severe droughts are expected to seriously impact crop yields, as warmer winters lead to reduced water storage; therefore, developing more drought-tolerant or water-efficient crops is needed. There is a huge need for research and tools to manage these changes and implement new practices. For example, although high tunnels, low tunnels, and </w:t>
      </w:r>
      <w:r>
        <w:lastRenderedPageBreak/>
        <w:t xml:space="preserve">greenhouses are proven tools for mitigating climate risks, currently fewer than 15% of urban farms in southern California use protected cultivation systems compared to nearly 50% of small farms nationwide (USDA, 2023). Gaps like these highlight the urgent need for research and demonstration to adapt affordable, low-input technologies to local conditions. </w:t>
      </w:r>
      <w:r>
        <w:rPr>
          <w:color w:val="1155CC"/>
        </w:rPr>
        <w:t>(Amrita Mukherjee)</w:t>
      </w:r>
    </w:p>
    <w:p w14:paraId="000005AA" w14:textId="77777777" w:rsidR="00915ADB" w:rsidRDefault="00000000" w:rsidP="00617189">
      <w:pPr>
        <w:pStyle w:val="Heading4"/>
      </w:pPr>
      <w:bookmarkStart w:id="154" w:name="_heading=h.ikejrlk22axy" w:colFirst="0" w:colLast="0"/>
      <w:bookmarkEnd w:id="154"/>
      <w:r>
        <w:t>Methods</w:t>
      </w:r>
    </w:p>
    <w:p w14:paraId="000005AC" w14:textId="43803252" w:rsidR="00915ADB" w:rsidRDefault="00000000" w:rsidP="00617189">
      <w:r>
        <w:t>UC ANR conducts research and provides science-based information to increase agriculture and food system resilience given climate and weather extremes.</w:t>
      </w:r>
    </w:p>
    <w:p w14:paraId="000005AE" w14:textId="28174D2E" w:rsidR="00915ADB" w:rsidRPr="00C0017A" w:rsidRDefault="00000000" w:rsidP="00617189">
      <w:pPr>
        <w:rPr>
          <w:color w:val="1155CC"/>
        </w:rPr>
      </w:pPr>
      <w:r>
        <w:t>A UC Cooperative Extension (UCCE) Specialist in climate adaptation in agriculture located at UC Merced continued to work with California agency partners in bringing science to policy.</w:t>
      </w:r>
      <w:r>
        <w:rPr>
          <w:color w:val="1155CC"/>
        </w:rPr>
        <w:t xml:space="preserve"> (Tapan Pathak)</w:t>
      </w:r>
    </w:p>
    <w:p w14:paraId="000005B0" w14:textId="20F8ABF0" w:rsidR="00915ADB" w:rsidRPr="00C0017A" w:rsidRDefault="00000000" w:rsidP="00617189">
      <w:pPr>
        <w:rPr>
          <w:color w:val="1155CC"/>
        </w:rPr>
      </w:pPr>
      <w:r>
        <w:t>Also at UC Merced, a UCCE Academic Coordinator organized and evaluated a regional training about managing agriculture under climate and weather extremes in the Central Coast. The audience included technical service providers with the National Resources Conservation Service, Resource Conservation Districts, and extension agents. There were 122 participants from Merced, Ventura, Monterey, and Tulare Counties.</w:t>
      </w:r>
      <w:r>
        <w:rPr>
          <w:color w:val="FF0000"/>
        </w:rPr>
        <w:t xml:space="preserve"> </w:t>
      </w:r>
      <w:r>
        <w:rPr>
          <w:color w:val="1155CC"/>
        </w:rPr>
        <w:t>(Samuel Ikendi)</w:t>
      </w:r>
    </w:p>
    <w:p w14:paraId="000005B2" w14:textId="7EE8E1F0" w:rsidR="00915ADB" w:rsidRPr="00C0017A" w:rsidRDefault="00000000" w:rsidP="00617189">
      <w:pPr>
        <w:rPr>
          <w:color w:val="1155CC"/>
        </w:rPr>
      </w:pPr>
      <w:r>
        <w:t xml:space="preserve">A UCCE Small Farms Advisor in San Bernardino County conducted research and extension efforts to help growers adopt and improve climate-resilient controlled environment systems, enhance production efficiency, reduce resource use, and implement low-cost controlled environment agriculture (CEA). Methods include conducting applied research activities and technical assistance on system testing. Findings were shared through blogs, factsheets, and </w:t>
      </w:r>
      <w:proofErr w:type="gramStart"/>
      <w:r>
        <w:t>trainings</w:t>
      </w:r>
      <w:proofErr w:type="gramEnd"/>
      <w:r>
        <w:t xml:space="preserve"> that reached more than 230 clientele. </w:t>
      </w:r>
      <w:r>
        <w:rPr>
          <w:color w:val="1155CC"/>
        </w:rPr>
        <w:t>(Amrita Mukherjee)</w:t>
      </w:r>
    </w:p>
    <w:p w14:paraId="000005B4" w14:textId="4730A687" w:rsidR="00915ADB" w:rsidRPr="00C0017A" w:rsidRDefault="00000000" w:rsidP="00617189">
      <w:pPr>
        <w:rPr>
          <w:color w:val="1155CC"/>
        </w:rPr>
      </w:pPr>
      <w:r>
        <w:t xml:space="preserve">Also, in the Inland Empire of Southern California, the UCCE Small Farms Advisor worked on the state’s Small Agricultural Business Drought &amp; Flood Relief Grant Program that provides relief to small agricultural businesses that experienced a decline in annual gross receipts or gross profits due to drought or flood conditions. UCCE assisted more than 103 producers in understanding the state’s grant program and submitting applications. UCCE’s bilingual grant assistance made disaster programs accessible to farmers who historically could not participate. </w:t>
      </w:r>
      <w:r>
        <w:rPr>
          <w:color w:val="1155CC"/>
        </w:rPr>
        <w:t>(Hung Doan)</w:t>
      </w:r>
    </w:p>
    <w:p w14:paraId="000005B6" w14:textId="30716A14" w:rsidR="00915ADB" w:rsidRPr="00C0017A" w:rsidRDefault="00000000" w:rsidP="00617189">
      <w:pPr>
        <w:rPr>
          <w:color w:val="1155CC"/>
        </w:rPr>
      </w:pPr>
      <w:r>
        <w:t xml:space="preserve">An UCCE Orchard Systems Advisor in the Central Valley continued to address orchard climate resilience to warm temperatures by providing </w:t>
      </w:r>
      <w:proofErr w:type="gramStart"/>
      <w:r>
        <w:t>growers</w:t>
      </w:r>
      <w:proofErr w:type="gramEnd"/>
      <w:r>
        <w:t xml:space="preserve"> new tools to adapt to change and increasing understanding of these impacts among stakeholders and the public industry stakeholders, </w:t>
      </w:r>
      <w:proofErr w:type="gramStart"/>
      <w:r>
        <w:t>policy-makers</w:t>
      </w:r>
      <w:proofErr w:type="gramEnd"/>
      <w:r>
        <w:t xml:space="preserve"> and funders. Findings were shared with walnut </w:t>
      </w:r>
      <w:r>
        <w:lastRenderedPageBreak/>
        <w:t xml:space="preserve">growers throughout the state via extension meetings, newsletters, articles, and podcasts. </w:t>
      </w:r>
      <w:r>
        <w:rPr>
          <w:color w:val="1155CC"/>
        </w:rPr>
        <w:t>(Katherine Jarvis-Shean)</w:t>
      </w:r>
    </w:p>
    <w:p w14:paraId="000005B8" w14:textId="09FF3D5D" w:rsidR="00915ADB" w:rsidRDefault="00000000" w:rsidP="00617189">
      <w:r>
        <w:t xml:space="preserve">Another UCCE Orchard Systems Advisor conducted applied research and extension in climate-resilient orchard production. Orchard crops are long-term investments that require substantial capital commitments up front and intensive long-term maintenance to be successful. Climate change creates additional challenges to cost-efficient orchard production as changing weather patterns affect tree disease incidence/susceptibility and water availability redefines domestic production regions. To address growers’ need to sustain healthy and productive orchards with long lifespans, the advisor developed research projects for walnut crops and educational outreach for walnuts and peaches. </w:t>
      </w:r>
      <w:r>
        <w:rPr>
          <w:color w:val="1155CC"/>
        </w:rPr>
        <w:t xml:space="preserve">(Clarissa Reyes) </w:t>
      </w:r>
    </w:p>
    <w:p w14:paraId="000005BA" w14:textId="1FE1BFD3" w:rsidR="00915ADB" w:rsidRDefault="00000000" w:rsidP="00617189">
      <w:r>
        <w:t xml:space="preserve">A UCCE Viticulture Advisor conducted research and extension efforts to generate and disseminate science-based practices that improve vineyard resilience and maintain productivity and grape quality. As climate change intensifies, winegrape producers increasingly face heat waves, drought, and variable growing conditions that threaten yield, fruit quality, and vine longevity. Extension activities included farm calls, presentations, and articles. </w:t>
      </w:r>
      <w:r>
        <w:rPr>
          <w:color w:val="1155CC"/>
        </w:rPr>
        <w:t>(Justin Tanner)</w:t>
      </w:r>
    </w:p>
    <w:p w14:paraId="000005BC" w14:textId="3288CD7B" w:rsidR="00915ADB" w:rsidRDefault="00000000" w:rsidP="00C0017A">
      <w:r>
        <w:t>As a result of UC ANR research and extension, participants learned and applied practices that lead to improved resilience to climate change and extreme weather.  Outcomes with specific measured indicators follow. </w:t>
      </w:r>
      <w:bookmarkStart w:id="155" w:name="_heading=h.ddslgwdsb6au" w:colFirst="0" w:colLast="0"/>
      <w:bookmarkEnd w:id="155"/>
    </w:p>
    <w:p w14:paraId="000005BE" w14:textId="453FBAA1" w:rsidR="00915ADB" w:rsidRDefault="00000000" w:rsidP="00C0017A">
      <w:pPr>
        <w:pStyle w:val="Heading4"/>
      </w:pPr>
      <w:bookmarkStart w:id="156" w:name="_heading=h.2mjtcg1yb5jh" w:colFirst="0" w:colLast="0"/>
      <w:bookmarkEnd w:id="156"/>
      <w:r>
        <w:t>Outcomes</w:t>
      </w:r>
    </w:p>
    <w:p w14:paraId="000005BF" w14:textId="77777777" w:rsidR="00915ADB" w:rsidRDefault="00000000" w:rsidP="00C0017A">
      <w:pPr>
        <w:pStyle w:val="Heading5"/>
        <w:rPr>
          <w:color w:val="1155CC"/>
        </w:rPr>
      </w:pPr>
      <w:r>
        <w:t>Participants gained understanding of and intend to use strategies to respond to climate change and extreme weather.</w:t>
      </w:r>
    </w:p>
    <w:p w14:paraId="000005C0" w14:textId="77777777" w:rsidR="00915ADB" w:rsidRDefault="00000000" w:rsidP="008276C6">
      <w:pPr>
        <w:pStyle w:val="ListParagraph"/>
        <w:numPr>
          <w:ilvl w:val="0"/>
          <w:numId w:val="5"/>
        </w:numPr>
      </w:pPr>
      <w:r>
        <w:t>Central Coast technical service providers who attended training about managing agriculture under climate and weather extremes, responded to a pre/post survey (n=29) and reported the following knowledge gains after the workshop. By topic:</w:t>
      </w:r>
    </w:p>
    <w:p w14:paraId="000005C1" w14:textId="77777777" w:rsidR="00915ADB" w:rsidRDefault="00000000" w:rsidP="008276C6">
      <w:pPr>
        <w:pStyle w:val="ListParagraph"/>
        <w:numPr>
          <w:ilvl w:val="1"/>
          <w:numId w:val="5"/>
        </w:numPr>
      </w:pPr>
      <w:r>
        <w:t xml:space="preserve">Increased temperatures -  44% had basic knowledge before the workshop, and after 94% gained additional or superior knowledge. </w:t>
      </w:r>
    </w:p>
    <w:p w14:paraId="000005C2" w14:textId="77777777" w:rsidR="00915ADB" w:rsidRDefault="00000000" w:rsidP="008276C6">
      <w:pPr>
        <w:pStyle w:val="ListParagraph"/>
        <w:numPr>
          <w:ilvl w:val="1"/>
          <w:numId w:val="5"/>
        </w:numPr>
      </w:pPr>
      <w:r>
        <w:t xml:space="preserve">Extreme heat and heat waves - 44% had a basic knowledge of before, and after 81% had gained adequate or superior knowledge. </w:t>
      </w:r>
    </w:p>
    <w:p w14:paraId="000005C3" w14:textId="77777777" w:rsidR="00915ADB" w:rsidRDefault="00000000" w:rsidP="008276C6">
      <w:pPr>
        <w:pStyle w:val="ListParagraph"/>
        <w:numPr>
          <w:ilvl w:val="1"/>
          <w:numId w:val="5"/>
        </w:numPr>
      </w:pPr>
      <w:r>
        <w:t xml:space="preserve">For both knowledge of modeling and knowledge of phenology/pests - 50% had basic knowledge prior to the workshop and after 50% had adequate knowledge. </w:t>
      </w:r>
    </w:p>
    <w:p w14:paraId="000005C4" w14:textId="77777777" w:rsidR="00915ADB" w:rsidRDefault="00000000" w:rsidP="008276C6">
      <w:pPr>
        <w:pStyle w:val="ListParagraph"/>
        <w:numPr>
          <w:ilvl w:val="1"/>
          <w:numId w:val="5"/>
        </w:numPr>
      </w:pPr>
      <w:r>
        <w:lastRenderedPageBreak/>
        <w:t xml:space="preserve">By developing training for technical service providers in climate adaptation, UCCE enhances their capacity to address farmers’ climate concerns and develop cross-agency collaborations. </w:t>
      </w:r>
      <w:r w:rsidRPr="00617189">
        <w:rPr>
          <w:color w:val="1155CC"/>
        </w:rPr>
        <w:t xml:space="preserve">(Samuel Ikendi) </w:t>
      </w:r>
      <w:r>
        <w:t xml:space="preserve"> </w:t>
      </w:r>
    </w:p>
    <w:p w14:paraId="000005C5" w14:textId="77777777" w:rsidR="00915ADB" w:rsidRDefault="00000000" w:rsidP="008276C6">
      <w:pPr>
        <w:pStyle w:val="ListParagraph"/>
        <w:numPr>
          <w:ilvl w:val="0"/>
          <w:numId w:val="5"/>
        </w:numPr>
      </w:pPr>
      <w:r>
        <w:t xml:space="preserve">Sutter-Yuba Walnut Day had 96 and 77 attendees in 2024 and 2025, with an average of 59% and 52% of surveyed attendees, respectively, reporting improved knowledge of the climate resilient management topics discussed. Sutter-Yuba Peach Day had 42 and 24 attendees in 2024 and 2025, with an average of 53% and 64% of surveyed attendees reporting improved knowledge of the topics including pest management, nutrient management, disease management, and new climate resilient varieties. </w:t>
      </w:r>
      <w:r w:rsidRPr="00617189">
        <w:rPr>
          <w:color w:val="1155CC"/>
        </w:rPr>
        <w:t>(Clarissa Reyes)</w:t>
      </w:r>
    </w:p>
    <w:p w14:paraId="000005C7" w14:textId="3375A51A" w:rsidR="00915ADB" w:rsidRDefault="00000000" w:rsidP="008276C6">
      <w:pPr>
        <w:pStyle w:val="ListParagraph"/>
        <w:numPr>
          <w:ilvl w:val="0"/>
          <w:numId w:val="5"/>
        </w:numPr>
      </w:pPr>
      <w:r>
        <w:t xml:space="preserve">Survey responses (n= 169) following five walnut presentations in 2025 indicated a high increase in knowledge (92%) regarding the presented climate adaptation tools, and high intent to change behavior (30% intend to adopt tools, 58% might). </w:t>
      </w:r>
      <w:r w:rsidRPr="00617189">
        <w:rPr>
          <w:color w:val="1155CC"/>
        </w:rPr>
        <w:t xml:space="preserve">(Katherine Jarvis-Shean) </w:t>
      </w:r>
    </w:p>
    <w:p w14:paraId="000005C8" w14:textId="77777777" w:rsidR="00915ADB" w:rsidRDefault="00000000" w:rsidP="00C0017A">
      <w:pPr>
        <w:pStyle w:val="Heading5"/>
      </w:pPr>
      <w:r>
        <w:t>Participants applied climate-resilient farming practices.</w:t>
      </w:r>
    </w:p>
    <w:p w14:paraId="000005C9" w14:textId="77777777" w:rsidR="00915ADB" w:rsidRDefault="00000000" w:rsidP="008276C6">
      <w:pPr>
        <w:pStyle w:val="ListParagraph"/>
        <w:numPr>
          <w:ilvl w:val="0"/>
          <w:numId w:val="23"/>
        </w:numPr>
      </w:pPr>
      <w:r>
        <w:t xml:space="preserve">Growers mitigated climate risks and prepared for extreme weather by implementing and improving controlled environment farming. Specific outcomes include: </w:t>
      </w:r>
    </w:p>
    <w:p w14:paraId="000005CA" w14:textId="77777777" w:rsidR="00915ADB" w:rsidRDefault="00000000" w:rsidP="008276C6">
      <w:pPr>
        <w:pStyle w:val="ListParagraph"/>
        <w:numPr>
          <w:ilvl w:val="1"/>
          <w:numId w:val="23"/>
        </w:numPr>
      </w:pPr>
      <w:r>
        <w:t>Improved water and nutrient efficiency in 10 controlled-environment farms. For example, clientele experienced 10–30% gains in irrigation uniformity.</w:t>
      </w:r>
    </w:p>
    <w:p w14:paraId="000005CB" w14:textId="77777777" w:rsidR="00915ADB" w:rsidRDefault="00000000" w:rsidP="008276C6">
      <w:pPr>
        <w:pStyle w:val="ListParagraph"/>
        <w:numPr>
          <w:ilvl w:val="1"/>
          <w:numId w:val="23"/>
        </w:numPr>
      </w:pPr>
      <w:r>
        <w:t>Expanded revenue opportunities for small and urban growers. For example, UCCE’s research demonstrated that a low-cost high tunnel system raised seedling survival from 55% to 96% and generated $900–$1,800 in seasonal revenue.</w:t>
      </w:r>
    </w:p>
    <w:p w14:paraId="000005CC" w14:textId="77777777" w:rsidR="00915ADB" w:rsidRDefault="00000000" w:rsidP="008276C6">
      <w:pPr>
        <w:pStyle w:val="ListParagraph"/>
        <w:numPr>
          <w:ilvl w:val="1"/>
          <w:numId w:val="23"/>
        </w:numPr>
      </w:pPr>
      <w:r>
        <w:t xml:space="preserve">One grower shared, “I already had high tunnels but never used them for seedling production, but I will try it for short-term revenue.” </w:t>
      </w:r>
      <w:r w:rsidRPr="00617189">
        <w:rPr>
          <w:color w:val="1155CC"/>
        </w:rPr>
        <w:t>(Amrita Mukherjee)</w:t>
      </w:r>
    </w:p>
    <w:p w14:paraId="000005CE" w14:textId="15AACB82" w:rsidR="00915ADB" w:rsidRDefault="00000000" w:rsidP="008276C6">
      <w:pPr>
        <w:pStyle w:val="ListParagraph"/>
        <w:numPr>
          <w:ilvl w:val="0"/>
          <w:numId w:val="23"/>
        </w:numPr>
      </w:pPr>
      <w:r>
        <w:t xml:space="preserve">Four farms used UCCE’s assistance to apply or refine long-term decisions, including selecting more climate-resilient rootstocks and adjusting trellis systems for better canopy protection. The farms also implemented short-term shifts in heatwave response, such as targeted sunscreen sprays, irrigation rescheduling, or delayed leaf removal. Lastly, they used drone-derived maps to help quantify stress/vigor of experimental treatments. </w:t>
      </w:r>
      <w:r w:rsidRPr="00617189">
        <w:rPr>
          <w:color w:val="1155CC"/>
        </w:rPr>
        <w:t>(Justin Tanner)</w:t>
      </w:r>
    </w:p>
    <w:p w14:paraId="000005CF" w14:textId="77777777" w:rsidR="00915ADB" w:rsidRDefault="00000000" w:rsidP="00C0017A">
      <w:pPr>
        <w:pStyle w:val="Heading5"/>
      </w:pPr>
      <w:r>
        <w:t xml:space="preserve">Science-based information was applied to agriculture policy and decision-making. </w:t>
      </w:r>
    </w:p>
    <w:p w14:paraId="000005D1" w14:textId="7944AC16" w:rsidR="00915ADB" w:rsidRDefault="00000000" w:rsidP="008276C6">
      <w:pPr>
        <w:pStyle w:val="ListParagraph"/>
        <w:numPr>
          <w:ilvl w:val="0"/>
          <w:numId w:val="23"/>
        </w:numPr>
      </w:pPr>
      <w:r>
        <w:t xml:space="preserve">The California Environmental Protection Agency's Office of Environmental Health Hazard Assessment utilized UCCE expertise to provide science-based information in their agroclimatic indicator report. In this way, the UCCE Specialist provided </w:t>
      </w:r>
      <w:r>
        <w:lastRenderedPageBreak/>
        <w:t xml:space="preserve">adaptation and decision support information to the agricultural community to manage risks related to direct and indirect influences of weather and climate on various annual and perennial crops in the state. </w:t>
      </w:r>
      <w:r w:rsidRPr="00617189">
        <w:rPr>
          <w:color w:val="1155CC"/>
        </w:rPr>
        <w:t>(Tapan Pathak)</w:t>
      </w:r>
      <w:r w:rsidRPr="00617189">
        <w:rPr>
          <w:color w:val="FF0000"/>
        </w:rPr>
        <w:t xml:space="preserve"> </w:t>
      </w:r>
    </w:p>
    <w:p w14:paraId="000005D2" w14:textId="77777777" w:rsidR="00915ADB" w:rsidRDefault="00000000" w:rsidP="00C0017A">
      <w:pPr>
        <w:pStyle w:val="Heading5"/>
      </w:pPr>
      <w:r>
        <w:t xml:space="preserve">Condition change: Food system resilience increased. </w:t>
      </w:r>
    </w:p>
    <w:p w14:paraId="000005D4" w14:textId="28B3B02A" w:rsidR="00915ADB" w:rsidRDefault="00000000" w:rsidP="008276C6">
      <w:pPr>
        <w:pStyle w:val="ListParagraph"/>
        <w:numPr>
          <w:ilvl w:val="0"/>
          <w:numId w:val="88"/>
        </w:numPr>
      </w:pPr>
      <w:r>
        <w:t xml:space="preserve">Working on the statewide drought and flood relief effort, UCCE directly supported 36 small-scale farmers to complete applications with approximately $450,000 awarded. This increased producer stability and enhanced the resilience of the Inland Empire’s agricultural communities in the face of extreme weather. </w:t>
      </w:r>
      <w:r w:rsidRPr="00617189">
        <w:rPr>
          <w:color w:val="1155CC"/>
        </w:rPr>
        <w:t>(Hung Doan)</w:t>
      </w:r>
    </w:p>
    <w:p w14:paraId="000005D7" w14:textId="1079F7A7" w:rsidR="00915ADB" w:rsidRDefault="00000000" w:rsidP="00617189">
      <w:r>
        <w:t xml:space="preserve">The measured outcomes reported above demonstrate participants learning about and developing new management paradigms to address the challenges of a changing climate </w:t>
      </w:r>
      <w:proofErr w:type="gramStart"/>
      <w:r>
        <w:t>on</w:t>
      </w:r>
      <w:proofErr w:type="gramEnd"/>
      <w:r>
        <w:t xml:space="preserve"> agriculture and food systems. Adopting new strategies and policies informed by UC ANR’s science-based research will help increase agricultural resiliency. </w:t>
      </w:r>
    </w:p>
    <w:p w14:paraId="000005D8" w14:textId="77777777" w:rsidR="00915ADB" w:rsidRDefault="00000000" w:rsidP="00617189">
      <w:pPr>
        <w:pStyle w:val="Heading2"/>
      </w:pPr>
      <w:bookmarkStart w:id="157" w:name="_heading=h.og5n9xxcvt7z" w:colFirst="0" w:colLast="0"/>
      <w:bookmarkStart w:id="158" w:name="_Toc224722857"/>
      <w:bookmarkEnd w:id="157"/>
      <w:r>
        <w:t>Condition Change: UC ANR contributed to increased agriculture and food system resilience to extreme weather and change in climate</w:t>
      </w:r>
      <w:bookmarkEnd w:id="158"/>
      <w:r>
        <w:t xml:space="preserve"> </w:t>
      </w:r>
    </w:p>
    <w:p w14:paraId="000005D9" w14:textId="77777777" w:rsidR="00915ADB" w:rsidRDefault="00000000" w:rsidP="00617189">
      <w:pPr>
        <w:pStyle w:val="Heading6"/>
      </w:pPr>
      <w:bookmarkStart w:id="159" w:name="_heading=h.859z3rbockil" w:colFirst="0" w:colLast="0"/>
      <w:bookmarkEnd w:id="159"/>
      <w:r>
        <w:t>UC Program Area: Animal Production Systems</w:t>
      </w:r>
    </w:p>
    <w:p w14:paraId="000005DA" w14:textId="77777777" w:rsidR="00915ADB" w:rsidRDefault="00915ADB" w:rsidP="00617189">
      <w:pPr>
        <w:pStyle w:val="Heading4"/>
      </w:pPr>
      <w:bookmarkStart w:id="160" w:name="_heading=h.8scu8rjaxus2" w:colFirst="0" w:colLast="0"/>
      <w:bookmarkEnd w:id="160"/>
    </w:p>
    <w:p w14:paraId="000005DB" w14:textId="77777777" w:rsidR="00915ADB" w:rsidRDefault="00000000" w:rsidP="00617189">
      <w:pPr>
        <w:pStyle w:val="Heading4"/>
      </w:pPr>
      <w:bookmarkStart w:id="161" w:name="_heading=h.yr052524zty4" w:colFirst="0" w:colLast="0"/>
      <w:bookmarkEnd w:id="161"/>
      <w:r>
        <w:t>Issue</w:t>
      </w:r>
    </w:p>
    <w:p w14:paraId="000005DD" w14:textId="321E8495" w:rsidR="00915ADB" w:rsidRDefault="00000000" w:rsidP="00C0017A">
      <w:r>
        <w:t>Increasingly extreme and erratic weather patterns caused by climate change threaten animals and livestock production systems. Ranchers must continue to adapt to climate stressors, such as increased temperatures and occurrences of drought, and can aid in reducing climate change through their ranching practices.</w:t>
      </w:r>
      <w:bookmarkStart w:id="162" w:name="_heading=h.hti6afe6ep55" w:colFirst="0" w:colLast="0"/>
      <w:bookmarkEnd w:id="162"/>
    </w:p>
    <w:p w14:paraId="000005DE" w14:textId="77777777" w:rsidR="00915ADB" w:rsidRDefault="00000000" w:rsidP="00617189">
      <w:pPr>
        <w:pStyle w:val="Heading4"/>
      </w:pPr>
      <w:bookmarkStart w:id="163" w:name="_heading=h.uynxtqe9wouk" w:colFirst="0" w:colLast="0"/>
      <w:bookmarkEnd w:id="163"/>
      <w:r>
        <w:t>Methods</w:t>
      </w:r>
    </w:p>
    <w:p w14:paraId="000005E0" w14:textId="57D10379" w:rsidR="00915ADB" w:rsidRDefault="00000000" w:rsidP="00617189">
      <w:r>
        <w:t>UC ANR collaborates with agencies, businesses, and livestock and aquaculture clientele to conduct research and provide science-based information to increase animal agricultural disaster preparedness and resilience to wildfires.</w:t>
      </w:r>
    </w:p>
    <w:p w14:paraId="000005E2" w14:textId="0D31F719" w:rsidR="00915ADB" w:rsidRPr="00C0017A" w:rsidRDefault="00000000" w:rsidP="00617189">
      <w:pPr>
        <w:rPr>
          <w:color w:val="1155CC"/>
        </w:rPr>
      </w:pPr>
      <w:r>
        <w:t xml:space="preserve">A UCCE Fire Advisor and Director of the UC ANR Fire Network expanded programming from mostly regional to more statewide and national in scope, taking on new leadership roles and new audiences. In particular, the </w:t>
      </w:r>
      <w:proofErr w:type="gramStart"/>
      <w:r>
        <w:t>academic</w:t>
      </w:r>
      <w:proofErr w:type="gramEnd"/>
      <w:r>
        <w:t xml:space="preserve"> launched a new initiative to better understand and address connections across fire, fisheries, aquaculture, and watershed restoration. Partnering with the Salmonid Restoration Federation, three workshops were hosted in concert with their annual, Pacific West-wide conferences. The Fish &amp; Fire </w:t>
      </w:r>
      <w:r>
        <w:lastRenderedPageBreak/>
        <w:t xml:space="preserve">workshops have attracted an increasingly large and interdisciplinary audience, bringing ~300 participants since 2023. Though a seemingly niche project, this effort has been very impactful, bringing applied fire science to an entirely new and eager audience. </w:t>
      </w:r>
      <w:r>
        <w:rPr>
          <w:color w:val="1155CC"/>
        </w:rPr>
        <w:t>(Lenya Quinn-Davidson)</w:t>
      </w:r>
    </w:p>
    <w:p w14:paraId="000005E4" w14:textId="50E122EB" w:rsidR="00915ADB" w:rsidRPr="00C0017A" w:rsidRDefault="00000000" w:rsidP="00617189">
      <w:pPr>
        <w:rPr>
          <w:color w:val="1155CC"/>
        </w:rPr>
      </w:pPr>
      <w:r>
        <w:t>A UC Cooperative Extension (UCCE) Livestock and Natural Resources Advisor, working in the North Bay and Sacramento Valley regions, continued collaborating with the County Agricultural Commissioner, Office of Emergency Services, Sheriff Department and Cal Fire in three counties to assist in the development of Ag Pass programs.</w:t>
      </w:r>
      <w:r>
        <w:rPr>
          <w:color w:val="FF0000"/>
        </w:rPr>
        <w:t xml:space="preserve"> </w:t>
      </w:r>
      <w:r>
        <w:rPr>
          <w:color w:val="1155CC"/>
        </w:rPr>
        <w:t xml:space="preserve">(Morgan Doran) </w:t>
      </w:r>
    </w:p>
    <w:p w14:paraId="000005E6" w14:textId="68056AFC" w:rsidR="00915ADB" w:rsidRPr="00C0017A" w:rsidRDefault="00000000" w:rsidP="00617189">
      <w:pPr>
        <w:rPr>
          <w:color w:val="1155CC"/>
        </w:rPr>
      </w:pPr>
      <w:r>
        <w:t xml:space="preserve">A UCCE Research Specialist conducted research projects to develop, test, and extend practical management tools that improve rangeland health, reduce wildfire risk, and increase effectiveness of forest restoration programs in the Central Sierra region. One project expanded virtual fence research to include rotational sheep grazing and one guardian dog. The two trials clearly demonstrated that virtual fencing is only effective on sheep freshly shorn as those with coats of wool were insulated from the pulse cues. In both instances, the livestock guardian dog was perhaps the most </w:t>
      </w:r>
      <w:proofErr w:type="gramStart"/>
      <w:r>
        <w:t>compliant</w:t>
      </w:r>
      <w:proofErr w:type="gramEnd"/>
      <w:r>
        <w:t xml:space="preserve">, being perfectly contained within the  boundary 100% of the time almost exclusively with audio cues alone. Findings were shared with </w:t>
      </w:r>
      <w:proofErr w:type="spellStart"/>
      <w:r>
        <w:t>Nofence</w:t>
      </w:r>
      <w:proofErr w:type="spellEnd"/>
      <w:r>
        <w:t xml:space="preserve">, the only virtual fencing vendor to produce small ruminant collars. In another project, the advisor assessed virtual fence boundaries for cattle as a strategy for preserving fuel breaks and pasture restoration for pastures infected by invasive annual grasses. </w:t>
      </w:r>
      <w:r>
        <w:rPr>
          <w:color w:val="1155CC"/>
        </w:rPr>
        <w:t>(Brian Allen)</w:t>
      </w:r>
    </w:p>
    <w:p w14:paraId="000005E8" w14:textId="32E628AE" w:rsidR="00915ADB" w:rsidRDefault="00000000" w:rsidP="00C0017A">
      <w:r>
        <w:t>As a result of UC ANR research and extension, participants learned and applied practices that lead to improved preparedness and resilience to climate change and extreme weather.  Outcomes with specific measured indicators follow. </w:t>
      </w:r>
      <w:bookmarkStart w:id="164" w:name="_heading=h.enyl54p9v74j" w:colFirst="0" w:colLast="0"/>
      <w:bookmarkEnd w:id="164"/>
    </w:p>
    <w:p w14:paraId="000005EA" w14:textId="42B35A9A" w:rsidR="00915ADB" w:rsidRDefault="00000000" w:rsidP="00C0017A">
      <w:pPr>
        <w:pStyle w:val="Heading4"/>
      </w:pPr>
      <w:bookmarkStart w:id="165" w:name="_heading=h.srfh0jb6fw3l" w:colFirst="0" w:colLast="0"/>
      <w:bookmarkEnd w:id="165"/>
      <w:r>
        <w:t>Outcomes</w:t>
      </w:r>
    </w:p>
    <w:p w14:paraId="000005EB" w14:textId="77777777" w:rsidR="00915ADB" w:rsidRDefault="00000000" w:rsidP="00C0017A">
      <w:pPr>
        <w:pStyle w:val="Heading5"/>
      </w:pPr>
      <w:r>
        <w:t>Participants gained knowledge of fish and fire.</w:t>
      </w:r>
    </w:p>
    <w:p w14:paraId="000005ED" w14:textId="13BABBCD" w:rsidR="00915ADB" w:rsidRDefault="00000000" w:rsidP="008276C6">
      <w:pPr>
        <w:pStyle w:val="ListParagraph"/>
        <w:numPr>
          <w:ilvl w:val="0"/>
          <w:numId w:val="9"/>
        </w:numPr>
      </w:pPr>
      <w:r>
        <w:t xml:space="preserve">Fish &amp; Fire workshop evaluations have shown groundbreaking results, with practitioners indicating high levels of knowledge in response to what they’ve learned about the ecology of fish and fire. In 2025, participants noted a 38% average increase in knowledge after the workshop compared with before. </w:t>
      </w:r>
      <w:r w:rsidRPr="00617189">
        <w:rPr>
          <w:color w:val="1155CC"/>
        </w:rPr>
        <w:t>(Lenya Quinn-Davidson)</w:t>
      </w:r>
    </w:p>
    <w:p w14:paraId="000005EE" w14:textId="77777777" w:rsidR="00915ADB" w:rsidRDefault="00000000" w:rsidP="00C0017A">
      <w:pPr>
        <w:pStyle w:val="Heading5"/>
      </w:pPr>
      <w:r>
        <w:t xml:space="preserve">Science-based information was applied to climate-resilient animal production systems policy and decision-making. </w:t>
      </w:r>
    </w:p>
    <w:p w14:paraId="000005EF" w14:textId="77777777" w:rsidR="00915ADB" w:rsidRDefault="00000000" w:rsidP="008276C6">
      <w:pPr>
        <w:pStyle w:val="ListParagraph"/>
        <w:numPr>
          <w:ilvl w:val="0"/>
          <w:numId w:val="2"/>
        </w:numPr>
      </w:pPr>
      <w:r>
        <w:t xml:space="preserve">The Ag Pass program expanded from Napa County in 2022 to now three additional counties: Sacramento, Yolo and Solano. These programs are highly desired by </w:t>
      </w:r>
      <w:r>
        <w:lastRenderedPageBreak/>
        <w:t xml:space="preserve">commercial livestock operators </w:t>
      </w:r>
      <w:proofErr w:type="gramStart"/>
      <w:r>
        <w:t>in order to</w:t>
      </w:r>
      <w:proofErr w:type="gramEnd"/>
      <w:r>
        <w:t xml:space="preserve"> provide essential care for their livestock and/or evacuate livestock during disaster situations. </w:t>
      </w:r>
      <w:r w:rsidRPr="00617189">
        <w:rPr>
          <w:color w:val="1155CC"/>
        </w:rPr>
        <w:t>(Morgan Doran)</w:t>
      </w:r>
    </w:p>
    <w:p w14:paraId="000005F1" w14:textId="21B052F9" w:rsidR="00915ADB" w:rsidRDefault="00000000" w:rsidP="008276C6">
      <w:pPr>
        <w:pStyle w:val="ListParagraph"/>
        <w:numPr>
          <w:ilvl w:val="0"/>
          <w:numId w:val="2"/>
        </w:numPr>
      </w:pPr>
      <w:r>
        <w:t xml:space="preserve">The virtual fencing vendor </w:t>
      </w:r>
      <w:proofErr w:type="spellStart"/>
      <w:r>
        <w:t>Nofence</w:t>
      </w:r>
      <w:proofErr w:type="spellEnd"/>
      <w:r>
        <w:t xml:space="preserve"> currently does not recommend use of their product on livestock guardian dogs but is in the process of changing their policy based partly on UCCE’s results from the virtual fence for rotational sheep project. </w:t>
      </w:r>
      <w:r w:rsidRPr="00617189">
        <w:rPr>
          <w:color w:val="1155CC"/>
        </w:rPr>
        <w:t>(Brian Allen)</w:t>
      </w:r>
    </w:p>
    <w:p w14:paraId="000005F2" w14:textId="77777777" w:rsidR="00915ADB" w:rsidRDefault="00000000" w:rsidP="00C0017A">
      <w:pPr>
        <w:pStyle w:val="Heading5"/>
      </w:pPr>
      <w:r>
        <w:t xml:space="preserve">Change in condition: Animal production systems are more </w:t>
      </w:r>
      <w:proofErr w:type="gramStart"/>
      <w:r>
        <w:t>climate-resilient</w:t>
      </w:r>
      <w:proofErr w:type="gramEnd"/>
      <w:r>
        <w:t xml:space="preserve">. </w:t>
      </w:r>
    </w:p>
    <w:p w14:paraId="000005F4" w14:textId="359E6CC9" w:rsidR="00915ADB" w:rsidRDefault="00000000" w:rsidP="008276C6">
      <w:pPr>
        <w:pStyle w:val="ListParagraph"/>
        <w:numPr>
          <w:ilvl w:val="0"/>
          <w:numId w:val="12"/>
        </w:numPr>
      </w:pPr>
      <w:r>
        <w:t xml:space="preserve">As a result of UCCE’s virtual fence trial for barb </w:t>
      </w:r>
      <w:proofErr w:type="spellStart"/>
      <w:r>
        <w:t>boatgrass</w:t>
      </w:r>
      <w:proofErr w:type="spellEnd"/>
      <w:r>
        <w:t xml:space="preserve"> management, heifers preserved fuel breaks, gained an average of 2 </w:t>
      </w:r>
      <w:proofErr w:type="spellStart"/>
      <w:r>
        <w:t>lbs</w:t>
      </w:r>
      <w:proofErr w:type="spellEnd"/>
      <w:r>
        <w:t xml:space="preserve"> per day, and restored pastures infected by invasive annual grasses. Specifically, the animals in two </w:t>
      </w:r>
      <w:proofErr w:type="gramStart"/>
      <w:r>
        <w:t>7.5 acre</w:t>
      </w:r>
      <w:proofErr w:type="gramEnd"/>
      <w:r>
        <w:t xml:space="preserve"> plots reduced viable barb </w:t>
      </w:r>
      <w:proofErr w:type="spellStart"/>
      <w:r>
        <w:t>goatgrass</w:t>
      </w:r>
      <w:proofErr w:type="spellEnd"/>
      <w:r>
        <w:t xml:space="preserve"> by about 90% by half compared to the adjacent control plots.</w:t>
      </w:r>
      <w:r w:rsidRPr="00617189">
        <w:rPr>
          <w:color w:val="1155CC"/>
        </w:rPr>
        <w:t xml:space="preserve"> (Brian Allen)</w:t>
      </w:r>
    </w:p>
    <w:p w14:paraId="000005F7" w14:textId="19C0213B" w:rsidR="00915ADB" w:rsidRDefault="00000000" w:rsidP="00617189">
      <w:r>
        <w:t xml:space="preserve">The measured outcomes reported above demonstrate participants learning about and developing new management paradigms to address the challenges of a changing climate </w:t>
      </w:r>
      <w:proofErr w:type="gramStart"/>
      <w:r>
        <w:t>on</w:t>
      </w:r>
      <w:proofErr w:type="gramEnd"/>
      <w:r>
        <w:t xml:space="preserve"> agriculture and food systems. Adopting new strategies and policies informed by UC ANR’s science-based research will help increase the </w:t>
      </w:r>
      <w:proofErr w:type="gramStart"/>
      <w:r>
        <w:t>resiliency</w:t>
      </w:r>
      <w:proofErr w:type="gramEnd"/>
      <w:r>
        <w:t xml:space="preserve"> of animal production systems.</w:t>
      </w:r>
      <w:bookmarkStart w:id="166" w:name="_heading=h.xt6tjscs3p6u" w:colFirst="0" w:colLast="0"/>
      <w:bookmarkEnd w:id="166"/>
    </w:p>
    <w:p w14:paraId="000005F8" w14:textId="77777777" w:rsidR="00915ADB" w:rsidRDefault="00000000" w:rsidP="00617189">
      <w:pPr>
        <w:pStyle w:val="Heading2"/>
      </w:pPr>
      <w:bookmarkStart w:id="167" w:name="_Toc224722858"/>
      <w:r>
        <w:t>Condition change: UC ANR contributed to increased carbon sequestration and mitigation of greenhouse gas emissions</w:t>
      </w:r>
      <w:bookmarkEnd w:id="167"/>
    </w:p>
    <w:p w14:paraId="000005FA" w14:textId="67F4793C" w:rsidR="00915ADB" w:rsidRDefault="00000000" w:rsidP="00C0017A">
      <w:pPr>
        <w:pStyle w:val="Heading3"/>
      </w:pPr>
      <w:bookmarkStart w:id="168" w:name="_heading=h.2gxohq3zqk66" w:colFirst="0" w:colLast="0"/>
      <w:bookmarkEnd w:id="168"/>
      <w:r>
        <w:t>UC Program Area: Natural Ecosystems and Working Landscapes</w:t>
      </w:r>
      <w:bookmarkStart w:id="169" w:name="_heading=h.34z0tncbk7ox" w:colFirst="0" w:colLast="0"/>
      <w:bookmarkEnd w:id="169"/>
    </w:p>
    <w:p w14:paraId="000005FB" w14:textId="77777777" w:rsidR="00915ADB" w:rsidRDefault="00000000" w:rsidP="00617189">
      <w:pPr>
        <w:pStyle w:val="Heading4"/>
      </w:pPr>
      <w:bookmarkStart w:id="170" w:name="_heading=h.9eygehq3axq" w:colFirst="0" w:colLast="0"/>
      <w:bookmarkEnd w:id="170"/>
      <w:r>
        <w:t>Issue</w:t>
      </w:r>
    </w:p>
    <w:p w14:paraId="000005FD" w14:textId="28DBF014" w:rsidR="00915ADB" w:rsidRDefault="00000000" w:rsidP="00617189">
      <w:r>
        <w:t>The state of California has statewide goals of achieving carbon neutrality no later than 2045 (AB 1279) and reducing statewide emissions by at least 40% by 2040 (SB 32). A variety of strategies are needed to equip farmers, producers, individuals, communities, and local governments to help meet the state’s goals as well as comply with regulations.</w:t>
      </w:r>
    </w:p>
    <w:p w14:paraId="000005FE" w14:textId="77777777" w:rsidR="00915ADB" w:rsidRDefault="00000000" w:rsidP="00617189">
      <w:pPr>
        <w:pStyle w:val="Heading4"/>
      </w:pPr>
      <w:bookmarkStart w:id="171" w:name="_heading=h.ktsxxdojqoay" w:colFirst="0" w:colLast="0"/>
      <w:bookmarkEnd w:id="171"/>
      <w:r>
        <w:t>Methods</w:t>
      </w:r>
    </w:p>
    <w:p w14:paraId="00000600" w14:textId="1895FDB8" w:rsidR="00915ADB" w:rsidRPr="00C0017A" w:rsidRDefault="00000000" w:rsidP="00617189">
      <w:pPr>
        <w:rPr>
          <w:color w:val="1155CC"/>
          <w:highlight w:val="green"/>
        </w:rPr>
      </w:pPr>
      <w:r>
        <w:t xml:space="preserve">UC ANR conducts research, develops partnerships, and extends knowledge about carbon sequestration and greenhouse gas emissions. </w:t>
      </w:r>
    </w:p>
    <w:p w14:paraId="00000602" w14:textId="4D333623" w:rsidR="00915ADB" w:rsidRDefault="00000000" w:rsidP="00617189">
      <w:r>
        <w:t xml:space="preserve">The UC Environmental Stewards Program conducts activities and training to introduce Californians to the wonders of the state’s unique ecology and engage the public in the study and stewardship of California’s natural communities. It aims to increase knowledge, skills, identity, and self-efficacy related to California's natural history and environmental issues, increase public participation and civic engagement in environmental education, </w:t>
      </w:r>
      <w:r>
        <w:lastRenderedPageBreak/>
        <w:t xml:space="preserve">and enhance citizen science and climate adaptation. Each year, the program co-develops, delivers, and evaluates instructor trainings to partner organizations, who then extend the Environmental Stewards and Climate Stewards certification courses. Each year, thousands of volunteers donate over 50,000 hours in environmental stewardship service. </w:t>
      </w:r>
      <w:r>
        <w:rPr>
          <w:color w:val="1155CC"/>
        </w:rPr>
        <w:t xml:space="preserve">(Greg Ira) </w:t>
      </w:r>
    </w:p>
    <w:p w14:paraId="00000604" w14:textId="40B0C2B1" w:rsidR="00915ADB" w:rsidRPr="00C0017A" w:rsidRDefault="00000000" w:rsidP="00617189">
      <w:pPr>
        <w:rPr>
          <w:color w:val="1155CC"/>
        </w:rPr>
      </w:pPr>
      <w:r>
        <w:t xml:space="preserve">UC ANR’s California Institute for Water Resources (CIWR) administers the Climate Smart Agriculture Program in partnership with the California Department of Food and Agriculture (CDFA). The program promotes the widespread adoption of climate-smart agriculture practices that benefit farmers, ranchers, and the broader community by increasing on-farm resilience to climate change and providing ecosystem services such as soil carbon sequestration and improved water retention. The CIWR Climate Smart Agriculture Academic Coordinator supported three UC Cooperative Extension (UCCE) Advisors and ten Community Educators in delivering workshops and hands-on assistance to clientele in 33 counties. Specifically, the team supported the implementation of identified agricultural management practices related to three state programs, the Healthy Soils Program (HSP), the State Water Efficiency and Enhancement Program (SWEEP), and the Alternative Manure Management Program (AMMP). Finally, the team provided translation services to producers in Spanish, Mandarin, Hmong, Cantonese, Punjabi, Thai, and </w:t>
      </w:r>
      <w:proofErr w:type="spellStart"/>
      <w:r>
        <w:t>lu</w:t>
      </w:r>
      <w:proofErr w:type="spellEnd"/>
      <w:r>
        <w:t xml:space="preserve">-Mienh. </w:t>
      </w:r>
      <w:r>
        <w:rPr>
          <w:color w:val="1155CC"/>
        </w:rPr>
        <w:t>(Hope Zabronsky and Erik Porse)</w:t>
      </w:r>
    </w:p>
    <w:p w14:paraId="00000606" w14:textId="5829E24E" w:rsidR="00915ADB" w:rsidRPr="00C0017A" w:rsidRDefault="00000000" w:rsidP="00617189">
      <w:pPr>
        <w:rPr>
          <w:color w:val="1155CC"/>
        </w:rPr>
      </w:pPr>
      <w:r>
        <w:t xml:space="preserve">A UCCE Dairy Advisor in Sonoma and Marin Counties collaborated with Resource Conservation Districts, county agencies, UCCE colleagues, and non-governmental organizations to secure and implement a $10 million USDA Partnerships for Climate Smart Commodities grant. The grant aimed to expose clientele to climate smart practices, especially among small and underserved farms, and increase the potential for carbon sequestration on working lands. UCCE served on the technical advisory committee and led educational development related to composting, soil testing, and pasture improvement. Additionally, the advisor also reported local outcomes for the AMMP program led by CIWR mentioned above. </w:t>
      </w:r>
      <w:r>
        <w:rPr>
          <w:color w:val="1155CC"/>
        </w:rPr>
        <w:t>(Randi Black)</w:t>
      </w:r>
    </w:p>
    <w:p w14:paraId="00000607" w14:textId="77777777" w:rsidR="00915ADB" w:rsidRDefault="00000000" w:rsidP="00617189">
      <w:pPr>
        <w:rPr>
          <w:color w:val="1155CC"/>
        </w:rPr>
      </w:pPr>
      <w:r>
        <w:t xml:space="preserve">UCCE Livestock and Natural Resources in San Joaquin and Stanislaus Counties continued research and extension in particulate matter and greenhouse gas emissions generated from wildfire versus grazing of herbaceous vegetation. Over the years, the advisor collected forage production data and  surveyed property owners who experienced wildfires. Information was presented to policymakers, partners, ranchers, and land managers via extension meetings. </w:t>
      </w:r>
      <w:r>
        <w:rPr>
          <w:color w:val="1155CC"/>
        </w:rPr>
        <w:t xml:space="preserve">(Theresa Becchetti) </w:t>
      </w:r>
    </w:p>
    <w:p w14:paraId="00000608" w14:textId="77777777" w:rsidR="00915ADB" w:rsidRDefault="00915ADB" w:rsidP="00617189"/>
    <w:p w14:paraId="0000060A" w14:textId="59DBBAA7" w:rsidR="00915ADB" w:rsidRDefault="00000000" w:rsidP="00C0017A">
      <w:r>
        <w:lastRenderedPageBreak/>
        <w:t>As a result of UC ANR research and extension, participants learned and applied practices that lead to greenhouse gas reductions and sequestered carbon. Outcomes with specific measured indicators follow. </w:t>
      </w:r>
      <w:bookmarkStart w:id="172" w:name="_heading=h.5ohg68w8zoc0" w:colFirst="0" w:colLast="0"/>
      <w:bookmarkEnd w:id="172"/>
    </w:p>
    <w:p w14:paraId="0000060C" w14:textId="5D947D38" w:rsidR="00915ADB" w:rsidRDefault="00000000" w:rsidP="00C0017A">
      <w:pPr>
        <w:pStyle w:val="Heading4"/>
      </w:pPr>
      <w:bookmarkStart w:id="173" w:name="_heading=h.czd9pptq7dog" w:colFirst="0" w:colLast="0"/>
      <w:bookmarkEnd w:id="173"/>
      <w:r>
        <w:t>Outcomes</w:t>
      </w:r>
    </w:p>
    <w:p w14:paraId="0000060D" w14:textId="77777777" w:rsidR="00915ADB" w:rsidRDefault="00000000" w:rsidP="00C0017A">
      <w:pPr>
        <w:pStyle w:val="Heading5"/>
      </w:pPr>
      <w:r>
        <w:t>Participants gained knowledge about greenhouse gas reductions.</w:t>
      </w:r>
    </w:p>
    <w:p w14:paraId="0000060F" w14:textId="51967DEE" w:rsidR="00915ADB" w:rsidRDefault="00000000" w:rsidP="008276C6">
      <w:pPr>
        <w:pStyle w:val="ListParagraph"/>
        <w:numPr>
          <w:ilvl w:val="0"/>
          <w:numId w:val="34"/>
        </w:numPr>
      </w:pPr>
      <w:r>
        <w:t xml:space="preserve">Ranchers and land managers who attended UCCE’s post-fire meetings about greenhouse gas reduction and grazing (n=231) reported knowledge gain (100%) and intention to apply changes in the short term (89%) or longer term (10%). </w:t>
      </w:r>
      <w:r w:rsidRPr="00617189">
        <w:rPr>
          <w:color w:val="1155CC"/>
        </w:rPr>
        <w:t xml:space="preserve">(Theresa Becchetti) </w:t>
      </w:r>
    </w:p>
    <w:p w14:paraId="00000610" w14:textId="77777777" w:rsidR="00915ADB" w:rsidRDefault="00000000" w:rsidP="00C0017A">
      <w:pPr>
        <w:pStyle w:val="Heading5"/>
      </w:pPr>
      <w:r>
        <w:t>Participants adopted strategies that reduce greenhouse gases and sequester carbon.</w:t>
      </w:r>
    </w:p>
    <w:p w14:paraId="00000611" w14:textId="77777777" w:rsidR="00915ADB" w:rsidRDefault="00000000" w:rsidP="008276C6">
      <w:pPr>
        <w:pStyle w:val="ListParagraph"/>
        <w:numPr>
          <w:ilvl w:val="0"/>
          <w:numId w:val="3"/>
        </w:numPr>
      </w:pPr>
      <w:r>
        <w:t xml:space="preserve">As a result of participating in the Climate Smart Agriculture program, farmers and ranchers in 33 of California’s 58 counties implemented science-based practices that support climate change mitigation by reducing greenhouse gas emissions and sequestering carbon. Specifically, in the last year: </w:t>
      </w:r>
    </w:p>
    <w:p w14:paraId="00000612" w14:textId="77777777" w:rsidR="00915ADB" w:rsidRDefault="00000000" w:rsidP="008276C6">
      <w:pPr>
        <w:pStyle w:val="ListParagraph"/>
        <w:numPr>
          <w:ilvl w:val="1"/>
          <w:numId w:val="3"/>
        </w:numPr>
      </w:pPr>
      <w:r>
        <w:t>Participants who received HSP assistance adopted 76 practices in the last year.</w:t>
      </w:r>
    </w:p>
    <w:p w14:paraId="00000613" w14:textId="77777777" w:rsidR="00915ADB" w:rsidRDefault="00000000" w:rsidP="008276C6">
      <w:pPr>
        <w:pStyle w:val="ListParagraph"/>
        <w:numPr>
          <w:ilvl w:val="1"/>
          <w:numId w:val="3"/>
        </w:numPr>
      </w:pPr>
      <w:r>
        <w:t xml:space="preserve">Participants who received SWEEP assistance </w:t>
      </w:r>
      <w:proofErr w:type="gramStart"/>
      <w:r>
        <w:t>applied</w:t>
      </w:r>
      <w:proofErr w:type="gramEnd"/>
      <w:r>
        <w:t xml:space="preserve"> 33 practices in the last year.</w:t>
      </w:r>
    </w:p>
    <w:p w14:paraId="00000614" w14:textId="77777777" w:rsidR="00915ADB" w:rsidRDefault="00000000" w:rsidP="008276C6">
      <w:pPr>
        <w:pStyle w:val="ListParagraph"/>
        <w:numPr>
          <w:ilvl w:val="1"/>
          <w:numId w:val="3"/>
        </w:numPr>
      </w:pPr>
      <w:r>
        <w:t xml:space="preserve">Participants who received AMMP assistance applied five practices. </w:t>
      </w:r>
      <w:r w:rsidRPr="00617189">
        <w:rPr>
          <w:color w:val="1155CC"/>
        </w:rPr>
        <w:t>(Hope Zabronsky)</w:t>
      </w:r>
    </w:p>
    <w:p w14:paraId="00000616" w14:textId="45C4DFC2" w:rsidR="00915ADB" w:rsidRDefault="00000000" w:rsidP="008276C6">
      <w:pPr>
        <w:pStyle w:val="ListParagraph"/>
        <w:numPr>
          <w:ilvl w:val="0"/>
          <w:numId w:val="3"/>
        </w:numPr>
      </w:pPr>
      <w:r>
        <w:t xml:space="preserve">In a local example of SWEEP in </w:t>
      </w:r>
      <w:proofErr w:type="gramStart"/>
      <w:r>
        <w:t>Santa Clara county</w:t>
      </w:r>
      <w:proofErr w:type="gramEnd"/>
      <w:r>
        <w:t xml:space="preserve">, a UCCE Advisor delivered technical assistance which resulted in 20 small-scale growers applying what they learned to submit SWEEP grant applications. Furthermore, 14 out of the 20 growers were awarded grants totaling $1,650,870. The growers now have the resources to apply practices that reduce greenhouse </w:t>
      </w:r>
      <w:proofErr w:type="gramStart"/>
      <w:r>
        <w:t>gasses</w:t>
      </w:r>
      <w:proofErr w:type="gramEnd"/>
      <w:r>
        <w:t xml:space="preserve">, save water, and conserve natural resources. </w:t>
      </w:r>
      <w:r w:rsidRPr="00617189">
        <w:rPr>
          <w:color w:val="1155CC"/>
        </w:rPr>
        <w:t xml:space="preserve">(Aparna </w:t>
      </w:r>
      <w:proofErr w:type="spellStart"/>
      <w:r w:rsidRPr="00617189">
        <w:rPr>
          <w:color w:val="1155CC"/>
        </w:rPr>
        <w:t>Gazula</w:t>
      </w:r>
      <w:proofErr w:type="spellEnd"/>
      <w:r w:rsidRPr="00617189">
        <w:rPr>
          <w:color w:val="1155CC"/>
        </w:rPr>
        <w:t xml:space="preserve">) </w:t>
      </w:r>
    </w:p>
    <w:p w14:paraId="00000617" w14:textId="77777777" w:rsidR="00915ADB" w:rsidRDefault="00000000" w:rsidP="00C0017A">
      <w:pPr>
        <w:pStyle w:val="Heading5"/>
      </w:pPr>
      <w:r>
        <w:t>Science-based information was applied to decisions that sequester carbon.</w:t>
      </w:r>
    </w:p>
    <w:p w14:paraId="00000619" w14:textId="0BC8D526" w:rsidR="00915ADB" w:rsidRDefault="00000000" w:rsidP="008276C6">
      <w:pPr>
        <w:pStyle w:val="ListParagraph"/>
        <w:numPr>
          <w:ilvl w:val="0"/>
          <w:numId w:val="34"/>
        </w:numPr>
      </w:pPr>
      <w:r>
        <w:t xml:space="preserve">Two workshops supported 15 dairy, nine rangeland, and nine specialty crops producers in collecting and interpreting soil samples for pasture and field nutrient management decisions. By informing decisions and building producer confidence to implement climate smart practices, clientele </w:t>
      </w:r>
      <w:proofErr w:type="gramStart"/>
      <w:r>
        <w:t>are</w:t>
      </w:r>
      <w:proofErr w:type="gramEnd"/>
      <w:r>
        <w:t xml:space="preserve"> better equipped to select, adopt, and maintain strategies that sequester carbon, reduce emissions, and improve farm resilience. </w:t>
      </w:r>
      <w:r w:rsidRPr="00617189">
        <w:rPr>
          <w:color w:val="1155CC"/>
        </w:rPr>
        <w:t>(Randi Black)</w:t>
      </w:r>
    </w:p>
    <w:p w14:paraId="0000061A" w14:textId="77777777" w:rsidR="00915ADB" w:rsidRDefault="00000000" w:rsidP="00C0017A">
      <w:pPr>
        <w:pStyle w:val="Heading5"/>
      </w:pPr>
      <w:r>
        <w:t>Change in condition: Reduced greenhouse gas emissions.</w:t>
      </w:r>
    </w:p>
    <w:p w14:paraId="0000061B" w14:textId="77777777" w:rsidR="00915ADB" w:rsidRDefault="00000000" w:rsidP="008276C6">
      <w:pPr>
        <w:pStyle w:val="ListParagraph"/>
        <w:numPr>
          <w:ilvl w:val="0"/>
          <w:numId w:val="3"/>
        </w:numPr>
      </w:pPr>
      <w:r>
        <w:lastRenderedPageBreak/>
        <w:t xml:space="preserve">Research by Cordero et al. (2020) indicates that focused climate education can result in individual carbon emissions reductions by up to 2.86 tons of CO2 per year. Based on this, an estimated 1,214 Climate Stewards certified during the period results in a reduction of carbon emissions of 3,472 tons of CO2 per year. </w:t>
      </w:r>
      <w:r w:rsidRPr="00617189">
        <w:rPr>
          <w:color w:val="1155CC"/>
        </w:rPr>
        <w:t>(Greg Ira)</w:t>
      </w:r>
    </w:p>
    <w:p w14:paraId="0000061C" w14:textId="77777777" w:rsidR="00915ADB" w:rsidRDefault="00000000" w:rsidP="008276C6">
      <w:pPr>
        <w:pStyle w:val="ListParagraph"/>
        <w:numPr>
          <w:ilvl w:val="0"/>
          <w:numId w:val="3"/>
        </w:numPr>
      </w:pPr>
      <w:r>
        <w:t>In the last few years, farmers and ranchers who participated in the Climate Smart Agriculture program received $46.1 M in state funds to implement science-based, climate-smart practices. These practices translated to reduced greenhouse gas emissions by an estimated 435,000 of MTCO2e, as measured by California Air and Resources Board (CARB) Greenhouse Gas Emission Reduction Tool (</w:t>
      </w:r>
      <w:hyperlink r:id="rId11">
        <w:r w:rsidR="00915ADB" w:rsidRPr="00617189">
          <w:rPr>
            <w:color w:val="1155CC"/>
            <w:u w:val="single"/>
          </w:rPr>
          <w:t>SWEEP GHG Calculator on CDFA's website</w:t>
        </w:r>
      </w:hyperlink>
      <w:r>
        <w:t>) and saved an estimated 10.2 billion gallons of water. By program:</w:t>
      </w:r>
    </w:p>
    <w:p w14:paraId="0000061D" w14:textId="77777777" w:rsidR="00915ADB" w:rsidRDefault="00000000" w:rsidP="008276C6">
      <w:pPr>
        <w:pStyle w:val="ListParagraph"/>
        <w:numPr>
          <w:ilvl w:val="1"/>
          <w:numId w:val="3"/>
        </w:numPr>
      </w:pPr>
      <w:r>
        <w:t xml:space="preserve">Participants who received HSP assistance </w:t>
      </w:r>
      <w:proofErr w:type="gramStart"/>
      <w:r>
        <w:t>reduced</w:t>
      </w:r>
      <w:proofErr w:type="gramEnd"/>
      <w:r>
        <w:t xml:space="preserve"> over 287,000 MTCO2e in the last three years </w:t>
      </w:r>
    </w:p>
    <w:p w14:paraId="0000061E" w14:textId="77777777" w:rsidR="00915ADB" w:rsidRDefault="00000000" w:rsidP="008276C6">
      <w:pPr>
        <w:pStyle w:val="ListParagraph"/>
        <w:numPr>
          <w:ilvl w:val="1"/>
          <w:numId w:val="3"/>
        </w:numPr>
      </w:pPr>
      <w:r>
        <w:t>Participants who received SWEEP assistance reduced over 48,000 MTCO2e in the last three years as well as saved 10.2 billion gallons of water in the last ten years</w:t>
      </w:r>
    </w:p>
    <w:p w14:paraId="0000061F" w14:textId="77777777" w:rsidR="00915ADB" w:rsidRDefault="00000000" w:rsidP="008276C6">
      <w:pPr>
        <w:pStyle w:val="ListParagraph"/>
        <w:numPr>
          <w:ilvl w:val="1"/>
          <w:numId w:val="3"/>
        </w:numPr>
      </w:pPr>
      <w:r>
        <w:t xml:space="preserve">Participants who received AMMP assistance </w:t>
      </w:r>
      <w:proofErr w:type="gramStart"/>
      <w:r>
        <w:t>reduced</w:t>
      </w:r>
      <w:proofErr w:type="gramEnd"/>
      <w:r>
        <w:t xml:space="preserve"> over 103,000 MTCO2e in the last five years. </w:t>
      </w:r>
      <w:r w:rsidRPr="00617189">
        <w:rPr>
          <w:color w:val="1155CC"/>
        </w:rPr>
        <w:t>(Hope Zabronsky and Erik Porse)</w:t>
      </w:r>
    </w:p>
    <w:p w14:paraId="00000620" w14:textId="77777777" w:rsidR="00915ADB" w:rsidRDefault="00000000" w:rsidP="008276C6">
      <w:pPr>
        <w:pStyle w:val="ListParagraph"/>
        <w:numPr>
          <w:ilvl w:val="0"/>
          <w:numId w:val="3"/>
        </w:numPr>
      </w:pPr>
      <w:r>
        <w:t xml:space="preserve">In a local example of the Healthy Soils program, 23 historically underserved farmers successfully submitted CDFA Healthy Soils Program and Compost Connector grant applications and grant agreements and 12 growers secured $366,492.96 in grant funds. As a result of UCCE’s technical assistance, 25 growers in Santa Clara County successfully submitted grant applications and grant agreements for the Agriculture Resilience Incentive Grant program and 12 growers received grant funds totaling $196,976.00. The successful implementation of these 24 projects will result in 1416 metric tons of estimated CO2 Equivalents sequestered each year, the equivalent of removing 301 cars from the road each year. </w:t>
      </w:r>
      <w:r w:rsidRPr="00617189">
        <w:rPr>
          <w:color w:val="1155CC"/>
        </w:rPr>
        <w:t xml:space="preserve">(Aparna </w:t>
      </w:r>
      <w:proofErr w:type="spellStart"/>
      <w:r w:rsidRPr="00617189">
        <w:rPr>
          <w:color w:val="1155CC"/>
        </w:rPr>
        <w:t>Gazula</w:t>
      </w:r>
      <w:proofErr w:type="spellEnd"/>
      <w:r w:rsidRPr="00617189">
        <w:rPr>
          <w:color w:val="1155CC"/>
        </w:rPr>
        <w:t>)</w:t>
      </w:r>
    </w:p>
    <w:p w14:paraId="00000621" w14:textId="77777777" w:rsidR="00915ADB" w:rsidRDefault="00000000" w:rsidP="008276C6">
      <w:pPr>
        <w:pStyle w:val="ListParagraph"/>
        <w:numPr>
          <w:ilvl w:val="0"/>
          <w:numId w:val="3"/>
        </w:numPr>
      </w:pPr>
      <w:r>
        <w:t xml:space="preserve">In a local example of the Alternative Manure Management program, four dairies received UCCE assistance and were granted funds to implement manure solids separation and compost bedded pack barns. These projects are projected to reduce methane emissions by 20,619 MTCO2e over 5 years. </w:t>
      </w:r>
      <w:r w:rsidRPr="00617189">
        <w:rPr>
          <w:color w:val="1155CC"/>
        </w:rPr>
        <w:t>(Randi Black)</w:t>
      </w:r>
    </w:p>
    <w:p w14:paraId="00000623" w14:textId="7762E202" w:rsidR="00915ADB" w:rsidRDefault="00000000" w:rsidP="008276C6">
      <w:pPr>
        <w:pStyle w:val="ListParagraph"/>
        <w:numPr>
          <w:ilvl w:val="0"/>
          <w:numId w:val="19"/>
        </w:numPr>
      </w:pPr>
      <w:r>
        <w:t xml:space="preserve">UCCE documented that 62 metric tons of 2.5 particle matter and 5,109 metric tons of carbon dioxide </w:t>
      </w:r>
      <w:proofErr w:type="gramStart"/>
      <w:r>
        <w:t>was</w:t>
      </w:r>
      <w:proofErr w:type="gramEnd"/>
      <w:r>
        <w:t xml:space="preserve"> avoided from the Santa Clara County fires due to grazing, and important for health concerns. This builds on previously reported outcomes, including UCCE’s research informing the development of Senate Bill 675, which brought local assistance and grants to ranchers to implement prescribed grazing. </w:t>
      </w:r>
      <w:r w:rsidRPr="00617189">
        <w:rPr>
          <w:color w:val="1155CC"/>
        </w:rPr>
        <w:t>(Theresa Becchetti)</w:t>
      </w:r>
    </w:p>
    <w:p w14:paraId="00000626" w14:textId="27855D0A" w:rsidR="00915ADB" w:rsidRPr="00C0017A" w:rsidRDefault="00000000" w:rsidP="00617189">
      <w:pPr>
        <w:rPr>
          <w:color w:val="1155CC"/>
        </w:rPr>
      </w:pPr>
      <w:r>
        <w:lastRenderedPageBreak/>
        <w:t xml:space="preserve">These measured outcomes demonstrate how Californians are applying strategies to meet the state’s carbon sequestration and greenhouse gas emission goals. There is much potential to expand these strategies to benefit other areas of the state. For example, there are at least 89,000 acres that could be grazed state-wide with policy changes. Extrapolating these results with increased brush management, 900,000 metric tons of carbon dioxide and 8,448 metric tons of 2.5 particle size can be reduced from wildfire emissions. Thus, clientele application of and statewide policies to increase grazing to reduce fuel load contributes to mitigating greenhouse gas emissions. </w:t>
      </w:r>
      <w:r>
        <w:rPr>
          <w:color w:val="1155CC"/>
        </w:rPr>
        <w:t>(Theresa Becchetti)</w:t>
      </w:r>
    </w:p>
    <w:p w14:paraId="00000627" w14:textId="77777777" w:rsidR="00915ADB" w:rsidRDefault="00000000" w:rsidP="00617189">
      <w:pPr>
        <w:pStyle w:val="Heading2"/>
      </w:pPr>
      <w:bookmarkStart w:id="174" w:name="_Toc224722859"/>
      <w:r>
        <w:t>Condition change: UC ANR contributed to enhanced waste reduction, recovery, and economic reuse</w:t>
      </w:r>
      <w:bookmarkEnd w:id="174"/>
    </w:p>
    <w:p w14:paraId="00000629" w14:textId="4F07061D" w:rsidR="00915ADB" w:rsidRDefault="00000000" w:rsidP="00C0017A">
      <w:pPr>
        <w:pStyle w:val="Heading3"/>
      </w:pPr>
      <w:bookmarkStart w:id="175" w:name="_heading=h.5evjnlt9qv1g" w:colFirst="0" w:colLast="0"/>
      <w:bookmarkEnd w:id="175"/>
      <w:r>
        <w:t>UC Program Area: Natural Ecosystems and Working Landscapes</w:t>
      </w:r>
    </w:p>
    <w:p w14:paraId="0000062A" w14:textId="77777777" w:rsidR="00915ADB" w:rsidRDefault="00000000" w:rsidP="00C0017A">
      <w:pPr>
        <w:pStyle w:val="Heading4"/>
      </w:pPr>
      <w:r>
        <w:t>Issue</w:t>
      </w:r>
    </w:p>
    <w:p w14:paraId="0000062C" w14:textId="6E071D79" w:rsidR="00915ADB" w:rsidRPr="00C0017A" w:rsidRDefault="00000000" w:rsidP="00617189">
      <w:pPr>
        <w:rPr>
          <w:color w:val="1155CC"/>
        </w:rPr>
      </w:pPr>
      <w:r>
        <w:t xml:space="preserve">California has unique opportunities to reduce, recover, and economically reuse waste products from agriculture, post-harvest, and forests. For example, as groundwater regulations limit the ability to grow the necessary fiber and forages for cow diets, more reliance on byproduct feedstuffs is necessary. </w:t>
      </w:r>
      <w:r>
        <w:rPr>
          <w:color w:val="1155CC"/>
        </w:rPr>
        <w:t>(Jennifer Heguy)</w:t>
      </w:r>
      <w:r>
        <w:t xml:space="preserve"> The forest-dense regions have experienced some of the most severe wildfires in California over the past 20 years. California has implemented policies to promote renewable energy and products derived from forest resources and excess woody biomass. These initiatives are especially crucial for rural communities, which are more vulnerable to wildfires. However, there are gaps in knowledge about post-harvest practices and innovative byproduct and biomass products, as well as inadequate financial support, low public awareness, and a lack of skilled labor. These create barriers to implementing solutions to reduce waste as well as improve local economic development. </w:t>
      </w:r>
      <w:r>
        <w:rPr>
          <w:color w:val="1155CC"/>
        </w:rPr>
        <w:t>(Cindy Chen)</w:t>
      </w:r>
    </w:p>
    <w:p w14:paraId="0000062D" w14:textId="77777777" w:rsidR="00915ADB" w:rsidRDefault="00000000" w:rsidP="00C0017A">
      <w:pPr>
        <w:pStyle w:val="Heading4"/>
      </w:pPr>
      <w:r>
        <w:t>Methods</w:t>
      </w:r>
    </w:p>
    <w:p w14:paraId="0000062F" w14:textId="03F6AF16" w:rsidR="00915ADB" w:rsidRDefault="00000000" w:rsidP="00617189">
      <w:r>
        <w:t>UC ANR collaborates with agencies, land managers, and communities to identify opportunities and extend information on waste reduction, recovery, and economic reuse.</w:t>
      </w:r>
    </w:p>
    <w:p w14:paraId="00000631" w14:textId="29A799F6" w:rsidR="00915ADB" w:rsidRPr="00C0017A" w:rsidRDefault="00000000" w:rsidP="00617189">
      <w:pPr>
        <w:rPr>
          <w:color w:val="1155CC"/>
        </w:rPr>
      </w:pPr>
      <w:r>
        <w:t xml:space="preserve">A UC Cooperative Extension (UCCE) Woody Biomass and Forest Products Advisor continued to provide publications, newsletters, factsheets, videos, and presentations at extension events to support bioeconomy efforts in the Central Sierra region and across the state. The advisor organized three biomass virtual lecture sessions and two corresponding field days. On average, about 10-15 people participated in each of the lectures, and about 10 people participated in each of the field days. UCCE Advisors and Specialists, as well as representatives from nonprofits, state CALFIRE, and the Resources Conservation District were invited as speakers and field day hosts. These workshop topics included biomass </w:t>
      </w:r>
      <w:r>
        <w:lastRenderedPageBreak/>
        <w:t xml:space="preserve">101, biochar, forest management, and innovative wood products, etc. Feedback from the events indicated participants particularly liked the hands-on demonstration and the opportunity to visit local facilities. The advisor also delivered Tree School classes on innovative biomass and wood </w:t>
      </w:r>
      <w:proofErr w:type="spellStart"/>
      <w:r>
        <w:t>products,organized</w:t>
      </w:r>
      <w:proofErr w:type="spellEnd"/>
      <w:r>
        <w:t xml:space="preserve"> by UCCE’s Forest Stewardship Program. </w:t>
      </w:r>
      <w:r>
        <w:rPr>
          <w:color w:val="1155CC"/>
        </w:rPr>
        <w:t xml:space="preserve">(Cindy Chen) </w:t>
      </w:r>
    </w:p>
    <w:p w14:paraId="00000633" w14:textId="1DCA4A56" w:rsidR="00915ADB" w:rsidRPr="00C0017A" w:rsidRDefault="00000000" w:rsidP="00617189">
      <w:pPr>
        <w:rPr>
          <w:color w:val="1155CC"/>
        </w:rPr>
      </w:pPr>
      <w:r>
        <w:t xml:space="preserve">A UCCE Advisor has worked extensively in byproduct feeding for the dairy industry since 2017. Byproducts are the waste associated with agricultural food and fiber production. Research and extension were conducted to describe the ability to feed higher levels of byproducts industry wide. UCCE research was able to demonstrate that high byproduct feeding is possible without compromising animal production or health. The research also identified byproduct replacements for forages, when water is scarce and/or forages are expensive. Findings were shared with industry partners, consumers, and legislators. </w:t>
      </w:r>
      <w:r>
        <w:rPr>
          <w:color w:val="1155CC"/>
        </w:rPr>
        <w:t>(Jennifer Heguy)</w:t>
      </w:r>
    </w:p>
    <w:p w14:paraId="00000635" w14:textId="74928228" w:rsidR="00915ADB" w:rsidRPr="00C0017A" w:rsidRDefault="00000000" w:rsidP="00617189">
      <w:pPr>
        <w:rPr>
          <w:color w:val="1155CC"/>
        </w:rPr>
      </w:pPr>
      <w:r>
        <w:t xml:space="preserve">The UC Postharvest Research and Extension Center (PREC) focuses on the needs of state, national, and international stakeholders involved in the produce sector, primarily fresh fruits and vegetables. PREC provides educational services based on its members' applied research programs, aiming to increase producers' economic sustainability, reduce postharvest food losses, and provide consumers with high-quality, safe, and nutritious produce. One of PREC’s recent projects was an international collaboration focused on preventing postharvest waste and food loss in the United Arab Emirates, “Building Capacity and Improving Postharvest Management Practices for Fresh Horticultural Crops in the Emirate of Abu Dhabi.” </w:t>
      </w:r>
      <w:r>
        <w:rPr>
          <w:color w:val="1155CC"/>
        </w:rPr>
        <w:t>(Irwin Donis-Gonzalez)</w:t>
      </w:r>
    </w:p>
    <w:p w14:paraId="00000637" w14:textId="33982C39" w:rsidR="00915ADB" w:rsidRDefault="00000000" w:rsidP="00617189">
      <w:r>
        <w:t>As a result of UC ANR research and extension, participants learned and adopted practices that lead to waste reduction and economic reuse. Outcomes with specific measured indicators follow. </w:t>
      </w:r>
    </w:p>
    <w:p w14:paraId="00000639" w14:textId="6FE54B90" w:rsidR="00915ADB" w:rsidRDefault="00000000" w:rsidP="00C0017A">
      <w:pPr>
        <w:pStyle w:val="Heading4"/>
      </w:pPr>
      <w:bookmarkStart w:id="176" w:name="_heading=h.i9dqmtsyb8xc" w:colFirst="0" w:colLast="0"/>
      <w:bookmarkEnd w:id="176"/>
      <w:r>
        <w:t>Outcomes</w:t>
      </w:r>
    </w:p>
    <w:p w14:paraId="0000063A" w14:textId="77777777" w:rsidR="00915ADB" w:rsidRDefault="00000000" w:rsidP="00C0017A">
      <w:pPr>
        <w:pStyle w:val="Heading5"/>
      </w:pPr>
      <w:r>
        <w:t>Participants gained knowledge about waste reduction and economic reuse.</w:t>
      </w:r>
    </w:p>
    <w:p w14:paraId="0000063B" w14:textId="77777777" w:rsidR="00915ADB" w:rsidRDefault="00000000" w:rsidP="008276C6">
      <w:pPr>
        <w:pStyle w:val="ListParagraph"/>
        <w:numPr>
          <w:ilvl w:val="0"/>
          <w:numId w:val="14"/>
        </w:numPr>
      </w:pPr>
      <w:r>
        <w:t xml:space="preserve">Biomass workshop participants were asked to fill out a survey after each event and all attendees indicated that they have gained or improved knowledge toward topics such as biomass utilization, wood products, biochar application, the bioenergy industry, and statewide policies. Additionally, two participants in the bioenergy industry also indicated that the field trip to local wood products and bioenergy facilities provided </w:t>
      </w:r>
      <w:proofErr w:type="gramStart"/>
      <w:r>
        <w:t>the knowledge</w:t>
      </w:r>
      <w:proofErr w:type="gramEnd"/>
      <w:r>
        <w:t xml:space="preserve"> and confidence in moving forward on their company’s plan in developing a bioenergy facility in Northern California. </w:t>
      </w:r>
      <w:r w:rsidRPr="00617189">
        <w:rPr>
          <w:color w:val="1155CC"/>
        </w:rPr>
        <w:t xml:space="preserve">(Cindy Chen) </w:t>
      </w:r>
      <w:r>
        <w:t xml:space="preserve"> </w:t>
      </w:r>
    </w:p>
    <w:p w14:paraId="0000063D" w14:textId="7F61C146" w:rsidR="00915ADB" w:rsidRDefault="00000000" w:rsidP="008276C6">
      <w:pPr>
        <w:pStyle w:val="ListParagraph"/>
        <w:numPr>
          <w:ilvl w:val="0"/>
          <w:numId w:val="14"/>
        </w:numPr>
      </w:pPr>
      <w:r>
        <w:lastRenderedPageBreak/>
        <w:t xml:space="preserve">Tree School attendees expressed that they significantly increased their knowledge toward innovative wood products such as mass timber and are interested in using this type of construction material if needed. Attendees were also surprised that Californians are the largest consumers of engineered wood products west of the Mississippi </w:t>
      </w:r>
      <w:proofErr w:type="gramStart"/>
      <w:r>
        <w:t>River</w:t>
      </w:r>
      <w:proofErr w:type="gramEnd"/>
      <w:r>
        <w:t xml:space="preserve"> but the state does not have a commercial-scale mass timber manufacturing facility. Attendees agreed that it is important to pursue locally produced engineered wood products to support the state’s economy and reduce wildfires. </w:t>
      </w:r>
      <w:r w:rsidRPr="00617189">
        <w:rPr>
          <w:color w:val="1155CC"/>
        </w:rPr>
        <w:t xml:space="preserve">(Cindy Chen) </w:t>
      </w:r>
    </w:p>
    <w:p w14:paraId="0000063E" w14:textId="77777777" w:rsidR="00915ADB" w:rsidRDefault="00000000" w:rsidP="00C0017A">
      <w:pPr>
        <w:pStyle w:val="Heading5"/>
      </w:pPr>
      <w:r>
        <w:t>Science-based information was applied to decision-making that improves waste recovery and economic reuse.</w:t>
      </w:r>
    </w:p>
    <w:p w14:paraId="0000063F" w14:textId="77777777" w:rsidR="00915ADB" w:rsidRDefault="00000000" w:rsidP="008276C6">
      <w:pPr>
        <w:pStyle w:val="ListParagraph"/>
        <w:numPr>
          <w:ilvl w:val="0"/>
          <w:numId w:val="24"/>
        </w:numPr>
      </w:pPr>
      <w:r>
        <w:t xml:space="preserve">The California Milk Advisory Board utilized UCCE’s findings in consumer communications  – by incorporating byproducts at high levels, dairies contribute to a circular economy, repurposing agricultural residues into valuable feed sources. Effectively communicating this information can strengthen public support for the industry. Furthermore, it is extrapolated that byproduct feeding in California results in the equivalent of 1,100 garbage trucks diverted from landfills, daily. </w:t>
      </w:r>
      <w:r w:rsidRPr="00617189">
        <w:rPr>
          <w:color w:val="1155CC"/>
        </w:rPr>
        <w:t>(Jennifer Heguy)</w:t>
      </w:r>
    </w:p>
    <w:p w14:paraId="00000641" w14:textId="03436F28" w:rsidR="00915ADB" w:rsidRDefault="00000000" w:rsidP="008276C6">
      <w:pPr>
        <w:pStyle w:val="ListParagraph"/>
        <w:numPr>
          <w:ilvl w:val="0"/>
          <w:numId w:val="24"/>
        </w:numPr>
      </w:pPr>
      <w:r>
        <w:t xml:space="preserve">Information from UCCE was used to improve an organization’s capacity and postharvest manuals as demonstrated in this testimonial: “Your vision and commitment to improving postharvest management and reducing food loss in the United Arab Emirates were the driving force behind our work. From the initial needs assessment to the delivery of targeted </w:t>
      </w:r>
      <w:proofErr w:type="gramStart"/>
      <w:r>
        <w:t>trainings</w:t>
      </w:r>
      <w:proofErr w:type="gramEnd"/>
      <w:r>
        <w:t xml:space="preserve"> and the updating of postharvest manuals, this project has been a testament to what can be achieved through collaborative work and shared goals. We are proud of the resources produced, the knowledge transfer, as well as the capacity-building outcomes that will serve UAE stakeholders in the years ahead.” </w:t>
      </w:r>
      <w:r w:rsidRPr="00617189">
        <w:rPr>
          <w:color w:val="1155CC"/>
        </w:rPr>
        <w:t>(Irwin Donis-Gonzalez)</w:t>
      </w:r>
    </w:p>
    <w:p w14:paraId="00000644" w14:textId="4D0BFAF7" w:rsidR="00915ADB" w:rsidRPr="00C0017A" w:rsidRDefault="00000000" w:rsidP="00617189">
      <w:pPr>
        <w:rPr>
          <w:color w:val="1155CC"/>
        </w:rPr>
      </w:pPr>
      <w:r>
        <w:t xml:space="preserve">Research consistently shows that educational programs and outreach activities play a significant role in increasing community awareness, addressing misconceptions, encouraging stakeholder engagement, providing economic and environmental benefits, and promoting long-term trust and behavioral change. For example, Monroe and </w:t>
      </w:r>
      <w:proofErr w:type="spellStart"/>
      <w:r>
        <w:t>Oxarart</w:t>
      </w:r>
      <w:proofErr w:type="spellEnd"/>
      <w:r>
        <w:t xml:space="preserve"> (2011) found that participants in a wood-to-energy outreach program were more likely to apply the knowledge and networks gained through the program in the future. Similarly, UCCE’s outreach efforts focus on equipping communities and stakeholders with the tools needed to actively support biomass and forest products utilization, contributing to resilience and local economic development. </w:t>
      </w:r>
      <w:r>
        <w:rPr>
          <w:color w:val="1155CC"/>
        </w:rPr>
        <w:t>(Cindy Chen)</w:t>
      </w:r>
      <w:bookmarkStart w:id="177" w:name="_heading=h.8pkn3eo41fb9" w:colFirst="0" w:colLast="0"/>
      <w:bookmarkEnd w:id="177"/>
    </w:p>
    <w:p w14:paraId="00000645" w14:textId="77777777" w:rsidR="00915ADB" w:rsidRDefault="00000000" w:rsidP="00617189">
      <w:pPr>
        <w:pStyle w:val="Heading2"/>
        <w:rPr>
          <w:rFonts w:ascii="Aptos" w:eastAsia="Aptos" w:hAnsi="Aptos" w:cs="Aptos"/>
          <w:i/>
          <w:iCs/>
          <w:color w:val="808080"/>
          <w:sz w:val="24"/>
          <w:szCs w:val="24"/>
        </w:rPr>
      </w:pPr>
      <w:bookmarkStart w:id="178" w:name="_Toc224722860"/>
      <w:r>
        <w:lastRenderedPageBreak/>
        <w:t>Condition change: UC ANR contributed to reduced reliance on fossil fuels</w:t>
      </w:r>
      <w:bookmarkEnd w:id="178"/>
      <w:r>
        <w:t xml:space="preserve">  </w:t>
      </w:r>
    </w:p>
    <w:p w14:paraId="00000647" w14:textId="5FA7C0BB" w:rsidR="00915ADB" w:rsidRDefault="00000000" w:rsidP="00C0017A">
      <w:pPr>
        <w:pStyle w:val="Heading6"/>
      </w:pPr>
      <w:bookmarkStart w:id="179" w:name="_heading=h.1h52a9et66qe" w:colFirst="0" w:colLast="0"/>
      <w:bookmarkEnd w:id="179"/>
      <w:r>
        <w:t>UC Program Area: Natural Ecosystems and Working Landscapes</w:t>
      </w:r>
      <w:bookmarkStart w:id="180" w:name="_heading=h.xntxq94gsu7c" w:colFirst="0" w:colLast="0"/>
      <w:bookmarkEnd w:id="180"/>
    </w:p>
    <w:p w14:paraId="00000648" w14:textId="77777777" w:rsidR="00915ADB" w:rsidRDefault="00000000" w:rsidP="00617189">
      <w:pPr>
        <w:pStyle w:val="Heading4"/>
      </w:pPr>
      <w:bookmarkStart w:id="181" w:name="_heading=h.m2dgrurlooyn" w:colFirst="0" w:colLast="0"/>
      <w:bookmarkEnd w:id="181"/>
      <w:r>
        <w:t>Issue</w:t>
      </w:r>
    </w:p>
    <w:p w14:paraId="0000064A" w14:textId="41999F19" w:rsidR="00915ADB" w:rsidRPr="00C0017A" w:rsidRDefault="00000000" w:rsidP="00C0017A">
      <w:pPr>
        <w:rPr>
          <w:color w:val="1155CC"/>
        </w:rPr>
      </w:pPr>
      <w:r>
        <w:t xml:space="preserve">As California continues to move towards its carbon reduction goals, exploring renewable energy sources like solar and biofuels is essential. Biofuels have an enormous role to play in cleaner transportation fuel </w:t>
      </w:r>
      <w:proofErr w:type="gramStart"/>
      <w:r>
        <w:t>demand</w:t>
      </w:r>
      <w:proofErr w:type="gramEnd"/>
      <w:r>
        <w:t xml:space="preserve"> and many are compatible with existing transportation infrastructure, resulting in the benefit of reduced time lost to fleet turnovers, as is required in other low-carbon options (Lu and Wyman 2021). More localized production of renewable energy sources, rather than importing, is important to help develop a sustainable, cohesive supply chain and economically benefit local communities. </w:t>
      </w:r>
      <w:r>
        <w:rPr>
          <w:color w:val="1155CC"/>
        </w:rPr>
        <w:t>(</w:t>
      </w:r>
      <w:proofErr w:type="spellStart"/>
      <w:r>
        <w:rPr>
          <w:color w:val="1155CC"/>
        </w:rPr>
        <w:t>Srabani</w:t>
      </w:r>
      <w:proofErr w:type="spellEnd"/>
      <w:r>
        <w:rPr>
          <w:color w:val="1155CC"/>
        </w:rPr>
        <w:t xml:space="preserve"> Das) </w:t>
      </w:r>
      <w:bookmarkStart w:id="182" w:name="_heading=h.656x6sq63dk1" w:colFirst="0" w:colLast="0"/>
      <w:bookmarkEnd w:id="182"/>
    </w:p>
    <w:p w14:paraId="0000064B" w14:textId="77777777" w:rsidR="00915ADB" w:rsidRDefault="00000000" w:rsidP="00617189">
      <w:pPr>
        <w:pStyle w:val="Heading4"/>
      </w:pPr>
      <w:bookmarkStart w:id="183" w:name="_heading=h.1pd1145qowvx" w:colFirst="0" w:colLast="0"/>
      <w:bookmarkEnd w:id="183"/>
      <w:r>
        <w:t>Methods</w:t>
      </w:r>
    </w:p>
    <w:p w14:paraId="0000064D" w14:textId="3D7961C4" w:rsidR="00915ADB" w:rsidRDefault="00000000" w:rsidP="00617189">
      <w:r>
        <w:t xml:space="preserve">UC ANR produces new knowledge and tools to reduce fossil fuels usage.  </w:t>
      </w:r>
    </w:p>
    <w:p w14:paraId="0000064F" w14:textId="74A87451" w:rsidR="00915ADB" w:rsidRDefault="00000000" w:rsidP="00617189">
      <w:r>
        <w:t xml:space="preserve">A UC Cooperative Extension (UCCE) Specialist based at UC Merced conducted several collaborative research projects related to agave cropping for biofuels, sustainable aviation fuels, and biobased products in California. In particular, the specialist is exploring the potential of two agave crops as a sustainable bioenergy feedstock by </w:t>
      </w:r>
      <w:proofErr w:type="gramStart"/>
      <w:r>
        <w:t>tying to</w:t>
      </w:r>
      <w:proofErr w:type="gramEnd"/>
      <w:r>
        <w:t xml:space="preserve"> on-farm studies in California. The life cycle analysis of agave biofuel production project is also continuing. Extension activities were delivered to strengthen the link between growers, supply-chains, markets, and other stakeholders to establish agave cropping for biofuels through talks and presentations at Tri Society-CANVAS, California Agave Conference, and discussions with growers at numerous field visits. </w:t>
      </w:r>
      <w:r>
        <w:rPr>
          <w:color w:val="1155CC"/>
        </w:rPr>
        <w:t>(</w:t>
      </w:r>
      <w:proofErr w:type="spellStart"/>
      <w:r>
        <w:rPr>
          <w:color w:val="1155CC"/>
        </w:rPr>
        <w:t>Srabani</w:t>
      </w:r>
      <w:proofErr w:type="spellEnd"/>
      <w:r>
        <w:rPr>
          <w:color w:val="1155CC"/>
        </w:rPr>
        <w:t xml:space="preserve"> Das)</w:t>
      </w:r>
    </w:p>
    <w:p w14:paraId="00000651" w14:textId="7D8338A4" w:rsidR="00915ADB" w:rsidRDefault="00000000" w:rsidP="00C0017A">
      <w:r>
        <w:t xml:space="preserve">As a result of UC ANR research and extension, participants began producing and </w:t>
      </w:r>
      <w:proofErr w:type="gramStart"/>
      <w:r>
        <w:t>applying on</w:t>
      </w:r>
      <w:proofErr w:type="gramEnd"/>
      <w:r>
        <w:t xml:space="preserve"> renewable energy sources. Outcomes with specific indicators follow.</w:t>
      </w:r>
      <w:bookmarkStart w:id="184" w:name="_heading=h.fnf4fw3a42ky" w:colFirst="0" w:colLast="0"/>
      <w:bookmarkEnd w:id="184"/>
    </w:p>
    <w:p w14:paraId="00000653" w14:textId="2E20D71A" w:rsidR="00915ADB" w:rsidRDefault="00000000" w:rsidP="00C0017A">
      <w:pPr>
        <w:pStyle w:val="Heading4"/>
      </w:pPr>
      <w:bookmarkStart w:id="185" w:name="_heading=h.4c6i14swaapj" w:colFirst="0" w:colLast="0"/>
      <w:bookmarkEnd w:id="185"/>
      <w:r>
        <w:t>Outcomes</w:t>
      </w:r>
    </w:p>
    <w:p w14:paraId="00000654" w14:textId="77777777" w:rsidR="00915ADB" w:rsidRDefault="00000000" w:rsidP="00C0017A">
      <w:pPr>
        <w:pStyle w:val="Heading5"/>
      </w:pPr>
      <w:r>
        <w:t>Participants applied changes that may reduce the reliance on fossil fuels.</w:t>
      </w:r>
    </w:p>
    <w:p w14:paraId="00000656" w14:textId="0C3E6370" w:rsidR="00915ADB" w:rsidRDefault="00000000" w:rsidP="008276C6">
      <w:pPr>
        <w:pStyle w:val="ListParagraph"/>
        <w:numPr>
          <w:ilvl w:val="0"/>
          <w:numId w:val="97"/>
        </w:numPr>
      </w:pPr>
      <w:r>
        <w:t xml:space="preserve">Agave acreage for biofuel and other purposes in the state has increased from ~50 acres in 2023, to over 600 acres in 2025, across 32 of the 58 counties. UCCE’s extension efforts played a small, but an important role in these efforts and the on-farm research results will significantly impact grower decision-making. Furthermore, two collaborating growers in Merced and Madera counties are progressing </w:t>
      </w:r>
      <w:proofErr w:type="gramStart"/>
      <w:r>
        <w:t>with agave</w:t>
      </w:r>
      <w:proofErr w:type="gramEnd"/>
      <w:r>
        <w:t xml:space="preserve"> distillation facilities which are a big boost to this industry. </w:t>
      </w:r>
      <w:r w:rsidRPr="00617189">
        <w:rPr>
          <w:color w:val="1155CC"/>
        </w:rPr>
        <w:t>(</w:t>
      </w:r>
      <w:proofErr w:type="spellStart"/>
      <w:r w:rsidRPr="00617189">
        <w:rPr>
          <w:color w:val="1155CC"/>
        </w:rPr>
        <w:t>Srabani</w:t>
      </w:r>
      <w:proofErr w:type="spellEnd"/>
      <w:r w:rsidRPr="00617189">
        <w:rPr>
          <w:color w:val="1155CC"/>
        </w:rPr>
        <w:t xml:space="preserve"> Das) </w:t>
      </w:r>
    </w:p>
    <w:p w14:paraId="00000659" w14:textId="60EA4568" w:rsidR="00915ADB" w:rsidRDefault="00000000" w:rsidP="00C0017A">
      <w:r>
        <w:lastRenderedPageBreak/>
        <w:t xml:space="preserve">These measured outcomes demonstrate UCCE’s role in helping the growers produce and utilize renewable energy sources. Though the impacts will take time, this work contributes to ANR's condition change of reduced reliance on fossil fuels. </w:t>
      </w:r>
      <w:bookmarkStart w:id="186" w:name="_heading=h.hm4synyk3scf" w:colFirst="0" w:colLast="0"/>
      <w:bookmarkEnd w:id="186"/>
      <w:r>
        <w:br w:type="page"/>
      </w:r>
    </w:p>
    <w:p w14:paraId="0000065B" w14:textId="1675990D" w:rsidR="00915ADB" w:rsidRDefault="00000000" w:rsidP="00C0017A">
      <w:pPr>
        <w:pStyle w:val="Heading1"/>
      </w:pPr>
      <w:bookmarkStart w:id="187" w:name="_Toc224722861"/>
      <w:r>
        <w:lastRenderedPageBreak/>
        <w:t>Prosperity</w:t>
      </w:r>
      <w:bookmarkStart w:id="188" w:name="_heading=h.ou41zd4eaz91" w:colFirst="0" w:colLast="0"/>
      <w:bookmarkEnd w:id="187"/>
      <w:bookmarkEnd w:id="188"/>
    </w:p>
    <w:p w14:paraId="0000065C" w14:textId="77777777" w:rsidR="00915ADB" w:rsidRDefault="00000000" w:rsidP="00617189">
      <w:pPr>
        <w:pStyle w:val="Heading2"/>
      </w:pPr>
      <w:bookmarkStart w:id="189" w:name="_Toc224722862"/>
      <w:r>
        <w:t>Condition change: UC ANR contributed to increased stability, efficiency, and profitability of agriculture and working landscapes</w:t>
      </w:r>
      <w:bookmarkEnd w:id="189"/>
    </w:p>
    <w:p w14:paraId="00000660" w14:textId="22F2AA9A" w:rsidR="00915ADB" w:rsidRDefault="00000000" w:rsidP="00C0017A">
      <w:pPr>
        <w:pStyle w:val="Heading3"/>
      </w:pPr>
      <w:bookmarkStart w:id="190" w:name="_heading=h.k3la7yci0w2j" w:colFirst="0" w:colLast="0"/>
      <w:bookmarkEnd w:id="190"/>
      <w:r>
        <w:t>UC ANR Program Area - Agronomy &amp; Horticulture (Fruits and Nuts)</w:t>
      </w:r>
    </w:p>
    <w:p w14:paraId="00000661" w14:textId="77777777" w:rsidR="00915ADB" w:rsidRDefault="00000000" w:rsidP="00617189">
      <w:pPr>
        <w:pStyle w:val="Heading4"/>
      </w:pPr>
      <w:r>
        <w:t>Issue</w:t>
      </w:r>
    </w:p>
    <w:p w14:paraId="00000663" w14:textId="52878885" w:rsidR="00915ADB" w:rsidRDefault="00000000" w:rsidP="00C0017A">
      <w:r>
        <w:t xml:space="preserve">California produces </w:t>
      </w:r>
      <w:proofErr w:type="gramStart"/>
      <w:r>
        <w:t>the majority of</w:t>
      </w:r>
      <w:proofErr w:type="gramEnd"/>
      <w:r>
        <w:t xml:space="preserve"> the nation’s fruit and nut crops. The state produces 99% or more of the nation's almonds, pistachios, walnuts, and grapes. Almonds are the state’s highest valued fruit or nut crop, totaling $5.66 billion in production value (2024). Grapes were the second highest valued fruit or nut crop in California, totaling approximately $5.64 billion in production value (2024). California farmers and ranchers must innovate and adapt to technical, social, and environmental challenges to maintain the economic vigor of California’s agricultural production. Factors such as high input prices (e.g., labor, fertilizers, and pesticides) and regulations affect the profitability of farm businesses. These factors often affect small-scale farmers more adversely, as many lack the resources or skills that larger farms have.</w:t>
      </w:r>
    </w:p>
    <w:p w14:paraId="00000664" w14:textId="77777777" w:rsidR="00915ADB" w:rsidRDefault="00000000" w:rsidP="00617189">
      <w:pPr>
        <w:pStyle w:val="Heading4"/>
      </w:pPr>
      <w:r>
        <w:t xml:space="preserve">Methods </w:t>
      </w:r>
    </w:p>
    <w:p w14:paraId="00000666" w14:textId="348D4776" w:rsidR="00915ADB" w:rsidRPr="00C0017A" w:rsidRDefault="00000000" w:rsidP="00617189">
      <w:pPr>
        <w:rPr>
          <w:i/>
          <w:iCs/>
        </w:rPr>
      </w:pPr>
      <w:r>
        <w:t xml:space="preserve">UC ANR creates and extends new knowledge about orchard and viticulture production from variety trials to post-harvest. </w:t>
      </w:r>
    </w:p>
    <w:p w14:paraId="00000668" w14:textId="2AFB37FC" w:rsidR="00915ADB" w:rsidRPr="00C0017A" w:rsidRDefault="00000000" w:rsidP="00617189">
      <w:pPr>
        <w:rPr>
          <w:color w:val="1155CC"/>
        </w:rPr>
      </w:pPr>
      <w:r>
        <w:t xml:space="preserve">A UC Cooperative Extension (UCCE) Orchard Systems Advisor continued research and extension to increase informed rootstock and variety selection for almond, walnut, and prune growers. In the past year, the advisor integrated UC fungicide efficacy and timing tables into the Sacramento Valley Almond, Walnut, and Prune Newsletters, which have over 5,000 recipients. The advisor also delivered six grower presentations, reaching 569 attendees. The key event organized by the advisor, Prune Tree Killers, brought together four UCCE experts on six major causes of prune tree mortality. In addition, the advisor extended research through 24 popular press publications and a peer-reviewed publication. </w:t>
      </w:r>
      <w:r>
        <w:rPr>
          <w:color w:val="1155CC"/>
        </w:rPr>
        <w:t>(Luke Milliron)</w:t>
      </w:r>
    </w:p>
    <w:p w14:paraId="00000669" w14:textId="77777777" w:rsidR="00915ADB" w:rsidRDefault="00000000" w:rsidP="00617189">
      <w:pPr>
        <w:rPr>
          <w:color w:val="1155CC"/>
        </w:rPr>
      </w:pPr>
      <w:r>
        <w:t xml:space="preserve">Another UCCE Orchard Crops Advisor extends information on efficient, economical, and sustainable orchard crop production for almonds, walnuts, and prunes. </w:t>
      </w:r>
      <w:r>
        <w:rPr>
          <w:color w:val="1155CC"/>
        </w:rPr>
        <w:t xml:space="preserve">(Natalia Ott)  </w:t>
      </w:r>
    </w:p>
    <w:p w14:paraId="0000066B" w14:textId="029F8848" w:rsidR="00915ADB" w:rsidRPr="00C0017A" w:rsidRDefault="00000000" w:rsidP="00617189">
      <w:pPr>
        <w:rPr>
          <w:color w:val="1155CC"/>
        </w:rPr>
      </w:pPr>
      <w:r>
        <w:t xml:space="preserve">Yet another UCCE Orchard Systems Advisor co-organized seven events of a monthly meeting called Third Thursdays: Things from the Field. On each third Thursday of the month, orchard advisors host a UCCE specialist or UCCE advisor to give a talk on a seasonal orchard topic and provide a discussion-based forum for orchard producers, </w:t>
      </w:r>
      <w:r>
        <w:lastRenderedPageBreak/>
        <w:t xml:space="preserve">managers and industry members to ask questions about things they have observed in the field. Meeting attendance increased to 180 participants. </w:t>
      </w:r>
      <w:r>
        <w:rPr>
          <w:color w:val="1155CC"/>
        </w:rPr>
        <w:t>(Clarissa Reyes)</w:t>
      </w:r>
    </w:p>
    <w:p w14:paraId="0000066D" w14:textId="3D3BDB71" w:rsidR="00915ADB" w:rsidRPr="00C0017A" w:rsidRDefault="00000000" w:rsidP="00617189">
      <w:pPr>
        <w:rPr>
          <w:i/>
          <w:iCs/>
        </w:rPr>
      </w:pPr>
      <w:r>
        <w:t xml:space="preserve">The UCCE Diversified Agriculture Advisor extended information to grape growers and those with olive orchards, many of whom are small-scale and </w:t>
      </w:r>
      <w:proofErr w:type="gramStart"/>
      <w:r>
        <w:t>medium-scale</w:t>
      </w:r>
      <w:proofErr w:type="gramEnd"/>
      <w:r>
        <w:t xml:space="preserve">, through hands-on field days and workshops. </w:t>
      </w:r>
      <w:r>
        <w:rPr>
          <w:color w:val="1155CC"/>
        </w:rPr>
        <w:t>(</w:t>
      </w:r>
      <w:proofErr w:type="spellStart"/>
      <w:r>
        <w:rPr>
          <w:color w:val="1155CC"/>
        </w:rPr>
        <w:t>Clebson</w:t>
      </w:r>
      <w:proofErr w:type="spellEnd"/>
      <w:r>
        <w:rPr>
          <w:color w:val="1155CC"/>
        </w:rPr>
        <w:t xml:space="preserve"> Goncalves)</w:t>
      </w:r>
    </w:p>
    <w:p w14:paraId="0000066F" w14:textId="3C5E5B1D" w:rsidR="00915ADB" w:rsidRPr="00C0017A" w:rsidRDefault="00000000" w:rsidP="00617189">
      <w:pPr>
        <w:rPr>
          <w:highlight w:val="yellow"/>
        </w:rPr>
      </w:pPr>
      <w:r>
        <w:t xml:space="preserve">California raisin and wine grape growers urgently need research-based guidelines for transitioning from traditional labor-intensive systems to fully mechanized vineyards, made clear through needs assessment and direct requests and funding from the California Raisin Administrative Committee. In addition to the need for mechanization protocols, growers and industry partners expressed uncertainty about the economic implications, and raisin packers and winery representatives expressed concerns about fruit and raisin quality from mechanized vineyards, contributing to industry hesitation. To address these needs, a UCCE advisor and specialist collaborate on research for raisin mechanization, evaluating the new spur-pruned, natural dry-on-vine raisin variety </w:t>
      </w:r>
      <w:proofErr w:type="spellStart"/>
      <w:r>
        <w:t>Sunpreme</w:t>
      </w:r>
      <w:proofErr w:type="spellEnd"/>
      <w:r>
        <w:t xml:space="preserve"> at the Kearney Research and Extension Center (REC) and in commercial fields. </w:t>
      </w:r>
      <w:r>
        <w:rPr>
          <w:color w:val="1155CC"/>
        </w:rPr>
        <w:t>(George Zhuang and Matthew Fidelibus)</w:t>
      </w:r>
    </w:p>
    <w:p w14:paraId="00000671" w14:textId="0ADA48F2" w:rsidR="00915ADB" w:rsidRDefault="00000000" w:rsidP="00C0017A">
      <w:r>
        <w:t>As a result of UC ANR research and extension, participants learned and adopted agricultural management practices. Outcomes with specific indicators follow.</w:t>
      </w:r>
    </w:p>
    <w:p w14:paraId="00000673" w14:textId="732D247B" w:rsidR="00915ADB" w:rsidRDefault="00000000" w:rsidP="00C0017A">
      <w:pPr>
        <w:pStyle w:val="Heading4"/>
      </w:pPr>
      <w:r>
        <w:t>Outcomes</w:t>
      </w:r>
    </w:p>
    <w:p w14:paraId="00000674" w14:textId="77777777" w:rsidR="00915ADB" w:rsidRDefault="00000000" w:rsidP="00C0017A">
      <w:pPr>
        <w:pStyle w:val="Heading5"/>
      </w:pPr>
      <w:r>
        <w:t>Participants learned and intended to adopt recommended practices for plant production.</w:t>
      </w:r>
    </w:p>
    <w:p w14:paraId="00000675" w14:textId="77777777" w:rsidR="00915ADB" w:rsidRDefault="00000000" w:rsidP="008276C6">
      <w:pPr>
        <w:pStyle w:val="ListParagraph"/>
        <w:numPr>
          <w:ilvl w:val="0"/>
          <w:numId w:val="10"/>
        </w:numPr>
      </w:pPr>
      <w:r>
        <w:t>Participants increased knowledge of orchard production, as evidenced by post-meeting surveys. Over 28 meetings there were 1,183 total participants, and an average of 78% of those surveyed indicated at least a 1-point increase in knowledge on a 5-point scale. Increasing knowledge is expected to lead to improved farming practices.</w:t>
      </w:r>
      <w:r w:rsidRPr="00617189">
        <w:rPr>
          <w:rFonts w:ascii="Times New Roman" w:eastAsia="Times New Roman" w:hAnsi="Times New Roman" w:cs="Times New Roman"/>
          <w:sz w:val="20"/>
          <w:szCs w:val="20"/>
        </w:rPr>
        <w:t xml:space="preserve"> </w:t>
      </w:r>
      <w:r w:rsidRPr="00617189">
        <w:rPr>
          <w:color w:val="1155CC"/>
        </w:rPr>
        <w:t xml:space="preserve">(Natalia Ott)  </w:t>
      </w:r>
      <w:r w:rsidRPr="00617189">
        <w:rPr>
          <w:rFonts w:ascii="Times New Roman" w:eastAsia="Times New Roman" w:hAnsi="Times New Roman" w:cs="Times New Roman"/>
          <w:color w:val="1155CC"/>
          <w:sz w:val="20"/>
          <w:szCs w:val="20"/>
        </w:rPr>
        <w:t xml:space="preserve"> </w:t>
      </w:r>
    </w:p>
    <w:p w14:paraId="00000676" w14:textId="77777777" w:rsidR="00915ADB" w:rsidRDefault="00000000" w:rsidP="008276C6">
      <w:pPr>
        <w:pStyle w:val="ListParagraph"/>
        <w:numPr>
          <w:ilvl w:val="0"/>
          <w:numId w:val="10"/>
        </w:numPr>
      </w:pPr>
      <w:r>
        <w:t xml:space="preserve">A post-event survey for the UCCE Olive and Grape Day indicate that the most valuable part of the field day highlighted by the attendees was 25% Pruning techniques, 25% water use and irrigation, 25% topics related to integrated pest management (IPM), 12.5% networking with advisors, specialists, industry reps, and other growers, and 44 % the diversity of topics covered in the event. </w:t>
      </w:r>
      <w:r w:rsidRPr="00617189">
        <w:rPr>
          <w:color w:val="1155CC"/>
        </w:rPr>
        <w:t>(</w:t>
      </w:r>
      <w:proofErr w:type="spellStart"/>
      <w:r w:rsidRPr="00617189">
        <w:rPr>
          <w:color w:val="1155CC"/>
        </w:rPr>
        <w:t>Clebson</w:t>
      </w:r>
      <w:proofErr w:type="spellEnd"/>
      <w:r w:rsidRPr="00617189">
        <w:rPr>
          <w:color w:val="1155CC"/>
        </w:rPr>
        <w:t xml:space="preserve"> Goncalves)</w:t>
      </w:r>
      <w:r>
        <w:t xml:space="preserve"> </w:t>
      </w:r>
    </w:p>
    <w:p w14:paraId="00000677" w14:textId="77777777" w:rsidR="00915ADB" w:rsidRDefault="00000000" w:rsidP="008276C6">
      <w:pPr>
        <w:pStyle w:val="ListParagraph"/>
        <w:numPr>
          <w:ilvl w:val="0"/>
          <w:numId w:val="10"/>
        </w:numPr>
      </w:pPr>
      <w:r w:rsidRPr="00617189">
        <w:rPr>
          <w:color w:val="000000"/>
        </w:rPr>
        <w:t>A</w:t>
      </w:r>
      <w:r>
        <w:t xml:space="preserve">fter a UCCE presentation on protecting prune trees from </w:t>
      </w:r>
      <w:proofErr w:type="spellStart"/>
      <w:r>
        <w:t>Cytospora</w:t>
      </w:r>
      <w:proofErr w:type="spellEnd"/>
      <w:r>
        <w:t xml:space="preserve"> canker, a severe plant disease, a post-survey showed a 300% increase in understanding. </w:t>
      </w:r>
      <w:r w:rsidRPr="00617189">
        <w:rPr>
          <w:color w:val="000000"/>
        </w:rPr>
        <w:t xml:space="preserve"> </w:t>
      </w:r>
      <w:r w:rsidRPr="00617189">
        <w:rPr>
          <w:color w:val="1155CC"/>
        </w:rPr>
        <w:t>(Luke Milliron)</w:t>
      </w:r>
    </w:p>
    <w:p w14:paraId="00000679" w14:textId="0EE50277" w:rsidR="00915ADB" w:rsidRDefault="00000000" w:rsidP="008276C6">
      <w:pPr>
        <w:pStyle w:val="ListParagraph"/>
        <w:numPr>
          <w:ilvl w:val="0"/>
          <w:numId w:val="10"/>
        </w:numPr>
      </w:pPr>
      <w:r>
        <w:lastRenderedPageBreak/>
        <w:t xml:space="preserve">After the Third Thursdays: Things from the Field, 115 of the 180 participants completed post-meeting surveys and 60% reported improved knowledge of the topics. The surveys also include information about clientele concerns and topics they would like to be addressed at future events. </w:t>
      </w:r>
      <w:r w:rsidRPr="00617189">
        <w:rPr>
          <w:color w:val="1155CC"/>
        </w:rPr>
        <w:t>(Clarissa Reyes)</w:t>
      </w:r>
    </w:p>
    <w:p w14:paraId="0000067A" w14:textId="77777777" w:rsidR="00915ADB" w:rsidRDefault="00000000" w:rsidP="00C0017A">
      <w:pPr>
        <w:pStyle w:val="Heading5"/>
      </w:pPr>
      <w:r>
        <w:t>Participants adopted recommended practices for plant production.</w:t>
      </w:r>
    </w:p>
    <w:p w14:paraId="0000067B" w14:textId="77777777" w:rsidR="00915ADB" w:rsidRDefault="00000000" w:rsidP="008276C6">
      <w:pPr>
        <w:pStyle w:val="ListParagraph"/>
        <w:numPr>
          <w:ilvl w:val="0"/>
          <w:numId w:val="39"/>
        </w:numPr>
      </w:pPr>
      <w:r>
        <w:t xml:space="preserve">After one Third Thursday on walnut irrigation, two growers approached UCCE about measuring plant-water status in their orchards at the beginning of the season. Both growers adapted their practices based on the results, shifting their first irrigations of the season from April to May. </w:t>
      </w:r>
      <w:r w:rsidRPr="00617189">
        <w:rPr>
          <w:color w:val="1155CC"/>
        </w:rPr>
        <w:t>(Reported by: Clarissa Reyes; collaborator mentioned: Curt Pierce)</w:t>
      </w:r>
    </w:p>
    <w:p w14:paraId="0000067C" w14:textId="77777777" w:rsidR="00915ADB" w:rsidRDefault="00000000" w:rsidP="008276C6">
      <w:pPr>
        <w:pStyle w:val="ListParagraph"/>
        <w:numPr>
          <w:ilvl w:val="0"/>
          <w:numId w:val="39"/>
        </w:numPr>
      </w:pPr>
      <w:r w:rsidRPr="00617189">
        <w:rPr>
          <w:color w:val="000000"/>
        </w:rPr>
        <w:t xml:space="preserve">As a result of UCCE extending information about </w:t>
      </w:r>
      <w:proofErr w:type="spellStart"/>
      <w:r>
        <w:t>Cytospora</w:t>
      </w:r>
      <w:proofErr w:type="spellEnd"/>
      <w:r>
        <w:t xml:space="preserve"> canker in prune trees, a major grower applied protective fungicide across 2,000 acres. UC Research </w:t>
      </w:r>
      <w:proofErr w:type="spellStart"/>
      <w:r>
        <w:t>research</w:t>
      </w:r>
      <w:proofErr w:type="spellEnd"/>
      <w:r>
        <w:t xml:space="preserve"> indicates widespread adoption of the practice will save millions by reducing tree losses and extending orchard life. </w:t>
      </w:r>
      <w:r w:rsidRPr="00617189">
        <w:rPr>
          <w:color w:val="1155CC"/>
        </w:rPr>
        <w:t>(Luke Milliron)</w:t>
      </w:r>
    </w:p>
    <w:p w14:paraId="0000067D" w14:textId="77777777" w:rsidR="00915ADB" w:rsidRDefault="00000000" w:rsidP="008276C6">
      <w:pPr>
        <w:pStyle w:val="ListParagraph"/>
        <w:numPr>
          <w:ilvl w:val="0"/>
          <w:numId w:val="39"/>
        </w:numPr>
      </w:pPr>
      <w:r>
        <w:t>Several nut growers modified their practices based on UCCE recommendations. One walnut grower saved thousands of dollars by following the UC timing tables and skipping an ineffective spray. Another grower managing 500 acres improved disease control timing for pruning, shredding, and pesticide applications. One of California’s largest walnut growers adopted the UCCE recommendation to test young trees for disease inoculum and begin protective sprays early—potentially saving millions across 10,000 acres. Even a 1% efficiency gain in IPM across the Sacramento Valley’s 1 million orchard acres translates into enormous economic benefits for growers, communities, and California.</w:t>
      </w:r>
      <w:r w:rsidRPr="00617189">
        <w:rPr>
          <w:color w:val="000000"/>
        </w:rPr>
        <w:t xml:space="preserve"> </w:t>
      </w:r>
      <w:r w:rsidRPr="00617189">
        <w:rPr>
          <w:color w:val="1155CC"/>
        </w:rPr>
        <w:t>(Luke Milliron)</w:t>
      </w:r>
    </w:p>
    <w:p w14:paraId="0000067F" w14:textId="312DC492" w:rsidR="00915ADB" w:rsidRDefault="00000000" w:rsidP="008276C6">
      <w:pPr>
        <w:pStyle w:val="ListParagraph"/>
        <w:numPr>
          <w:ilvl w:val="0"/>
          <w:numId w:val="39"/>
        </w:numPr>
      </w:pPr>
      <w:r>
        <w:t xml:space="preserve">The UCCE program is helping drive one of the most significant transformations in California raisin production through the adoption of mechanization-ready systems. UCCE helped lead to greatly increased acreage of the new dry-on-vine variety </w:t>
      </w:r>
      <w:proofErr w:type="spellStart"/>
      <w:r>
        <w:t>Sunpreme</w:t>
      </w:r>
      <w:proofErr w:type="spellEnd"/>
      <w:r>
        <w:t xml:space="preserve">. Approximately 1,500 acres are now planted in Fresno County, up from nearly zero five years ago, evaluated through a nursery survey and systematic documentation of personal communication. Adoption of natural dry-on-the-vine (DOV) raisin cultivars such as </w:t>
      </w:r>
      <w:proofErr w:type="spellStart"/>
      <w:r>
        <w:t>Sunpreme</w:t>
      </w:r>
      <w:proofErr w:type="spellEnd"/>
      <w:r>
        <w:t xml:space="preserve"> is accelerating the transition to 100% mechanized raisin production, reducing labor dependence, lowering production costs, and improving grower profitability. Research shows </w:t>
      </w:r>
      <w:proofErr w:type="spellStart"/>
      <w:r>
        <w:t>Sunpreme</w:t>
      </w:r>
      <w:proofErr w:type="spellEnd"/>
      <w:r>
        <w:t xml:space="preserve"> can reduce labor costs by more than 50% compared to Thompson Seedless while producing more than double the yield. </w:t>
      </w:r>
      <w:r w:rsidRPr="00617189">
        <w:rPr>
          <w:color w:val="1155CC"/>
        </w:rPr>
        <w:t>(George Zhuang and Matthew Fidelibus)</w:t>
      </w:r>
    </w:p>
    <w:p w14:paraId="00000682" w14:textId="43DADD7F" w:rsidR="00915ADB" w:rsidRDefault="00000000" w:rsidP="00C0017A">
      <w:r>
        <w:t xml:space="preserve">These measured outcomes strengthened diverse California fruit and nut farm businesses by helping to increase their economic returns given increased yield, reduced inputs, or improved business management and marketing. These outcomes contribute to increased </w:t>
      </w:r>
      <w:r>
        <w:lastRenderedPageBreak/>
        <w:t xml:space="preserve">agricultural efficiency and profitability. Notably, statewide grape production was up 16.5 percent from 2022, generating $6.5 billion in cash receipts in 2023. </w:t>
      </w:r>
    </w:p>
    <w:p w14:paraId="00000683" w14:textId="77777777" w:rsidR="00915ADB" w:rsidRDefault="00000000" w:rsidP="00617189">
      <w:pPr>
        <w:pStyle w:val="Heading2"/>
      </w:pPr>
      <w:bookmarkStart w:id="191" w:name="_Toc224722863"/>
      <w:r>
        <w:t>Condition change: UC ANR contributed to increased stability, efficiency, and profitability of agriculture and working landscapes</w:t>
      </w:r>
      <w:bookmarkEnd w:id="191"/>
    </w:p>
    <w:p w14:paraId="00000687" w14:textId="00B1BD62" w:rsidR="00915ADB" w:rsidRPr="00C0017A" w:rsidRDefault="00000000" w:rsidP="00C0017A">
      <w:pPr>
        <w:pStyle w:val="Heading3"/>
        <w:rPr>
          <w:color w:val="000000"/>
        </w:rPr>
      </w:pPr>
      <w:r>
        <w:t>UC ANR Program Area: Agronomy and Horticulture</w:t>
      </w:r>
    </w:p>
    <w:p w14:paraId="00000688" w14:textId="77777777" w:rsidR="00915ADB" w:rsidRDefault="00000000" w:rsidP="00617189">
      <w:pPr>
        <w:pStyle w:val="Heading4"/>
      </w:pPr>
      <w:r>
        <w:t>Issue</w:t>
      </w:r>
    </w:p>
    <w:p w14:paraId="0000068A" w14:textId="3DBB17BB" w:rsidR="00915ADB" w:rsidRDefault="00000000" w:rsidP="00C0017A">
      <w:r>
        <w:t xml:space="preserve">California was the leading state in the nation for cash farm receipts in 2023, the most recent available data from the California Department of Food and Agriculture. California farmers and ranchers must innovate and adapt to technical, social, and environmental challenges to maintain the economic vigor of California’s agricultural production. Factors such as high input prices (e.g., labor, fertilizers, and pesticides) and regulations affect the profitability of farm and ranch businesses. These factors often affect small-scale farmers more adversely, as many lack the resources or skills that larger farms have. Notably, California leads the nation in certified organic production, sales, and number of producers. There are numerous barriers that keep operations from becoming certified organic and maintaining certification. </w:t>
      </w:r>
    </w:p>
    <w:p w14:paraId="0000068B" w14:textId="77777777" w:rsidR="00915ADB" w:rsidRDefault="00000000" w:rsidP="00617189">
      <w:pPr>
        <w:pStyle w:val="Heading4"/>
      </w:pPr>
      <w:r>
        <w:t xml:space="preserve">Methods </w:t>
      </w:r>
    </w:p>
    <w:p w14:paraId="0000068D" w14:textId="4D8A28D4" w:rsidR="00915ADB" w:rsidRPr="00C0017A" w:rsidRDefault="00000000" w:rsidP="00617189">
      <w:pPr>
        <w:rPr>
          <w:color w:val="1155CC"/>
        </w:rPr>
      </w:pPr>
      <w:r>
        <w:t xml:space="preserve">UC ANR creates and extends new knowledge about agricultural production from variety trials to post-harvest. </w:t>
      </w:r>
    </w:p>
    <w:p w14:paraId="0000068F" w14:textId="484D2A14" w:rsidR="00915ADB" w:rsidRPr="00C0017A" w:rsidRDefault="00000000" w:rsidP="00617189">
      <w:pPr>
        <w:rPr>
          <w:color w:val="1155CC"/>
        </w:rPr>
      </w:pPr>
      <w:r>
        <w:t xml:space="preserve">The UC Postharvest Research and Extension Center (PREC) focuses on the needs of state, national, and international stakeholders involved in the produce sector, primarily fresh fruits and vegetables. The PREC provides educational services based on its members' applied research programs, aiming to increase producers' economic sustainability, reduce postharvest food losses, and provide consumers with high-quality, safe, and nutritious produce. PREC's website was visited by more than 87,300 users and 274,000+ unique page views. Its most viewed pages were Commodity Resources, which contain our Produce Facts Sheets in English, Spanish, French, and Arabic and saw 52,000 unique visitors. The top 10 countries where our visitors accessed our website included the United States, India, Mexico, Canada, Indonesia, Chile, Spain, Peru, Colombia, and the United Kingdom, which reflects the importance of our website to people around the world. PREC provided technical assistance </w:t>
      </w:r>
      <w:proofErr w:type="gramStart"/>
      <w:r>
        <w:t>to</w:t>
      </w:r>
      <w:proofErr w:type="gramEnd"/>
      <w:r>
        <w:t xml:space="preserve"> a vegetable processor to improve their post-harvest practices. </w:t>
      </w:r>
      <w:r>
        <w:rPr>
          <w:color w:val="1155CC"/>
        </w:rPr>
        <w:t>(Irwin Donis-Gonzalez)</w:t>
      </w:r>
    </w:p>
    <w:p w14:paraId="00000691" w14:textId="53540BAB" w:rsidR="00915ADB" w:rsidRPr="00C0017A" w:rsidRDefault="00000000" w:rsidP="00617189">
      <w:pPr>
        <w:rPr>
          <w:color w:val="1155CC"/>
        </w:rPr>
      </w:pPr>
      <w:r>
        <w:t xml:space="preserve">The statewide Organic Agriculture Institute (OAI) provides research, extension, and education to meet the needs of organic growers in California. California leads the nation in </w:t>
      </w:r>
      <w:r>
        <w:lastRenderedPageBreak/>
        <w:t xml:space="preserve">organic agriculture sales, acreage, and number of certified producers. A 2024 needs assessment of transitioning and certified organic producers identified organic certification and production challenges. In 2025, OAI academics provided bilingual technical assistance to 103 individuals located in 26 counties across the state from San Diego to Modoc. This included an OAI academic coordinating technical assistance for 50 organic operations impacted by the closure of their organic certifier. Specifically, the academic coordinated with partners to provide clarity on the requirements, email resources to each operation to help them decide on a certifier, organize a certifier panel webinar attended by 17 farmers, help two operations with their Organic System Plans, and reach out to each individual operation by phone. Technical assistance efforts across the state also included helping four farmers apply for Organic Transition Pilot Program Grants. </w:t>
      </w:r>
      <w:r>
        <w:rPr>
          <w:color w:val="1155CC"/>
        </w:rPr>
        <w:t>(Reported by Katharina Ullmann and Lexie Wilson; UC OAI collaborators mentioned: Maria Orozco)</w:t>
      </w:r>
    </w:p>
    <w:p w14:paraId="00000693" w14:textId="5A50871F" w:rsidR="00915ADB" w:rsidRDefault="00000000" w:rsidP="00617189">
      <w:r>
        <w:t xml:space="preserve">OAI academic coordinators co-organized and facilitated 10 extension events with internal and external partners, including workshops, farm tours, a summit, and a regional conference. These educational events spanned a wide range of topics, including transitioning to certified organic, soil testing and soil health management, practices to promote biodiversity, organic production of specific crops, and organic seed saving and plant breeding. Events took place in eight counties across the state from Siskiyou County </w:t>
      </w:r>
      <w:proofErr w:type="spellStart"/>
      <w:r>
        <w:t>o</w:t>
      </w:r>
      <w:proofErr w:type="spellEnd"/>
      <w:r>
        <w:t xml:space="preserve"> San Diego County. </w:t>
      </w:r>
      <w:r>
        <w:rPr>
          <w:color w:val="1155CC"/>
        </w:rPr>
        <w:t>(Reported by Katharina Ullmann and Lexie Wilson; UC OAI collaborators mentioned: Maria Orozco, Krista Marshall)</w:t>
      </w:r>
    </w:p>
    <w:p w14:paraId="00000694" w14:textId="77777777" w:rsidR="00915ADB" w:rsidRDefault="00000000" w:rsidP="00617189">
      <w:r>
        <w:t xml:space="preserve">A team of UCCE Small Farm Advisors conducted several seminars for small-scale growers: 1) Exploring How Soil Health Contributes To Climate Stress Resilience In Agricultural Systems; 2) Organic Management of Spotted Wing Drosophila ; 3) Organic Weed Management Technologies: ASD, Occultation, Solarization, 4) Survival of enteric pathogens in soils amended with organic soil amendments of animal origin, 5) Scouting and pest management in diversified cropping systems; and 6) Soil Macrofauna as Drivers of Soil Health. </w:t>
      </w:r>
      <w:r>
        <w:rPr>
          <w:color w:val="1155CC"/>
        </w:rPr>
        <w:t xml:space="preserve">(Lucy Diekmann, Hung Doan, Aparna </w:t>
      </w:r>
      <w:proofErr w:type="spellStart"/>
      <w:r>
        <w:rPr>
          <w:color w:val="1155CC"/>
        </w:rPr>
        <w:t>Gazula</w:t>
      </w:r>
      <w:proofErr w:type="spellEnd"/>
      <w:r>
        <w:rPr>
          <w:color w:val="1155CC"/>
        </w:rPr>
        <w:t>, Margaret Lloyd)</w:t>
      </w:r>
    </w:p>
    <w:p w14:paraId="00000696" w14:textId="5E5C8E98" w:rsidR="00915ADB" w:rsidRPr="00C0017A" w:rsidRDefault="00000000" w:rsidP="00617189">
      <w:pPr>
        <w:rPr>
          <w:color w:val="1155CC"/>
        </w:rPr>
      </w:pPr>
      <w:r>
        <w:t xml:space="preserve">A UCCE Vegetable Crops Advisor in San Joaquin County and a UCCE Specialist in Nutrient Management located at UC Davis collaborated on research trials and extensive soil and tissue sampling in commercial tomato fields to improve understanding of water and nutrient dynamics in drip-irrigated tomatoes. The results of this work fed directly into </w:t>
      </w:r>
      <w:proofErr w:type="spellStart"/>
      <w:r>
        <w:t>CropManage</w:t>
      </w:r>
      <w:proofErr w:type="spellEnd"/>
      <w:r>
        <w:t xml:space="preserve"> for tomato: a computer-based tool for growers to aid in irrigation and nutrient management decisions. This tool is </w:t>
      </w:r>
      <w:proofErr w:type="spellStart"/>
      <w:r>
        <w:t>publically</w:t>
      </w:r>
      <w:proofErr w:type="spellEnd"/>
      <w:r>
        <w:t xml:space="preserve"> available online, and information is extended to growers and consultants via numerous extension presentations and a newsletter article. </w:t>
      </w:r>
      <w:r>
        <w:rPr>
          <w:color w:val="1155CC"/>
        </w:rPr>
        <w:t>(Reported by Brenna Aegerter; collaborators mentioned: Michael Cahn and Daniel Geisseler)</w:t>
      </w:r>
    </w:p>
    <w:p w14:paraId="00000698" w14:textId="1FD7515C" w:rsidR="00915ADB" w:rsidRDefault="00000000" w:rsidP="00617189">
      <w:r>
        <w:lastRenderedPageBreak/>
        <w:t xml:space="preserve">Another UCCE Vegetable Crops Advisor continued 12 multi-year and multi-site on-farm trials to investigate and compare the impacts of a wider in-row spacing on grafted watermelon yield, quality, and economic gains compared to the traditional system. Grafting is an ancient production tool widely recognized to improve fruiting vegetable yield, enhance disease resistance, and tolerate nutrient and water deficiency; however, prior to UCCE’s research, grafted watermelons had not been effectively tested in California. Findings were disseminated </w:t>
      </w:r>
      <w:proofErr w:type="gramStart"/>
      <w:r>
        <w:t>to</w:t>
      </w:r>
      <w:proofErr w:type="gramEnd"/>
      <w:r>
        <w:t xml:space="preserve"> the cooperative growers and broader stakeholders. </w:t>
      </w:r>
      <w:r>
        <w:rPr>
          <w:color w:val="1155CC"/>
        </w:rPr>
        <w:t xml:space="preserve">(Zheng Wang) </w:t>
      </w:r>
    </w:p>
    <w:p w14:paraId="0000069A" w14:textId="2258FEBB" w:rsidR="00915ADB" w:rsidRPr="00C0017A" w:rsidRDefault="00000000" w:rsidP="00617189">
      <w:pPr>
        <w:rPr>
          <w:color w:val="1155CC"/>
        </w:rPr>
      </w:pPr>
      <w:r>
        <w:t xml:space="preserve">A UCCE Advisor in the Delta region extended information to clientele through four newsletter/blog articles, one trade magazine article, five meetings, and four presentations to clientele. Nitrogen management is a production challenge for Delta growers, and nitrogen management supports farm profitability as well as land stewardship by lowering the potential for nitrogen loss to the environment. Ongoing collaboration with a UCCE Specialist in Nutrient Management is finding new information about nitrogen mineralization in Delta soils and how mineralized nitrogen supports the corn production system. The advisor also worked on pest management in grains and forages, which on-farm consultations indicated </w:t>
      </w:r>
      <w:proofErr w:type="gramStart"/>
      <w:r>
        <w:t>was</w:t>
      </w:r>
      <w:proofErr w:type="gramEnd"/>
      <w:r>
        <w:t xml:space="preserve"> a priority topic for growers. One peer-reviewed journal article has been recently published.</w:t>
      </w:r>
      <w:r>
        <w:rPr>
          <w:color w:val="1155CC"/>
        </w:rPr>
        <w:t xml:space="preserve"> (Reported by Michelle Leinfelder-Miles; collaborator mentioned: Daniel Geisseler)</w:t>
      </w:r>
    </w:p>
    <w:p w14:paraId="0000069C" w14:textId="4B310A46" w:rsidR="00915ADB" w:rsidRPr="00C0017A" w:rsidRDefault="00000000" w:rsidP="00617189">
      <w:pPr>
        <w:rPr>
          <w:color w:val="1155CC"/>
        </w:rPr>
      </w:pPr>
      <w:r>
        <w:t>Delta rice is a developing industry where growers need production advice to be successful. UCCE collaborative work with several UCCE advisors and UCCE specialists includes variety evaluation and pest management. Selecting appropriate varieties and managing pests are important steps in achieving profitability. The information was extended through four newsletter/blog articles, a scientific conference presentation, a meeting for clientele, and four presentations to clientele.</w:t>
      </w:r>
      <w:r>
        <w:rPr>
          <w:color w:val="1155CC"/>
        </w:rPr>
        <w:t xml:space="preserve"> (Reported by Michelle Leinfelder-Miles; collaborators mentioned: Kassim Al-Khatib, Whitney Brim-</w:t>
      </w:r>
      <w:proofErr w:type="spellStart"/>
      <w:r>
        <w:rPr>
          <w:color w:val="1155CC"/>
        </w:rPr>
        <w:t>DeForest</w:t>
      </w:r>
      <w:proofErr w:type="spellEnd"/>
      <w:r>
        <w:rPr>
          <w:color w:val="1155CC"/>
        </w:rPr>
        <w:t>, Luis Espino, and Bruce Linquist)</w:t>
      </w:r>
    </w:p>
    <w:p w14:paraId="0000069E" w14:textId="3363FE11" w:rsidR="00915ADB" w:rsidRPr="00C0017A" w:rsidRDefault="00000000" w:rsidP="00617189">
      <w:pPr>
        <w:rPr>
          <w:highlight w:val="yellow"/>
        </w:rPr>
      </w:pPr>
      <w:r>
        <w:t xml:space="preserve">A UCCE Agronomy Advisor collaborated on research to improve production of blackeye cowpea and </w:t>
      </w:r>
      <w:proofErr w:type="gramStart"/>
      <w:r>
        <w:t>sorghum, and</w:t>
      </w:r>
      <w:proofErr w:type="gramEnd"/>
      <w:r>
        <w:t xml:space="preserve"> co-chaired the statewide symposium on alfalfa and forage production. </w:t>
      </w:r>
      <w:r>
        <w:rPr>
          <w:color w:val="1155CC"/>
        </w:rPr>
        <w:t>(Nick Clark)</w:t>
      </w:r>
    </w:p>
    <w:p w14:paraId="0000069F" w14:textId="77777777" w:rsidR="00915ADB" w:rsidRDefault="00000000" w:rsidP="00617189">
      <w:pPr>
        <w:rPr>
          <w:highlight w:val="yellow"/>
        </w:rPr>
      </w:pPr>
      <w:r>
        <w:t xml:space="preserve">The UCCE Local Food Systems Advisor in the Central Sierra region worked with farms ranging from a few acres to a sub-acre. One-on-one consultations were provided on the following topics: orchard establishment, starting a new farm, selection of new cultivars/varieties, frost protection, olive flowering, irrigation systems, vine nutrition, manure management, soil sampling, permaculture, vegetable crops flowering, and hedgerows. </w:t>
      </w:r>
      <w:r>
        <w:rPr>
          <w:color w:val="1155CC"/>
        </w:rPr>
        <w:t>(Hardeep Singh)</w:t>
      </w:r>
    </w:p>
    <w:p w14:paraId="000006A0" w14:textId="77777777" w:rsidR="00915ADB" w:rsidRDefault="00915ADB" w:rsidP="00617189"/>
    <w:p w14:paraId="000006A2" w14:textId="1E169577" w:rsidR="00915ADB" w:rsidRDefault="00000000" w:rsidP="00C0017A">
      <w:r>
        <w:t>As a result of UC ANR research and extension, participants learned and adopted agricultural management practices. Outcomes with specific indicators follow.</w:t>
      </w:r>
    </w:p>
    <w:p w14:paraId="000006A4" w14:textId="6370AE0D" w:rsidR="00915ADB" w:rsidRDefault="00000000" w:rsidP="00C0017A">
      <w:pPr>
        <w:pStyle w:val="Heading4"/>
      </w:pPr>
      <w:r>
        <w:t>Outcomes</w:t>
      </w:r>
    </w:p>
    <w:p w14:paraId="000006A5" w14:textId="77777777" w:rsidR="00915ADB" w:rsidRDefault="00000000" w:rsidP="00C0017A">
      <w:pPr>
        <w:pStyle w:val="Heading5"/>
      </w:pPr>
      <w:r>
        <w:t xml:space="preserve">Participants learned and </w:t>
      </w:r>
      <w:proofErr w:type="gramStart"/>
      <w:r>
        <w:t>intend</w:t>
      </w:r>
      <w:proofErr w:type="gramEnd"/>
      <w:r>
        <w:t xml:space="preserve"> to adopt recommended practices for plant production.</w:t>
      </w:r>
    </w:p>
    <w:p w14:paraId="000006A6" w14:textId="77777777" w:rsidR="00915ADB" w:rsidRDefault="00000000" w:rsidP="008276C6">
      <w:pPr>
        <w:pStyle w:val="ListParagraph"/>
        <w:numPr>
          <w:ilvl w:val="0"/>
          <w:numId w:val="40"/>
        </w:numPr>
      </w:pPr>
      <w:r>
        <w:t>After workshops on their farms:</w:t>
      </w:r>
    </w:p>
    <w:p w14:paraId="000006A7" w14:textId="77777777" w:rsidR="00915ADB" w:rsidRDefault="00000000" w:rsidP="008276C6">
      <w:pPr>
        <w:pStyle w:val="ListParagraph"/>
        <w:numPr>
          <w:ilvl w:val="1"/>
          <w:numId w:val="40"/>
        </w:numPr>
      </w:pPr>
      <w:r>
        <w:t>Thirty-three organic small farmers increased their knowledge of the role of soil health on climate stress resilience in agricultural systems, and 18 indicated that they would adopt one or more practices.</w:t>
      </w:r>
    </w:p>
    <w:p w14:paraId="000006A8" w14:textId="77777777" w:rsidR="00915ADB" w:rsidRDefault="00000000" w:rsidP="008276C6">
      <w:pPr>
        <w:pStyle w:val="ListParagraph"/>
        <w:numPr>
          <w:ilvl w:val="1"/>
          <w:numId w:val="40"/>
        </w:numPr>
      </w:pPr>
      <w:r>
        <w:t>Thirty-two organic small farmers increased their knowledge of managing Spotted Wing Drosophila, and 17 organic small farmers indicated that they would adopt one or more practices discussed.</w:t>
      </w:r>
    </w:p>
    <w:p w14:paraId="000006A9" w14:textId="77777777" w:rsidR="00915ADB" w:rsidRDefault="00000000" w:rsidP="008276C6">
      <w:pPr>
        <w:pStyle w:val="ListParagraph"/>
        <w:numPr>
          <w:ilvl w:val="1"/>
          <w:numId w:val="40"/>
        </w:numPr>
      </w:pPr>
      <w:r>
        <w:t>Twenty-four organic small farmers increased their knowledge of managing weeds in organic production systems, and 13 organic small farmers indicated that they would adopt one or more practices discussed.</w:t>
      </w:r>
    </w:p>
    <w:p w14:paraId="000006AA" w14:textId="77777777" w:rsidR="00915ADB" w:rsidRDefault="00000000" w:rsidP="008276C6">
      <w:pPr>
        <w:pStyle w:val="ListParagraph"/>
        <w:numPr>
          <w:ilvl w:val="1"/>
          <w:numId w:val="40"/>
        </w:numPr>
      </w:pPr>
      <w:r>
        <w:t xml:space="preserve">Eleven farmers increased their knowledge of the survival of enteric pathogens in </w:t>
      </w:r>
      <w:proofErr w:type="gramStart"/>
      <w:r>
        <w:t>soils</w:t>
      </w:r>
      <w:proofErr w:type="gramEnd"/>
      <w:r>
        <w:t xml:space="preserve"> amended with organic soil amendments, and 7 organic small farmers indicated that they would adopt one or more practices discussed.</w:t>
      </w:r>
    </w:p>
    <w:p w14:paraId="000006AB" w14:textId="77777777" w:rsidR="00915ADB" w:rsidRDefault="00000000" w:rsidP="008276C6">
      <w:pPr>
        <w:pStyle w:val="ListParagraph"/>
        <w:numPr>
          <w:ilvl w:val="1"/>
          <w:numId w:val="40"/>
        </w:numPr>
      </w:pPr>
      <w:r>
        <w:t>Forty</w:t>
      </w:r>
      <w:proofErr w:type="gramStart"/>
      <w:r>
        <w:t>-eight organic small farmers increased their knowledge of scouting for insect pests in organic production systems, and 45 organic small</w:t>
      </w:r>
      <w:proofErr w:type="gramEnd"/>
      <w:r>
        <w:t xml:space="preserve"> farmers indicated that they would adopt one or more practices discussed.</w:t>
      </w:r>
    </w:p>
    <w:p w14:paraId="000006AC" w14:textId="77777777" w:rsidR="00915ADB" w:rsidRDefault="00000000" w:rsidP="008276C6">
      <w:pPr>
        <w:pStyle w:val="ListParagraph"/>
        <w:numPr>
          <w:ilvl w:val="1"/>
          <w:numId w:val="40"/>
        </w:numPr>
      </w:pPr>
      <w:r>
        <w:t xml:space="preserve">Fifty-three </w:t>
      </w:r>
      <w:proofErr w:type="gramStart"/>
      <w:r>
        <w:t>organic small</w:t>
      </w:r>
      <w:proofErr w:type="gramEnd"/>
      <w:r>
        <w:t xml:space="preserve"> farmers increased their knowledge of the role of soil macrofauna on soil health, and thirty-nine indicated that they would adopt one or more practices discussed. </w:t>
      </w:r>
      <w:r w:rsidRPr="00617189">
        <w:rPr>
          <w:color w:val="1155CC"/>
        </w:rPr>
        <w:t xml:space="preserve">(Lucy Diekmann, Hung Doan, Aparna </w:t>
      </w:r>
      <w:proofErr w:type="spellStart"/>
      <w:r w:rsidRPr="00617189">
        <w:rPr>
          <w:color w:val="1155CC"/>
        </w:rPr>
        <w:t>Gazula</w:t>
      </w:r>
      <w:proofErr w:type="spellEnd"/>
      <w:r w:rsidRPr="00617189">
        <w:rPr>
          <w:color w:val="1155CC"/>
        </w:rPr>
        <w:t>, Margaret Lloyd)</w:t>
      </w:r>
    </w:p>
    <w:p w14:paraId="000006AD" w14:textId="77777777" w:rsidR="00915ADB" w:rsidRDefault="00000000" w:rsidP="008276C6">
      <w:pPr>
        <w:pStyle w:val="ListParagraph"/>
        <w:numPr>
          <w:ilvl w:val="0"/>
          <w:numId w:val="40"/>
        </w:numPr>
      </w:pPr>
      <w:r>
        <w:t>After OAI’s extension events, producers reported learning outcomes:</w:t>
      </w:r>
    </w:p>
    <w:p w14:paraId="000006AE" w14:textId="77777777" w:rsidR="00915ADB" w:rsidRDefault="00000000" w:rsidP="008276C6">
      <w:pPr>
        <w:pStyle w:val="ListParagraph"/>
        <w:numPr>
          <w:ilvl w:val="1"/>
          <w:numId w:val="40"/>
        </w:numPr>
      </w:pPr>
      <w:r>
        <w:t>94% intend to use some of the irrigation and nitrogen management strategies in the next year.</w:t>
      </w:r>
    </w:p>
    <w:p w14:paraId="000006AF" w14:textId="77777777" w:rsidR="00915ADB" w:rsidRDefault="00000000" w:rsidP="008276C6">
      <w:pPr>
        <w:pStyle w:val="ListParagraph"/>
        <w:numPr>
          <w:ilvl w:val="1"/>
          <w:numId w:val="40"/>
        </w:numPr>
      </w:pPr>
      <w:r>
        <w:t>75% somewhat or strongly agree that they are now willing to adopt organic practices.</w:t>
      </w:r>
    </w:p>
    <w:p w14:paraId="000006B0" w14:textId="77777777" w:rsidR="00915ADB" w:rsidRDefault="00000000" w:rsidP="008276C6">
      <w:pPr>
        <w:pStyle w:val="ListParagraph"/>
        <w:numPr>
          <w:ilvl w:val="1"/>
          <w:numId w:val="40"/>
        </w:numPr>
      </w:pPr>
      <w:r>
        <w:t xml:space="preserve">80% somewhat or greatly improved their knowledge </w:t>
      </w:r>
      <w:proofErr w:type="gramStart"/>
      <w:r>
        <w:t>on</w:t>
      </w:r>
      <w:proofErr w:type="gramEnd"/>
      <w:r>
        <w:t xml:space="preserve"> organic transition fundamentals and the support resources available.</w:t>
      </w:r>
    </w:p>
    <w:p w14:paraId="000006B1" w14:textId="77777777" w:rsidR="00915ADB" w:rsidRDefault="00000000" w:rsidP="008276C6">
      <w:pPr>
        <w:pStyle w:val="ListParagraph"/>
        <w:numPr>
          <w:ilvl w:val="1"/>
          <w:numId w:val="40"/>
        </w:numPr>
      </w:pPr>
      <w:r>
        <w:t>100% increased knowledge in soil health principles for organically managed farms.</w:t>
      </w:r>
    </w:p>
    <w:p w14:paraId="000006B2" w14:textId="77777777" w:rsidR="00915ADB" w:rsidRDefault="00000000" w:rsidP="008276C6">
      <w:pPr>
        <w:pStyle w:val="ListParagraph"/>
        <w:numPr>
          <w:ilvl w:val="1"/>
          <w:numId w:val="40"/>
        </w:numPr>
      </w:pPr>
      <w:r>
        <w:lastRenderedPageBreak/>
        <w:t xml:space="preserve">100% </w:t>
      </w:r>
      <w:proofErr w:type="spellStart"/>
      <w:proofErr w:type="gramStart"/>
      <w:r>
        <w:t>increased</w:t>
      </w:r>
      <w:proofErr w:type="spellEnd"/>
      <w:r>
        <w:t xml:space="preserve"> in</w:t>
      </w:r>
      <w:proofErr w:type="gramEnd"/>
      <w:r>
        <w:t xml:space="preserve"> knowledge of organic certification steps and production practices.</w:t>
      </w:r>
    </w:p>
    <w:p w14:paraId="000006B3" w14:textId="77777777" w:rsidR="00915ADB" w:rsidRDefault="00000000" w:rsidP="008276C6">
      <w:pPr>
        <w:pStyle w:val="ListParagraph"/>
        <w:numPr>
          <w:ilvl w:val="1"/>
          <w:numId w:val="40"/>
        </w:numPr>
      </w:pPr>
      <w:r>
        <w:t>95</w:t>
      </w:r>
      <w:proofErr w:type="gramStart"/>
      <w:r>
        <w:t>% somewhat</w:t>
      </w:r>
      <w:proofErr w:type="gramEnd"/>
      <w:r>
        <w:t xml:space="preserve"> or greatly increased knowledge of practices and monitoring tools for organic management of agave.</w:t>
      </w:r>
    </w:p>
    <w:p w14:paraId="000006B4" w14:textId="77777777" w:rsidR="00915ADB" w:rsidRDefault="00000000" w:rsidP="008276C6">
      <w:pPr>
        <w:pStyle w:val="ListParagraph"/>
        <w:numPr>
          <w:ilvl w:val="1"/>
          <w:numId w:val="40"/>
        </w:numPr>
      </w:pPr>
      <w:r>
        <w:t xml:space="preserve">77% increased their understanding of organic production and marketing practices. </w:t>
      </w:r>
      <w:r w:rsidRPr="00617189">
        <w:rPr>
          <w:color w:val="1155CC"/>
        </w:rPr>
        <w:t xml:space="preserve">(Katharina Ullmann and Lexie Wilson) </w:t>
      </w:r>
    </w:p>
    <w:p w14:paraId="000006B5" w14:textId="77777777" w:rsidR="00915ADB" w:rsidRDefault="00000000" w:rsidP="008276C6">
      <w:pPr>
        <w:pStyle w:val="ListParagraph"/>
        <w:numPr>
          <w:ilvl w:val="0"/>
          <w:numId w:val="40"/>
        </w:numPr>
      </w:pPr>
      <w:r>
        <w:t xml:space="preserve">From grains and forages extension presentations, 11 of 13 clientele learned useful information, and eight participants expressed intention to use the information over the next year. </w:t>
      </w:r>
      <w:r w:rsidRPr="00617189">
        <w:rPr>
          <w:color w:val="1155CC"/>
        </w:rPr>
        <w:t>(Michelle Leinfelder-Miles)</w:t>
      </w:r>
      <w:r>
        <w:t xml:space="preserve"> </w:t>
      </w:r>
    </w:p>
    <w:p w14:paraId="000006B6" w14:textId="77777777" w:rsidR="00915ADB" w:rsidRDefault="00000000" w:rsidP="008276C6">
      <w:pPr>
        <w:pStyle w:val="ListParagraph"/>
        <w:numPr>
          <w:ilvl w:val="0"/>
          <w:numId w:val="40"/>
        </w:numPr>
      </w:pPr>
      <w:r>
        <w:t xml:space="preserve">From rice program presentations, 36 of 37 clientele learned useful information and 26 of them intended to use that information over the next year. </w:t>
      </w:r>
      <w:r w:rsidRPr="00617189">
        <w:rPr>
          <w:color w:val="1155CC"/>
        </w:rPr>
        <w:t>(Michelle Leinfelder-Miles)</w:t>
      </w:r>
    </w:p>
    <w:p w14:paraId="000006B7" w14:textId="77777777" w:rsidR="00915ADB" w:rsidRDefault="00000000" w:rsidP="008276C6">
      <w:pPr>
        <w:pStyle w:val="ListParagraph"/>
        <w:numPr>
          <w:ilvl w:val="0"/>
          <w:numId w:val="28"/>
        </w:numPr>
      </w:pPr>
      <w:r>
        <w:t xml:space="preserve">After two meetings, 28 of 29 participants learned useful information, and 25 of 29 participants indicated an intention to employ practices to improve nitrogen management over the next year. </w:t>
      </w:r>
      <w:r w:rsidRPr="00617189">
        <w:rPr>
          <w:color w:val="1155CC"/>
        </w:rPr>
        <w:t>(Michelle Leinfelder-Miles)</w:t>
      </w:r>
    </w:p>
    <w:p w14:paraId="000006B8" w14:textId="77777777" w:rsidR="00915ADB" w:rsidRDefault="00000000" w:rsidP="008276C6">
      <w:pPr>
        <w:pStyle w:val="ListParagraph"/>
        <w:numPr>
          <w:ilvl w:val="0"/>
          <w:numId w:val="28"/>
        </w:numPr>
      </w:pPr>
      <w:r>
        <w:t xml:space="preserve">After the extension meeting where various topics related to production of agronomic crops were presented, on average respondents (n = 22, response rate of 38%) indicated they gained useful information from every demonstration and presentation. On average, the same respondents indicated that they intended to use the information they learned from five out of nine of the presentations. </w:t>
      </w:r>
      <w:r w:rsidRPr="00617189">
        <w:rPr>
          <w:color w:val="1155CC"/>
        </w:rPr>
        <w:t>(Nick Clark)</w:t>
      </w:r>
    </w:p>
    <w:p w14:paraId="000006B9" w14:textId="77777777" w:rsidR="00915ADB" w:rsidRDefault="00000000" w:rsidP="008276C6">
      <w:pPr>
        <w:pStyle w:val="ListParagraph"/>
        <w:numPr>
          <w:ilvl w:val="0"/>
          <w:numId w:val="40"/>
        </w:numPr>
      </w:pPr>
      <w:r>
        <w:t>After UCCE presentations on collaborative research, 95% of respondents (n = 20) indicated they learned something new during a presentation on deficit irrigation of sorghum and its interactive effect of variety and water savings on crop yield and forage quality based on the collaborative research presented. Ninety percent of this same respondent group indicated they intended to utilize the information they'd learned in their professional activities.</w:t>
      </w:r>
      <w:r w:rsidRPr="00617189">
        <w:rPr>
          <w:color w:val="1155CC"/>
        </w:rPr>
        <w:t>(Nick Clark)</w:t>
      </w:r>
    </w:p>
    <w:p w14:paraId="000006BA" w14:textId="77777777" w:rsidR="00915ADB" w:rsidRDefault="00000000" w:rsidP="008276C6">
      <w:pPr>
        <w:pStyle w:val="ListParagraph"/>
        <w:numPr>
          <w:ilvl w:val="0"/>
          <w:numId w:val="40"/>
        </w:numPr>
      </w:pPr>
      <w:r>
        <w:t>After a presentation on blackeye cowpea breeding and varietal improvement for increased yield and quality and disease and insect pest resistance, 75% of respondents (n = 20) indicated they learned something new, and 61% of this same respondent group indicated they intended to utilize the information they'd learned in their professional activities.</w:t>
      </w:r>
      <w:r w:rsidRPr="00617189">
        <w:rPr>
          <w:color w:val="1155CC"/>
        </w:rPr>
        <w:t>(Nick Clark)</w:t>
      </w:r>
    </w:p>
    <w:p w14:paraId="000006BB" w14:textId="77777777" w:rsidR="00915ADB" w:rsidRDefault="00000000" w:rsidP="008276C6">
      <w:pPr>
        <w:pStyle w:val="ListParagraph"/>
        <w:numPr>
          <w:ilvl w:val="0"/>
          <w:numId w:val="40"/>
        </w:numPr>
      </w:pPr>
      <w:r>
        <w:t xml:space="preserve">At a statewide symposium on alfalfa and forage production, 27 respondents indicated on average that they gained useful information from 36 out of 38 presentations hosted during the symposium. </w:t>
      </w:r>
      <w:r w:rsidRPr="00617189">
        <w:rPr>
          <w:color w:val="1155CC"/>
        </w:rPr>
        <w:t>(Nick Clark)</w:t>
      </w:r>
    </w:p>
    <w:p w14:paraId="000006BD" w14:textId="00A41CB2" w:rsidR="00915ADB" w:rsidRPr="00C0017A" w:rsidRDefault="00000000" w:rsidP="008276C6">
      <w:pPr>
        <w:pStyle w:val="ListParagraph"/>
        <w:numPr>
          <w:ilvl w:val="0"/>
          <w:numId w:val="40"/>
        </w:numPr>
      </w:pPr>
      <w:r>
        <w:t xml:space="preserve">As a result of one-on-one consultations, eight individuals learned and intended to apply recommended practices for orchard establishment, starting a new farm, selection of crop cultivators, irrigation scheduling, and weed management.  </w:t>
      </w:r>
      <w:r>
        <w:lastRenderedPageBreak/>
        <w:t xml:space="preserve">Additionally, one vegetable crop producer enhanced their knowledge of agritourism. </w:t>
      </w:r>
      <w:r w:rsidRPr="00617189">
        <w:rPr>
          <w:color w:val="1155CC"/>
        </w:rPr>
        <w:t>(Hardeep Singh)</w:t>
      </w:r>
    </w:p>
    <w:p w14:paraId="000006BE" w14:textId="77777777" w:rsidR="00915ADB" w:rsidRDefault="00000000" w:rsidP="00C0017A">
      <w:pPr>
        <w:pStyle w:val="Heading5"/>
      </w:pPr>
      <w:r>
        <w:t>Science-based information was applied to plant production systems decision-making.</w:t>
      </w:r>
    </w:p>
    <w:p w14:paraId="000006BF" w14:textId="77777777" w:rsidR="00915ADB" w:rsidRDefault="00000000" w:rsidP="008276C6">
      <w:pPr>
        <w:pStyle w:val="ListParagraph"/>
        <w:numPr>
          <w:ilvl w:val="0"/>
          <w:numId w:val="29"/>
        </w:numPr>
      </w:pPr>
      <w:r>
        <w:t xml:space="preserve">A vegetable production facility in Guatemala reported that they designed and developed post-harvest systems based on information from PREC. This included all post-harvest phases, including initial cooling, storage, treatment, and  distribution. </w:t>
      </w:r>
      <w:r w:rsidRPr="00617189">
        <w:rPr>
          <w:color w:val="1155CC"/>
        </w:rPr>
        <w:t xml:space="preserve"> (Irwin Donis-Gonzalez)</w:t>
      </w:r>
    </w:p>
    <w:p w14:paraId="000006C1" w14:textId="6247144B" w:rsidR="00915ADB" w:rsidRDefault="00000000" w:rsidP="008276C6">
      <w:pPr>
        <w:pStyle w:val="ListParagraph"/>
        <w:numPr>
          <w:ilvl w:val="0"/>
          <w:numId w:val="29"/>
        </w:numPr>
      </w:pPr>
      <w:r>
        <w:t xml:space="preserve">Processing tomato growers in the Central Valley have increased their use of </w:t>
      </w:r>
      <w:proofErr w:type="spellStart"/>
      <w:r>
        <w:t>CropManage</w:t>
      </w:r>
      <w:proofErr w:type="spellEnd"/>
      <w:r>
        <w:t xml:space="preserve">. Growers who follow </w:t>
      </w:r>
      <w:proofErr w:type="spellStart"/>
      <w:r>
        <w:t>CropManage</w:t>
      </w:r>
      <w:proofErr w:type="spellEnd"/>
      <w:r>
        <w:t xml:space="preserve"> guidelines apply less water and fertilizer saving money on inputs, while protecting the quality of groundwater by greatly reducing the risk of deep percolation of water carrying excess fertilizer. </w:t>
      </w:r>
      <w:r w:rsidRPr="00617189">
        <w:rPr>
          <w:color w:val="1155CC"/>
        </w:rPr>
        <w:t>(Brenna Aegerter)</w:t>
      </w:r>
    </w:p>
    <w:p w14:paraId="000006C2" w14:textId="77777777" w:rsidR="00915ADB" w:rsidRDefault="00000000" w:rsidP="00C0017A">
      <w:pPr>
        <w:pStyle w:val="Heading5"/>
      </w:pPr>
      <w:r>
        <w:t>Change in condition: Participants have economic benefits.</w:t>
      </w:r>
    </w:p>
    <w:p w14:paraId="000006C3" w14:textId="77777777" w:rsidR="00915ADB" w:rsidRDefault="00000000" w:rsidP="008276C6">
      <w:pPr>
        <w:pStyle w:val="ListParagraph"/>
        <w:numPr>
          <w:ilvl w:val="0"/>
          <w:numId w:val="41"/>
        </w:numPr>
      </w:pPr>
      <w:r>
        <w:t xml:space="preserve">After receiving UCCE technical assistance, two producers were awarded $30k Transition to Organic grants from the Community Alliance with Family Farmers and are now transitioning to certified organic. </w:t>
      </w:r>
      <w:r w:rsidRPr="00617189">
        <w:rPr>
          <w:color w:val="1155CC"/>
        </w:rPr>
        <w:t xml:space="preserve">(Katharina Ullmann) </w:t>
      </w:r>
    </w:p>
    <w:p w14:paraId="000006C4" w14:textId="77777777" w:rsidR="00915ADB" w:rsidRDefault="00000000" w:rsidP="008276C6">
      <w:pPr>
        <w:pStyle w:val="ListParagraph"/>
        <w:numPr>
          <w:ilvl w:val="0"/>
          <w:numId w:val="41"/>
        </w:numPr>
      </w:pPr>
      <w:r>
        <w:t>The majority of the 50 operations found a new certifier when they were told that their certifier was closing their program. Of the twelve operations that filled out a follow up survey, 91.7% said the technical assistance provided was “very helpful”. One farmer wrote “</w:t>
      </w:r>
      <w:r w:rsidRPr="00617189">
        <w:rPr>
          <w:rFonts w:ascii="Arial" w:eastAsia="Arial" w:hAnsi="Arial" w:cs="Arial"/>
        </w:rPr>
        <w:t>Thanks for making this process much easier than it would have been</w:t>
      </w:r>
      <w:r w:rsidRPr="00617189">
        <w:rPr>
          <w:rFonts w:ascii="Arial" w:eastAsia="Arial" w:hAnsi="Arial" w:cs="Arial"/>
          <w:sz w:val="22"/>
          <w:szCs w:val="22"/>
        </w:rPr>
        <w:t xml:space="preserve">.” </w:t>
      </w:r>
      <w:r>
        <w:t xml:space="preserve">Operations that were able to transition to a new organic certifier maintained their certified organic market channels.  </w:t>
      </w:r>
      <w:r w:rsidRPr="00617189">
        <w:rPr>
          <w:color w:val="1155CC"/>
        </w:rPr>
        <w:t xml:space="preserve">(Katharina Ullmann) </w:t>
      </w:r>
    </w:p>
    <w:p w14:paraId="000006C5" w14:textId="77777777" w:rsidR="00915ADB" w:rsidRDefault="00000000" w:rsidP="008276C6">
      <w:pPr>
        <w:pStyle w:val="ListParagraph"/>
        <w:numPr>
          <w:ilvl w:val="0"/>
          <w:numId w:val="41"/>
        </w:numPr>
      </w:pPr>
      <w:r>
        <w:t>The overall impacts of promoting grafted watermelons in California are summarized:</w:t>
      </w:r>
    </w:p>
    <w:p w14:paraId="000006C6" w14:textId="77777777" w:rsidR="00915ADB" w:rsidRDefault="00000000" w:rsidP="008276C6">
      <w:pPr>
        <w:pStyle w:val="ListParagraph"/>
        <w:numPr>
          <w:ilvl w:val="1"/>
          <w:numId w:val="41"/>
        </w:numPr>
      </w:pPr>
      <w:r>
        <w:t xml:space="preserve">The average net gain for growing grafted watermelons is up to $2,500 per acre compared to non-grafted plants. Since 2021 the watermelon industry has widely adopted grafted watermelon in-row spacing of 4-5 feet apart, leading to an average of 15% yield increase and 35% cost reduction per acre for grafted seedlings. This consistently uses the same or even lower amount of water and fertilizers. The acreage of grafted watermelons in California increased from less than 150 in 2018 to 3,000 acres in 2025, which is about 25% of the state's total watermelon acreage. </w:t>
      </w:r>
    </w:p>
    <w:p w14:paraId="000006C8" w14:textId="03DA4E17" w:rsidR="00915ADB" w:rsidRDefault="00000000" w:rsidP="008276C6">
      <w:pPr>
        <w:pStyle w:val="ListParagraph"/>
        <w:numPr>
          <w:ilvl w:val="1"/>
          <w:numId w:val="41"/>
        </w:numPr>
      </w:pPr>
      <w:r>
        <w:t xml:space="preserve">An interview with the cooperative greenhouse nursery, the grafted transplant supplier in California, found they benefited from a significant order increase: 50,000 transplants in 2019 (covering only 40 acres) to 2,000,000 in 2025 </w:t>
      </w:r>
      <w:r>
        <w:lastRenderedPageBreak/>
        <w:t xml:space="preserve">(covering 1,500 acres). Orders for the 2026 season came from eight states. </w:t>
      </w:r>
      <w:r w:rsidRPr="00617189">
        <w:rPr>
          <w:color w:val="1155CC"/>
        </w:rPr>
        <w:t>(Zheng Wang)</w:t>
      </w:r>
    </w:p>
    <w:p w14:paraId="000006CB" w14:textId="68F26EA4" w:rsidR="00915ADB" w:rsidRDefault="00000000" w:rsidP="00C0017A">
      <w:r>
        <w:t>These measured outcomes strengthened diverse California farm businesses by helping to increase their economic returns given increased yield, reduced inputs, or improved business management and marketing. These outcomes contribute to increased</w:t>
      </w:r>
      <w:r>
        <w:rPr>
          <w:highlight w:val="yellow"/>
        </w:rPr>
        <w:t xml:space="preserve"> </w:t>
      </w:r>
      <w:r>
        <w:t>agricultural stability, efficiency, and profitability. CDFA reported the sales value generated by California agriculture increased by 1.4 percent between the 2022 and 2023 crop years; the state’s 62,900 farms and ranches received $59.4 billion for their output, up from $58.6 billion received in 2022. Additionally, California organic sales have increased by 21.7 percent from $9.7 billion in 2019 to $11.8 billion in 2023.</w:t>
      </w:r>
    </w:p>
    <w:p w14:paraId="000006CC" w14:textId="77777777" w:rsidR="00915ADB" w:rsidRDefault="00000000" w:rsidP="00617189">
      <w:pPr>
        <w:pStyle w:val="Heading2"/>
      </w:pPr>
      <w:bookmarkStart w:id="192" w:name="_Toc224722864"/>
      <w:r>
        <w:t>Condition change: UC ANR contributed to increased stability, efficiency, and profitability of agriculture and working landscapes</w:t>
      </w:r>
      <w:bookmarkEnd w:id="192"/>
    </w:p>
    <w:p w14:paraId="000006CE" w14:textId="27F97D93" w:rsidR="00915ADB" w:rsidRPr="00C0017A" w:rsidRDefault="00000000" w:rsidP="00C0017A">
      <w:pPr>
        <w:pStyle w:val="Heading3"/>
        <w:rPr>
          <w:color w:val="000000"/>
        </w:rPr>
      </w:pPr>
      <w:r>
        <w:t>UC ANR Program Area: Integrated Pest Management</w:t>
      </w:r>
    </w:p>
    <w:p w14:paraId="000006CF" w14:textId="77777777" w:rsidR="00915ADB" w:rsidRDefault="00000000" w:rsidP="00617189">
      <w:pPr>
        <w:pStyle w:val="Heading4"/>
      </w:pPr>
      <w:r>
        <w:t>Issue</w:t>
      </w:r>
    </w:p>
    <w:p w14:paraId="000006D1" w14:textId="295328C0" w:rsidR="00915ADB" w:rsidRDefault="00000000" w:rsidP="00C0017A">
      <w:r>
        <w:t xml:space="preserve">Pests, diseases, and invasive plants decrease the stability, efficiency and profitability of  California’s agriculture and working landscapes. Pests reduce yields, render crops unmarketable, and negatively impact revenues. According to the Center for Invasive Species Research at UC Riverside, agricultural losses to exotic pests exceed $3 billion annually in California. As an example, Pierce’s disease alone costs California $104 million dollars a year with $56.1 million borne by the grape growers themselves for the cost of loss of production and vine replacement. </w:t>
      </w:r>
      <w:r>
        <w:rPr>
          <w:color w:val="1155CC"/>
        </w:rPr>
        <w:t>(Cindy Kron)</w:t>
      </w:r>
      <w:r>
        <w:t xml:space="preserve"> Science-based information is needed for growers, managers, and policymakers to develop practices and policies that sustain economic vitality while protecting environmental quality.</w:t>
      </w:r>
    </w:p>
    <w:p w14:paraId="000006D2" w14:textId="77777777" w:rsidR="00915ADB" w:rsidRDefault="00000000" w:rsidP="00617189">
      <w:pPr>
        <w:pStyle w:val="Heading4"/>
      </w:pPr>
      <w:r>
        <w:t>Methods</w:t>
      </w:r>
    </w:p>
    <w:p w14:paraId="000006D4" w14:textId="764F1800" w:rsidR="00915ADB" w:rsidRDefault="00000000" w:rsidP="00617189">
      <w:r>
        <w:t>The UC Statewide Integrated Pest Management Program (UC IPM) helps growers, land managers, community leaders, and professional pest managers prevent and solve pest problems by drawing on expertise of UC scientists to develop and distribute through UC Cooperative Extension (UCCE) science-based information on managing pests using safe and effective techniques and strategies that protect people and the environment.</w:t>
      </w:r>
    </w:p>
    <w:p w14:paraId="000006D5" w14:textId="77777777" w:rsidR="00915ADB" w:rsidRDefault="00000000" w:rsidP="00617189">
      <w:r>
        <w:t xml:space="preserve">The UC IPM website offers accessible content for Californians to find and adopt IPM information. From 2022 to 2025, website views increased over 2,550%, from 776,440 to 20,519,619, and active users increased over 2,100%, from 133,722 to 2,998,737. UC IPM also offers online courses and webinars on a variety of IPM topics. </w:t>
      </w:r>
      <w:r>
        <w:rPr>
          <w:color w:val="1155CC"/>
        </w:rPr>
        <w:t>(</w:t>
      </w:r>
      <w:proofErr w:type="spellStart"/>
      <w:r>
        <w:rPr>
          <w:color w:val="1155CC"/>
        </w:rPr>
        <w:t>Tunyalee</w:t>
      </w:r>
      <w:proofErr w:type="spellEnd"/>
      <w:r>
        <w:rPr>
          <w:color w:val="1155CC"/>
        </w:rPr>
        <w:t xml:space="preserve"> Martin)</w:t>
      </w:r>
    </w:p>
    <w:p w14:paraId="000006D6" w14:textId="77777777" w:rsidR="00915ADB" w:rsidRDefault="00915ADB" w:rsidP="00617189"/>
    <w:p w14:paraId="000006D8" w14:textId="5358B86D" w:rsidR="00915ADB" w:rsidRPr="00C0017A" w:rsidRDefault="00000000" w:rsidP="00617189">
      <w:pPr>
        <w:rPr>
          <w:color w:val="1155CC"/>
        </w:rPr>
      </w:pPr>
      <w:r>
        <w:t xml:space="preserve">The Director of UC IPM participates in state, western region, and national groups related to pest management. The overall goal of this work is to promote inclusion of IPM principles in policy and resource allocation at the state, western region, and national levels. The director has consistently been involved in Interregional Research Project (IR-4), a federally funded project to generate the data packages needed for EPA registration of newer pesticides on specialty crops. Newer pesticides generally have fewer human health and environmental risks, but specialty crops are typically too small a market for pesticide manufacturers to invest in generating </w:t>
      </w:r>
      <w:proofErr w:type="gramStart"/>
      <w:r>
        <w:t>the data</w:t>
      </w:r>
      <w:proofErr w:type="gramEnd"/>
      <w:r>
        <w:t xml:space="preserve"> packages. The </w:t>
      </w:r>
      <w:proofErr w:type="gramStart"/>
      <w:r>
        <w:t>academic participates</w:t>
      </w:r>
      <w:proofErr w:type="gramEnd"/>
      <w:r>
        <w:t xml:space="preserve"> in the priority setting discussions of the Western Region IR-4 </w:t>
      </w:r>
      <w:proofErr w:type="gramStart"/>
      <w:r>
        <w:t>and also</w:t>
      </w:r>
      <w:proofErr w:type="gramEnd"/>
      <w:r>
        <w:t xml:space="preserve"> frequently in the national IR-4 Food Use Workshop where projects are selected. From project selection, to research, assembly of the data package, to approval by EPA takes five to eight years. </w:t>
      </w:r>
      <w:r>
        <w:rPr>
          <w:color w:val="1155CC"/>
        </w:rPr>
        <w:t>(James Farrar)</w:t>
      </w:r>
    </w:p>
    <w:p w14:paraId="000006DA" w14:textId="0DA81454" w:rsidR="00915ADB" w:rsidRPr="00C0017A" w:rsidRDefault="00000000" w:rsidP="00617189">
      <w:pPr>
        <w:rPr>
          <w:color w:val="1155CC"/>
        </w:rPr>
      </w:pPr>
      <w:r>
        <w:t xml:space="preserve">The Director of UC IPM also worked with USDA Natural Resources Conservation Service (NRCS) regional field staff in California to propose revisions to the NRCS Conservation Practice Standard 595. The revision was adopted nationally in </w:t>
      </w:r>
      <w:proofErr w:type="gramStart"/>
      <w:r>
        <w:t>October 2019, but</w:t>
      </w:r>
      <w:proofErr w:type="gramEnd"/>
      <w:r>
        <w:t xml:space="preserve"> use by growers lagged due to a lack of clear guidance on implementation. Working with NRCS and several UCCE Area IPM Advisors, the academic led the development of standard guidance for several pest/crop combinations for practices that would qualify for payments under the 595 </w:t>
      </w:r>
      <w:proofErr w:type="gramStart"/>
      <w:r>
        <w:t>standard</w:t>
      </w:r>
      <w:proofErr w:type="gramEnd"/>
      <w:r>
        <w:t xml:space="preserve">. This standard guidance for specific crop/pest combinations allows NCRS field staff who lack expertise in pest </w:t>
      </w:r>
      <w:proofErr w:type="gramStart"/>
      <w:r>
        <w:t>management,</w:t>
      </w:r>
      <w:proofErr w:type="gramEnd"/>
      <w:r>
        <w:t xml:space="preserve"> to write payment agreements with growers. </w:t>
      </w:r>
      <w:r>
        <w:rPr>
          <w:color w:val="1155CC"/>
        </w:rPr>
        <w:t>(James Farrar)</w:t>
      </w:r>
    </w:p>
    <w:p w14:paraId="000006DB" w14:textId="77777777" w:rsidR="00915ADB" w:rsidRDefault="00000000" w:rsidP="00617189">
      <w:pPr>
        <w:rPr>
          <w:highlight w:val="yellow"/>
        </w:rPr>
      </w:pPr>
      <w:r>
        <w:t xml:space="preserve">A UCCE Area IPM Advisor for the North Coast supported clientele to manage invasive species impacting olives and pears with IPM strategies. The advisor collaborated on research and extension projects with UCCE Extension Specialists, UCCE Advisors, UC Professors, California Department of Agriculture Scientists, USDA Researchers, Western Region IR4 (Interregional Research Project No. 4), and a Postdoctoral Fellow at the University of Copenhagen. The advisor also worked with growers and pest control advisers (PCAs) in Mendocino, Napa, and Sonoma Counties to combat native economic pests impacting vineyards. The advisor organized several educational opportunities throughout the year, including the North Coast IPM seminar, a virtual program, which reached 170 attendees. Sharpshooter and Leafhopper Identification Workshops covered multiple species that cause direct damage by impacting wine quality and/or vector Pierce’s Disease. Lastly, the advisor organized PCA Breakfasts once a month in both Sonoma and Mendocino counties during the grape field season. During the breakfasts, the advisor and PCAs cover IPM topics relevant to what is happening in the vineyard at the time of each meeting. </w:t>
      </w:r>
      <w:r>
        <w:rPr>
          <w:color w:val="1155CC"/>
        </w:rPr>
        <w:t>(Cindy Kron)</w:t>
      </w:r>
      <w:r>
        <w:t xml:space="preserve"> </w:t>
      </w:r>
    </w:p>
    <w:p w14:paraId="000006DC" w14:textId="77777777" w:rsidR="00915ADB" w:rsidRDefault="00915ADB" w:rsidP="00617189"/>
    <w:p w14:paraId="000006DE" w14:textId="04208F1F" w:rsidR="00915ADB" w:rsidRPr="00C0017A" w:rsidRDefault="00000000" w:rsidP="00617189">
      <w:pPr>
        <w:rPr>
          <w:color w:val="1155CC"/>
        </w:rPr>
      </w:pPr>
      <w:r>
        <w:t xml:space="preserve">A UCCE Area IPM Advisor for the Sacramento Valley develops, evaluates, and promotes IPM strategies for major pest issues in almonds, walnuts, and other permanent crops. The advisor organized field days, demonstrations, and presentations on managing and monitoring several key pests, including navel </w:t>
      </w:r>
      <w:proofErr w:type="spellStart"/>
      <w:r>
        <w:t>orangeworm</w:t>
      </w:r>
      <w:proofErr w:type="spellEnd"/>
      <w:r>
        <w:t xml:space="preserve">, spider mites, and codling </w:t>
      </w:r>
      <w:proofErr w:type="gramStart"/>
      <w:r>
        <w:t>moth</w:t>
      </w:r>
      <w:proofErr w:type="gramEnd"/>
      <w:r>
        <w:t xml:space="preserve">. </w:t>
      </w:r>
      <w:r>
        <w:rPr>
          <w:color w:val="1155CC"/>
        </w:rPr>
        <w:t xml:space="preserve">(Sudan </w:t>
      </w:r>
      <w:proofErr w:type="spellStart"/>
      <w:r>
        <w:rPr>
          <w:color w:val="1155CC"/>
        </w:rPr>
        <w:t>Gyawaly</w:t>
      </w:r>
      <w:proofErr w:type="spellEnd"/>
      <w:r>
        <w:rPr>
          <w:color w:val="1155CC"/>
        </w:rPr>
        <w:t>)</w:t>
      </w:r>
    </w:p>
    <w:p w14:paraId="000006E0" w14:textId="701F3901" w:rsidR="00915ADB" w:rsidRDefault="00000000" w:rsidP="00617189">
      <w:r>
        <w:t xml:space="preserve">The same UCCE Area IPM Advisor led research and extension activities related to the early detection, assessment, and management of pests that are emerging, expanding their range, or becoming increasingly important in the Northern Sacramento Valley, such as the brown marmorated stink bug, </w:t>
      </w:r>
      <w:proofErr w:type="spellStart"/>
      <w:r>
        <w:t>carpophilus</w:t>
      </w:r>
      <w:proofErr w:type="spellEnd"/>
      <w:r>
        <w:t xml:space="preserve"> beetle, and various wood-boring pests. Outreach has included presentations at grower meetings, extension meetings, popular press articles, and blog posts. </w:t>
      </w:r>
      <w:r>
        <w:rPr>
          <w:color w:val="1155CC"/>
        </w:rPr>
        <w:t xml:space="preserve">(Sudan </w:t>
      </w:r>
      <w:proofErr w:type="spellStart"/>
      <w:r>
        <w:rPr>
          <w:color w:val="1155CC"/>
        </w:rPr>
        <w:t>Gyawaly</w:t>
      </w:r>
      <w:proofErr w:type="spellEnd"/>
      <w:r>
        <w:rPr>
          <w:color w:val="1155CC"/>
        </w:rPr>
        <w:t>)</w:t>
      </w:r>
    </w:p>
    <w:p w14:paraId="000006E2" w14:textId="78DAC3A9" w:rsidR="00915ADB" w:rsidRPr="00C0017A" w:rsidRDefault="00000000" w:rsidP="00617189">
      <w:pPr>
        <w:rPr>
          <w:color w:val="1155CC"/>
        </w:rPr>
      </w:pPr>
      <w:r>
        <w:t xml:space="preserve">California grows over 6,500 hectares of wild rice and is the largest producer worldwide. Despite its value, pest management resources have been minimal. Over the past couple of years, the UCCE Rice and Wild Rice Advisor collaborated with the Wild Rice Advisory Board to document statewide needs, produced two newsletters, and began developing the first-ever Pest Management Strategic Plan for wild rice in the United States, which was published in spring of 2025. </w:t>
      </w:r>
      <w:r>
        <w:rPr>
          <w:color w:val="1155CC"/>
        </w:rPr>
        <w:t>(Whitney Brim-Deforest)</w:t>
      </w:r>
    </w:p>
    <w:p w14:paraId="000006E4" w14:textId="7B912499" w:rsidR="00915ADB" w:rsidRPr="00C0017A" w:rsidRDefault="00000000" w:rsidP="00617189">
      <w:pPr>
        <w:rPr>
          <w:color w:val="1155CC"/>
        </w:rPr>
      </w:pPr>
      <w:r>
        <w:t xml:space="preserve">A UCCE Area IPM Advisor conducted research and extension in a wide range of crops, systems, and pests present in Southern California, especially in areas where IPM practices are not being used or are less frequently used. In the past reporting period, the advisor conducted research on agave mite management and extended new guidance over 14 presentations, attended by 939 people; seven articles in trade journals, newsletters and bulletins; and direct technical assistance to agave producers. </w:t>
      </w:r>
      <w:r>
        <w:rPr>
          <w:highlight w:val="yellow"/>
        </w:rPr>
        <w:t xml:space="preserve"> </w:t>
      </w:r>
      <w:r>
        <w:t xml:space="preserve">Additionally, 201 participants attended day-long workshops on landscape IPM organized by the advisor. The advisor also published twelve YouTube videos on landscape IPM, which have generated over 36,551 views. </w:t>
      </w:r>
      <w:r>
        <w:rPr>
          <w:color w:val="1155CC"/>
        </w:rPr>
        <w:t xml:space="preserve">(Eric Middleton) </w:t>
      </w:r>
    </w:p>
    <w:p w14:paraId="000006E6" w14:textId="0A360BAE" w:rsidR="00915ADB" w:rsidRDefault="00000000" w:rsidP="00617189">
      <w:r>
        <w:t xml:space="preserve">The same Area IPM Advisor provided technical assistance to growers and connected with employees of county agricultural departments regarding invasive pests. Invasive pests frequently enter Southern California and can cause significant economic and environmental damage. In the past reporting period, the advisor led investigations into a new infestation of Thrips </w:t>
      </w:r>
      <w:proofErr w:type="spellStart"/>
      <w:r>
        <w:t>parvispinus</w:t>
      </w:r>
      <w:proofErr w:type="spellEnd"/>
      <w:r>
        <w:t xml:space="preserve">, an invasive pest of ornamentals, in San Diego. The efforts included sampling nurseries, advising industry and agency partners on response, and training 159 UC Master Gardeners to conduct a comprehensive follow-up survey for damage. In addition to one-on-one visits with clientele, outreach to growers included </w:t>
      </w:r>
      <w:r>
        <w:lastRenderedPageBreak/>
        <w:t xml:space="preserve">workshops on the South American Palm Weevil attended by 124 tree care professionals, as well as YouTube videos, popular media interviews, and policy engagement activities. </w:t>
      </w:r>
      <w:r>
        <w:rPr>
          <w:color w:val="1155CC"/>
        </w:rPr>
        <w:t xml:space="preserve">(Eric Middleton) </w:t>
      </w:r>
    </w:p>
    <w:p w14:paraId="000006E8" w14:textId="566ABCB2" w:rsidR="00915ADB" w:rsidRDefault="00000000" w:rsidP="00C0017A">
      <w:r>
        <w:t>As a result of UC ANR research, outreach, and education, participants learned and adopted pest management practices that increased stability, efficiency and profitability of agriculture. Outcomes with specific measured indicators follow.</w:t>
      </w:r>
    </w:p>
    <w:p w14:paraId="000006EA" w14:textId="57D5D221" w:rsidR="00915ADB" w:rsidRDefault="00000000" w:rsidP="00C0017A">
      <w:pPr>
        <w:pStyle w:val="Heading4"/>
      </w:pPr>
      <w:r>
        <w:t>Outcomes</w:t>
      </w:r>
    </w:p>
    <w:p w14:paraId="000006EB" w14:textId="77777777" w:rsidR="00915ADB" w:rsidRDefault="00000000" w:rsidP="00C0017A">
      <w:pPr>
        <w:pStyle w:val="Heading5"/>
      </w:pPr>
      <w:r>
        <w:t>Participants gained knowledge of detection and control practices for invasive and endemic pests and diseases.</w:t>
      </w:r>
    </w:p>
    <w:p w14:paraId="000006EC" w14:textId="77777777" w:rsidR="00915ADB" w:rsidRDefault="00000000" w:rsidP="008276C6">
      <w:pPr>
        <w:pStyle w:val="ListParagraph"/>
        <w:numPr>
          <w:ilvl w:val="0"/>
          <w:numId w:val="42"/>
        </w:numPr>
      </w:pPr>
      <w:r>
        <w:t xml:space="preserve">Feedback collected from UC IPM website users from 2023 to </w:t>
      </w:r>
      <w:proofErr w:type="gramStart"/>
      <w:r>
        <w:t>2025,</w:t>
      </w:r>
      <w:proofErr w:type="gramEnd"/>
      <w:r>
        <w:t xml:space="preserve"> showed the following outcomes:</w:t>
      </w:r>
    </w:p>
    <w:p w14:paraId="000006ED" w14:textId="77777777" w:rsidR="00915ADB" w:rsidRDefault="00000000" w:rsidP="008276C6">
      <w:pPr>
        <w:pStyle w:val="ListParagraph"/>
        <w:numPr>
          <w:ilvl w:val="1"/>
          <w:numId w:val="42"/>
        </w:numPr>
      </w:pPr>
      <w:r>
        <w:t xml:space="preserve">376 or 53% of survey respondents (n=710) said they learned new information from their </w:t>
      </w:r>
      <w:proofErr w:type="gramStart"/>
      <w:r>
        <w:t>visit;</w:t>
      </w:r>
      <w:proofErr w:type="gramEnd"/>
    </w:p>
    <w:p w14:paraId="000006EE" w14:textId="77777777" w:rsidR="00915ADB" w:rsidRDefault="00000000" w:rsidP="008276C6">
      <w:pPr>
        <w:pStyle w:val="ListParagraph"/>
        <w:numPr>
          <w:ilvl w:val="1"/>
          <w:numId w:val="42"/>
        </w:numPr>
      </w:pPr>
      <w:r>
        <w:t xml:space="preserve">208 or 30% (n=710) stated they were sharing this resource with </w:t>
      </w:r>
      <w:proofErr w:type="gramStart"/>
      <w:r>
        <w:t>others;</w:t>
      </w:r>
      <w:proofErr w:type="gramEnd"/>
    </w:p>
    <w:p w14:paraId="000006EF" w14:textId="77777777" w:rsidR="00915ADB" w:rsidRDefault="00000000" w:rsidP="008276C6">
      <w:pPr>
        <w:pStyle w:val="ListParagraph"/>
        <w:numPr>
          <w:ilvl w:val="1"/>
          <w:numId w:val="42"/>
        </w:numPr>
      </w:pPr>
      <w:r>
        <w:t xml:space="preserve">344 or 52% (n=659) said they planned to use the information. </w:t>
      </w:r>
      <w:r w:rsidRPr="00617189">
        <w:rPr>
          <w:color w:val="1155CC"/>
        </w:rPr>
        <w:t>(</w:t>
      </w:r>
      <w:proofErr w:type="spellStart"/>
      <w:r w:rsidRPr="00617189">
        <w:rPr>
          <w:color w:val="1155CC"/>
        </w:rPr>
        <w:t>Tunyalee</w:t>
      </w:r>
      <w:proofErr w:type="spellEnd"/>
      <w:r w:rsidRPr="00617189">
        <w:rPr>
          <w:color w:val="1155CC"/>
        </w:rPr>
        <w:t xml:space="preserve"> Martin)</w:t>
      </w:r>
    </w:p>
    <w:p w14:paraId="000006F0" w14:textId="77777777" w:rsidR="00915ADB" w:rsidRDefault="00000000" w:rsidP="008276C6">
      <w:pPr>
        <w:pStyle w:val="ListParagraph"/>
        <w:numPr>
          <w:ilvl w:val="0"/>
          <w:numId w:val="42"/>
        </w:numPr>
      </w:pPr>
      <w:r>
        <w:t xml:space="preserve">When asked immediately after taking a UC IPM webinar, 363 or 93% of participants (n=390) said they strongly agreed or agreed they learned new knowledge, and 193 or 72% (n=390) strongly agreed or agreed that they anticipated implementing at least one new practice learned from the webinar. </w:t>
      </w:r>
      <w:r w:rsidRPr="00617189">
        <w:rPr>
          <w:color w:val="1155CC"/>
        </w:rPr>
        <w:t>(</w:t>
      </w:r>
      <w:proofErr w:type="spellStart"/>
      <w:r w:rsidRPr="00617189">
        <w:rPr>
          <w:color w:val="1155CC"/>
        </w:rPr>
        <w:t>Tunyalee</w:t>
      </w:r>
      <w:proofErr w:type="spellEnd"/>
      <w:r w:rsidRPr="00617189">
        <w:rPr>
          <w:color w:val="1155CC"/>
        </w:rPr>
        <w:t xml:space="preserve"> Martin)</w:t>
      </w:r>
    </w:p>
    <w:p w14:paraId="000006F1" w14:textId="77777777" w:rsidR="00915ADB" w:rsidRDefault="00000000" w:rsidP="008276C6">
      <w:pPr>
        <w:pStyle w:val="ListParagraph"/>
        <w:numPr>
          <w:ilvl w:val="0"/>
          <w:numId w:val="42"/>
        </w:numPr>
      </w:pPr>
      <w:r>
        <w:t xml:space="preserve">Survey results indicated that 100% of PCAs (n=23) agreed that they gained new knowledge about vineyard pests and diseases by attending PCA breakfast and that they would request assistance from UCCE in the future, and 96% agreed that they plan to implement knowledge gained into their IPM programs. </w:t>
      </w:r>
      <w:r w:rsidRPr="00617189">
        <w:rPr>
          <w:color w:val="1155CC"/>
        </w:rPr>
        <w:t>(Cindy Kron)</w:t>
      </w:r>
    </w:p>
    <w:p w14:paraId="000006F2" w14:textId="77777777" w:rsidR="00915ADB" w:rsidRDefault="00000000" w:rsidP="008276C6">
      <w:pPr>
        <w:pStyle w:val="ListParagraph"/>
        <w:numPr>
          <w:ilvl w:val="0"/>
          <w:numId w:val="42"/>
        </w:numPr>
      </w:pPr>
      <w:r>
        <w:t xml:space="preserve">Following UCCE Sharpshooter and Leafhopper Identification workshops, a post-seminar survey indicated that 100% of participants (n=68) agreed that they gained new knowledge about sharpshooters and leafhoppers, and 97% agreed that they plan to implement knowledge gained into their IPM programs. Attendees were asked to rate whether they felt confident that they could identify important </w:t>
      </w:r>
      <w:proofErr w:type="gramStart"/>
      <w:r>
        <w:t>sharpshooters</w:t>
      </w:r>
      <w:proofErr w:type="gramEnd"/>
      <w:r>
        <w:t xml:space="preserve"> and leafhoppers found in vineyards before and after attending the workshop. There was a 53-percentage point change from 44% agreeing before to 97% after. The Director of Viticulture provided the following testimonial: “We’ve found these workshops incredibly valuable in the past, especially as we prepare for the season. They’ve helped our team feel more confident in the field when it comes to insect identification during scouting.” </w:t>
      </w:r>
      <w:r w:rsidRPr="00617189">
        <w:rPr>
          <w:color w:val="1155CC"/>
        </w:rPr>
        <w:t>(Cindy Kron)</w:t>
      </w:r>
    </w:p>
    <w:p w14:paraId="000006F3" w14:textId="77777777" w:rsidR="00915ADB" w:rsidRDefault="00000000" w:rsidP="008276C6">
      <w:pPr>
        <w:pStyle w:val="ListParagraph"/>
        <w:numPr>
          <w:ilvl w:val="0"/>
          <w:numId w:val="42"/>
        </w:numPr>
      </w:pPr>
      <w:r>
        <w:t xml:space="preserve">Results from a post-survey of participants in the North Coast IPM seminar indicated that 89% and 83% agreed that they gained new knowledge about grapevine pests </w:t>
      </w:r>
      <w:r>
        <w:lastRenderedPageBreak/>
        <w:t xml:space="preserve">and grapevine diseases respectively (n=47). Additionally, 85% agreed that they plan to implement knowledge gained into their IPM programs. </w:t>
      </w:r>
      <w:r w:rsidRPr="00617189">
        <w:rPr>
          <w:color w:val="1155CC"/>
        </w:rPr>
        <w:t>(Cindy Kron)</w:t>
      </w:r>
    </w:p>
    <w:p w14:paraId="000006F4" w14:textId="77777777" w:rsidR="00915ADB" w:rsidRDefault="00000000" w:rsidP="008276C6">
      <w:pPr>
        <w:pStyle w:val="ListParagraph"/>
        <w:numPr>
          <w:ilvl w:val="0"/>
          <w:numId w:val="42"/>
        </w:numPr>
      </w:pPr>
      <w:r>
        <w:t>After attending UCCE events on:</w:t>
      </w:r>
    </w:p>
    <w:p w14:paraId="000006F5" w14:textId="77777777" w:rsidR="00915ADB" w:rsidRDefault="00000000" w:rsidP="008276C6">
      <w:pPr>
        <w:pStyle w:val="ListParagraph"/>
        <w:numPr>
          <w:ilvl w:val="1"/>
          <w:numId w:val="42"/>
        </w:numPr>
      </w:pPr>
      <w:r>
        <w:t xml:space="preserve">monitoring for key pests of walnuts, almonds, and peaches, 70% of post-survey respondents (n=10) improved their </w:t>
      </w:r>
      <w:proofErr w:type="gramStart"/>
      <w:r>
        <w:t>knowledge;</w:t>
      </w:r>
      <w:proofErr w:type="gramEnd"/>
    </w:p>
    <w:p w14:paraId="000006F6" w14:textId="77777777" w:rsidR="00915ADB" w:rsidRDefault="00000000" w:rsidP="008276C6">
      <w:pPr>
        <w:pStyle w:val="ListParagraph"/>
        <w:numPr>
          <w:ilvl w:val="1"/>
          <w:numId w:val="42"/>
        </w:numPr>
      </w:pPr>
      <w:r>
        <w:t>managing spider mites in walnuts, 60% of post-event respondents (n=13) reported increased knowledge; and</w:t>
      </w:r>
    </w:p>
    <w:p w14:paraId="000006F7" w14:textId="77777777" w:rsidR="00915ADB" w:rsidRDefault="00000000" w:rsidP="008276C6">
      <w:pPr>
        <w:pStyle w:val="ListParagraph"/>
        <w:numPr>
          <w:ilvl w:val="1"/>
          <w:numId w:val="42"/>
        </w:numPr>
      </w:pPr>
      <w:proofErr w:type="gramStart"/>
      <w:r>
        <w:t>managing navel</w:t>
      </w:r>
      <w:proofErr w:type="gramEnd"/>
      <w:r>
        <w:t xml:space="preserve"> </w:t>
      </w:r>
      <w:proofErr w:type="spellStart"/>
      <w:r>
        <w:t>orangeworm</w:t>
      </w:r>
      <w:proofErr w:type="spellEnd"/>
      <w:r>
        <w:t xml:space="preserve">, over 90% of post-event survey respondents (n=7) reported increased knowledge. </w:t>
      </w:r>
      <w:r w:rsidRPr="00617189">
        <w:rPr>
          <w:color w:val="1155CC"/>
        </w:rPr>
        <w:t xml:space="preserve">(Sudan </w:t>
      </w:r>
      <w:proofErr w:type="spellStart"/>
      <w:r w:rsidRPr="00617189">
        <w:rPr>
          <w:color w:val="1155CC"/>
        </w:rPr>
        <w:t>Gyawaly</w:t>
      </w:r>
      <w:proofErr w:type="spellEnd"/>
      <w:r w:rsidRPr="00617189">
        <w:rPr>
          <w:color w:val="1155CC"/>
        </w:rPr>
        <w:t>)</w:t>
      </w:r>
      <w:r>
        <w:t xml:space="preserve"> </w:t>
      </w:r>
    </w:p>
    <w:p w14:paraId="000006F8" w14:textId="77777777" w:rsidR="00915ADB" w:rsidRDefault="00000000" w:rsidP="008276C6">
      <w:pPr>
        <w:pStyle w:val="ListParagraph"/>
        <w:numPr>
          <w:ilvl w:val="0"/>
          <w:numId w:val="42"/>
        </w:numPr>
      </w:pPr>
      <w:r>
        <w:t xml:space="preserve">After attending </w:t>
      </w:r>
      <w:proofErr w:type="gramStart"/>
      <w:r>
        <w:t>a UCCE</w:t>
      </w:r>
      <w:proofErr w:type="gramEnd"/>
      <w:r>
        <w:t xml:space="preserve"> meetings on:</w:t>
      </w:r>
    </w:p>
    <w:p w14:paraId="000006F9" w14:textId="77777777" w:rsidR="00915ADB" w:rsidRDefault="00000000" w:rsidP="008276C6">
      <w:pPr>
        <w:pStyle w:val="ListParagraph"/>
        <w:numPr>
          <w:ilvl w:val="1"/>
          <w:numId w:val="42"/>
        </w:numPr>
      </w:pPr>
      <w:r>
        <w:t xml:space="preserve">the recently detected </w:t>
      </w:r>
      <w:proofErr w:type="spellStart"/>
      <w:r>
        <w:t>carpophilus</w:t>
      </w:r>
      <w:proofErr w:type="spellEnd"/>
      <w:r>
        <w:t xml:space="preserve"> beetle, 100% of attendees who completed a post-event survey (n=7) reported an increase in </w:t>
      </w:r>
      <w:proofErr w:type="gramStart"/>
      <w:r>
        <w:t>knowledge;</w:t>
      </w:r>
      <w:proofErr w:type="gramEnd"/>
      <w:r>
        <w:t xml:space="preserve"> </w:t>
      </w:r>
    </w:p>
    <w:p w14:paraId="000006FA" w14:textId="77777777" w:rsidR="00915ADB" w:rsidRDefault="00000000" w:rsidP="008276C6">
      <w:pPr>
        <w:pStyle w:val="ListParagraph"/>
        <w:numPr>
          <w:ilvl w:val="1"/>
          <w:numId w:val="42"/>
        </w:numPr>
      </w:pPr>
      <w:r>
        <w:t xml:space="preserve">wood boring pests in tree nuts and other permanent crops, 90% of attendees who completed a post-event survey (n=10) reported an increase in knowledge. </w:t>
      </w:r>
      <w:r w:rsidRPr="00617189">
        <w:rPr>
          <w:color w:val="1155CC"/>
        </w:rPr>
        <w:t xml:space="preserve">(Sudan </w:t>
      </w:r>
      <w:proofErr w:type="spellStart"/>
      <w:r w:rsidRPr="00617189">
        <w:rPr>
          <w:color w:val="1155CC"/>
        </w:rPr>
        <w:t>Gyawaly</w:t>
      </w:r>
      <w:proofErr w:type="spellEnd"/>
      <w:r w:rsidRPr="00617189">
        <w:rPr>
          <w:color w:val="1155CC"/>
        </w:rPr>
        <w:t>)</w:t>
      </w:r>
      <w:r>
        <w:t xml:space="preserve"> </w:t>
      </w:r>
    </w:p>
    <w:p w14:paraId="000006FB" w14:textId="77777777" w:rsidR="00915ADB" w:rsidRDefault="00000000" w:rsidP="008276C6">
      <w:pPr>
        <w:pStyle w:val="ListParagraph"/>
        <w:numPr>
          <w:ilvl w:val="0"/>
          <w:numId w:val="42"/>
        </w:numPr>
      </w:pPr>
      <w:r>
        <w:t>After participating in landscape IPM workshops in Southern California, 99% (n=199) of attendees reported that they planned to utilize something they learned in their future work.</w:t>
      </w:r>
      <w:r w:rsidRPr="00617189">
        <w:rPr>
          <w:color w:val="000000"/>
        </w:rPr>
        <w:t xml:space="preserve"> </w:t>
      </w:r>
      <w:r w:rsidRPr="00617189">
        <w:rPr>
          <w:color w:val="1155CC"/>
        </w:rPr>
        <w:t xml:space="preserve">(Eric Middleton) </w:t>
      </w:r>
    </w:p>
    <w:p w14:paraId="000006FD" w14:textId="3F413061" w:rsidR="00915ADB" w:rsidRDefault="00000000" w:rsidP="008276C6">
      <w:pPr>
        <w:pStyle w:val="ListParagraph"/>
        <w:numPr>
          <w:ilvl w:val="0"/>
          <w:numId w:val="42"/>
        </w:numPr>
      </w:pPr>
      <w:r>
        <w:t xml:space="preserve">After attending a workshop on the South American Palm Weevil, tree care professionals increased their knowledge scores on pre- and post-event surveys by 29.5%, and 100% of respondents (n=124) reported learning something at the workshops and intending to implement it in the future. </w:t>
      </w:r>
      <w:r w:rsidRPr="00617189">
        <w:rPr>
          <w:color w:val="1155CC"/>
        </w:rPr>
        <w:t>(Eric Middleton)</w:t>
      </w:r>
    </w:p>
    <w:p w14:paraId="000006FE" w14:textId="77777777" w:rsidR="00915ADB" w:rsidRDefault="00000000" w:rsidP="00C0017A">
      <w:pPr>
        <w:pStyle w:val="Heading5"/>
      </w:pPr>
      <w:r>
        <w:t>Participants applied recommended treatment and management practices for invasive and endemic pests and diseases.</w:t>
      </w:r>
    </w:p>
    <w:p w14:paraId="000006FF" w14:textId="77777777" w:rsidR="00915ADB" w:rsidRDefault="00000000" w:rsidP="008276C6">
      <w:pPr>
        <w:pStyle w:val="ListParagraph"/>
        <w:numPr>
          <w:ilvl w:val="0"/>
          <w:numId w:val="44"/>
        </w:numPr>
      </w:pPr>
      <w:r>
        <w:t xml:space="preserve">When asked two to three months after taking an online course through UC IPM, 91 or 43% of survey respondents (n=211) said they frequently put into practice knowledge or skills learned and 94 or 45% said sometimes. One respondent shared: “The things I've learned were far more than a friend learned getting his qualified applicator license. I love the knowledge I've gained through the classes I have taken and hope more are offered for the state of California so that I can learn more about IPM material that pertains to California bugs and diseases.” </w:t>
      </w:r>
      <w:r w:rsidRPr="00617189">
        <w:rPr>
          <w:color w:val="1155CC"/>
        </w:rPr>
        <w:t>(</w:t>
      </w:r>
      <w:proofErr w:type="spellStart"/>
      <w:r w:rsidRPr="00617189">
        <w:rPr>
          <w:color w:val="1155CC"/>
        </w:rPr>
        <w:t>Tunyalee</w:t>
      </w:r>
      <w:proofErr w:type="spellEnd"/>
      <w:r w:rsidRPr="00617189">
        <w:rPr>
          <w:color w:val="1155CC"/>
        </w:rPr>
        <w:t xml:space="preserve"> Martin)</w:t>
      </w:r>
    </w:p>
    <w:p w14:paraId="00000700" w14:textId="77777777" w:rsidR="00915ADB" w:rsidRDefault="00000000" w:rsidP="008276C6">
      <w:pPr>
        <w:pStyle w:val="ListParagraph"/>
        <w:numPr>
          <w:ilvl w:val="0"/>
          <w:numId w:val="44"/>
        </w:numPr>
      </w:pPr>
      <w:r>
        <w:t xml:space="preserve">When asked two to three months after taking a UC IPM webinar, 134 or 26% of survey respondents (n=514) said they frequently put </w:t>
      </w:r>
      <w:proofErr w:type="gramStart"/>
      <w:r>
        <w:t>into practice knowledge or skills learned</w:t>
      </w:r>
      <w:proofErr w:type="gramEnd"/>
      <w:r>
        <w:t xml:space="preserve"> and 237 or 46% </w:t>
      </w:r>
      <w:proofErr w:type="gramStart"/>
      <w:r>
        <w:t>said</w:t>
      </w:r>
      <w:proofErr w:type="gramEnd"/>
      <w:r>
        <w:t xml:space="preserve"> sometimes. </w:t>
      </w:r>
      <w:r w:rsidRPr="00617189">
        <w:rPr>
          <w:color w:val="1155CC"/>
        </w:rPr>
        <w:t>(</w:t>
      </w:r>
      <w:proofErr w:type="spellStart"/>
      <w:r w:rsidRPr="00617189">
        <w:rPr>
          <w:color w:val="1155CC"/>
        </w:rPr>
        <w:t>Tunyalee</w:t>
      </w:r>
      <w:proofErr w:type="spellEnd"/>
      <w:r w:rsidRPr="00617189">
        <w:rPr>
          <w:color w:val="1155CC"/>
        </w:rPr>
        <w:t xml:space="preserve"> Martin)</w:t>
      </w:r>
    </w:p>
    <w:p w14:paraId="00000702" w14:textId="5AD0774C" w:rsidR="00915ADB" w:rsidRDefault="00000000" w:rsidP="008276C6">
      <w:pPr>
        <w:pStyle w:val="ListParagraph"/>
        <w:numPr>
          <w:ilvl w:val="0"/>
          <w:numId w:val="44"/>
        </w:numPr>
      </w:pPr>
      <w:r>
        <w:lastRenderedPageBreak/>
        <w:t xml:space="preserve">After UCCE identified a San Diego nursery as the source of a Thrips </w:t>
      </w:r>
      <w:proofErr w:type="spellStart"/>
      <w:r>
        <w:t>parvispinus</w:t>
      </w:r>
      <w:proofErr w:type="spellEnd"/>
      <w:r>
        <w:t xml:space="preserve"> outbreak in San Diego and made recommendations on how to eliminate it, the grower destroyed several thousand infested plants. </w:t>
      </w:r>
      <w:r w:rsidRPr="00617189">
        <w:rPr>
          <w:color w:val="1155CC"/>
        </w:rPr>
        <w:t xml:space="preserve">(Eric Middleton)  </w:t>
      </w:r>
    </w:p>
    <w:p w14:paraId="00000703" w14:textId="77777777" w:rsidR="00915ADB" w:rsidRDefault="00000000" w:rsidP="00C0017A">
      <w:pPr>
        <w:pStyle w:val="Heading5"/>
      </w:pPr>
      <w:r>
        <w:t>Science-based information was applied to pest management policy and decision-making.</w:t>
      </w:r>
    </w:p>
    <w:p w14:paraId="00000704" w14:textId="77777777" w:rsidR="00915ADB" w:rsidRDefault="00000000" w:rsidP="008276C6">
      <w:pPr>
        <w:pStyle w:val="ListParagraph"/>
        <w:numPr>
          <w:ilvl w:val="0"/>
          <w:numId w:val="44"/>
        </w:numPr>
      </w:pPr>
      <w:r>
        <w:t xml:space="preserve">Input from the Director of UC IPM on IR-4 projects at meetings between 2015 and 2019 helped inform the US EPA’s decisions to establish 83 new pesticide/crop tolerances in 2023 and 42 in 2024 for crops grown in California. </w:t>
      </w:r>
      <w:r w:rsidRPr="00617189">
        <w:rPr>
          <w:color w:val="1155CC"/>
        </w:rPr>
        <w:t>(James Farrar)</w:t>
      </w:r>
    </w:p>
    <w:p w14:paraId="00000705" w14:textId="77777777" w:rsidR="00915ADB" w:rsidRDefault="00000000" w:rsidP="008276C6">
      <w:pPr>
        <w:pStyle w:val="ListParagraph"/>
        <w:numPr>
          <w:ilvl w:val="0"/>
          <w:numId w:val="44"/>
        </w:numPr>
      </w:pPr>
      <w:r>
        <w:t xml:space="preserve">USDA-NRCS adopted UCCE recommendations to establish practice standards for mating disruption of navel </w:t>
      </w:r>
      <w:proofErr w:type="spellStart"/>
      <w:r>
        <w:t>orangeworm</w:t>
      </w:r>
      <w:proofErr w:type="spellEnd"/>
      <w:r>
        <w:t xml:space="preserve"> in nut crops, mating disruption for vine mealybug in grapes, IPM practices for peach twig borer in apricot, mating disruption for California red scale in citrus, IPM practices for spotted wing drosophila in cherries, and mating disruption for codling moth in walnuts. </w:t>
      </w:r>
      <w:r w:rsidRPr="00617189">
        <w:rPr>
          <w:color w:val="1155CC"/>
        </w:rPr>
        <w:t>(James Farrar)</w:t>
      </w:r>
    </w:p>
    <w:p w14:paraId="00000707" w14:textId="7A419E3E" w:rsidR="00915ADB" w:rsidRDefault="00000000" w:rsidP="008276C6">
      <w:pPr>
        <w:pStyle w:val="ListParagraph"/>
        <w:numPr>
          <w:ilvl w:val="0"/>
          <w:numId w:val="44"/>
        </w:numPr>
      </w:pPr>
      <w:r>
        <w:t xml:space="preserve">In 2025, a new herbicide was successfully registered for cultivated wild rice in both California and Michigan—only the second herbicide ever labeled for wild rice in the United States. Its registration expands critical weed management options, reduces reliance on a single mode of action, and helps prevent the development of herbicide resistance, thereby supporting a safe, secure, and abundant food supply. UCCE’s leadership in identifying industry needs, generating supporting data, and coordinating with regulatory partners played a central role in moving this registration forward. This work strengthens the economic viability of specialty crop producers, ensures more resilient production systems, and contributes to environmental stewardship by promoting diversified and sustainable weed management strategies. Collectively, these efforts have catalyzed long-term benefits for wild rice growers and the broader agricultural community. </w:t>
      </w:r>
      <w:r w:rsidRPr="00617189">
        <w:rPr>
          <w:color w:val="1155CC"/>
        </w:rPr>
        <w:t>(Whitney Brim-Deforest)</w:t>
      </w:r>
    </w:p>
    <w:p w14:paraId="00000708" w14:textId="77777777" w:rsidR="00915ADB" w:rsidRDefault="00000000" w:rsidP="00C0017A">
      <w:pPr>
        <w:pStyle w:val="Heading5"/>
        <w:rPr>
          <w:color w:val="1155CC"/>
        </w:rPr>
      </w:pPr>
      <w:r>
        <w:t xml:space="preserve">Change in condition: Participants have economic benefits.   </w:t>
      </w:r>
    </w:p>
    <w:p w14:paraId="0000070A" w14:textId="4FD33109" w:rsidR="00915ADB" w:rsidRDefault="00000000" w:rsidP="008276C6">
      <w:pPr>
        <w:pStyle w:val="ListParagraph"/>
        <w:numPr>
          <w:ilvl w:val="0"/>
          <w:numId w:val="22"/>
        </w:numPr>
      </w:pPr>
      <w:r>
        <w:t xml:space="preserve">NRCS payments to California growers under the 595 </w:t>
      </w:r>
      <w:proofErr w:type="gramStart"/>
      <w:r>
        <w:t>standard</w:t>
      </w:r>
      <w:proofErr w:type="gramEnd"/>
      <w:r>
        <w:t xml:space="preserve"> have </w:t>
      </w:r>
      <w:proofErr w:type="gramStart"/>
      <w:r>
        <w:t>increased</w:t>
      </w:r>
      <w:proofErr w:type="gramEnd"/>
      <w:r>
        <w:t xml:space="preserve"> the last two years, which promotes IPM adoption, protects natural resources, and supports the agricultural economy. </w:t>
      </w:r>
      <w:r w:rsidRPr="00617189">
        <w:rPr>
          <w:color w:val="1155CC"/>
        </w:rPr>
        <w:t>(James Farrar)</w:t>
      </w:r>
    </w:p>
    <w:p w14:paraId="0000070B" w14:textId="77777777" w:rsidR="00915ADB" w:rsidRDefault="00000000" w:rsidP="00C0017A">
      <w:pPr>
        <w:pStyle w:val="Heading5"/>
      </w:pPr>
      <w:r>
        <w:t>Change in condition: Reduced pest incidence.</w:t>
      </w:r>
    </w:p>
    <w:p w14:paraId="0000070C" w14:textId="77777777" w:rsidR="00915ADB" w:rsidRDefault="00000000" w:rsidP="008276C6">
      <w:pPr>
        <w:pStyle w:val="ListParagraph"/>
        <w:numPr>
          <w:ilvl w:val="0"/>
          <w:numId w:val="18"/>
        </w:numPr>
      </w:pPr>
      <w:r>
        <w:t xml:space="preserve">After applying UCCE-validated recommendations to control agave mites, the largest agave producer in California nearly eliminated all mites on their blue glow agave, a crop that was previously subject to a 40% yield loss from mites. </w:t>
      </w:r>
      <w:r w:rsidRPr="00617189">
        <w:rPr>
          <w:color w:val="1155CC"/>
        </w:rPr>
        <w:t xml:space="preserve">(Eric Middleton)  </w:t>
      </w:r>
    </w:p>
    <w:p w14:paraId="0000070E" w14:textId="1DF645BB" w:rsidR="00915ADB" w:rsidRDefault="00000000" w:rsidP="008276C6">
      <w:pPr>
        <w:pStyle w:val="ListParagraph"/>
        <w:numPr>
          <w:ilvl w:val="0"/>
          <w:numId w:val="18"/>
        </w:numPr>
      </w:pPr>
      <w:r>
        <w:lastRenderedPageBreak/>
        <w:t xml:space="preserve">UCCE leadership on identification, monitoring, and elimination strategies for Thrips </w:t>
      </w:r>
      <w:proofErr w:type="spellStart"/>
      <w:r>
        <w:t>parvispinus</w:t>
      </w:r>
      <w:proofErr w:type="spellEnd"/>
      <w:r>
        <w:t xml:space="preserve"> in San Diego resulted in a successful removal of the economic pest in California. </w:t>
      </w:r>
      <w:r w:rsidRPr="00617189">
        <w:rPr>
          <w:color w:val="1155CC"/>
        </w:rPr>
        <w:t>(Eric Middleton)</w:t>
      </w:r>
    </w:p>
    <w:p w14:paraId="00000711" w14:textId="571EDC90" w:rsidR="00915ADB" w:rsidRDefault="00000000" w:rsidP="00617189">
      <w:r>
        <w:t xml:space="preserve">The measured outcomes reported above improved the state’s ability to prevent, control, and mitigate pests and diseases and create new opportunities for economic sustainability. Research demonstrates that increased IPM adoption saves money and in certain cases can reduce pesticide applications (Mullen et al. 2003, Gouge 2006). </w:t>
      </w:r>
      <w:r>
        <w:rPr>
          <w:color w:val="1155CC"/>
        </w:rPr>
        <w:t>(</w:t>
      </w:r>
      <w:proofErr w:type="spellStart"/>
      <w:r>
        <w:rPr>
          <w:color w:val="1155CC"/>
        </w:rPr>
        <w:t>Tunyalee</w:t>
      </w:r>
      <w:proofErr w:type="spellEnd"/>
      <w:r>
        <w:rPr>
          <w:color w:val="1155CC"/>
        </w:rPr>
        <w:t xml:space="preserve"> Martin) </w:t>
      </w:r>
      <w:r>
        <w:t>By providing support and guidance to growers and Pest Control Advisers, UC IPM contributes to reduction in pesticide applications across the state, which mitigates risks to workers and residents near agricultural production areas as well as consumers. In these ways, UC ANR contributes to increased stability, efficiency and profitability of agriculture and working landscapes in California.</w:t>
      </w:r>
    </w:p>
    <w:p w14:paraId="00000712" w14:textId="77777777" w:rsidR="00915ADB" w:rsidRDefault="00000000" w:rsidP="00617189">
      <w:pPr>
        <w:pStyle w:val="Heading2"/>
      </w:pPr>
      <w:bookmarkStart w:id="193" w:name="_Toc224722865"/>
      <w:r>
        <w:t>Condition change: UC ANR contributed to increased stability, efficiency, and profitability of agriculture and working landscapes</w:t>
      </w:r>
      <w:bookmarkEnd w:id="193"/>
    </w:p>
    <w:p w14:paraId="00000714" w14:textId="560059B3" w:rsidR="00915ADB" w:rsidRPr="00C0017A" w:rsidRDefault="00000000" w:rsidP="00C0017A">
      <w:pPr>
        <w:pStyle w:val="Heading3"/>
        <w:rPr>
          <w:color w:val="808080"/>
        </w:rPr>
      </w:pPr>
      <w:r>
        <w:t>UC ANR Program Area: Integrated Pest Management</w:t>
      </w:r>
      <w:r>
        <w:rPr>
          <w:color w:val="000000"/>
        </w:rPr>
        <w:t xml:space="preserve"> </w:t>
      </w:r>
    </w:p>
    <w:p w14:paraId="00000715" w14:textId="77777777" w:rsidR="00915ADB" w:rsidRDefault="00000000" w:rsidP="00617189">
      <w:pPr>
        <w:pStyle w:val="Heading4"/>
      </w:pPr>
      <w:r>
        <w:t>Issue</w:t>
      </w:r>
    </w:p>
    <w:p w14:paraId="00000717" w14:textId="6BF1E283" w:rsidR="00915ADB" w:rsidRDefault="00000000" w:rsidP="00C0017A">
      <w:r>
        <w:t xml:space="preserve">Pests, diseases, and invasive plants decrease California’s viticulture and orchard systems’ stability, efficiency and profitability by reducing yields, rendering crops unmarketable, and negatively impacting revenues. For example, walnut blight is a disease that spreads in rain events during bloom and can directly reduce yield by over half. Indeed, walnut blight could put a grower out of business as the industry faces its most devastating financial situation in industry memory with very low crop </w:t>
      </w:r>
      <w:proofErr w:type="gramStart"/>
      <w:r>
        <w:t>price</w:t>
      </w:r>
      <w:proofErr w:type="gramEnd"/>
      <w:r>
        <w:t xml:space="preserve"> and record high cost of production. </w:t>
      </w:r>
      <w:r>
        <w:rPr>
          <w:color w:val="1155CC"/>
        </w:rPr>
        <w:t>(Luke Milliron)</w:t>
      </w:r>
      <w:r>
        <w:t xml:space="preserve"> Science-based information is needed for growers, managers, and policymakers to develop practices and policies that sustain economic vitality while protecting environmental quality. </w:t>
      </w:r>
    </w:p>
    <w:p w14:paraId="00000718" w14:textId="77777777" w:rsidR="00915ADB" w:rsidRDefault="00000000" w:rsidP="00617189">
      <w:pPr>
        <w:pStyle w:val="Heading4"/>
      </w:pPr>
      <w:r>
        <w:t>Methods</w:t>
      </w:r>
    </w:p>
    <w:p w14:paraId="00000719" w14:textId="77777777" w:rsidR="00915ADB" w:rsidRDefault="00000000" w:rsidP="00617189">
      <w:r>
        <w:t>UC ANR conducts research and partners with public, governmental, and private groups to extend new knowledge and develop integrated pest management (IPM) plans to increase agriculture efficiency and profitability.</w:t>
      </w:r>
    </w:p>
    <w:p w14:paraId="0000071A" w14:textId="77777777" w:rsidR="00915ADB" w:rsidRDefault="00915ADB" w:rsidP="00617189"/>
    <w:p w14:paraId="0000071C" w14:textId="398BB413" w:rsidR="00915ADB" w:rsidRPr="00C0017A" w:rsidRDefault="00000000" w:rsidP="00617189">
      <w:pPr>
        <w:rPr>
          <w:color w:val="1155CC"/>
        </w:rPr>
      </w:pPr>
      <w:r>
        <w:t xml:space="preserve">A UC Cooperative Extension (UCCE) Specialist at UC Riverside leads the California Citrus Clonal Protection Program (CCPP), which serves as California's first line of defense against citrus diseases. A cooperative program co-funded by federal and state agencies alongside </w:t>
      </w:r>
      <w:r>
        <w:lastRenderedPageBreak/>
        <w:t xml:space="preserve">California citrus commodity boards, the CCPP provides a safe mechanism for introducing citrus varieties into California from any citrus-growing region worldwide. These introductions support research, variety improvement, and use by the commercial industry or non-commercial users. Alongside this, </w:t>
      </w:r>
      <w:proofErr w:type="gramStart"/>
      <w:r>
        <w:t>the CCPP</w:t>
      </w:r>
      <w:proofErr w:type="gramEnd"/>
      <w:r>
        <w:t xml:space="preserve"> conducts research, teaching, and outreach on various topics related to citrus pathology. </w:t>
      </w:r>
      <w:r>
        <w:rPr>
          <w:color w:val="1155CC"/>
        </w:rPr>
        <w:t>(Georgios Vidalakis)</w:t>
      </w:r>
    </w:p>
    <w:p w14:paraId="0000071E" w14:textId="3F8819BD" w:rsidR="00915ADB" w:rsidRPr="00C0017A" w:rsidRDefault="00000000" w:rsidP="00617189">
      <w:pPr>
        <w:rPr>
          <w:color w:val="1155CC"/>
        </w:rPr>
      </w:pPr>
      <w:r>
        <w:t xml:space="preserve">A UCCE Specialist located at UC Davis leads a lab conducting research in the identification and control of plant pathogens affecting </w:t>
      </w:r>
      <w:proofErr w:type="gramStart"/>
      <w:r>
        <w:t>the fruit</w:t>
      </w:r>
      <w:proofErr w:type="gramEnd"/>
      <w:r>
        <w:t xml:space="preserve"> and nut crops. In the past year, the lab processed 238 plant sample submissions. Additionally, the specialist visited 40 orchards to support advisors and pest control advisors (PCAs) with disease diagnosis. In May 2024, the specialist’s lab identified a new and invasive disease of almonds, “red leaf blotch” (RLB). RLB has subsequently been detected in all almond producing counties in California and been formally confirmed as present in the state by both CDFA and the USDA. Within a year following the detection of RLB, the specialist’s lab was able to provide the almond industry with integrated disease management strategies based on five regional fungicide trials of 22 conventional chemical and biological control products as well as two spore trapping studies to identify optimal timing of fungicide applications. This work identified nine products, which provide up to 95% percent disease control, and the most advantageous time to apply them to best protect almond trees from RLB. In the past year, the specialist delivered 11 talks, reaching over 1,850 attendees, at local field days, field meetings, and short courses to extend current knowledge for disease management. </w:t>
      </w:r>
      <w:r>
        <w:rPr>
          <w:color w:val="1155CC"/>
        </w:rPr>
        <w:t xml:space="preserve">(Florent </w:t>
      </w:r>
      <w:proofErr w:type="spellStart"/>
      <w:r>
        <w:rPr>
          <w:color w:val="1155CC"/>
        </w:rPr>
        <w:t>Trouillas</w:t>
      </w:r>
      <w:proofErr w:type="spellEnd"/>
      <w:r>
        <w:rPr>
          <w:color w:val="1155CC"/>
        </w:rPr>
        <w:t>)</w:t>
      </w:r>
    </w:p>
    <w:p w14:paraId="00000720" w14:textId="63504385" w:rsidR="00915ADB" w:rsidRPr="00C0017A" w:rsidRDefault="00000000" w:rsidP="00617189">
      <w:pPr>
        <w:rPr>
          <w:color w:val="1155CC"/>
        </w:rPr>
      </w:pPr>
      <w:r>
        <w:t xml:space="preserve">A UCCE Specialist at UC Riverside conducts research on novel strategies to manage diseases that affect California’s specialty crops and nursery production on campus and at the </w:t>
      </w:r>
      <w:proofErr w:type="spellStart"/>
      <w:r>
        <w:t>Lindcove</w:t>
      </w:r>
      <w:proofErr w:type="spellEnd"/>
      <w:r>
        <w:t xml:space="preserve"> Research and Extension Center (REC). The specialist’s research team developed a comprehensive set of guidelines to improve plant sanitation in grapevine nurseries. In addition to releasing these guidelines, the research team has made sequential data associated with grapevine available to the scientific community and registered a patent related to new technology available for development into commercial biopesticides. </w:t>
      </w:r>
      <w:r>
        <w:rPr>
          <w:color w:val="1155CC"/>
        </w:rPr>
        <w:t xml:space="preserve">(Philippe Rolshausen) </w:t>
      </w:r>
    </w:p>
    <w:p w14:paraId="00000721" w14:textId="77777777" w:rsidR="00915ADB" w:rsidRDefault="00000000" w:rsidP="00617189">
      <w:pPr>
        <w:rPr>
          <w:highlight w:val="yellow"/>
        </w:rPr>
      </w:pPr>
      <w:r>
        <w:t xml:space="preserve">A UCCE Advisor in Colusa, Sutter and Yuba Counties conducted research and extension to show almond growers and PCAs efficient and effective ways to use newer, environmentally less risky pesticides, safely apply conventional, broad-spectrum pesticides, and understand the value of orchard sanitation — a cultural practice for navel </w:t>
      </w:r>
      <w:proofErr w:type="spellStart"/>
      <w:r>
        <w:t>orangeworm</w:t>
      </w:r>
      <w:proofErr w:type="spellEnd"/>
      <w:r>
        <w:t xml:space="preserve"> management. To this end, the advisor shared findings through grower talks, field meetings, popular press articles, social media, and newsletters. </w:t>
      </w:r>
      <w:r>
        <w:rPr>
          <w:color w:val="1155CC"/>
        </w:rPr>
        <w:t xml:space="preserve">(Franz Niederholzer; collaborators mentioned: Sudan </w:t>
      </w:r>
      <w:proofErr w:type="spellStart"/>
      <w:r>
        <w:rPr>
          <w:color w:val="1155CC"/>
        </w:rPr>
        <w:t>Gyawaly</w:t>
      </w:r>
      <w:proofErr w:type="spellEnd"/>
      <w:r>
        <w:rPr>
          <w:color w:val="1155CC"/>
        </w:rPr>
        <w:t xml:space="preserve"> and David Haviland)</w:t>
      </w:r>
      <w:r>
        <w:t xml:space="preserve"> </w:t>
      </w:r>
    </w:p>
    <w:p w14:paraId="00000722" w14:textId="77777777" w:rsidR="00915ADB" w:rsidRDefault="00915ADB" w:rsidP="00617189"/>
    <w:p w14:paraId="00000724" w14:textId="193B39AF" w:rsidR="00915ADB" w:rsidRPr="00C0017A" w:rsidRDefault="00000000" w:rsidP="00617189">
      <w:pPr>
        <w:rPr>
          <w:highlight w:val="yellow"/>
        </w:rPr>
      </w:pPr>
      <w:r>
        <w:t xml:space="preserve">A UCCE Local Food Systems Advisor provided one-on-one technical assistance and training for Central Sierra growers on managing endemic and invasive insects and diseases, especially powdery management in wine grapes and vertebrate pest management in orchards. </w:t>
      </w:r>
      <w:r>
        <w:rPr>
          <w:color w:val="1155CC"/>
        </w:rPr>
        <w:t xml:space="preserve">(Hardeep Singh) </w:t>
      </w:r>
    </w:p>
    <w:p w14:paraId="00000726" w14:textId="046F3E39" w:rsidR="00915ADB" w:rsidRDefault="00000000" w:rsidP="00BD208E">
      <w:r>
        <w:t>As a result of UC ANR research, outreach, and education, participants learned and adopted practices that increased stability, efficiency and profitability of agriculture in viticulture and orchard systems. Outcomes with specific measured indicators follow.</w:t>
      </w:r>
    </w:p>
    <w:p w14:paraId="00000728" w14:textId="030A805C" w:rsidR="00915ADB" w:rsidRDefault="00000000" w:rsidP="00BD208E">
      <w:pPr>
        <w:pStyle w:val="Heading4"/>
      </w:pPr>
      <w:r>
        <w:t xml:space="preserve">Outcomes </w:t>
      </w:r>
    </w:p>
    <w:p w14:paraId="00000729" w14:textId="77777777" w:rsidR="00915ADB" w:rsidRDefault="00000000" w:rsidP="00BD208E">
      <w:pPr>
        <w:pStyle w:val="Heading5"/>
        <w:rPr>
          <w:color w:val="000000"/>
        </w:rPr>
      </w:pPr>
      <w:r>
        <w:t>Participants gained knowledge of and intended to apply recommended detection and control practices for invasive and endemic pests and diseases.</w:t>
      </w:r>
    </w:p>
    <w:p w14:paraId="0000072B" w14:textId="611523C7" w:rsidR="00915ADB" w:rsidRDefault="00000000" w:rsidP="008276C6">
      <w:pPr>
        <w:pStyle w:val="ListParagraph"/>
        <w:numPr>
          <w:ilvl w:val="0"/>
          <w:numId w:val="44"/>
        </w:numPr>
      </w:pPr>
      <w:r>
        <w:t xml:space="preserve">After attending the Foothill Grape Day for growers in the Central Sierra region, 86% of 29 survey respondents reported that they learned new information at this meeting and 66% intend to implement the gained knowledge to improve the efficiency of wine grape production. </w:t>
      </w:r>
      <w:r w:rsidRPr="00617189">
        <w:rPr>
          <w:color w:val="1155CC"/>
        </w:rPr>
        <w:t>(Hardeep Singh)</w:t>
      </w:r>
      <w:r>
        <w:t xml:space="preserve"> </w:t>
      </w:r>
    </w:p>
    <w:p w14:paraId="0000072C" w14:textId="77777777" w:rsidR="00915ADB" w:rsidRDefault="00000000" w:rsidP="00BD208E">
      <w:pPr>
        <w:pStyle w:val="Heading5"/>
        <w:rPr>
          <w:color w:val="000000"/>
        </w:rPr>
      </w:pPr>
      <w:r>
        <w:t>Participants applied recommended treatment and management practices for invasive and endemic pests and diseases.</w:t>
      </w:r>
    </w:p>
    <w:p w14:paraId="0000072E" w14:textId="6E4E2519" w:rsidR="00915ADB" w:rsidRPr="00BD208E" w:rsidRDefault="00000000" w:rsidP="008276C6">
      <w:pPr>
        <w:pStyle w:val="ListParagraph"/>
        <w:numPr>
          <w:ilvl w:val="0"/>
          <w:numId w:val="45"/>
        </w:numPr>
      </w:pPr>
      <w:r>
        <w:t xml:space="preserve">Of the 20 California grapevine nurseries reported by the Foundation Plant Services, at least three have adopted UCCE recommendations and modified their sanitation practices. This equates to about 30 million higher quality grapevines annually. </w:t>
      </w:r>
      <w:r w:rsidRPr="00617189">
        <w:rPr>
          <w:color w:val="1155CC"/>
        </w:rPr>
        <w:t xml:space="preserve">(Philippe Rolshausen) </w:t>
      </w:r>
    </w:p>
    <w:p w14:paraId="0000072F" w14:textId="77777777" w:rsidR="00915ADB" w:rsidRDefault="00000000" w:rsidP="00BD208E">
      <w:pPr>
        <w:pStyle w:val="Heading5"/>
        <w:rPr>
          <w:color w:val="000000"/>
        </w:rPr>
      </w:pPr>
      <w:r>
        <w:t>Science-based information was applied to integrated pest management policy and decision-making.</w:t>
      </w:r>
    </w:p>
    <w:p w14:paraId="00000730" w14:textId="77777777" w:rsidR="00915ADB" w:rsidRDefault="00000000" w:rsidP="008276C6">
      <w:pPr>
        <w:pStyle w:val="ListParagraph"/>
        <w:numPr>
          <w:ilvl w:val="0"/>
          <w:numId w:val="46"/>
        </w:numPr>
      </w:pPr>
      <w:r>
        <w:t>Research and diagnostic services by the UCCE-led CCPP resulted in the development of a new protocol for importing citrus germplasm from the Florida Citrus Clean Plant Center that reduces processing time by 12 months, supporting time sensitive (four years or less) multi-state and multi-</w:t>
      </w:r>
      <w:proofErr w:type="gramStart"/>
      <w:r>
        <w:t>million dollar</w:t>
      </w:r>
      <w:proofErr w:type="gramEnd"/>
      <w:r>
        <w:t xml:space="preserve"> California research projects. </w:t>
      </w:r>
      <w:r w:rsidRPr="00617189">
        <w:rPr>
          <w:color w:val="1155CC"/>
        </w:rPr>
        <w:t xml:space="preserve"> (Georgios Vidalakis)</w:t>
      </w:r>
    </w:p>
    <w:p w14:paraId="00000731" w14:textId="77777777" w:rsidR="00915ADB" w:rsidRPr="00617189" w:rsidRDefault="00000000" w:rsidP="008276C6">
      <w:pPr>
        <w:pStyle w:val="ListParagraph"/>
        <w:numPr>
          <w:ilvl w:val="0"/>
          <w:numId w:val="46"/>
        </w:numPr>
        <w:rPr>
          <w:color w:val="000000"/>
        </w:rPr>
      </w:pPr>
      <w:r w:rsidRPr="00617189">
        <w:rPr>
          <w:color w:val="000000"/>
        </w:rPr>
        <w:t>UCCE research and diagnostic testing on red leaf blotch in almonds</w:t>
      </w:r>
      <w:r>
        <w:t xml:space="preserve"> resulted in</w:t>
      </w:r>
      <w:r w:rsidRPr="00617189">
        <w:rPr>
          <w:color w:val="000000"/>
        </w:rPr>
        <w:t xml:space="preserve"> eight</w:t>
      </w:r>
      <w:r>
        <w:t xml:space="preserve"> products receiving label extensions and/or recommendations from </w:t>
      </w:r>
      <w:r w:rsidRPr="00617189">
        <w:rPr>
          <w:rFonts w:ascii="Arial" w:eastAsia="Arial" w:hAnsi="Arial" w:cs="Arial"/>
        </w:rPr>
        <w:t>the California Department of Pesticide Regulation</w:t>
      </w:r>
      <w:r>
        <w:t xml:space="preserve">, which constitute official approval to use the products in a new way, in this case, on the emergent disease. </w:t>
      </w:r>
      <w:r w:rsidRPr="00617189">
        <w:rPr>
          <w:color w:val="1155CC"/>
        </w:rPr>
        <w:t xml:space="preserve">(Florent </w:t>
      </w:r>
      <w:proofErr w:type="spellStart"/>
      <w:r w:rsidRPr="00617189">
        <w:rPr>
          <w:color w:val="1155CC"/>
        </w:rPr>
        <w:t>Trouillas</w:t>
      </w:r>
      <w:proofErr w:type="spellEnd"/>
      <w:r w:rsidRPr="00617189">
        <w:rPr>
          <w:color w:val="1155CC"/>
        </w:rPr>
        <w:t xml:space="preserve">) </w:t>
      </w:r>
    </w:p>
    <w:p w14:paraId="00000732" w14:textId="77777777" w:rsidR="00915ADB" w:rsidRDefault="00000000" w:rsidP="00BD208E">
      <w:pPr>
        <w:pStyle w:val="Heading5"/>
      </w:pPr>
      <w:r>
        <w:t xml:space="preserve">Change in condition: Participants have economic benefits.   </w:t>
      </w:r>
    </w:p>
    <w:p w14:paraId="00000734" w14:textId="0BCF5443" w:rsidR="00915ADB" w:rsidRDefault="00000000" w:rsidP="008276C6">
      <w:pPr>
        <w:pStyle w:val="ListParagraph"/>
        <w:numPr>
          <w:ilvl w:val="0"/>
          <w:numId w:val="47"/>
        </w:numPr>
      </w:pPr>
      <w:r>
        <w:lastRenderedPageBreak/>
        <w:t xml:space="preserve">UCCE and UC IPM contributed to a 2% improvement in almond yield due to a 1% reduction in reported losses, which amounts to an additional $15 million in farm gate value and $27 million in total economic activity in the Sacramento Valley. </w:t>
      </w:r>
      <w:r w:rsidRPr="00617189">
        <w:rPr>
          <w:color w:val="1155CC"/>
        </w:rPr>
        <w:t xml:space="preserve">(Franz Niederholzer) </w:t>
      </w:r>
    </w:p>
    <w:p w14:paraId="00000737" w14:textId="2BE04843" w:rsidR="00915ADB" w:rsidRDefault="00000000" w:rsidP="00617189">
      <w:r>
        <w:t xml:space="preserve">The measured outcomes reported above can improve the state’s ability to prevent, control, and mitigate pests and diseases and create new opportunities for economic sustainability. For example, using mating disruption to reduce navel </w:t>
      </w:r>
      <w:proofErr w:type="spellStart"/>
      <w:r>
        <w:t>orangeworm</w:t>
      </w:r>
      <w:proofErr w:type="spellEnd"/>
      <w:r>
        <w:t xml:space="preserve"> increased the crop value in almonds by more than $250 per acre, which is more than twice the cost of using the technique. In these ways, UC ANR contributes to increased stability, efficiency and profitability of California’s viticulture and orchard systems.</w:t>
      </w:r>
    </w:p>
    <w:p w14:paraId="00000738" w14:textId="77777777" w:rsidR="00915ADB" w:rsidRDefault="00000000" w:rsidP="00617189">
      <w:pPr>
        <w:pStyle w:val="Heading2"/>
      </w:pPr>
      <w:bookmarkStart w:id="194" w:name="_Toc224722866"/>
      <w:r>
        <w:t>Condition change: UC ANR contributed to increased stability, efficiency, and profitability of agriculture and working landscapes</w:t>
      </w:r>
      <w:bookmarkEnd w:id="194"/>
    </w:p>
    <w:p w14:paraId="0000073A" w14:textId="5640F579" w:rsidR="00915ADB" w:rsidRPr="00BD208E" w:rsidRDefault="00000000" w:rsidP="00BD208E">
      <w:pPr>
        <w:pStyle w:val="Heading3"/>
        <w:rPr>
          <w:color w:val="808080"/>
        </w:rPr>
      </w:pPr>
      <w:r>
        <w:t>UC ANR Program Area: Integrated Pest Management</w:t>
      </w:r>
    </w:p>
    <w:p w14:paraId="0000073B" w14:textId="77777777" w:rsidR="00915ADB" w:rsidRDefault="00000000" w:rsidP="00617189">
      <w:pPr>
        <w:pStyle w:val="Heading4"/>
      </w:pPr>
      <w:r>
        <w:t>Issue</w:t>
      </w:r>
    </w:p>
    <w:p w14:paraId="0000073D" w14:textId="0C5D1E95" w:rsidR="00915ADB" w:rsidRDefault="00000000" w:rsidP="00BD208E">
      <w:r>
        <w:t xml:space="preserve">In agricultural systems, pests reduce yields, render crops unmarketable, and negatively impact revenues. For example, beet leafhopper (BLH) is one of the damaging insects to </w:t>
      </w:r>
      <w:proofErr w:type="gramStart"/>
      <w:r>
        <w:t>California's processing</w:t>
      </w:r>
      <w:proofErr w:type="gramEnd"/>
      <w:r>
        <w:t xml:space="preserve"> tomatoes, mainly because of the transmission of beet curly top virus (BCTV). BCTV-infected tomato plants usually die, and there is no effective treatment for this virus. Entire fields can be lost to BCTV in its worst years. </w:t>
      </w:r>
      <w:r>
        <w:rPr>
          <w:color w:val="1155CC"/>
        </w:rPr>
        <w:t>(Zheng Wang)</w:t>
      </w:r>
      <w:r>
        <w:t xml:space="preserve"> Furthermore, California organic sales have increased by 21.7% from $9.7 billion in 2019 to $11.8 billion in 2023, and organic growers face pest problems that are barriers to growth. </w:t>
      </w:r>
      <w:r>
        <w:rPr>
          <w:color w:val="1155CC"/>
        </w:rPr>
        <w:t>(Margaret Lloyd)</w:t>
      </w:r>
      <w:r>
        <w:t xml:space="preserve"> Science-based information is needed for growers, managers, and policymakers to develop practices and policies that sustain economic vitality while protecting environmental quality. </w:t>
      </w:r>
    </w:p>
    <w:p w14:paraId="0000073E" w14:textId="77777777" w:rsidR="00915ADB" w:rsidRDefault="00000000" w:rsidP="00617189">
      <w:pPr>
        <w:pStyle w:val="Heading4"/>
      </w:pPr>
      <w:r>
        <w:t>Methods</w:t>
      </w:r>
    </w:p>
    <w:p w14:paraId="00000740" w14:textId="6B6AF672" w:rsidR="00915ADB" w:rsidRPr="00BD208E" w:rsidRDefault="00000000" w:rsidP="00617189">
      <w:pPr>
        <w:rPr>
          <w:color w:val="1155CC"/>
        </w:rPr>
      </w:pPr>
      <w:r>
        <w:t>UC ANR conducts research and partners with public, governmental, and private groups to extend new knowledge and develop integrated pest management plans to increase stability, efficiency and profitability in row crops.</w:t>
      </w:r>
    </w:p>
    <w:p w14:paraId="00000742" w14:textId="017D55B9" w:rsidR="00915ADB" w:rsidRPr="00BD208E" w:rsidRDefault="00000000" w:rsidP="00617189">
      <w:pPr>
        <w:rPr>
          <w:color w:val="1155CC"/>
        </w:rPr>
      </w:pPr>
      <w:r>
        <w:t xml:space="preserve">UC Cooperative Extension (UCCE) Nematology Specialists at UC Riverside conducted research on how to protect vegetable crops from plant-parasitic nematodes. In California, nematode-caused crop damage exceeds $1.8 billion per year. Both conventional and organic crop production in California face considerable nematode problems, especially with several root-knot nematode species, and new methods to protect crops are urgently needed. To this end, the specialists research new, practical, and safe strategies for </w:t>
      </w:r>
      <w:r>
        <w:lastRenderedPageBreak/>
        <w:t xml:space="preserve">managing nematodes. This includes developing and testing commercial products. Several new contact nematicides that feature different modes of action than previous generations of contact nematicides have a very low acute mammalian toxicity and little impact on non-target organisms. Findings demonstrated good to excellent activity of the new nematicides against root-knot nematodes in California carrot and tomato field trials. </w:t>
      </w:r>
      <w:r>
        <w:rPr>
          <w:color w:val="1155CC"/>
        </w:rPr>
        <w:t>(Jorn Ole Becker and Antoon Ploeg)</w:t>
      </w:r>
    </w:p>
    <w:p w14:paraId="00000744" w14:textId="404E59AC" w:rsidR="00915ADB" w:rsidRPr="00BD208E" w:rsidRDefault="00000000" w:rsidP="00617189">
      <w:pPr>
        <w:rPr>
          <w:color w:val="1155CC"/>
        </w:rPr>
      </w:pPr>
      <w:r>
        <w:t xml:space="preserve">UCCE Advisors and a Plant Pathology Specialist at UC Riverside research the biology and management of vegetable and strawberry diseases. Information is shared with clientele through multiple avenues. The specialist and advisors led the Fusarium Wilt of Lettuce Cultivar Trial Field Day, which was attended by 80 participants, including growers, seed companies, and commodity organizations. </w:t>
      </w:r>
      <w:r>
        <w:rPr>
          <w:color w:val="1155CC"/>
        </w:rPr>
        <w:t>(Reported by: Yu-Chen Wang; collaborators mentioned: Alex Putman, Chris Greer)</w:t>
      </w:r>
    </w:p>
    <w:p w14:paraId="00000746" w14:textId="18D2EF8F" w:rsidR="00915ADB" w:rsidRDefault="00000000" w:rsidP="00617189">
      <w:r>
        <w:t xml:space="preserve">A UCCE Specialist of Digital Agriculture at UC Davis led research and extension programs in Digital Agriculture for California’s specialty crop industries. The specialist supports growers, farm managers and pest control advisers in almond, grape, pistachio, walnut, strawberry, tomato, and other high-value crops to integrate cutting-edge sensing technologies, radiative transfer modeling, artificial intelligence, and user-friendly decision-support tools. To increase digital literacy and confidence among growers and advisors, the specialist led workshops, demonstrations, and on-farm collaborations, reaching over 1,500 people. The </w:t>
      </w:r>
      <w:proofErr w:type="gramStart"/>
      <w:r>
        <w:t>specialist,</w:t>
      </w:r>
      <w:proofErr w:type="gramEnd"/>
      <w:r>
        <w:t xml:space="preserve"> </w:t>
      </w:r>
      <w:proofErr w:type="gramStart"/>
      <w:r>
        <w:t>also,</w:t>
      </w:r>
      <w:proofErr w:type="gramEnd"/>
      <w:r>
        <w:t xml:space="preserve"> developed digital decision support tools and made them available to stakeholders through web applications. </w:t>
      </w:r>
      <w:r>
        <w:rPr>
          <w:color w:val="1155CC"/>
        </w:rPr>
        <w:t>(Alireza Pourreza)</w:t>
      </w:r>
    </w:p>
    <w:p w14:paraId="00000748" w14:textId="6F3CF83E" w:rsidR="00915ADB" w:rsidRPr="00BD208E" w:rsidRDefault="00000000" w:rsidP="00617189">
      <w:pPr>
        <w:rPr>
          <w:color w:val="1155CC"/>
        </w:rPr>
      </w:pPr>
      <w:r>
        <w:t xml:space="preserve">A UCCE Advisor in San Joaquin County leads a research and extension program to minimize the impact of pests and diseases on vegetable crops by providing the industry with accurate and timely diagnoses and by identifying and evaluating effective management strategies that minimize impacts to the environment. Collaborating with a UCCE Specialist at UC Davis, the advisor led research projects to address soilborne fungal diseases, including Fusarium wilt, Fusarium stem rot and decline of tomato. The results were extended via presentations to clientele and local newsletters. </w:t>
      </w:r>
      <w:r>
        <w:rPr>
          <w:color w:val="1155CC"/>
        </w:rPr>
        <w:t>(Brenna Aegerter; collaborator mentioned: Cassandra Swett)</w:t>
      </w:r>
    </w:p>
    <w:p w14:paraId="0000074A" w14:textId="110C64AD" w:rsidR="00915ADB" w:rsidRPr="00BD208E" w:rsidRDefault="00000000" w:rsidP="00617189">
      <w:pPr>
        <w:rPr>
          <w:color w:val="1155CC"/>
        </w:rPr>
      </w:pPr>
      <w:r>
        <w:t xml:space="preserve">A UCCE Vegetable Crops Advisor conducts applied research and extension activities related to monitoring and historic and emergent threats to crops. The advisor communicated about new developments in the rapidly changing disease resistance-breaking tomato spotted wilt virus (TSWV) through newsletter articles, a field day, a blog, and personal communications with concerned growers. In 2025, monitoring work expanded to peppers, as well as tomatoes. The advisor worked with Agricultural </w:t>
      </w:r>
      <w:r>
        <w:lastRenderedPageBreak/>
        <w:t>Experiment Station (AES) faculty, whose lab identified a strain of TSWV able to break resistance in both peppers and tomatoes</w:t>
      </w:r>
      <w:r>
        <w:rPr>
          <w:rFonts w:ascii="Times New Roman" w:eastAsia="Times New Roman" w:hAnsi="Times New Roman" w:cs="Times New Roman"/>
          <w:sz w:val="20"/>
          <w:szCs w:val="20"/>
        </w:rPr>
        <w:t xml:space="preserve">.  </w:t>
      </w:r>
      <w:r>
        <w:rPr>
          <w:color w:val="1155CC"/>
        </w:rPr>
        <w:t>(Reported by Patricia Lazicki; collaborator mentioned: Robert Gilbertson)</w:t>
      </w:r>
    </w:p>
    <w:p w14:paraId="0000074C" w14:textId="237F07F5" w:rsidR="00915ADB" w:rsidRPr="00BD208E" w:rsidRDefault="00000000" w:rsidP="00617189">
      <w:pPr>
        <w:rPr>
          <w:color w:val="1155CC"/>
        </w:rPr>
      </w:pPr>
      <w:r>
        <w:t xml:space="preserve">A UCCE Farm Advisor for Vegetable Crops and Soils established the first applied agriculture research trial at UC Merced's new smart farm, where two trials were conducted in tomatoes to evaluate foliar insecticides for Beet Curly Top Virus management and weed management in the plant row. Findings were shared at commodity board meetings and various pest management talks, including with the Farm Bureau and the Merced County continuing education class for pest management professionals. </w:t>
      </w:r>
      <w:r>
        <w:rPr>
          <w:color w:val="1155CC"/>
        </w:rPr>
        <w:t>(Scott Stoddard)</w:t>
      </w:r>
    </w:p>
    <w:p w14:paraId="0000074E" w14:textId="5B6103F1" w:rsidR="00915ADB" w:rsidRDefault="00000000" w:rsidP="00617189">
      <w:r>
        <w:t xml:space="preserve">A UCCE Agronomy and Pest Management Advisor focuses on high-ranking research priorities identified by the Tulelake Grower Association, California Garlic and Onion Research Board, and national onion committees. The advisor led seed treatment trials, which have documented the most effective seed treatment options for California producers. </w:t>
      </w:r>
      <w:r>
        <w:rPr>
          <w:color w:val="1155CC"/>
        </w:rPr>
        <w:t>(Robert Wilson)</w:t>
      </w:r>
      <w:r>
        <w:t xml:space="preserve">  </w:t>
      </w:r>
    </w:p>
    <w:p w14:paraId="00000750" w14:textId="33E10866" w:rsidR="00915ADB" w:rsidRPr="00BD208E" w:rsidRDefault="00000000" w:rsidP="00617189">
      <w:pPr>
        <w:rPr>
          <w:color w:val="1155CC"/>
        </w:rPr>
      </w:pPr>
      <w:r>
        <w:t xml:space="preserve">A UCCE Entomology Advisor for Imperial County continued to lead the development of a comprehensive landscape-level insect pest monitoring network across Imperial County to detect invasive species as they appear and track population dynamics of major insect pests of vegetables, forage crops, field crops, and specialty crops. Data from the area-wide monitoring is shared with the Agricultural Commissioner for Imperial County. </w:t>
      </w:r>
      <w:r>
        <w:rPr>
          <w:color w:val="1155CC"/>
        </w:rPr>
        <w:t>(Arun Babu)</w:t>
      </w:r>
    </w:p>
    <w:p w14:paraId="00000752" w14:textId="5B0BEE58" w:rsidR="00915ADB" w:rsidRDefault="00000000" w:rsidP="00617189">
      <w:r>
        <w:t xml:space="preserve">A UCCE Agronomy and Weed Management Advisor for Imperial, Riverside and San Diego counties, who also serves as the County Director for San Diego and Imperial counties, conducts research at the Desert Research and Extension Center (REC). Among other projects, the advisor conducted research on monitoring and forecasting whiteflies across agronomic and vegetable crops. </w:t>
      </w:r>
      <w:r>
        <w:rPr>
          <w:color w:val="1155CC"/>
        </w:rPr>
        <w:t>(Oli Bachie)</w:t>
      </w:r>
      <w:r>
        <w:t xml:space="preserve">   </w:t>
      </w:r>
    </w:p>
    <w:p w14:paraId="00000754" w14:textId="73C39622" w:rsidR="00915ADB" w:rsidRPr="00BD208E" w:rsidRDefault="00000000" w:rsidP="00617189">
      <w:pPr>
        <w:rPr>
          <w:color w:val="1155CC"/>
        </w:rPr>
      </w:pPr>
      <w:r>
        <w:t xml:space="preserve">A UCCE Vegetable Crops Advisor conducted research on managing nematodes in vegetables crops, including bell peppers, carrots, cucurbits, tomatoes, okra, eggplants, artichokes, and beans in California’s southern Desert Valleys in Riverside and Imperial counties. In the past year, the advisor led 13 research projects: eight nematicide trials, four insecticide trials, and one fungicide trial. Findings from research have been shared through field days, clientele meetings, extension newsletters, and other extension outreach. </w:t>
      </w:r>
      <w:r>
        <w:rPr>
          <w:color w:val="1155CC"/>
        </w:rPr>
        <w:t>(Philip Waisen)</w:t>
      </w:r>
    </w:p>
    <w:p w14:paraId="00000756" w14:textId="31639355" w:rsidR="00915ADB" w:rsidRPr="00BD208E" w:rsidRDefault="00000000" w:rsidP="00617189">
      <w:pPr>
        <w:rPr>
          <w:color w:val="1155CC"/>
        </w:rPr>
      </w:pPr>
      <w:r>
        <w:t xml:space="preserve">A UCCE Entomology Advisor in Ventura County develops science-based sustainable pest management programs for regional crops and managed systems that are environmentally </w:t>
      </w:r>
      <w:r>
        <w:lastRenderedPageBreak/>
        <w:t xml:space="preserve">sustainable and protect human well-being. In the past year, the advisor contributed to eight extension events related to sustainable pest management of crops such as citrus, avocado, and cabbage, reaching over 440 participants. </w:t>
      </w:r>
      <w:r>
        <w:rPr>
          <w:color w:val="1155CC"/>
        </w:rPr>
        <w:t>(</w:t>
      </w:r>
      <w:proofErr w:type="spellStart"/>
      <w:r>
        <w:rPr>
          <w:color w:val="1155CC"/>
        </w:rPr>
        <w:t>Hamutahl</w:t>
      </w:r>
      <w:proofErr w:type="spellEnd"/>
      <w:r>
        <w:rPr>
          <w:color w:val="1155CC"/>
        </w:rPr>
        <w:t xml:space="preserve"> Cohen)</w:t>
      </w:r>
    </w:p>
    <w:p w14:paraId="00000758" w14:textId="5417FCD1" w:rsidR="00915ADB" w:rsidRDefault="00000000" w:rsidP="00BD208E">
      <w:r>
        <w:t>As a result of UC ANR research, outreach, and education, participants learned and adopted practices that increased stability, efficiency and profitability of agriculture in vegetable crops. Outcomes with specific measured indicators follow.</w:t>
      </w:r>
    </w:p>
    <w:p w14:paraId="0000075A" w14:textId="374ACF11" w:rsidR="00915ADB" w:rsidRDefault="00000000" w:rsidP="00BD208E">
      <w:pPr>
        <w:pStyle w:val="Heading4"/>
      </w:pPr>
      <w:r>
        <w:t xml:space="preserve">Outcomes </w:t>
      </w:r>
    </w:p>
    <w:p w14:paraId="0000075B" w14:textId="77777777" w:rsidR="00915ADB" w:rsidRDefault="00000000" w:rsidP="00BD208E">
      <w:pPr>
        <w:pStyle w:val="Heading5"/>
      </w:pPr>
      <w:r>
        <w:t>Participants gained knowledge of detection and control practices for invasive and endemic pests and diseases.</w:t>
      </w:r>
    </w:p>
    <w:p w14:paraId="0000075C" w14:textId="77777777" w:rsidR="00915ADB" w:rsidRDefault="00000000" w:rsidP="008276C6">
      <w:pPr>
        <w:pStyle w:val="ListParagraph"/>
        <w:numPr>
          <w:ilvl w:val="0"/>
          <w:numId w:val="48"/>
        </w:numPr>
      </w:pPr>
      <w:r>
        <w:t xml:space="preserve">Following UCCE workshops to increase skills with ag tech tools, 79% of participants reported learning “some” to “a lot” of new information. The results show high knowledge gains across a mixed audience with varying digital agriculture experience (26% of participants had never used digital ag tools before, 30% use them regularly, and 30% use them occasionally). Overall, evaluative findings demonstrate interest and growth potential among both new and experienced users. </w:t>
      </w:r>
      <w:r w:rsidRPr="00617189">
        <w:rPr>
          <w:color w:val="1155CC"/>
        </w:rPr>
        <w:t xml:space="preserve">(Alireza Pourreza) </w:t>
      </w:r>
    </w:p>
    <w:p w14:paraId="0000075D" w14:textId="77777777" w:rsidR="00915ADB" w:rsidRDefault="00000000" w:rsidP="008276C6">
      <w:pPr>
        <w:pStyle w:val="ListParagraph"/>
        <w:numPr>
          <w:ilvl w:val="0"/>
          <w:numId w:val="48"/>
        </w:numPr>
      </w:pPr>
      <w:r>
        <w:t xml:space="preserve">After attending the Fusarium Wilt of Lettuce Cultivar Trial Field Day, 82% of the 16 participants who completed a post-event survey reported that they acquired new insights into disease management. An example testimonial from participants said, “As a grower, I greatly appreciate these trials. Please continue!” </w:t>
      </w:r>
      <w:r w:rsidRPr="00617189">
        <w:rPr>
          <w:color w:val="1155CC"/>
        </w:rPr>
        <w:t xml:space="preserve">(Yu-Chen Wang) </w:t>
      </w:r>
    </w:p>
    <w:p w14:paraId="0000075F" w14:textId="5145B309" w:rsidR="00915ADB" w:rsidRDefault="00000000" w:rsidP="008276C6">
      <w:pPr>
        <w:pStyle w:val="ListParagraph"/>
        <w:numPr>
          <w:ilvl w:val="0"/>
          <w:numId w:val="48"/>
        </w:numPr>
      </w:pPr>
      <w:r>
        <w:t xml:space="preserve">UCCE followed up with 11 growers and pest management professionals who attended sustainable pest management events: 90% of participants reported agreement or strong agreement that the event they attended increased their understanding of the target pest ecology and control. As a result of attending a workshop, 90% of participants agreed or strongly agreed that they intended to utilize a combination of methods (monitoring, mechanical, cultural, biological, chemical) to control the pest, rather than just one method. </w:t>
      </w:r>
      <w:proofErr w:type="gramStart"/>
      <w:r>
        <w:t>One-hundred percent</w:t>
      </w:r>
      <w:proofErr w:type="gramEnd"/>
      <w:r>
        <w:t xml:space="preserve"> of participants agreed or strongly agreed that they understood how to protect beneficial insects such as predators, parasitoids, and pollinators while controlling pests. </w:t>
      </w:r>
      <w:r w:rsidRPr="00617189">
        <w:rPr>
          <w:color w:val="1155CC"/>
        </w:rPr>
        <w:t>(</w:t>
      </w:r>
      <w:proofErr w:type="spellStart"/>
      <w:r w:rsidRPr="00617189">
        <w:rPr>
          <w:color w:val="1155CC"/>
        </w:rPr>
        <w:t>Hamutahl</w:t>
      </w:r>
      <w:proofErr w:type="spellEnd"/>
      <w:r w:rsidRPr="00617189">
        <w:rPr>
          <w:color w:val="1155CC"/>
        </w:rPr>
        <w:t xml:space="preserve"> Cohen)  </w:t>
      </w:r>
    </w:p>
    <w:p w14:paraId="00000760" w14:textId="77777777" w:rsidR="00915ADB" w:rsidRDefault="00000000" w:rsidP="00BD208E">
      <w:pPr>
        <w:pStyle w:val="Heading5"/>
      </w:pPr>
      <w:r>
        <w:t>Participants applied recommended treatment and management practices for invasive and endemic pests and diseases.</w:t>
      </w:r>
    </w:p>
    <w:p w14:paraId="00000761" w14:textId="77777777" w:rsidR="00915ADB" w:rsidRDefault="00000000" w:rsidP="008276C6">
      <w:pPr>
        <w:pStyle w:val="ListParagraph"/>
        <w:numPr>
          <w:ilvl w:val="0"/>
          <w:numId w:val="50"/>
        </w:numPr>
      </w:pPr>
      <w:r>
        <w:t xml:space="preserve">Following UCCE recommendations on Fusarium wilt, a major lettuce producer adopted variety trials data from 2024 and are planning their future planting schedules according to UCCE guidelines on their </w:t>
      </w:r>
      <w:proofErr w:type="gramStart"/>
      <w:r>
        <w:t>4,000 acre</w:t>
      </w:r>
      <w:proofErr w:type="gramEnd"/>
      <w:r>
        <w:t xml:space="preserve"> farm. </w:t>
      </w:r>
      <w:r w:rsidRPr="00617189">
        <w:rPr>
          <w:color w:val="1155CC"/>
        </w:rPr>
        <w:t xml:space="preserve">(Yu-Chen Wang) </w:t>
      </w:r>
    </w:p>
    <w:p w14:paraId="00000762" w14:textId="77777777" w:rsidR="00915ADB" w:rsidRDefault="00000000" w:rsidP="008276C6">
      <w:pPr>
        <w:pStyle w:val="ListParagraph"/>
        <w:numPr>
          <w:ilvl w:val="0"/>
          <w:numId w:val="50"/>
        </w:numPr>
      </w:pPr>
      <w:r>
        <w:lastRenderedPageBreak/>
        <w:t xml:space="preserve">UCCE recommendations were used to treat 100% of the onion acreage in Tulelake over the last 3-year period. </w:t>
      </w:r>
      <w:r w:rsidRPr="00617189">
        <w:rPr>
          <w:color w:val="1155CC"/>
        </w:rPr>
        <w:t>(Robert Wilson)</w:t>
      </w:r>
      <w:r>
        <w:t xml:space="preserve"> </w:t>
      </w:r>
    </w:p>
    <w:p w14:paraId="00000764" w14:textId="4D9C7D08" w:rsidR="00915ADB" w:rsidRDefault="00000000" w:rsidP="008276C6">
      <w:pPr>
        <w:pStyle w:val="ListParagraph"/>
        <w:numPr>
          <w:ilvl w:val="0"/>
          <w:numId w:val="50"/>
        </w:numPr>
      </w:pPr>
      <w:r>
        <w:t xml:space="preserve">As a result of UCCE research on tomato Fusarium, growers are continuing to shift to tomato varieties that have been identified as disease tolerant and recommended for Fusarium-affected farms. The UCCE team has documented continuously increasing adoption of UCCE-recommended cultivars. From 2024 to 2025, the use of cultivars that UCCE recommends went up by another 3%--from 35.1% to 38.1% total--which represents an increase of about 6,000 acres. </w:t>
      </w:r>
      <w:r w:rsidRPr="00617189">
        <w:rPr>
          <w:color w:val="1155CC"/>
        </w:rPr>
        <w:t>(Brenna Aegerter)</w:t>
      </w:r>
    </w:p>
    <w:p w14:paraId="00000765" w14:textId="77777777" w:rsidR="00915ADB" w:rsidRDefault="00000000" w:rsidP="00BD208E">
      <w:pPr>
        <w:pStyle w:val="Heading5"/>
        <w:rPr>
          <w:color w:val="000000"/>
          <w:highlight w:val="yellow"/>
        </w:rPr>
      </w:pPr>
      <w:r>
        <w:t>Science-based information was applied to integrated pest management policy and decision-making.</w:t>
      </w:r>
    </w:p>
    <w:p w14:paraId="00000766" w14:textId="77777777" w:rsidR="00915ADB" w:rsidRDefault="00000000" w:rsidP="008276C6">
      <w:pPr>
        <w:pStyle w:val="ListParagraph"/>
        <w:numPr>
          <w:ilvl w:val="0"/>
          <w:numId w:val="51"/>
        </w:numPr>
      </w:pPr>
      <w:r>
        <w:t xml:space="preserve">UCCE trials on the efficacy of a new nematicide, </w:t>
      </w:r>
      <w:proofErr w:type="spellStart"/>
      <w:r>
        <w:t>Salibro</w:t>
      </w:r>
      <w:proofErr w:type="spellEnd"/>
      <w:r>
        <w:t xml:space="preserve">, on fruiting vegetables, including okra, bell peppers, and cucurbits, in desert areas resulted in its registration in California. The nematicide-maker featured UCCE research results on their website, noting that the product “offers exceptionally high compatibility with soil health, including beneficial nematodes, beneficial soil fungi and soil bacteria.” </w:t>
      </w:r>
      <w:r w:rsidRPr="00617189">
        <w:rPr>
          <w:color w:val="1155CC"/>
        </w:rPr>
        <w:t xml:space="preserve">(Philip Waisen) </w:t>
      </w:r>
    </w:p>
    <w:p w14:paraId="00000767" w14:textId="77777777" w:rsidR="00915ADB" w:rsidRDefault="00000000" w:rsidP="008276C6">
      <w:pPr>
        <w:pStyle w:val="ListParagraph"/>
        <w:numPr>
          <w:ilvl w:val="0"/>
          <w:numId w:val="51"/>
        </w:numPr>
      </w:pPr>
      <w:r>
        <w:t xml:space="preserve">UCCE trials of </w:t>
      </w:r>
      <w:proofErr w:type="spellStart"/>
      <w:r>
        <w:t>Salibro</w:t>
      </w:r>
      <w:proofErr w:type="spellEnd"/>
      <w:r>
        <w:t xml:space="preserve"> in commercial </w:t>
      </w:r>
      <w:proofErr w:type="spellStart"/>
      <w:r>
        <w:t>sweetpotato</w:t>
      </w:r>
      <w:proofErr w:type="spellEnd"/>
      <w:r>
        <w:t xml:space="preserve"> production fields over multiple years provided data that helped the registration process for this nematicide with US EPA and California Department of Pesticide Regulation (DPR). </w:t>
      </w:r>
      <w:r w:rsidRPr="00617189">
        <w:rPr>
          <w:color w:val="1155CC"/>
        </w:rPr>
        <w:t>(Scott Stoddard)</w:t>
      </w:r>
      <w:r>
        <w:t xml:space="preserve"> </w:t>
      </w:r>
    </w:p>
    <w:p w14:paraId="00000768" w14:textId="77777777" w:rsidR="00915ADB" w:rsidRDefault="00000000" w:rsidP="008276C6">
      <w:pPr>
        <w:pStyle w:val="ListParagraph"/>
        <w:numPr>
          <w:ilvl w:val="0"/>
          <w:numId w:val="51"/>
        </w:numPr>
      </w:pPr>
      <w:r>
        <w:t xml:space="preserve">As a result of UCCE research on nematicides in processing tomatoes and other vegetable crops, the US EPA and subsequently California DPR, registered three nematicides in various crops. </w:t>
      </w:r>
      <w:r w:rsidRPr="00617189">
        <w:rPr>
          <w:color w:val="1155CC"/>
        </w:rPr>
        <w:t>(Jorn Ole Becker and Antoon Ploeg)</w:t>
      </w:r>
    </w:p>
    <w:p w14:paraId="0000076A" w14:textId="405D73D3" w:rsidR="00915ADB" w:rsidRDefault="00000000" w:rsidP="008276C6">
      <w:pPr>
        <w:pStyle w:val="ListParagraph"/>
        <w:numPr>
          <w:ilvl w:val="0"/>
          <w:numId w:val="51"/>
        </w:numPr>
      </w:pPr>
      <w:r>
        <w:t xml:space="preserve">Imperial County officials used data from the UCCE-led area-wide pest monitoring system to initiate and terminate two whitefly local emergency proclamations. The proclamations allowed growers to treat thousands of acres of crops, including melons and peppers, to prevent the infestation and safeguard the stability of impacted production sites. </w:t>
      </w:r>
      <w:r w:rsidRPr="00617189">
        <w:rPr>
          <w:color w:val="1155CC"/>
        </w:rPr>
        <w:t xml:space="preserve">(Arun Babu and Oli Bachie) </w:t>
      </w:r>
    </w:p>
    <w:p w14:paraId="0000076B" w14:textId="77777777" w:rsidR="00915ADB" w:rsidRDefault="00000000" w:rsidP="00BD208E">
      <w:pPr>
        <w:pStyle w:val="Heading5"/>
      </w:pPr>
      <w:r>
        <w:t>Change in condition: Reduced pest incidence.</w:t>
      </w:r>
    </w:p>
    <w:p w14:paraId="0000076C" w14:textId="77777777" w:rsidR="00915ADB" w:rsidRDefault="00000000" w:rsidP="008276C6">
      <w:pPr>
        <w:pStyle w:val="ListParagraph"/>
        <w:numPr>
          <w:ilvl w:val="0"/>
          <w:numId w:val="53"/>
        </w:numPr>
      </w:pPr>
      <w:r>
        <w:t xml:space="preserve">UCCE recommendations on using nematicides to manage root-knot nematodes </w:t>
      </w:r>
      <w:proofErr w:type="gramStart"/>
      <w:r>
        <w:t>saved a grower</w:t>
      </w:r>
      <w:proofErr w:type="gramEnd"/>
      <w:r>
        <w:t xml:space="preserve"> 18 acres of summer squash in an area that had experienced considerable crop losses prior to adopting UCCE recommendations. </w:t>
      </w:r>
      <w:r w:rsidRPr="00617189">
        <w:rPr>
          <w:color w:val="1155CC"/>
        </w:rPr>
        <w:t>(Philip Waisen)</w:t>
      </w:r>
    </w:p>
    <w:p w14:paraId="0000076E" w14:textId="403475A7" w:rsidR="00915ADB" w:rsidRDefault="00000000" w:rsidP="008276C6">
      <w:pPr>
        <w:pStyle w:val="ListParagraph"/>
        <w:numPr>
          <w:ilvl w:val="0"/>
          <w:numId w:val="53"/>
        </w:numPr>
      </w:pPr>
      <w:r>
        <w:t xml:space="preserve">In 2025, in part due to previous UCCE work and outreach, </w:t>
      </w:r>
      <w:proofErr w:type="gramStart"/>
      <w:r>
        <w:t>all of</w:t>
      </w:r>
      <w:proofErr w:type="gramEnd"/>
      <w:r>
        <w:t xml:space="preserve"> the growers with whom monitoring work had been conducted adopted spray schedules based on the UC growing-degree day model. In 2025, there were </w:t>
      </w:r>
      <w:proofErr w:type="gramStart"/>
      <w:r>
        <w:t>a large number of</w:t>
      </w:r>
      <w:proofErr w:type="gramEnd"/>
      <w:r>
        <w:t xml:space="preserve"> thrips detected and some early infections, yet very little spread of the disease evidenced in fields chosen for their location in high-risk areas. This suggests that the spray </w:t>
      </w:r>
      <w:r>
        <w:lastRenderedPageBreak/>
        <w:t xml:space="preserve">schedules adopted by growers were effective in limiting the </w:t>
      </w:r>
      <w:proofErr w:type="gramStart"/>
      <w:r>
        <w:t>disease spread</w:t>
      </w:r>
      <w:proofErr w:type="gramEnd"/>
      <w:r>
        <w:t xml:space="preserve">. </w:t>
      </w:r>
      <w:r w:rsidRPr="00617189">
        <w:rPr>
          <w:color w:val="1155CC"/>
        </w:rPr>
        <w:t>(Patricia Lazicki)</w:t>
      </w:r>
    </w:p>
    <w:p w14:paraId="00000771" w14:textId="37925658" w:rsidR="00915ADB" w:rsidRDefault="00000000" w:rsidP="00617189">
      <w:r>
        <w:t>The measured outcomes reported above improved the state’s ability to prevent, control, and mitigate pests and diseases and created new opportunities for economic sustainability. For example, according to the evidence collected by UCCE Advisors, field fumigation can cost more than $2,500 per acre with the risks of agriculture-related health issues. In these ways, UC ANR contributes to increased agricultural efficiency and profitability and the public value of promoting economic prosperity in California.</w:t>
      </w:r>
    </w:p>
    <w:p w14:paraId="00000772" w14:textId="77777777" w:rsidR="00915ADB" w:rsidRDefault="00000000" w:rsidP="00617189">
      <w:pPr>
        <w:pStyle w:val="Heading2"/>
      </w:pPr>
      <w:bookmarkStart w:id="195" w:name="_Toc224722867"/>
      <w:r>
        <w:t>Condition change: UC ANR contributed to increased stability, efficiency, and profitability of agriculture and working landscapes</w:t>
      </w:r>
      <w:bookmarkEnd w:id="195"/>
    </w:p>
    <w:p w14:paraId="00000774" w14:textId="6AD488A0" w:rsidR="00915ADB" w:rsidRPr="00BD208E" w:rsidRDefault="00000000" w:rsidP="00BD208E">
      <w:pPr>
        <w:pStyle w:val="Heading3"/>
        <w:rPr>
          <w:color w:val="808080"/>
        </w:rPr>
      </w:pPr>
      <w:r>
        <w:t>UC ANR Program Area: Integrated Pest Management</w:t>
      </w:r>
      <w:r>
        <w:rPr>
          <w:color w:val="000000"/>
        </w:rPr>
        <w:t xml:space="preserve"> </w:t>
      </w:r>
    </w:p>
    <w:p w14:paraId="00000775" w14:textId="77777777" w:rsidR="00915ADB" w:rsidRDefault="00000000" w:rsidP="00617189">
      <w:pPr>
        <w:pStyle w:val="Heading4"/>
      </w:pPr>
      <w:r>
        <w:t>Issue</w:t>
      </w:r>
    </w:p>
    <w:p w14:paraId="00000777" w14:textId="768A458D" w:rsidR="00915ADB" w:rsidRDefault="00000000" w:rsidP="00BD208E">
      <w:r>
        <w:t xml:space="preserve">In agronomic systems, pests reduce yields, render crops unmarketable, and negatively impact revenues. To be profitable, rice growers and agronomic crop producers need to maximize yields and grain quality while trying to minimize costs. California rice is one of the most productive rice systems in the world and is well known for its excellent grain quality. </w:t>
      </w:r>
      <w:r>
        <w:rPr>
          <w:color w:val="1155CC"/>
        </w:rPr>
        <w:t>(Luis Espino)</w:t>
      </w:r>
      <w:r>
        <w:t xml:space="preserve"> Insect pests, weeds, and plant diseases threaten that quality. Science-based information is needed for growers, managers, and policymakers to develop practices and policies that sustain economic vitality while protecting environmental quality. </w:t>
      </w:r>
    </w:p>
    <w:p w14:paraId="00000778" w14:textId="77777777" w:rsidR="00915ADB" w:rsidRDefault="00000000" w:rsidP="00617189">
      <w:pPr>
        <w:pStyle w:val="Heading4"/>
      </w:pPr>
      <w:r>
        <w:t>Methods</w:t>
      </w:r>
    </w:p>
    <w:p w14:paraId="0000077A" w14:textId="319B33ED" w:rsidR="00915ADB" w:rsidRDefault="00000000" w:rsidP="00617189">
      <w:r>
        <w:t>UC ANR conducts research and partners with public, governmental, and private groups to extend new knowledge and develop integrated pest management plans to increase stability, efficiency and profitability in agronomy.</w:t>
      </w:r>
    </w:p>
    <w:p w14:paraId="0000077C" w14:textId="2A23CEC2" w:rsidR="00915ADB" w:rsidRPr="00BD208E" w:rsidRDefault="00000000" w:rsidP="00617189">
      <w:pPr>
        <w:rPr>
          <w:highlight w:val="yellow"/>
        </w:rPr>
      </w:pPr>
      <w:r>
        <w:t xml:space="preserve">The UC Cooperative Extension (UCCE) Rice Team conducts research and extension on weedy rice. This project is led by the UCCE Rice and Wild Rice Advisor for Sutter, Yuba, Placer, and Sacramento Counties. From 2016 to 2025, the UCCE Rice Team collected more than 200 field samples across nine counties, produced a dedicated weedy rice newsletter, and conducted annual field-level surveys. From 2023 to 2025, the Rice Team completed a new full genetic and phenotypic analysis as well as held a series of grower pop-up field days and a weedy rice specific workshop in the San Joaquin Delta. The team also screened California weedy rice types for herbicides known to control weedy rice in other rice regions of the </w:t>
      </w:r>
      <w:proofErr w:type="gramStart"/>
      <w:r>
        <w:t>world, and</w:t>
      </w:r>
      <w:proofErr w:type="gramEnd"/>
      <w:r>
        <w:t xml:space="preserve"> collaborated with the California Rice Experiment Station to conduct a genetic screening of weedy rice for susceptibility to a common </w:t>
      </w:r>
      <w:r>
        <w:lastRenderedPageBreak/>
        <w:t xml:space="preserve">herbicide. </w:t>
      </w:r>
      <w:r>
        <w:rPr>
          <w:color w:val="1155CC"/>
        </w:rPr>
        <w:t xml:space="preserve">(Reported by Whitney Brim-Deforest; collaborators mentioned: Luis Espino, Michelle Leinfelder-Miles) </w:t>
      </w:r>
    </w:p>
    <w:p w14:paraId="0000077E" w14:textId="3ABFC324" w:rsidR="00915ADB" w:rsidRPr="00BD208E" w:rsidRDefault="00000000" w:rsidP="00617189">
      <w:pPr>
        <w:rPr>
          <w:highlight w:val="yellow"/>
        </w:rPr>
      </w:pPr>
      <w:r>
        <w:t xml:space="preserve">In Fresno and Kings Counties, a UCCE Agronomy and Nutrient Management Farm Advisor conducted applied research on new and existing pest management tools such as crop improvement, pest monitoring methods, pest management decision making, and pesticide use in small grain cereals, dry beans, and the safflower-cotton agroecosystem. The advisor conducted extension activities to reach clientele, including field days at the Kearney Research and Extension Center (REC) and webinars on field crop pest management covering wheat, sorghum and safflower. The advisor’s research was also shared at the Delta Field Crops Meeting. </w:t>
      </w:r>
      <w:r>
        <w:rPr>
          <w:color w:val="1155CC"/>
        </w:rPr>
        <w:t>(Nick Clark)</w:t>
      </w:r>
      <w:r>
        <w:t xml:space="preserve"> </w:t>
      </w:r>
      <w:r>
        <w:rPr>
          <w:highlight w:val="yellow"/>
        </w:rPr>
        <w:t xml:space="preserve"> </w:t>
      </w:r>
    </w:p>
    <w:p w14:paraId="00000780" w14:textId="69AE0DAC" w:rsidR="00915ADB" w:rsidRPr="00BD208E" w:rsidRDefault="00000000" w:rsidP="00617189">
      <w:pPr>
        <w:rPr>
          <w:color w:val="1155CC"/>
        </w:rPr>
      </w:pPr>
      <w:r>
        <w:t xml:space="preserve">A UCCE Livestock and Natural Resources Advisor in Stanislaus County conducted research and extension to determine the impact of ground squirrels on forage production. The advisor tested three different methods of finding squirrel carcasses and conducted visual searches for carcasses on rangeland and orchard sites. One finding was that squirrel impact was more pronounced in drought years. Findings were shared at extension meetings with livestock producers. </w:t>
      </w:r>
      <w:r>
        <w:rPr>
          <w:color w:val="1155CC"/>
        </w:rPr>
        <w:t>(Theresa Becchetti)</w:t>
      </w:r>
    </w:p>
    <w:p w14:paraId="00000782" w14:textId="554F7845" w:rsidR="00915ADB" w:rsidRDefault="00000000" w:rsidP="00617189">
      <w:r>
        <w:t xml:space="preserve">The Livestock and Natural Resources Advisor also partnered with California Invasive Plant Council to create an interactive web-based tool on a previous publication and presented the tool at 12 meetings with over 6,000 attendees. </w:t>
      </w:r>
      <w:r>
        <w:rPr>
          <w:color w:val="1155CC"/>
        </w:rPr>
        <w:t>(Theresa Becchetti)</w:t>
      </w:r>
    </w:p>
    <w:p w14:paraId="00000784" w14:textId="64C5C169" w:rsidR="00915ADB" w:rsidRDefault="00000000" w:rsidP="00BD208E">
      <w:r>
        <w:t>As a result of UC ANR research, outreach, and education, participants learned and adopted pest management practices that increased stability, efficiency and profitability of agriculture. Outcomes with specific measured indicators follow.</w:t>
      </w:r>
    </w:p>
    <w:p w14:paraId="00000786" w14:textId="1199CAE4" w:rsidR="00915ADB" w:rsidRDefault="00000000" w:rsidP="00BD208E">
      <w:pPr>
        <w:pStyle w:val="Heading4"/>
      </w:pPr>
      <w:r>
        <w:t xml:space="preserve">Outcomes </w:t>
      </w:r>
    </w:p>
    <w:p w14:paraId="00000787" w14:textId="77777777" w:rsidR="00915ADB" w:rsidRDefault="00000000" w:rsidP="00BD208E">
      <w:pPr>
        <w:pStyle w:val="Heading5"/>
      </w:pPr>
      <w:r>
        <w:t>Participants gained knowledge of detection and control practices for invasive and endemic pests and diseases.</w:t>
      </w:r>
    </w:p>
    <w:p w14:paraId="00000788" w14:textId="77777777" w:rsidR="00915ADB" w:rsidRDefault="00000000" w:rsidP="008276C6">
      <w:pPr>
        <w:pStyle w:val="ListParagraph"/>
        <w:numPr>
          <w:ilvl w:val="0"/>
          <w:numId w:val="55"/>
        </w:numPr>
      </w:pPr>
      <w:r w:rsidRPr="00617189">
        <w:rPr>
          <w:color w:val="000000"/>
        </w:rPr>
        <w:t>After</w:t>
      </w:r>
      <w:r>
        <w:t xml:space="preserve"> hearing UCCE research at the Delta Field Crops meeting</w:t>
      </w:r>
      <w:r w:rsidRPr="00617189">
        <w:rPr>
          <w:color w:val="000000"/>
        </w:rPr>
        <w:t xml:space="preserve">, </w:t>
      </w:r>
      <w:r>
        <w:t xml:space="preserve">75% of participants (n=24) indicated they learned useful information about new insecticide use patterns in </w:t>
      </w:r>
      <w:proofErr w:type="gramStart"/>
      <w:r>
        <w:t>safflower</w:t>
      </w:r>
      <w:proofErr w:type="gramEnd"/>
      <w:r>
        <w:t xml:space="preserve">, and 80% agreed they intended to use the information they'd learned in their professional activities within the next 12 months. </w:t>
      </w:r>
      <w:r w:rsidRPr="00617189">
        <w:rPr>
          <w:color w:val="1155CC"/>
        </w:rPr>
        <w:t>(Nick Clark)</w:t>
      </w:r>
    </w:p>
    <w:p w14:paraId="00000789" w14:textId="77777777" w:rsidR="00915ADB" w:rsidRDefault="00000000" w:rsidP="008276C6">
      <w:pPr>
        <w:pStyle w:val="ListParagraph"/>
        <w:numPr>
          <w:ilvl w:val="0"/>
          <w:numId w:val="55"/>
        </w:numPr>
      </w:pPr>
      <w:r>
        <w:t xml:space="preserve">After completing a UCCE webinar on field crop pest management in wheat, sorghum and safflower, over 250 California Department of Pesticide Regulation license holders passed a knowledge test to earn continuing education credits toward maintenance of their licenses. </w:t>
      </w:r>
      <w:r w:rsidRPr="00617189">
        <w:rPr>
          <w:color w:val="1155CC"/>
        </w:rPr>
        <w:t>(Nick Clark)</w:t>
      </w:r>
    </w:p>
    <w:p w14:paraId="0000078A" w14:textId="77777777" w:rsidR="00915ADB" w:rsidRDefault="00000000" w:rsidP="008276C6">
      <w:pPr>
        <w:pStyle w:val="ListParagraph"/>
        <w:numPr>
          <w:ilvl w:val="0"/>
          <w:numId w:val="55"/>
        </w:numPr>
      </w:pPr>
      <w:r>
        <w:lastRenderedPageBreak/>
        <w:t xml:space="preserve">UCCE’s ground squirrel research has provided producers with data supporting integrated management decisions: 85% of participants (n=54) have stated they would implement information provided within the next twelve months, with the rest of the participants indicating implementation would likely be further out. UCCE’s research found that a squirrel consumes 24.3 </w:t>
      </w:r>
      <w:proofErr w:type="spellStart"/>
      <w:r>
        <w:t>lbs</w:t>
      </w:r>
      <w:proofErr w:type="spellEnd"/>
      <w:r>
        <w:t xml:space="preserve">/acre forage; 15 squirrels per acre translates to 364 </w:t>
      </w:r>
      <w:proofErr w:type="spellStart"/>
      <w:r>
        <w:t>lbs</w:t>
      </w:r>
      <w:proofErr w:type="spellEnd"/>
      <w:r>
        <w:t xml:space="preserve">/acre of lost forage. Based on forage production data, westside ranches who apply UCCE's recommendations could save six steers, which, at May 2025 prices, is equivalent to $11,115 in income based on average ground squirrel populations. </w:t>
      </w:r>
      <w:r w:rsidRPr="00617189">
        <w:rPr>
          <w:color w:val="1155CC"/>
        </w:rPr>
        <w:t>(Theresa Becchetti)</w:t>
      </w:r>
    </w:p>
    <w:p w14:paraId="0000078B" w14:textId="77777777" w:rsidR="00915ADB" w:rsidRDefault="00000000" w:rsidP="008276C6">
      <w:pPr>
        <w:pStyle w:val="ListParagraph"/>
        <w:numPr>
          <w:ilvl w:val="0"/>
          <w:numId w:val="55"/>
        </w:numPr>
      </w:pPr>
      <w:r>
        <w:t xml:space="preserve">Participants who attended meetings about the comprehensive interactive web tool to help managers determine when and how grazing can effectively control weed populations reported the following outcomes:  </w:t>
      </w:r>
    </w:p>
    <w:p w14:paraId="0000078C" w14:textId="77777777" w:rsidR="00915ADB" w:rsidRDefault="00000000" w:rsidP="008276C6">
      <w:pPr>
        <w:pStyle w:val="ListParagraph"/>
        <w:numPr>
          <w:ilvl w:val="1"/>
          <w:numId w:val="55"/>
        </w:numPr>
      </w:pPr>
      <w:r>
        <w:t>100% of attendees (n= 78) have reported knowledge gained.</w:t>
      </w:r>
    </w:p>
    <w:p w14:paraId="0000078E" w14:textId="7CFFC190" w:rsidR="00915ADB" w:rsidRPr="00BD208E" w:rsidRDefault="00000000" w:rsidP="008276C6">
      <w:pPr>
        <w:pStyle w:val="ListParagraph"/>
        <w:numPr>
          <w:ilvl w:val="1"/>
          <w:numId w:val="55"/>
        </w:numPr>
      </w:pPr>
      <w:r>
        <w:t xml:space="preserve">100% intend to make changes. </w:t>
      </w:r>
      <w:r w:rsidRPr="00617189">
        <w:rPr>
          <w:color w:val="1155CC"/>
        </w:rPr>
        <w:t>(Theresa Becchetti)</w:t>
      </w:r>
      <w:r>
        <w:t xml:space="preserve"> </w:t>
      </w:r>
    </w:p>
    <w:p w14:paraId="0000078F" w14:textId="77777777" w:rsidR="00915ADB" w:rsidRDefault="00000000" w:rsidP="00BD208E">
      <w:pPr>
        <w:pStyle w:val="Heading5"/>
        <w:rPr>
          <w:color w:val="000000"/>
          <w:highlight w:val="yellow"/>
        </w:rPr>
      </w:pPr>
      <w:r>
        <w:t>Participants applied prevention and detection practices for invasive and endemic pests and diseases.</w:t>
      </w:r>
    </w:p>
    <w:p w14:paraId="00000790" w14:textId="77777777" w:rsidR="00915ADB" w:rsidRDefault="00000000" w:rsidP="008276C6">
      <w:pPr>
        <w:pStyle w:val="ListParagraph"/>
        <w:numPr>
          <w:ilvl w:val="0"/>
          <w:numId w:val="56"/>
        </w:numPr>
      </w:pPr>
      <w:r>
        <w:t xml:space="preserve">UCCE’s weedy rice extension directly contributed to major statewide practice changes, including an increase in cleaning equipment after fieldwork, a core weedy rice prevention recommendation, from 47% in 2013 to 64% presently across the state’s industry. </w:t>
      </w:r>
      <w:r w:rsidRPr="00617189">
        <w:rPr>
          <w:color w:val="1155CC"/>
        </w:rPr>
        <w:t xml:space="preserve">(Whitney Brim-Deforest and Luis Espino) </w:t>
      </w:r>
    </w:p>
    <w:p w14:paraId="00000792" w14:textId="47447702" w:rsidR="00915ADB" w:rsidRPr="00BD208E" w:rsidRDefault="00000000" w:rsidP="008276C6">
      <w:pPr>
        <w:pStyle w:val="ListParagraph"/>
        <w:numPr>
          <w:ilvl w:val="0"/>
          <w:numId w:val="56"/>
        </w:numPr>
      </w:pPr>
      <w:r>
        <w:t xml:space="preserve">As a result of UCCE training and advisories on weedy rice, deliberate pest scouting has increased from 73% in 2013 to 85% now across the rice industry statewide. Scouting triggered specifically by Pest Control Advisers increased from 18% to 34%, which corresponds with UCCE weedy rice alerts and mapping efforts. </w:t>
      </w:r>
      <w:r w:rsidRPr="00617189">
        <w:rPr>
          <w:color w:val="1155CC"/>
        </w:rPr>
        <w:t xml:space="preserve">(Whitney Brim-Deforest and Luis Espino) </w:t>
      </w:r>
    </w:p>
    <w:p w14:paraId="00000795" w14:textId="2896702E" w:rsidR="00915ADB" w:rsidRDefault="00000000" w:rsidP="00617189">
      <w:r>
        <w:t xml:space="preserve">The measured outcomes reported above improved the state’s ability to prevent, control, and mitigate pests and diseases and created new opportunities for economic sustainability. Adoption of UCCE-recommended practices will not only improve ecosystem </w:t>
      </w:r>
      <w:proofErr w:type="gramStart"/>
      <w:r>
        <w:t>services, but</w:t>
      </w:r>
      <w:proofErr w:type="gramEnd"/>
      <w:r>
        <w:t xml:space="preserve"> also provide economic benefits to growers and ranches. For example, for every 10% reduction of invasive weeds on a ranching operation, there is a corresponding $76/acre gain in market value (based on May 2025 cattle prices). Therefore, a </w:t>
      </w:r>
      <w:proofErr w:type="gramStart"/>
      <w:r>
        <w:t>1,500 acre</w:t>
      </w:r>
      <w:proofErr w:type="gramEnd"/>
      <w:r>
        <w:t xml:space="preserve"> ranch could improve its bottom-line by $114,000 by controlling 10% of invasive weeds. </w:t>
      </w:r>
      <w:r>
        <w:rPr>
          <w:color w:val="1155CC"/>
        </w:rPr>
        <w:t>(Theresa Becchetti)</w:t>
      </w:r>
      <w:r>
        <w:t xml:space="preserve"> In these ways, UC ANR contributes to increased stability, efficiency and profitability in agriculture.</w:t>
      </w:r>
      <w:bookmarkStart w:id="196" w:name="_heading=h.knfj931xbxov" w:colFirst="0" w:colLast="0"/>
      <w:bookmarkEnd w:id="196"/>
    </w:p>
    <w:p w14:paraId="00000796" w14:textId="77777777" w:rsidR="00915ADB" w:rsidRDefault="00000000" w:rsidP="00617189">
      <w:pPr>
        <w:pStyle w:val="Heading2"/>
      </w:pPr>
      <w:bookmarkStart w:id="197" w:name="_Toc224722868"/>
      <w:r>
        <w:lastRenderedPageBreak/>
        <w:t>Condition change: UC ANR contributed to improved animal management (e.g., welfare, profitability, and sustainability)</w:t>
      </w:r>
      <w:bookmarkEnd w:id="197"/>
    </w:p>
    <w:p w14:paraId="00000798" w14:textId="2E5A5021" w:rsidR="00915ADB" w:rsidRPr="00BD208E" w:rsidRDefault="00000000" w:rsidP="00BD208E">
      <w:pPr>
        <w:pStyle w:val="Heading3"/>
        <w:rPr>
          <w:color w:val="808080"/>
        </w:rPr>
      </w:pPr>
      <w:bookmarkStart w:id="198" w:name="_heading=h.cjbtp4hdyyw8" w:colFirst="0" w:colLast="0"/>
      <w:bookmarkEnd w:id="198"/>
      <w:r>
        <w:t>UC ANR Program Area: Animal Production Systems</w:t>
      </w:r>
    </w:p>
    <w:p w14:paraId="00000799" w14:textId="77777777" w:rsidR="00915ADB" w:rsidRDefault="00000000" w:rsidP="00617189">
      <w:pPr>
        <w:pStyle w:val="Heading4"/>
      </w:pPr>
      <w:r>
        <w:t xml:space="preserve">Issue  </w:t>
      </w:r>
    </w:p>
    <w:p w14:paraId="0000079B" w14:textId="4D625CB7" w:rsidR="00915ADB" w:rsidRDefault="00000000" w:rsidP="00BD208E">
      <w:r>
        <w:t xml:space="preserve">The dairy industry is California’s leading commodity in cash receipts, and the state is the leading dairy producer in the nation. California’s cattle and calves are the state’s fourth top commodity (2024). Ranchers and dairy producers face many management and production challenges, like drought, increasing temperature, water and air quality regulations, as they strive to maintain their competitive edge. In 2024, the poultry industry, in California and nationwide, struggled with the highly contagious avian flu. Although livestock is a high-value commodity, it can be challenging to be profitable at the ranch level. Ranchers or their family members often need to work off the ranch to make ends meet and keep the farm running. Simultaneously, there is the need to improve animal health and welfare and the ecological viability of these animal production systems. In addition, California has the most diverse aquaculture industry in the United States, in need of information on the biology and production technology of approximately 35 major and minor aquatic species. </w:t>
      </w:r>
    </w:p>
    <w:p w14:paraId="0000079C" w14:textId="77777777" w:rsidR="00915ADB" w:rsidRDefault="00000000" w:rsidP="00617189">
      <w:pPr>
        <w:pStyle w:val="Heading4"/>
      </w:pPr>
      <w:r>
        <w:t xml:space="preserve">Methods </w:t>
      </w:r>
    </w:p>
    <w:p w14:paraId="0000079E" w14:textId="518BC414" w:rsidR="00915ADB" w:rsidRDefault="00000000" w:rsidP="00617189">
      <w:r>
        <w:t>UC ANR partners with public, non-profit, and private groups to create and extend new knowledge about animal systems management for dairies and livestock operations.</w:t>
      </w:r>
    </w:p>
    <w:p w14:paraId="000007A0" w14:textId="6006917D" w:rsidR="00915ADB" w:rsidRPr="00BD208E" w:rsidRDefault="00000000" w:rsidP="00617189">
      <w:pPr>
        <w:rPr>
          <w:i/>
          <w:iCs/>
        </w:rPr>
      </w:pPr>
      <w:r w:rsidRPr="00BD208E">
        <w:rPr>
          <w:rStyle w:val="Emphasis"/>
        </w:rPr>
        <w:t>Poultry</w:t>
      </w:r>
    </w:p>
    <w:p w14:paraId="000007A2" w14:textId="77084D8F" w:rsidR="00915ADB" w:rsidRPr="00BD208E" w:rsidRDefault="00000000" w:rsidP="00617189">
      <w:pPr>
        <w:rPr>
          <w:color w:val="1155CC"/>
        </w:rPr>
      </w:pPr>
      <w:r>
        <w:t xml:space="preserve">A UCCE Poultry Specialist at UC Davis organized a virtual symposium on Lighting Programs for Broilers, Ducks, and Turkeys in collaboration with the Poultry Extension Collaborative, which consists of extension faculty with expertise in poultry welfare. This symposium included speakers from the United States and Canada. There were 130 participants from 17 different countries, including the U.S., United Kingdom, Canada, Nigeria, Pakistan, Iraq, Iran, Germany, Turkey, and Brazil. Attendees’ professional backgrounds included veterinarians, poultry producers, allied industries, researchers, students, government employees, consultants and others. </w:t>
      </w:r>
      <w:r>
        <w:rPr>
          <w:color w:val="1155CC"/>
        </w:rPr>
        <w:t>(Richard Blatchford)</w:t>
      </w:r>
    </w:p>
    <w:p w14:paraId="000007A4" w14:textId="14946F66" w:rsidR="00915ADB" w:rsidRPr="00BD208E" w:rsidRDefault="00000000" w:rsidP="00617189">
      <w:pPr>
        <w:rPr>
          <w:rStyle w:val="Emphasis"/>
        </w:rPr>
      </w:pPr>
      <w:r w:rsidRPr="00BD208E">
        <w:rPr>
          <w:rStyle w:val="Emphasis"/>
        </w:rPr>
        <w:t>Livestock</w:t>
      </w:r>
    </w:p>
    <w:p w14:paraId="000007A6" w14:textId="05364FC7" w:rsidR="00915ADB" w:rsidRPr="00BD208E" w:rsidRDefault="00000000" w:rsidP="00617189">
      <w:pPr>
        <w:rPr>
          <w:color w:val="1155CC"/>
        </w:rPr>
      </w:pPr>
      <w:r>
        <w:t xml:space="preserve">A UCCE Livestock and Natural Resources Advisor continued to science-to-policy engagement activities for the benefit of livestock industry clientele in Modoc, Lassen, and Shasta Counties. The advisor and collaborators drafted legislation and best management practices on livestock mortality composting. The advisor engaged researchers, </w:t>
      </w:r>
      <w:r>
        <w:lastRenderedPageBreak/>
        <w:t xml:space="preserve">veterinarians, policy makers, state agencies, and ranchers in policy engagement activities. </w:t>
      </w:r>
      <w:r>
        <w:rPr>
          <w:color w:val="1155CC"/>
        </w:rPr>
        <w:t>(Laura Snell)</w:t>
      </w:r>
    </w:p>
    <w:p w14:paraId="000007A8" w14:textId="0F9F310E" w:rsidR="00915ADB" w:rsidRPr="00BD208E" w:rsidRDefault="00000000" w:rsidP="00617189">
      <w:pPr>
        <w:rPr>
          <w:color w:val="1155CC"/>
        </w:rPr>
      </w:pPr>
      <w:r>
        <w:t xml:space="preserve">A collaboration between a UCCE Specialist at the UC Davis School of Veterinary Medicine and a UCCE Livestock and Natural Resources Advisor in rural Northern California addresses clientele needs for improving cattle health through awareness, prevention, and treatment. They designed and continued to coordinate a 4-week online educational series for cattle producers covering key cattle health topics. The recordings were posted on YouTube to increase accessibility. </w:t>
      </w:r>
      <w:r>
        <w:rPr>
          <w:color w:val="1155CC"/>
        </w:rPr>
        <w:t xml:space="preserve">(Reported by Tracy Schohr; collaborator mentioned: Gaby Maier, Grace Woodmansee) </w:t>
      </w:r>
    </w:p>
    <w:p w14:paraId="000007AA" w14:textId="69299C8E" w:rsidR="00915ADB" w:rsidRPr="00BD208E" w:rsidRDefault="00000000" w:rsidP="00617189">
      <w:pPr>
        <w:rPr>
          <w:color w:val="1155CC"/>
        </w:rPr>
      </w:pPr>
      <w:r>
        <w:t xml:space="preserve">A UCCE Livestock Advisor continued to conduct feedlot research studies for the large feedlot presence in the low desert of California. Research focused on efficient production through nutrition, hormonal implants management, digestion, heat abatement, and evaluation of Holstein calves for beef crossbreeding. Findings were shared at the World Ag Expo Day and extension events as well as the </w:t>
      </w:r>
      <w:proofErr w:type="spellStart"/>
      <w:r>
        <w:t>CattleCall</w:t>
      </w:r>
      <w:proofErr w:type="spellEnd"/>
      <w:r>
        <w:t xml:space="preserve"> Podcast and </w:t>
      </w:r>
      <w:proofErr w:type="spellStart"/>
      <w:r>
        <w:t>CattleCall</w:t>
      </w:r>
      <w:proofErr w:type="spellEnd"/>
      <w:r>
        <w:t xml:space="preserve"> newsletter. </w:t>
      </w:r>
      <w:r>
        <w:rPr>
          <w:color w:val="1155CC"/>
        </w:rPr>
        <w:t xml:space="preserve">(Brook </w:t>
      </w:r>
      <w:proofErr w:type="spellStart"/>
      <w:r>
        <w:rPr>
          <w:color w:val="1155CC"/>
        </w:rPr>
        <w:t>Latack</w:t>
      </w:r>
      <w:proofErr w:type="spellEnd"/>
      <w:r>
        <w:rPr>
          <w:color w:val="1155CC"/>
        </w:rPr>
        <w:t>)</w:t>
      </w:r>
    </w:p>
    <w:p w14:paraId="000007AC" w14:textId="7C67F5CF" w:rsidR="00915ADB" w:rsidRPr="00BD208E" w:rsidRDefault="00000000" w:rsidP="00617189">
      <w:pPr>
        <w:rPr>
          <w:color w:val="1155CC"/>
        </w:rPr>
      </w:pPr>
      <w:r>
        <w:t xml:space="preserve">Several UCCE academics collaborated to develop a website to host the answers to repeated questions that were brought up in conversation by small acreage livestock operators throughout the state. The website was launched in the fall of 2024 </w:t>
      </w:r>
      <w:proofErr w:type="gramStart"/>
      <w:r>
        <w:t>and also</w:t>
      </w:r>
      <w:proofErr w:type="gramEnd"/>
      <w:r>
        <w:t xml:space="preserve"> translated to Spanish. </w:t>
      </w:r>
      <w:r>
        <w:rPr>
          <w:color w:val="1155CC"/>
        </w:rPr>
        <w:t xml:space="preserve">(Reported by Brook </w:t>
      </w:r>
      <w:proofErr w:type="spellStart"/>
      <w:r>
        <w:rPr>
          <w:color w:val="1155CC"/>
        </w:rPr>
        <w:t>Latack</w:t>
      </w:r>
      <w:proofErr w:type="spellEnd"/>
      <w:r>
        <w:rPr>
          <w:color w:val="1155CC"/>
        </w:rPr>
        <w:t xml:space="preserve">; collaborators mentioned: Julie Finzel, Devii Rao, Theresa Becchetti, </w:t>
      </w:r>
      <w:proofErr w:type="spellStart"/>
      <w:r>
        <w:rPr>
          <w:color w:val="1155CC"/>
        </w:rPr>
        <w:t>Flabie</w:t>
      </w:r>
      <w:proofErr w:type="spellEnd"/>
      <w:r>
        <w:rPr>
          <w:color w:val="1155CC"/>
        </w:rPr>
        <w:t xml:space="preserve"> Audoin, Dan Macon). </w:t>
      </w:r>
    </w:p>
    <w:p w14:paraId="000007AE" w14:textId="3B4DFA90" w:rsidR="00915ADB" w:rsidRPr="00BD208E" w:rsidRDefault="00000000" w:rsidP="00617189">
      <w:pPr>
        <w:rPr>
          <w:rStyle w:val="Emphasis"/>
        </w:rPr>
      </w:pPr>
      <w:r w:rsidRPr="00BD208E">
        <w:rPr>
          <w:rStyle w:val="Emphasis"/>
        </w:rPr>
        <w:t>Small Ruminants</w:t>
      </w:r>
    </w:p>
    <w:p w14:paraId="000007B0" w14:textId="5D636ACC" w:rsidR="00915ADB" w:rsidRPr="00BD208E" w:rsidRDefault="00000000" w:rsidP="00617189">
      <w:pPr>
        <w:rPr>
          <w:color w:val="1155CC"/>
        </w:rPr>
      </w:pPr>
      <w:r>
        <w:t xml:space="preserve">A UC Cooperative Extension (UCCE) Specialist at UC Davis School of Veterinary Medicine conducted research and extension programs focused on lamb survivability from birth and weaning to improve economic and welfare benefits for the sheep industry. Research topics included collecting colostrum samples to understand outcomes such as growth performance, morbidity, and mortality events. Findings were shared during the community at lambing school and sheep-related classes at UC Hopland Research and Extension Center. </w:t>
      </w:r>
      <w:r>
        <w:rPr>
          <w:color w:val="1155CC"/>
        </w:rPr>
        <w:t xml:space="preserve">(Roselle Busch) </w:t>
      </w:r>
    </w:p>
    <w:p w14:paraId="000007B2" w14:textId="4A04F704" w:rsidR="00915ADB" w:rsidRPr="00BD208E" w:rsidRDefault="00000000" w:rsidP="00617189">
      <w:pPr>
        <w:rPr>
          <w:color w:val="1155CC"/>
        </w:rPr>
      </w:pPr>
      <w:r>
        <w:t xml:space="preserve">A UCCE collaboration between an advisor and the specialist reached small ruminant producers through workshops about FAMACHA, which is the </w:t>
      </w:r>
      <w:proofErr w:type="spellStart"/>
      <w:r>
        <w:t>FAffa</w:t>
      </w:r>
      <w:proofErr w:type="spellEnd"/>
      <w:r>
        <w:t xml:space="preserve"> </w:t>
      </w:r>
      <w:proofErr w:type="spellStart"/>
      <w:r>
        <w:t>MAlan</w:t>
      </w:r>
      <w:proofErr w:type="spellEnd"/>
      <w:r>
        <w:t xml:space="preserve"> </w:t>
      </w:r>
      <w:proofErr w:type="spellStart"/>
      <w:r>
        <w:t>CHArt</w:t>
      </w:r>
      <w:proofErr w:type="spellEnd"/>
      <w:r>
        <w:t xml:space="preserve"> method to manage parasites in herds. The workshop targeted the desert region of California. </w:t>
      </w:r>
      <w:r>
        <w:rPr>
          <w:color w:val="1155CC"/>
        </w:rPr>
        <w:t xml:space="preserve">(Reported by Brook </w:t>
      </w:r>
      <w:proofErr w:type="spellStart"/>
      <w:r>
        <w:rPr>
          <w:color w:val="1155CC"/>
        </w:rPr>
        <w:t>Latack</w:t>
      </w:r>
      <w:proofErr w:type="spellEnd"/>
      <w:r>
        <w:rPr>
          <w:color w:val="1155CC"/>
        </w:rPr>
        <w:t>; collaborator mentioned: Rosie Busch)</w:t>
      </w:r>
    </w:p>
    <w:p w14:paraId="000007B4" w14:textId="3B85254D" w:rsidR="00915ADB" w:rsidRPr="00BD208E" w:rsidRDefault="00000000" w:rsidP="00617189">
      <w:pPr>
        <w:rPr>
          <w:color w:val="1155CC"/>
        </w:rPr>
      </w:pPr>
      <w:r>
        <w:lastRenderedPageBreak/>
        <w:t xml:space="preserve">A UCCE Livestock and Natural Resources Advisor in the Central Sierra Nevada region continued to offer hands-on small ruminant production and goat grazing workshops. The advisor also continued extension and policy engagement activities to reduce livestock-predator conflicts. </w:t>
      </w:r>
      <w:r>
        <w:rPr>
          <w:color w:val="1155CC"/>
        </w:rPr>
        <w:t>(Dan Macon)</w:t>
      </w:r>
    </w:p>
    <w:p w14:paraId="000007B6" w14:textId="7DF4D46F" w:rsidR="00915ADB" w:rsidRPr="00BD208E" w:rsidRDefault="00000000" w:rsidP="00617189">
      <w:pPr>
        <w:rPr>
          <w:rStyle w:val="Emphasis"/>
        </w:rPr>
      </w:pPr>
      <w:r w:rsidRPr="00BD208E">
        <w:rPr>
          <w:rStyle w:val="Emphasis"/>
        </w:rPr>
        <w:t>Dairy Cattle</w:t>
      </w:r>
    </w:p>
    <w:p w14:paraId="000007B8" w14:textId="7092558F" w:rsidR="00915ADB" w:rsidRPr="00BD208E" w:rsidRDefault="00000000" w:rsidP="00617189">
      <w:pPr>
        <w:rPr>
          <w:color w:val="1155CC"/>
        </w:rPr>
      </w:pPr>
      <w:r>
        <w:t xml:space="preserve">A UCCE Dairy Advisor in Merced, Stanislaus, and San Joaquin Counties continued to conduct research and extend science-based information about improving production efficiencies, achieving regulatory compliance, and reducing the environmental footprint of producing milk. Clientele included dairy producers and employees, allied industry, and regulatory agencies in both the advisor’s local region as well as statewide.  </w:t>
      </w:r>
      <w:r>
        <w:rPr>
          <w:color w:val="1155CC"/>
        </w:rPr>
        <w:t>(Jennifer Heguy)</w:t>
      </w:r>
    </w:p>
    <w:p w14:paraId="000007BA" w14:textId="38E9427D" w:rsidR="00915ADB" w:rsidRPr="00BD208E" w:rsidRDefault="00000000" w:rsidP="00617189">
      <w:pPr>
        <w:rPr>
          <w:color w:val="1155CC"/>
        </w:rPr>
      </w:pPr>
      <w:r>
        <w:t xml:space="preserve">Two UCCE Dairy Advisors conducted research and extension on the highly pathogenic avian influenza. This included conducting a statewide survey of California dairy producers and creating factsheets, newsletter articles, and educational materials for dairy and poultry producers, managers, workers, veterinarians, allied industry , and human health agencies. The advisors also delivered regional and statewide webinars attended by an average of 90 participants. </w:t>
      </w:r>
      <w:r>
        <w:rPr>
          <w:color w:val="1155CC"/>
        </w:rPr>
        <w:t>(Rubia Branco Lopes and Daniela Bruno; collaborators mentioned: Randi Black, Betsy Karle, Noelia Silva-del-Rio)</w:t>
      </w:r>
    </w:p>
    <w:p w14:paraId="000007BC" w14:textId="67A892D8" w:rsidR="00915ADB" w:rsidRPr="00BD208E" w:rsidRDefault="00000000" w:rsidP="00617189">
      <w:pPr>
        <w:rPr>
          <w:color w:val="1155CC"/>
        </w:rPr>
      </w:pPr>
      <w:r>
        <w:t xml:space="preserve">The UCCE Dairy Advisor in Fresno, Madera and Kings Counties continued work on enhancing disease preparedness and across California dairies. The advisor co-led the implementation of a Community of Practice model at one dairy and one sheep farm to assess antimicrobial use based on employee perceptions and communication dynamics. Monthly sessions were organized with a selected group of workers to facilitate peer-led discussions and guide them in developing solutions. After the last session, the advisor conducted a post-training assessment to measure behavior change, employee engagement, and producer satisfaction. </w:t>
      </w:r>
      <w:r>
        <w:rPr>
          <w:color w:val="1155CC"/>
        </w:rPr>
        <w:t>(Daniela Bruno)</w:t>
      </w:r>
    </w:p>
    <w:p w14:paraId="000007BE" w14:textId="491655B7" w:rsidR="00915ADB" w:rsidRDefault="00000000" w:rsidP="00617189">
      <w:r>
        <w:t xml:space="preserve">This advisor also evaluated disbudding practices in California dairies and revealed a clear need for training, which prompted workshops that focused on hands-on activities for hot-iron technique and pain management. </w:t>
      </w:r>
    </w:p>
    <w:p w14:paraId="000007C0" w14:textId="58BC63A9" w:rsidR="00915ADB" w:rsidRDefault="00000000" w:rsidP="00617189">
      <w:r>
        <w:t xml:space="preserve">In another project, the advisor co-developed a mastitis calculator that has been available on the UC Davis School of Veterinary Medicine’s website for the last three years. The tool supports data-driven decision-making based on individual herd scenarios. The advisor has promoted its use through field consultations, educational materials, and direct engagement with producers, enhancing their awareness of mastitis-related costs and strengthening their knowledge of treatment options and economic impacts. </w:t>
      </w:r>
    </w:p>
    <w:p w14:paraId="000007C2" w14:textId="78E320DF" w:rsidR="00915ADB" w:rsidRDefault="00000000" w:rsidP="00617189">
      <w:r>
        <w:lastRenderedPageBreak/>
        <w:t xml:space="preserve">A national survey of automatic milking robots was conducted to understand risk factors and economic feasibility. The findings </w:t>
      </w:r>
      <w:proofErr w:type="gramStart"/>
      <w:r>
        <w:t>raised</w:t>
      </w:r>
      <w:proofErr w:type="gramEnd"/>
      <w:r>
        <w:t xml:space="preserve"> awareness of milking robots as a solution to labor and welfare challenges. Findings were charred during field days, publications, and facilitation of peer-to-peer learning among producers. </w:t>
      </w:r>
    </w:p>
    <w:p w14:paraId="000007C4" w14:textId="3C711195" w:rsidR="00915ADB" w:rsidRDefault="00000000" w:rsidP="00617189">
      <w:r>
        <w:t xml:space="preserve">Finally, the advisor continued milk quality and mastitis management work. This included investigating a mastitis outbreak on one farm and evaluating over a decade of milk sample records to understand pathogen trends in California. In another milk quality project, the advisor provided expert review for a dairy in Monterey County and conducted two milking schools. </w:t>
      </w:r>
      <w:r>
        <w:rPr>
          <w:color w:val="1155CC"/>
        </w:rPr>
        <w:t xml:space="preserve">(Daniela Bruno) </w:t>
      </w:r>
    </w:p>
    <w:p w14:paraId="000007C6" w14:textId="4E481EC3" w:rsidR="00915ADB" w:rsidRDefault="00000000" w:rsidP="00BD208E">
      <w:r>
        <w:t>As a result of UC ANR research and extension, participants made changes that improved animal production systems. Outcomes with specific indicators follow.</w:t>
      </w:r>
    </w:p>
    <w:p w14:paraId="000007C8" w14:textId="3FD10CE9" w:rsidR="00915ADB" w:rsidRDefault="00000000" w:rsidP="00BD208E">
      <w:pPr>
        <w:pStyle w:val="Heading4"/>
      </w:pPr>
      <w:r>
        <w:t>Outcomes</w:t>
      </w:r>
    </w:p>
    <w:p w14:paraId="000007C9" w14:textId="77777777" w:rsidR="00915ADB" w:rsidRDefault="00000000" w:rsidP="00BD208E">
      <w:pPr>
        <w:pStyle w:val="Heading5"/>
      </w:pPr>
      <w:r>
        <w:t>Participants learned and intended to adopt practices that improve animal management.</w:t>
      </w:r>
    </w:p>
    <w:p w14:paraId="000007CA" w14:textId="77777777" w:rsidR="00915ADB" w:rsidRDefault="00000000" w:rsidP="008276C6">
      <w:pPr>
        <w:pStyle w:val="ListParagraph"/>
        <w:numPr>
          <w:ilvl w:val="0"/>
          <w:numId w:val="93"/>
        </w:numPr>
      </w:pPr>
      <w:r w:rsidRPr="00617189">
        <w:rPr>
          <w:color w:val="000000"/>
        </w:rPr>
        <w:t xml:space="preserve">After the poultry symposium, </w:t>
      </w:r>
      <w:r>
        <w:t>82 participants responded to a post-event survey and reported the following:</w:t>
      </w:r>
    </w:p>
    <w:p w14:paraId="000007CB" w14:textId="77777777" w:rsidR="00915ADB" w:rsidRDefault="00000000" w:rsidP="008276C6">
      <w:pPr>
        <w:pStyle w:val="ListParagraph"/>
        <w:numPr>
          <w:ilvl w:val="1"/>
          <w:numId w:val="93"/>
        </w:numPr>
      </w:pPr>
      <w:r>
        <w:t>100% would use the information presented.</w:t>
      </w:r>
    </w:p>
    <w:p w14:paraId="000007CC" w14:textId="77777777" w:rsidR="00915ADB" w:rsidRDefault="00000000" w:rsidP="008276C6">
      <w:pPr>
        <w:pStyle w:val="ListParagraph"/>
        <w:numPr>
          <w:ilvl w:val="1"/>
          <w:numId w:val="93"/>
        </w:numPr>
      </w:pPr>
      <w:r>
        <w:t xml:space="preserve">90% were likely to change their behavior based on the information provided. </w:t>
      </w:r>
      <w:r w:rsidRPr="00617189">
        <w:rPr>
          <w:color w:val="1155CC"/>
        </w:rPr>
        <w:t>(Richard Blatchford)</w:t>
      </w:r>
    </w:p>
    <w:p w14:paraId="000007CD" w14:textId="77777777" w:rsidR="00915ADB" w:rsidRDefault="00000000" w:rsidP="008276C6">
      <w:pPr>
        <w:pStyle w:val="ListParagraph"/>
        <w:numPr>
          <w:ilvl w:val="0"/>
          <w:numId w:val="93"/>
        </w:numPr>
      </w:pPr>
      <w:r>
        <w:t xml:space="preserve">Participants who attended the goat management workshop indicated that they plan to adopt new management systems to improve animal health and predator protection (81%). </w:t>
      </w:r>
      <w:r w:rsidRPr="00617189">
        <w:rPr>
          <w:color w:val="1155CC"/>
        </w:rPr>
        <w:t>(Dan Macon)</w:t>
      </w:r>
    </w:p>
    <w:p w14:paraId="000007CE" w14:textId="77777777" w:rsidR="00915ADB" w:rsidRDefault="00000000" w:rsidP="008276C6">
      <w:pPr>
        <w:pStyle w:val="ListParagraph"/>
        <w:numPr>
          <w:ilvl w:val="0"/>
          <w:numId w:val="93"/>
        </w:numPr>
      </w:pPr>
      <w:r>
        <w:t xml:space="preserve">As a result of the cattle health webinar, 90 producers reported improved awareness of cattle health topics, which included mineral health, abortion management options, artificial insemination, neonatal calf health, and vaccines. </w:t>
      </w:r>
      <w:r w:rsidRPr="00617189">
        <w:rPr>
          <w:color w:val="1155CC"/>
        </w:rPr>
        <w:t>(Tracy Schohr)</w:t>
      </w:r>
      <w:r>
        <w:t xml:space="preserve"> </w:t>
      </w:r>
    </w:p>
    <w:p w14:paraId="000007CF" w14:textId="77777777" w:rsidR="00915ADB" w:rsidRDefault="00000000" w:rsidP="008276C6">
      <w:pPr>
        <w:pStyle w:val="ListParagraph"/>
        <w:numPr>
          <w:ilvl w:val="0"/>
          <w:numId w:val="93"/>
        </w:numPr>
      </w:pPr>
      <w:r>
        <w:t xml:space="preserve">All clientele surveyed at dairy extension events reported gaining knowledge and 79% plan to implement what they learned in the next 12 months. </w:t>
      </w:r>
      <w:r w:rsidRPr="00617189">
        <w:rPr>
          <w:color w:val="1155CC"/>
        </w:rPr>
        <w:t>(Jennifer Heguy)</w:t>
      </w:r>
    </w:p>
    <w:p w14:paraId="000007D0" w14:textId="77777777" w:rsidR="00915ADB" w:rsidRDefault="00000000" w:rsidP="008276C6">
      <w:pPr>
        <w:pStyle w:val="ListParagraph"/>
        <w:numPr>
          <w:ilvl w:val="0"/>
          <w:numId w:val="93"/>
        </w:numPr>
      </w:pPr>
      <w:r>
        <w:t xml:space="preserve">Avian influenza webinar participants responded to a post-webinar survey and 50% of respondents reported knowledge gain.  UCCE’s webinars were mentioned in the LA Times, which may also contribute to increased awareness among the </w:t>
      </w:r>
      <w:proofErr w:type="gramStart"/>
      <w:r>
        <w:t>general public</w:t>
      </w:r>
      <w:proofErr w:type="gramEnd"/>
      <w:r>
        <w:t xml:space="preserve">. </w:t>
      </w:r>
      <w:r w:rsidRPr="00617189">
        <w:rPr>
          <w:color w:val="1155CC"/>
        </w:rPr>
        <w:t xml:space="preserve">(Rubia Branco Lopes and Daniela Bruno) </w:t>
      </w:r>
    </w:p>
    <w:p w14:paraId="000007D1" w14:textId="77777777" w:rsidR="00915ADB" w:rsidRDefault="00000000" w:rsidP="008276C6">
      <w:pPr>
        <w:pStyle w:val="ListParagraph"/>
        <w:numPr>
          <w:ilvl w:val="0"/>
          <w:numId w:val="93"/>
        </w:numPr>
      </w:pPr>
      <w:r>
        <w:t xml:space="preserve">All attendees were certified to use FAMACHA in their herds and reported increases in their knowledge of parasite management and the FAMACHA method. Eighty percent planned to use the information in the next 6 months.  </w:t>
      </w:r>
      <w:r w:rsidRPr="00617189">
        <w:rPr>
          <w:color w:val="1155CC"/>
        </w:rPr>
        <w:t>(Brooke Latack)</w:t>
      </w:r>
    </w:p>
    <w:p w14:paraId="000007D2" w14:textId="77777777" w:rsidR="00915ADB" w:rsidRDefault="00000000" w:rsidP="008276C6">
      <w:pPr>
        <w:pStyle w:val="ListParagraph"/>
        <w:numPr>
          <w:ilvl w:val="0"/>
          <w:numId w:val="93"/>
        </w:numPr>
      </w:pPr>
      <w:r>
        <w:t xml:space="preserve">UCCE’s disbudding practices classroom session drew 20 attendees, including herdsmen, caretakers, students, and industry representatives. A post-workshop </w:t>
      </w:r>
      <w:r>
        <w:lastRenderedPageBreak/>
        <w:t xml:space="preserve">assessment showed a 90% increase in knowledge, along with strong praise for the content’s clarity, relevance, and practical value. </w:t>
      </w:r>
      <w:r w:rsidRPr="00617189">
        <w:rPr>
          <w:color w:val="1155CC"/>
        </w:rPr>
        <w:t>(Daniela Bruno)</w:t>
      </w:r>
    </w:p>
    <w:p w14:paraId="000007D4" w14:textId="0784072F" w:rsidR="00915ADB" w:rsidRDefault="00000000" w:rsidP="008276C6">
      <w:pPr>
        <w:pStyle w:val="ListParagraph"/>
        <w:numPr>
          <w:ilvl w:val="0"/>
          <w:numId w:val="93"/>
        </w:numPr>
      </w:pPr>
      <w:r>
        <w:t xml:space="preserve">After UCCE’s automatic milking robots field days with 90 attendees, direct feedback was received from 37 attendees via email and phone confirming that the events helped producers evaluate and plan to adopt  new technologies in their own operations. </w:t>
      </w:r>
      <w:r w:rsidRPr="00617189">
        <w:rPr>
          <w:color w:val="1155CC"/>
        </w:rPr>
        <w:t>(Daniela Bruno)</w:t>
      </w:r>
    </w:p>
    <w:p w14:paraId="000007D5" w14:textId="77777777" w:rsidR="00915ADB" w:rsidRDefault="00000000" w:rsidP="00BD208E">
      <w:pPr>
        <w:pStyle w:val="Heading5"/>
        <w:rPr>
          <w:color w:val="000000"/>
        </w:rPr>
      </w:pPr>
      <w:r>
        <w:t>Participants applied practices that improve animal management.</w:t>
      </w:r>
    </w:p>
    <w:p w14:paraId="000007D6" w14:textId="77777777" w:rsidR="00915ADB" w:rsidRDefault="00000000" w:rsidP="008276C6">
      <w:pPr>
        <w:pStyle w:val="ListParagraph"/>
        <w:numPr>
          <w:ilvl w:val="0"/>
          <w:numId w:val="81"/>
        </w:numPr>
      </w:pPr>
      <w:r>
        <w:t xml:space="preserve">UCCE’s website for small acreage livestock operators has been used directly by four livestock operators starting new operations in the desert area of California, including meat goats, converting fallow land to productive pasture, and other livestock. While the economic impact of these operations may be limited, initiation of these operations can improve animal management, as well as have environmental and food system benefits. </w:t>
      </w:r>
      <w:r w:rsidRPr="00617189">
        <w:rPr>
          <w:color w:val="1155CC"/>
        </w:rPr>
        <w:t xml:space="preserve">(Brooke Latack) </w:t>
      </w:r>
    </w:p>
    <w:p w14:paraId="000007D7" w14:textId="77777777" w:rsidR="00915ADB" w:rsidRDefault="00000000" w:rsidP="008276C6">
      <w:pPr>
        <w:pStyle w:val="ListParagraph"/>
        <w:numPr>
          <w:ilvl w:val="0"/>
          <w:numId w:val="81"/>
        </w:numPr>
      </w:pPr>
      <w:r>
        <w:t xml:space="preserve">The FAMACHA project culminated with the certification of a local high school agriculture teacher being certified to teach FAMACHA to students. Follow up with other workshop attendees yielded few responses, however those that responded indicated that they still regularly use the FAMACHA method to identify parasite issues and that they have decreased general antiparasitic use to </w:t>
      </w:r>
      <w:proofErr w:type="gramStart"/>
      <w:r>
        <w:t>only</w:t>
      </w:r>
      <w:proofErr w:type="gramEnd"/>
      <w:r>
        <w:t xml:space="preserve"> when necessary, which has ultimately saved them money as they need to use less product. Overall, this effort has been shown to be very productive and have a direct positive impact on producers with the potential to help mitigate the growing resistance to antiparasitic medicine in small ruminants. </w:t>
      </w:r>
      <w:r w:rsidRPr="00617189">
        <w:rPr>
          <w:color w:val="1155CC"/>
        </w:rPr>
        <w:t xml:space="preserve">(Brooke Latack) </w:t>
      </w:r>
    </w:p>
    <w:p w14:paraId="000007D8" w14:textId="77777777" w:rsidR="00915ADB" w:rsidRDefault="00000000" w:rsidP="008276C6">
      <w:pPr>
        <w:pStyle w:val="ListParagraph"/>
        <w:numPr>
          <w:ilvl w:val="0"/>
          <w:numId w:val="81"/>
        </w:numPr>
      </w:pPr>
      <w:r>
        <w:t xml:space="preserve">UCCE’s Community of Practice model empowered employees to share knowledge, engage in open dialogue with managers, and collaboratively refine herd management practices, leading to a 20% improvement in adherence to standard operating procedures based on personal communication with one participating operation. This resulted in better and more consistent treatment decisions, including the judicious use of antibiotics and improving overall farm practices. </w:t>
      </w:r>
      <w:r w:rsidRPr="00617189">
        <w:rPr>
          <w:color w:val="1155CC"/>
        </w:rPr>
        <w:t>(Daniela Bruno)</w:t>
      </w:r>
    </w:p>
    <w:p w14:paraId="000007D9" w14:textId="77777777" w:rsidR="00915ADB" w:rsidRDefault="00000000" w:rsidP="008276C6">
      <w:pPr>
        <w:pStyle w:val="ListParagraph"/>
        <w:numPr>
          <w:ilvl w:val="0"/>
          <w:numId w:val="81"/>
        </w:numPr>
      </w:pPr>
      <w:r>
        <w:t xml:space="preserve">Due to UCCE’s avian influenza support, one producer gathered pertinent information to apply for government relief programs </w:t>
      </w:r>
      <w:proofErr w:type="gramStart"/>
      <w:r>
        <w:t>and,</w:t>
      </w:r>
      <w:proofErr w:type="gramEnd"/>
      <w:r>
        <w:t xml:space="preserve"> based on their own records and reimbursement outcomes (personal communication), reduced their estimated profit loss by approximately 40%. UCCE’s concurrent evaluation of records from 12 California herds affected by HPAI revealed that infected cows, particularly those early in lactation, lost an average of 1,700 pounds of milk over 60 days, equivalent to roughly $5/day in lost revenue per cow. In some herds, over 900 </w:t>
      </w:r>
      <w:r>
        <w:lastRenderedPageBreak/>
        <w:t xml:space="preserve">animals were affected, underscoring the scale and magnitude of the disruption. </w:t>
      </w:r>
      <w:r w:rsidRPr="00617189">
        <w:rPr>
          <w:color w:val="1155CC"/>
        </w:rPr>
        <w:t>(Daniela Bruno)</w:t>
      </w:r>
    </w:p>
    <w:p w14:paraId="000007DB" w14:textId="5B7A84E3" w:rsidR="00915ADB" w:rsidRDefault="00000000" w:rsidP="008276C6">
      <w:pPr>
        <w:pStyle w:val="ListParagraph"/>
        <w:numPr>
          <w:ilvl w:val="0"/>
          <w:numId w:val="81"/>
        </w:numPr>
      </w:pPr>
      <w:r>
        <w:t xml:space="preserve">Adoption in California grew from three to 12 automatic milking dairies, with producers citing UCCE’s research as instrumental in guiding their transition. As labor pressures intensify, more adoption is expected, which will lead to increased milk production, reduced labor needs, and improved animal welfare. </w:t>
      </w:r>
      <w:r w:rsidRPr="00617189">
        <w:rPr>
          <w:color w:val="1155CC"/>
        </w:rPr>
        <w:t>(Daniela Bruno)</w:t>
      </w:r>
    </w:p>
    <w:p w14:paraId="000007DC" w14:textId="77777777" w:rsidR="00915ADB" w:rsidRDefault="00000000" w:rsidP="00BD208E">
      <w:pPr>
        <w:pStyle w:val="Heading5"/>
        <w:rPr>
          <w:color w:val="000000"/>
        </w:rPr>
      </w:pPr>
      <w:r>
        <w:t>Science-based information was applied to animal production systems policy and decision-making.</w:t>
      </w:r>
    </w:p>
    <w:p w14:paraId="000007DD" w14:textId="77777777" w:rsidR="00915ADB" w:rsidRDefault="00000000" w:rsidP="008276C6">
      <w:pPr>
        <w:pStyle w:val="ListParagraph"/>
        <w:numPr>
          <w:ilvl w:val="0"/>
          <w:numId w:val="81"/>
        </w:numPr>
      </w:pPr>
      <w:r>
        <w:t xml:space="preserve">California Assembly Bill 411: Livestock carcasses: disposal: composting was signed into law in October 2025. As a result of UCCE’s policy engagement efforts, all livestock producers and small on-farm processors in the state can use this tool to prevent potential negative interactions between livestock and the predators that tend to congregate at bone piles. </w:t>
      </w:r>
      <w:r w:rsidRPr="00617189">
        <w:rPr>
          <w:color w:val="1155CC"/>
        </w:rPr>
        <w:t>(Laura Snell)</w:t>
      </w:r>
    </w:p>
    <w:p w14:paraId="000007DF" w14:textId="53D77396" w:rsidR="00915ADB" w:rsidRDefault="00000000" w:rsidP="008276C6">
      <w:pPr>
        <w:pStyle w:val="ListParagraph"/>
        <w:numPr>
          <w:ilvl w:val="0"/>
          <w:numId w:val="81"/>
        </w:numPr>
      </w:pPr>
      <w:r>
        <w:t xml:space="preserve">UCCE’s integrated mastitis management efforts informed an industry improvement that shifted the dairy from receiving weekly creamery warnings to earning quality-based bonuses, with gains sustained over the following year through enhanced productivity and reduced treatment costs. It is anticipated that sharing the results of analysis of milk records will increase producer awareness of seasonal patterns in mastitis-causing pathogens, thereby enhancing their understanding of pathogen dynamics and motivating them to consider seasonally targeted control strategies. This, in turn, will support more informed decision-making and lay the groundwork for </w:t>
      </w:r>
      <w:proofErr w:type="gramStart"/>
      <w:r>
        <w:t>improved herd</w:t>
      </w:r>
      <w:proofErr w:type="gramEnd"/>
      <w:r>
        <w:t xml:space="preserve"> health management. </w:t>
      </w:r>
      <w:r w:rsidRPr="00617189">
        <w:rPr>
          <w:color w:val="1155CC"/>
        </w:rPr>
        <w:t>(Daniela Bruno)</w:t>
      </w:r>
    </w:p>
    <w:p w14:paraId="000007E0" w14:textId="77777777" w:rsidR="00915ADB" w:rsidRDefault="00000000" w:rsidP="00BD208E">
      <w:pPr>
        <w:pStyle w:val="Heading5"/>
      </w:pPr>
      <w:r>
        <w:t xml:space="preserve">Change in condition: Participants have economic benefits. </w:t>
      </w:r>
    </w:p>
    <w:p w14:paraId="000007E1" w14:textId="77777777" w:rsidR="00915ADB" w:rsidRDefault="00000000" w:rsidP="008276C6">
      <w:pPr>
        <w:pStyle w:val="ListParagraph"/>
        <w:numPr>
          <w:ilvl w:val="0"/>
          <w:numId w:val="17"/>
        </w:numPr>
      </w:pPr>
      <w:r>
        <w:t>Multiple personal accounts via messages indicate attendees reduced lamb mortality because of what they learned at lambing school:</w:t>
      </w:r>
    </w:p>
    <w:p w14:paraId="000007E2" w14:textId="77777777" w:rsidR="00915ADB" w:rsidRDefault="00000000" w:rsidP="008276C6">
      <w:pPr>
        <w:pStyle w:val="ListParagraph"/>
        <w:numPr>
          <w:ilvl w:val="1"/>
          <w:numId w:val="17"/>
        </w:numPr>
      </w:pPr>
      <w:r>
        <w:t>"We have had so much death this season that I just really feel like in order to be the best shepherd I need to make sure I have a lot of skills. I did save a lamb because of you Rosie!!!! And I got to teach my coworkers."</w:t>
      </w:r>
    </w:p>
    <w:p w14:paraId="000007E3" w14:textId="77777777" w:rsidR="00915ADB" w:rsidRDefault="00000000" w:rsidP="008276C6">
      <w:pPr>
        <w:pStyle w:val="ListParagraph"/>
        <w:numPr>
          <w:ilvl w:val="1"/>
          <w:numId w:val="17"/>
        </w:numPr>
      </w:pPr>
      <w:r>
        <w:t>"You helped me save two more lives yesterday. Mom was trying to keep them warm and ended up flattening them... but they jumped on the bottle and went crazy by last night. It is just amazing..."</w:t>
      </w:r>
    </w:p>
    <w:p w14:paraId="000007E4" w14:textId="77777777" w:rsidR="00915ADB" w:rsidRDefault="00000000" w:rsidP="008276C6">
      <w:pPr>
        <w:pStyle w:val="ListParagraph"/>
        <w:numPr>
          <w:ilvl w:val="1"/>
          <w:numId w:val="17"/>
        </w:numPr>
      </w:pPr>
      <w:r>
        <w:t xml:space="preserve">"I used my frozen lamb solution this morning. It looks like it’s worked beautifully. Put them in a hot tub and now he's in a little jacket under heat with his brother. Thank you so much, Rosie." </w:t>
      </w:r>
      <w:r w:rsidRPr="00617189">
        <w:rPr>
          <w:color w:val="1155CC"/>
        </w:rPr>
        <w:t xml:space="preserve">(Roselle Busch) </w:t>
      </w:r>
    </w:p>
    <w:p w14:paraId="000007E5" w14:textId="77777777" w:rsidR="00915ADB" w:rsidRDefault="00000000" w:rsidP="008276C6">
      <w:pPr>
        <w:pStyle w:val="ListParagraph"/>
        <w:numPr>
          <w:ilvl w:val="0"/>
          <w:numId w:val="17"/>
        </w:numPr>
      </w:pPr>
      <w:r>
        <w:t xml:space="preserve">UCCE’s information provided has directly led to changes in management decisions by feedlot operators and calf ranches. While the crossbred calves have been </w:t>
      </w:r>
      <w:r>
        <w:lastRenderedPageBreak/>
        <w:t xml:space="preserve">increasingly more expensive (about a $1000 per calf increase over the past year), the beef industry has been seeing major financial benefits from the packers (on average $720 increase per head for a total pay of around $3660 per head) and the production benefits seen in UCCE’s research has helped producers make decisions to directly improve their bottom line. With over 400,000 head of cattle, this amounts to almost $1.5 billion for the local industry. Overall, the potential impacts of this work can lead to improved animal management, enhanced food systems and markets, and increased stability, efficiency, and profitability of agriculture. </w:t>
      </w:r>
      <w:r w:rsidRPr="00617189">
        <w:rPr>
          <w:color w:val="1155CC"/>
        </w:rPr>
        <w:t xml:space="preserve">(Brooke Latack) </w:t>
      </w:r>
    </w:p>
    <w:p w14:paraId="000007E6" w14:textId="77777777" w:rsidR="00915ADB" w:rsidRDefault="00000000" w:rsidP="008276C6">
      <w:pPr>
        <w:pStyle w:val="ListParagraph"/>
        <w:numPr>
          <w:ilvl w:val="0"/>
          <w:numId w:val="81"/>
        </w:numPr>
      </w:pPr>
      <w:r>
        <w:t xml:space="preserve">Two of three collaborator dairies (representing 8,000 lactating cows) permanently adopted UCCE’s recommended 2-day protocol to manage mastitis with veterinary approval, reporting a 35–45% reduction in supplemental therapy and antibiotic purchases. Based on the results of UCCE’s study, a dairy implementing the targeted protocol has the potential to reduce mastitis incidence by 20%, lower culling and mortality risk by 60%, and improve herd health and milk quality. Financially, producers save at least $124 per case, with untreated cases costing $532 per cow, compared to $313 (2-day) and $408 (5-day). </w:t>
      </w:r>
      <w:r w:rsidRPr="00617189">
        <w:rPr>
          <w:color w:val="1155CC"/>
        </w:rPr>
        <w:t>(Daniela Bruno)</w:t>
      </w:r>
      <w:r>
        <w:t xml:space="preserve"> </w:t>
      </w:r>
    </w:p>
    <w:p w14:paraId="000007E7" w14:textId="77777777" w:rsidR="00915ADB" w:rsidRDefault="00000000" w:rsidP="008276C6">
      <w:pPr>
        <w:pStyle w:val="ListParagraph"/>
        <w:numPr>
          <w:ilvl w:val="0"/>
          <w:numId w:val="81"/>
        </w:numPr>
      </w:pPr>
      <w:r>
        <w:t xml:space="preserve">UCCE’s post-training assessment of disbudding workshops showed a 20% drop in treatment costs, as well as increased employee confidence and a 30% reduction in post-disbudding infections. Additionally, through personal communication, clientele indicated noticeable improvements in calf comfort, indicating the knowledge gained led </w:t>
      </w:r>
      <w:proofErr w:type="gramStart"/>
      <w:r>
        <w:t>to behavior</w:t>
      </w:r>
      <w:proofErr w:type="gramEnd"/>
      <w:r>
        <w:t xml:space="preserve"> change, increased internal capacity, and improved animal welfare. </w:t>
      </w:r>
      <w:r w:rsidRPr="00617189">
        <w:rPr>
          <w:color w:val="1155CC"/>
        </w:rPr>
        <w:t>(Daniela Bruno)</w:t>
      </w:r>
    </w:p>
    <w:p w14:paraId="000007E9" w14:textId="7C6760AD" w:rsidR="00915ADB" w:rsidRDefault="00000000" w:rsidP="008276C6">
      <w:pPr>
        <w:pStyle w:val="ListParagraph"/>
        <w:numPr>
          <w:ilvl w:val="0"/>
          <w:numId w:val="81"/>
        </w:numPr>
      </w:pPr>
      <w:r>
        <w:t xml:space="preserve">UCCE’s integrated mastitis management efforts resulted in a 50% reduction in clinical mastitis cases within six months and a 30% decrease in mastitis-related expenses. </w:t>
      </w:r>
      <w:r w:rsidRPr="00617189">
        <w:rPr>
          <w:color w:val="1155CC"/>
        </w:rPr>
        <w:t>(Daniela Bruno)</w:t>
      </w:r>
    </w:p>
    <w:p w14:paraId="000007EC" w14:textId="24F4D12C" w:rsidR="00915ADB" w:rsidRDefault="00000000" w:rsidP="00617189">
      <w:r>
        <w:t>These measured outcomes demonstrate ranch-level advances, which help the state’s overall improvement in animal management and profitability, thus contributing to the public value of promoting economic prosperity in California, as well as the ecological viability of the livestock industry.</w:t>
      </w:r>
      <w:bookmarkStart w:id="199" w:name="_heading=h.56yz13822qr3" w:colFirst="0" w:colLast="0"/>
      <w:bookmarkEnd w:id="199"/>
    </w:p>
    <w:p w14:paraId="000007ED" w14:textId="77777777" w:rsidR="00915ADB" w:rsidRDefault="00000000" w:rsidP="00617189">
      <w:pPr>
        <w:pStyle w:val="Heading2"/>
      </w:pPr>
      <w:bookmarkStart w:id="200" w:name="_Toc224722869"/>
      <w:r>
        <w:t>Condition change: UC ANR contributed to enhanced food systems and markets (e.g., crops/products, supply chains, diversified/niche markets)</w:t>
      </w:r>
      <w:bookmarkEnd w:id="200"/>
    </w:p>
    <w:p w14:paraId="000007EE" w14:textId="77777777" w:rsidR="00915ADB" w:rsidRDefault="00000000" w:rsidP="00861D6C">
      <w:pPr>
        <w:pStyle w:val="Heading3"/>
        <w:rPr>
          <w:color w:val="000000"/>
        </w:rPr>
      </w:pPr>
      <w:r>
        <w:t>UC ANR Program Area: Community Economic Development</w:t>
      </w:r>
    </w:p>
    <w:p w14:paraId="000007F2" w14:textId="77777777" w:rsidR="00915ADB" w:rsidRDefault="00000000" w:rsidP="00AA26F6">
      <w:pPr>
        <w:pStyle w:val="Heading4"/>
      </w:pPr>
      <w:r>
        <w:lastRenderedPageBreak/>
        <w:t xml:space="preserve">Issue  </w:t>
      </w:r>
    </w:p>
    <w:p w14:paraId="000007F4" w14:textId="29BD55AF" w:rsidR="00915ADB" w:rsidRPr="00861D6C" w:rsidRDefault="00000000" w:rsidP="00861D6C">
      <w:pPr>
        <w:rPr>
          <w:rFonts w:ascii="Arial" w:eastAsia="Arial" w:hAnsi="Arial" w:cs="Arial"/>
          <w:color w:val="1155CC"/>
          <w:sz w:val="28"/>
          <w:szCs w:val="28"/>
        </w:rPr>
      </w:pPr>
      <w:r w:rsidRPr="00AA26F6">
        <w:t>The state's agricultural sector is vibrant and diverse, producing more than 400 commodities. For many of these specialty crops, California is often the nation's major producer. Among all US states, California has the second highest share of agricultural production exported into foreign markets. Thus, it is crucial to understand new markets for agricultural products produced in California, many of which, including cotton, pistachios, walnuts, almonds, rice, and figs, are highly exported, according to the California Department of food and Agriculture export statistics report.</w:t>
      </w:r>
      <w:r>
        <w:rPr>
          <w:rFonts w:ascii="Arial" w:eastAsia="Arial" w:hAnsi="Arial" w:cs="Arial"/>
        </w:rPr>
        <w:t xml:space="preserve"> </w:t>
      </w:r>
      <w:r>
        <w:rPr>
          <w:rFonts w:ascii="Arial" w:eastAsia="Arial" w:hAnsi="Arial" w:cs="Arial"/>
          <w:color w:val="1155CC"/>
        </w:rPr>
        <w:t xml:space="preserve">(James Sayre) </w:t>
      </w:r>
      <w:r w:rsidRPr="00AA26F6">
        <w:t xml:space="preserve">The agricultural sector's economic viability faces uncertainty at the individual farm, industry, and global levels. Competition based on price and quality requires all commodity groups, farmers, and ranchers to continually innovate to stay abreast of market forces. Emerging technologies, including robotics, can provide new solutions to on-farm challenges. Small-scale and limited resource producers are more exposed to risks and susceptible to failure, thus needing different market opportunities and technologies specifically adapted for small-farm </w:t>
      </w:r>
      <w:proofErr w:type="gramStart"/>
      <w:r w:rsidRPr="00AA26F6">
        <w:t>application</w:t>
      </w:r>
      <w:proofErr w:type="gramEnd"/>
      <w:r>
        <w:t>.</w:t>
      </w:r>
    </w:p>
    <w:p w14:paraId="000007F5" w14:textId="77777777" w:rsidR="00915ADB" w:rsidRDefault="00000000" w:rsidP="00617189">
      <w:pPr>
        <w:pStyle w:val="Heading4"/>
      </w:pPr>
      <w:r>
        <w:t xml:space="preserve">Methods </w:t>
      </w:r>
    </w:p>
    <w:p w14:paraId="000007F7" w14:textId="5F8CD23F" w:rsidR="00915ADB" w:rsidRDefault="00000000" w:rsidP="00617189">
      <w:r>
        <w:t xml:space="preserve">UC ANR develops new scientific knowledge and extends science-based information that helps create new food products, food system innovations, and market opportunities. </w:t>
      </w:r>
    </w:p>
    <w:p w14:paraId="000007F9" w14:textId="0CB6131D" w:rsidR="00915ADB" w:rsidRPr="00861D6C" w:rsidRDefault="00000000" w:rsidP="00617189">
      <w:pPr>
        <w:rPr>
          <w:i/>
          <w:iCs/>
        </w:rPr>
      </w:pPr>
      <w:r w:rsidRPr="00861D6C">
        <w:rPr>
          <w:rStyle w:val="Emphasis"/>
        </w:rPr>
        <w:t xml:space="preserve">Ag Tech </w:t>
      </w:r>
    </w:p>
    <w:p w14:paraId="000007FB" w14:textId="4007FE40" w:rsidR="00915ADB" w:rsidRDefault="00000000" w:rsidP="00617189">
      <w:r>
        <w:t>A 2025 industry survey conducted by the California Table Grape Commission showed that mechanization in pruning, canopy management, and in-field packing are the top research priorities identified by growers and producers. A UCCE Viticulture Advisor working in the Central Valley evaluates the suitability and effectiveness of novel mechanization and automation technologies to improve management efficacy in table grape vineyards. Mechanization is a rapidly evolving sector in agriculture; however, large manufacturers often overlook the specific needs of specialty crops like table grapes. Conversely, small start-up companies may lack the necessary agricultural expertise and resources for product testing and validation. To bridge this gap, UCCE collaborated closely with industry professionals and manufacturers to test new mechanization and automation solutions in vineyards and actively participate in product improvement.</w:t>
      </w:r>
      <w:r>
        <w:rPr>
          <w:color w:val="1155CC"/>
        </w:rPr>
        <w:t xml:space="preserve"> (Tian Tian)</w:t>
      </w:r>
    </w:p>
    <w:p w14:paraId="000007FD" w14:textId="0DB1B85E" w:rsidR="00915ADB" w:rsidRPr="00861D6C" w:rsidRDefault="00000000" w:rsidP="00617189">
      <w:pPr>
        <w:rPr>
          <w:color w:val="1155CC"/>
        </w:rPr>
      </w:pPr>
      <w:r>
        <w:t xml:space="preserve">The UCCE Urban Agriculture Technology Area Advisor working in Southern California increased extension to groups associated with agriculture technology, entrepreneurial groups, urban climate resilience urban growers, and schools utilizing freight container farming. The advisor worked with the Second Harvest Food Bank of Orange County to optimize their new production site at the South Coast </w:t>
      </w:r>
      <w:r>
        <w:rPr>
          <w:rFonts w:ascii="Arial" w:eastAsia="Arial" w:hAnsi="Arial" w:cs="Arial"/>
        </w:rPr>
        <w:t xml:space="preserve">Research and Extension Center </w:t>
      </w:r>
      <w:r>
        <w:rPr>
          <w:rFonts w:ascii="Arial" w:eastAsia="Arial" w:hAnsi="Arial" w:cs="Arial"/>
        </w:rPr>
        <w:lastRenderedPageBreak/>
        <w:t>(</w:t>
      </w:r>
      <w:r>
        <w:t xml:space="preserve">REC), which </w:t>
      </w:r>
      <w:proofErr w:type="gramStart"/>
      <w:r>
        <w:t>is dedicated to providing</w:t>
      </w:r>
      <w:proofErr w:type="gramEnd"/>
      <w:r>
        <w:t xml:space="preserve"> fresh produce to food-insecure residents. Recognizing their operational challenges with watering, labor constraints, and limited resources, the advisor led a comprehensive </w:t>
      </w:r>
      <w:proofErr w:type="gramStart"/>
      <w:r>
        <w:t>redesign</w:t>
      </w:r>
      <w:proofErr w:type="gramEnd"/>
      <w:r>
        <w:t xml:space="preserve"> of their production system. </w:t>
      </w:r>
      <w:r>
        <w:rPr>
          <w:color w:val="1155CC"/>
        </w:rPr>
        <w:t>(Reported by Grant Johnson; collaborator mentioned: Gerry Spinelli)</w:t>
      </w:r>
    </w:p>
    <w:p w14:paraId="000007FF" w14:textId="00773645" w:rsidR="00915ADB" w:rsidRPr="00861D6C" w:rsidRDefault="00000000" w:rsidP="00617189">
      <w:pPr>
        <w:rPr>
          <w:i/>
          <w:iCs/>
        </w:rPr>
      </w:pPr>
      <w:r w:rsidRPr="00861D6C">
        <w:rPr>
          <w:rStyle w:val="Emphasis"/>
        </w:rPr>
        <w:t>Agricultural Markets</w:t>
      </w:r>
    </w:p>
    <w:p w14:paraId="00000801" w14:textId="7869B760" w:rsidR="00915ADB" w:rsidRPr="00861D6C" w:rsidRDefault="00000000" w:rsidP="00617189">
      <w:pPr>
        <w:rPr>
          <w:color w:val="1155CC"/>
        </w:rPr>
      </w:pPr>
      <w:r>
        <w:t>A UCCE Specialist in agricultural international trade economics located at UC Davis continued extension work explaining how world developments directly affect Californians</w:t>
      </w:r>
      <w:r>
        <w:rPr>
          <w:rFonts w:ascii="Times New Roman" w:eastAsia="Times New Roman" w:hAnsi="Times New Roman" w:cs="Times New Roman"/>
          <w:sz w:val="20"/>
          <w:szCs w:val="20"/>
        </w:rPr>
        <w:t xml:space="preserve">. </w:t>
      </w:r>
      <w:r>
        <w:t xml:space="preserve">One area of focus is on how changes in trade policies, such as recent tariff policies, phytosanitary rules, or inefficiencies in local and international trade networks, may affect domestic exporters. One large online webinar in May 2025 was designed to keep Californians abreast of trade policy changes. </w:t>
      </w:r>
      <w:r>
        <w:rPr>
          <w:color w:val="1155CC"/>
        </w:rPr>
        <w:t xml:space="preserve">(James Sayre) </w:t>
      </w:r>
    </w:p>
    <w:p w14:paraId="00000803" w14:textId="387CBFD4" w:rsidR="00915ADB" w:rsidRPr="00861D6C" w:rsidRDefault="00000000" w:rsidP="00617189">
      <w:pPr>
        <w:rPr>
          <w:color w:val="1155CC"/>
        </w:rPr>
      </w:pPr>
      <w:r>
        <w:t xml:space="preserve">Another focal area is on the agricultural labor markets in California. Two presentations were given on the interplay between cross-border supply chains and labor, to approximately 30 people at the UC-MX Farm Labor Conference at the Casa de California in Mexico City, where academics, researchers from non-governmental organizations, and others were provided new data to understand cross-border employment patterns. This conference resulted in a draft white paper summarizing the latest research, data, and opportunities for cross-border information on the agricultural labor force. Media coverage </w:t>
      </w:r>
      <w:proofErr w:type="gramStart"/>
      <w:r>
        <w:t>across at</w:t>
      </w:r>
      <w:proofErr w:type="gramEnd"/>
      <w:r>
        <w:t xml:space="preserve"> ten outlets amplified public understanding of the links between labor costs, immigration policy, and offshoring trends, helping agricultural employers adapt to policy changes. </w:t>
      </w:r>
      <w:r>
        <w:rPr>
          <w:color w:val="1155CC"/>
        </w:rPr>
        <w:t xml:space="preserve">(Reported by James Sayre; collaborator mentioned: Ali Hill) </w:t>
      </w:r>
    </w:p>
    <w:p w14:paraId="00000805" w14:textId="24D7FBCA" w:rsidR="00915ADB" w:rsidRPr="00861D6C" w:rsidRDefault="00000000" w:rsidP="00617189">
      <w:pPr>
        <w:rPr>
          <w:i/>
          <w:iCs/>
        </w:rPr>
      </w:pPr>
      <w:r w:rsidRPr="00861D6C">
        <w:rPr>
          <w:rStyle w:val="Emphasis"/>
        </w:rPr>
        <w:t>New Crop Varieties</w:t>
      </w:r>
    </w:p>
    <w:p w14:paraId="00000807" w14:textId="0CE32AB6" w:rsidR="00915ADB" w:rsidRPr="00861D6C" w:rsidRDefault="00000000" w:rsidP="00617189">
      <w:pPr>
        <w:rPr>
          <w:color w:val="1155CC"/>
        </w:rPr>
      </w:pPr>
      <w:r>
        <w:t xml:space="preserve">A UCCE Vegetable Crops and Soils Advisor in the Central Valley has a longstanding </w:t>
      </w:r>
      <w:proofErr w:type="spellStart"/>
      <w:r>
        <w:t>sweetpotato</w:t>
      </w:r>
      <w:proofErr w:type="spellEnd"/>
      <w:r>
        <w:t xml:space="preserve"> variety program that is a direct result of participation with the National </w:t>
      </w:r>
      <w:proofErr w:type="spellStart"/>
      <w:r>
        <w:t>Sweetpotato</w:t>
      </w:r>
      <w:proofErr w:type="spellEnd"/>
      <w:r>
        <w:t xml:space="preserve"> Collaborators Group. Replicated trials were conducted in commercial production fields in various locations in Merced County and one </w:t>
      </w:r>
      <w:proofErr w:type="spellStart"/>
      <w:r>
        <w:t>sweetpotato</w:t>
      </w:r>
      <w:proofErr w:type="spellEnd"/>
      <w:r>
        <w:t xml:space="preserve"> trial in Kern County. Yields are estimated </w:t>
      </w:r>
      <w:proofErr w:type="gramStart"/>
      <w:r>
        <w:t>using</w:t>
      </w:r>
      <w:proofErr w:type="gramEnd"/>
      <w:r>
        <w:t xml:space="preserve"> equipment and labor with grower cooperators. Extension activities include a fall field day, plus a discussion and display of the results at the annual winter meeting in Merced. </w:t>
      </w:r>
      <w:r>
        <w:rPr>
          <w:color w:val="1155CC"/>
        </w:rPr>
        <w:t>(Scott Stoddard)</w:t>
      </w:r>
    </w:p>
    <w:p w14:paraId="00000808" w14:textId="77777777" w:rsidR="00915ADB" w:rsidRDefault="00000000" w:rsidP="00617189">
      <w:pPr>
        <w:rPr>
          <w:color w:val="1155CC"/>
        </w:rPr>
      </w:pPr>
      <w:r>
        <w:t xml:space="preserve">A UCCE Agronomy and Pest Management Advisor leads the Small Grain Variety Testing in the Intermountain Region at UC ANR’s Intermountain REC. Tulelake grain growers list grain variety development as a top research priority. </w:t>
      </w:r>
      <w:r>
        <w:rPr>
          <w:color w:val="1155CC"/>
        </w:rPr>
        <w:t>(Rob Wilson)</w:t>
      </w:r>
    </w:p>
    <w:p w14:paraId="00000809" w14:textId="77777777" w:rsidR="00915ADB" w:rsidRDefault="00915ADB" w:rsidP="00617189"/>
    <w:p w14:paraId="0000080B" w14:textId="01EA2FAF" w:rsidR="00915ADB" w:rsidRPr="00861D6C" w:rsidRDefault="00000000" w:rsidP="00617189">
      <w:pPr>
        <w:rPr>
          <w:color w:val="1155CC"/>
        </w:rPr>
      </w:pPr>
      <w:r>
        <w:lastRenderedPageBreak/>
        <w:t xml:space="preserve">A UCCE Orchards Systems Advisor conducts research and extension to enable almond growers to make informed rootstock and variety decisions. Planting a new almond orchard is a 25-year investment. Success or failure hinges on selecting the right scion variety for nut quality and the right rootstock for vigor, anchorage, and disease tolerance. Poor choices can lock growers into decades of reduced performance. </w:t>
      </w:r>
      <w:r>
        <w:rPr>
          <w:color w:val="1155CC"/>
        </w:rPr>
        <w:t>(Luke Milliron)</w:t>
      </w:r>
    </w:p>
    <w:p w14:paraId="0000080D" w14:textId="1033FC75" w:rsidR="00915ADB" w:rsidRDefault="00000000" w:rsidP="00861D6C">
      <w:r>
        <w:t>As a result of UC ANR research and extension, participants utilized research-based information on emerging food economies and markets. Outcomes with specific indicators follow.</w:t>
      </w:r>
    </w:p>
    <w:p w14:paraId="0000080F" w14:textId="3568CA9B" w:rsidR="00915ADB" w:rsidRDefault="00000000" w:rsidP="00861D6C">
      <w:pPr>
        <w:pStyle w:val="Heading4"/>
      </w:pPr>
      <w:r>
        <w:t>Outcomes</w:t>
      </w:r>
    </w:p>
    <w:p w14:paraId="00000810" w14:textId="77777777" w:rsidR="00915ADB" w:rsidRDefault="00000000" w:rsidP="00861D6C">
      <w:pPr>
        <w:pStyle w:val="Heading5"/>
        <w:rPr>
          <w:rFonts w:ascii="Arial" w:eastAsia="Arial" w:hAnsi="Arial" w:cs="Arial"/>
        </w:rPr>
      </w:pPr>
      <w:r>
        <w:t>Participants learned about policies affecting food systems and markets.</w:t>
      </w:r>
    </w:p>
    <w:p w14:paraId="00000811" w14:textId="77777777" w:rsidR="00915ADB" w:rsidRDefault="00000000" w:rsidP="008276C6">
      <w:pPr>
        <w:pStyle w:val="ListParagraph"/>
        <w:numPr>
          <w:ilvl w:val="0"/>
          <w:numId w:val="13"/>
        </w:numPr>
      </w:pPr>
      <w:r>
        <w:t xml:space="preserve">Of the 40 participants asked to respond to an evaluation survey, seven responded and all reported a seven or higher and an average response of 8.85 on a scale of 1-10, when asked how useful the seminar was in improving their knowledge of current trade policies. </w:t>
      </w:r>
      <w:r w:rsidRPr="00617189">
        <w:rPr>
          <w:color w:val="1155CC"/>
        </w:rPr>
        <w:t xml:space="preserve">(James Sayre) </w:t>
      </w:r>
    </w:p>
    <w:p w14:paraId="00000813" w14:textId="7D8AA361" w:rsidR="00915ADB" w:rsidRDefault="00000000" w:rsidP="008276C6">
      <w:pPr>
        <w:pStyle w:val="ListParagraph"/>
        <w:numPr>
          <w:ilvl w:val="0"/>
          <w:numId w:val="13"/>
        </w:numPr>
      </w:pPr>
      <w:r>
        <w:t xml:space="preserve">Many conference participants, including UC and Mexican academics and policymakers, indicated they learned how trade policy affects labor outcomes in California and Mexico. Feedback from the conference also confirmed that participants gained new knowledge about Mexican agricultural wages and employment structures, areas where little public data previously existed. </w:t>
      </w:r>
      <w:r w:rsidRPr="00617189">
        <w:rPr>
          <w:color w:val="1155CC"/>
        </w:rPr>
        <w:t xml:space="preserve">(James Sayre) </w:t>
      </w:r>
    </w:p>
    <w:p w14:paraId="00000814" w14:textId="77777777" w:rsidR="00915ADB" w:rsidRDefault="00000000" w:rsidP="00861D6C">
      <w:pPr>
        <w:pStyle w:val="Heading5"/>
      </w:pPr>
      <w:r>
        <w:t xml:space="preserve">Participants are trying out new ag tech. </w:t>
      </w:r>
    </w:p>
    <w:p w14:paraId="00000815" w14:textId="77777777" w:rsidR="00915ADB" w:rsidRDefault="00000000" w:rsidP="008276C6">
      <w:pPr>
        <w:pStyle w:val="ListParagraph"/>
        <w:numPr>
          <w:ilvl w:val="0"/>
          <w:numId w:val="57"/>
        </w:numPr>
      </w:pPr>
      <w:r>
        <w:t xml:space="preserve">The UCCE collaboration with Bloomfield robotics over the past five years has vastly improved the capacity of their camera system for cluster counting, disease detection, and cluster grading. By 2025, this technology has been adopted by five California grape growers and five international grape growers. UCCE’s work in mechanization and automation not only aligns with industry </w:t>
      </w:r>
      <w:proofErr w:type="gramStart"/>
      <w:r>
        <w:t>needs, but</w:t>
      </w:r>
      <w:proofErr w:type="gramEnd"/>
      <w:r>
        <w:t xml:space="preserve"> also promotes adoption of newer technologies by providing localized science-based information. </w:t>
      </w:r>
      <w:r w:rsidRPr="00617189">
        <w:rPr>
          <w:color w:val="1155CC"/>
        </w:rPr>
        <w:t xml:space="preserve">(Tian Tian) </w:t>
      </w:r>
    </w:p>
    <w:p w14:paraId="00000817" w14:textId="1638F76C" w:rsidR="00915ADB" w:rsidRDefault="00000000" w:rsidP="008276C6">
      <w:pPr>
        <w:pStyle w:val="ListParagraph"/>
        <w:numPr>
          <w:ilvl w:val="0"/>
          <w:numId w:val="57"/>
        </w:numPr>
      </w:pPr>
      <w:r w:rsidRPr="00617189">
        <w:rPr>
          <w:color w:val="000000"/>
        </w:rPr>
        <w:t xml:space="preserve">The UCCE collaboration with Second Harvest Food Bank of Orange County at </w:t>
      </w:r>
      <w:r>
        <w:t>the South Coast REC</w:t>
      </w:r>
      <w:r w:rsidRPr="00617189">
        <w:rPr>
          <w:color w:val="000000"/>
        </w:rPr>
        <w:t xml:space="preserve"> </w:t>
      </w:r>
      <w:r>
        <w:t xml:space="preserve">advanced agricultural technologies into a non-profit setting, demonstrating that high-tech solutions can address food insecurity while driving enhanced food systems and markets. Second Harvest adopted the UCCE-recommended layout and irrigation system, which improved water use efficiency and distribution uniformity while maintaining production capacity. This led to a reduction in manual labor required for weeding, planting, harvesting, and </w:t>
      </w:r>
      <w:r>
        <w:lastRenderedPageBreak/>
        <w:t xml:space="preserve">transformed manual watering from hours to a semi-automated process taking minutes. </w:t>
      </w:r>
      <w:r w:rsidRPr="00617189">
        <w:rPr>
          <w:color w:val="1155CC"/>
        </w:rPr>
        <w:t xml:space="preserve">(Johnson Grant) </w:t>
      </w:r>
    </w:p>
    <w:p w14:paraId="00000818" w14:textId="77777777" w:rsidR="00915ADB" w:rsidRDefault="00000000" w:rsidP="00861D6C">
      <w:pPr>
        <w:pStyle w:val="Heading5"/>
        <w:rPr>
          <w:color w:val="000000"/>
        </w:rPr>
      </w:pPr>
      <w:r>
        <w:t>Change in condition: Economic gains from new crop varieties.</w:t>
      </w:r>
    </w:p>
    <w:p w14:paraId="00000819" w14:textId="77777777" w:rsidR="00915ADB" w:rsidRDefault="00000000" w:rsidP="008276C6">
      <w:pPr>
        <w:pStyle w:val="ListParagraph"/>
        <w:numPr>
          <w:ilvl w:val="0"/>
          <w:numId w:val="58"/>
        </w:numPr>
      </w:pPr>
      <w:r>
        <w:t xml:space="preserve">Merced County supplies the bulk of </w:t>
      </w:r>
      <w:proofErr w:type="spellStart"/>
      <w:proofErr w:type="gramStart"/>
      <w:r>
        <w:t>sweetpotatoes</w:t>
      </w:r>
      <w:proofErr w:type="spellEnd"/>
      <w:proofErr w:type="gramEnd"/>
      <w:r>
        <w:t xml:space="preserve"> for retail sales for all grocery stores west of the Rocky Mountains, around 700 million </w:t>
      </w:r>
      <w:proofErr w:type="spellStart"/>
      <w:r>
        <w:t>lbs</w:t>
      </w:r>
      <w:proofErr w:type="spellEnd"/>
      <w:r>
        <w:t xml:space="preserve"> (fresh weight) annually. Of those, 70% - 80% </w:t>
      </w:r>
      <w:proofErr w:type="gramStart"/>
      <w:r>
        <w:t>are from varieties</w:t>
      </w:r>
      <w:proofErr w:type="gramEnd"/>
      <w:r>
        <w:t xml:space="preserve"> first evaluated and selected in UCCE variety trials. Additionally, the 'Bellevue' variety, named after a road near Atwater where it was first tested, has made an impact internationally; it is now grown in Australia, Egypt, Netherlands, Canada, New Zealand, Spain, and Portugal, according to a breeder at Louisiana State University. </w:t>
      </w:r>
      <w:r w:rsidRPr="00617189">
        <w:rPr>
          <w:color w:val="1155CC"/>
        </w:rPr>
        <w:t>(Scott Stoddard)</w:t>
      </w:r>
    </w:p>
    <w:p w14:paraId="0000081A" w14:textId="77777777" w:rsidR="00915ADB" w:rsidRDefault="00000000" w:rsidP="008276C6">
      <w:pPr>
        <w:pStyle w:val="ListParagraph"/>
        <w:numPr>
          <w:ilvl w:val="0"/>
          <w:numId w:val="58"/>
        </w:numPr>
      </w:pPr>
      <w:r>
        <w:t xml:space="preserve">As a result of the small grain testing program, three large grain handler/dealer companies in the Klamath Basin are using Intermountain REC variety testing results to develop recommendations and order seed. This approach has led to a 10% increase in grain yields. </w:t>
      </w:r>
      <w:r w:rsidRPr="00617189">
        <w:rPr>
          <w:color w:val="1155CC"/>
        </w:rPr>
        <w:t xml:space="preserve">(Rob Wilson) </w:t>
      </w:r>
    </w:p>
    <w:p w14:paraId="0000081C" w14:textId="1211A72D" w:rsidR="00915ADB" w:rsidRDefault="00000000" w:rsidP="008276C6">
      <w:pPr>
        <w:pStyle w:val="ListParagraph"/>
        <w:numPr>
          <w:ilvl w:val="0"/>
          <w:numId w:val="58"/>
        </w:numPr>
      </w:pPr>
      <w:r>
        <w:t xml:space="preserve">One of the largest farms in Butte County shifted from risky, untested varieties to a conservative mix of three proven varieties recommended by UCCE. The farm also adopted peach-almond hybrid rootstocks for 80% of new plantings. Based on UCCE research, this change could add $3.6 million per 100-acre block over the orchard’s life. If similar adoption occurs across California’s 1.5 million acres, the industry could realize billions in added profits, benefiting growers, rural communities, and the state economy. </w:t>
      </w:r>
      <w:r w:rsidRPr="00617189">
        <w:rPr>
          <w:color w:val="1155CC"/>
        </w:rPr>
        <w:t xml:space="preserve">(Luke Milliron) </w:t>
      </w:r>
    </w:p>
    <w:p w14:paraId="0000081F" w14:textId="4A472D4F" w:rsidR="00915ADB" w:rsidRDefault="00000000" w:rsidP="00861D6C">
      <w:r>
        <w:t>The measured outcomes reported above helped create new market opportunities and strengthen food systems and markets. In this way, UC ANR helps maintain the California food system's competitive edge and the state's role as a global leader in agriculture, contributing to economic prosperity in California.</w:t>
      </w:r>
      <w:bookmarkStart w:id="201" w:name="_heading=h.uxxmebvyaazn" w:colFirst="0" w:colLast="0"/>
      <w:bookmarkStart w:id="202" w:name="_heading=h.c2lgaszhpro" w:colFirst="0" w:colLast="0"/>
      <w:bookmarkEnd w:id="201"/>
      <w:bookmarkEnd w:id="202"/>
    </w:p>
    <w:p w14:paraId="00000820" w14:textId="77777777" w:rsidR="00915ADB" w:rsidRDefault="00000000" w:rsidP="00617189">
      <w:pPr>
        <w:pStyle w:val="Heading2"/>
      </w:pPr>
      <w:bookmarkStart w:id="203" w:name="_Toc224722870"/>
      <w:r>
        <w:t>Condition change: UC ANR contributed to improved workforce development for individuals, communities, and industry</w:t>
      </w:r>
      <w:bookmarkEnd w:id="203"/>
    </w:p>
    <w:p w14:paraId="00000824" w14:textId="0C1AF1CF" w:rsidR="00915ADB" w:rsidRPr="00861D6C" w:rsidRDefault="00000000" w:rsidP="00861D6C">
      <w:pPr>
        <w:pStyle w:val="Heading3"/>
        <w:rPr>
          <w:color w:val="000000"/>
        </w:rPr>
      </w:pPr>
      <w:r>
        <w:t>UC ANR Program Area: Agronomy &amp; Horticulture</w:t>
      </w:r>
    </w:p>
    <w:p w14:paraId="00000825" w14:textId="77777777" w:rsidR="00915ADB" w:rsidRDefault="00000000" w:rsidP="00617189">
      <w:pPr>
        <w:pStyle w:val="Heading4"/>
      </w:pPr>
      <w:r>
        <w:t>Issue</w:t>
      </w:r>
    </w:p>
    <w:p w14:paraId="00000827" w14:textId="00BB4155" w:rsidR="00915ADB" w:rsidRDefault="00000000" w:rsidP="00861D6C">
      <w:r>
        <w:t>California requires a highly skilled workforce to remain competitive, prosperous, and an innovative global leader. A Pew Research Center study projects that U.S. job growth will increase as it has in the past 35 years in occupations that require higher levels of education, training, and experience. Technological advances have reduced manual labor in agriculture but increased the need for skilled labor. Projections for near-future retirements of people working in California's agricultural production, marketing, and post-</w:t>
      </w:r>
      <w:r>
        <w:lastRenderedPageBreak/>
        <w:t xml:space="preserve">harvest handling sectors indicate severe re-staffing needs. The California Agricultural Vision statement (2023) for the California Department of Food and Agriculture (CDFA) strongly recognizes the critical need to upskill the next generation of farmers and </w:t>
      </w:r>
      <w:proofErr w:type="gramStart"/>
      <w:r>
        <w:t>farmworkers</w:t>
      </w:r>
      <w:proofErr w:type="gramEnd"/>
      <w:r>
        <w:t xml:space="preserve">. Landscape management professionals are also in need of training; California's landscaping services </w:t>
      </w:r>
      <w:proofErr w:type="gramStart"/>
      <w:r>
        <w:t>is</w:t>
      </w:r>
      <w:proofErr w:type="gramEnd"/>
      <w:r>
        <w:t xml:space="preserve"> a $9 billion industry.</w:t>
      </w:r>
    </w:p>
    <w:p w14:paraId="00000828" w14:textId="77777777" w:rsidR="00915ADB" w:rsidRDefault="00000000" w:rsidP="00617189">
      <w:pPr>
        <w:pStyle w:val="Heading4"/>
      </w:pPr>
      <w:r>
        <w:t xml:space="preserve">Methods </w:t>
      </w:r>
    </w:p>
    <w:p w14:paraId="0000082A" w14:textId="2AC61706" w:rsidR="00915ADB" w:rsidRDefault="00000000" w:rsidP="00617189">
      <w:r>
        <w:t xml:space="preserve">UC ANR’s extensive network links campuses and communities across California to develop information and tools needed to train agricultural and landscape management professionals. </w:t>
      </w:r>
    </w:p>
    <w:p w14:paraId="0000082C" w14:textId="0C6DFD0D" w:rsidR="00915ADB" w:rsidRPr="00861D6C" w:rsidRDefault="00000000" w:rsidP="00617189">
      <w:pPr>
        <w:rPr>
          <w:color w:val="1155CC"/>
        </w:rPr>
      </w:pPr>
      <w:r>
        <w:t xml:space="preserve">A UC Cooperative Extension (UCCE) Specialist located at UC Davis developed the California Master Beekeeper Program, which provides science-based education on beekeeping to a variety of interested clientele groups: </w:t>
      </w:r>
      <w:proofErr w:type="gramStart"/>
      <w:r>
        <w:t>general public</w:t>
      </w:r>
      <w:proofErr w:type="gramEnd"/>
      <w:r>
        <w:t xml:space="preserve">, educators, youth, beekeepers, growers, pesticide applicators, etc. The program currently has 13 satellite locations throughout the state, including at the South Coast Research and Extension Center, and is working on adding a couple of more this coming year. In 2024-2025 the program offered over 30 in-person and on-line workshops, with over 700 course registrants. The courses range in levels from Beginner Beekeeper courses to higher-level topics such as queen rearing and queen instrumental insemination. </w:t>
      </w:r>
      <w:r>
        <w:rPr>
          <w:color w:val="1155CC"/>
        </w:rPr>
        <w:t>(Elina Niño)</w:t>
      </w:r>
    </w:p>
    <w:p w14:paraId="0000082E" w14:textId="72919FB8" w:rsidR="00915ADB" w:rsidRPr="00861D6C" w:rsidRDefault="00000000" w:rsidP="00617189">
      <w:pPr>
        <w:rPr>
          <w:color w:val="1155CC"/>
        </w:rPr>
      </w:pPr>
      <w:r>
        <w:t xml:space="preserve">A UCCE Environmental Horticulture Advisor working in Placer and Nevada Counties, conducted outreach to the nursery industry on the following topics: water-use efficiency, nutrient management, regulatory challenges, and soilless substrate best management practices (BMPs). Nurseries and greenhouses typically grow plants in containers using soilless substrate. Six training courses, in Spanish and English, were provided to 78 employees of commercial nurseries and greenhouses in California that ship plants to Placer and Nevada counties. The value of UCCE irrigation training to nursery operators is evidenced by two nursery managers requesting this training at additional production locations. </w:t>
      </w:r>
      <w:r>
        <w:rPr>
          <w:color w:val="1155CC"/>
        </w:rPr>
        <w:t>(Bruno Pitton)</w:t>
      </w:r>
    </w:p>
    <w:p w14:paraId="00000830" w14:textId="57A93CAF" w:rsidR="00915ADB" w:rsidRDefault="00000000" w:rsidP="00861D6C">
      <w:r>
        <w:t xml:space="preserve">As a result of UC ANR research and extension efforts, participants learned skills and adopted strategies to improve workforce competency. </w:t>
      </w:r>
    </w:p>
    <w:p w14:paraId="00000832" w14:textId="1289D7EC" w:rsidR="00915ADB" w:rsidRDefault="00000000" w:rsidP="00861D6C">
      <w:pPr>
        <w:pStyle w:val="Heading4"/>
      </w:pPr>
      <w:r>
        <w:t>Outcomes</w:t>
      </w:r>
    </w:p>
    <w:p w14:paraId="00000833" w14:textId="77777777" w:rsidR="00915ADB" w:rsidRDefault="00000000" w:rsidP="00861D6C">
      <w:pPr>
        <w:pStyle w:val="Heading5"/>
      </w:pPr>
      <w:r>
        <w:t xml:space="preserve">Participants learned agricultural production competencies. </w:t>
      </w:r>
    </w:p>
    <w:p w14:paraId="00000834" w14:textId="77777777" w:rsidR="00915ADB" w:rsidRDefault="00000000" w:rsidP="008276C6">
      <w:pPr>
        <w:pStyle w:val="ListParagraph"/>
        <w:numPr>
          <w:ilvl w:val="0"/>
          <w:numId w:val="58"/>
        </w:numPr>
      </w:pPr>
      <w:r>
        <w:t xml:space="preserve">As a result of the irrigation training courses for the nursery industry, 89% or greater of all trainees gained knowledge about plant water use, soilless substrate science, and irrigation BMPs to save water with 66% of all trainees indicating that this course </w:t>
      </w:r>
      <w:r>
        <w:lastRenderedPageBreak/>
        <w:t xml:space="preserve">improved their knowledge about irrigation management in containers. This learning improves workforce development for the individuals in the nursery industry. </w:t>
      </w:r>
      <w:r w:rsidRPr="00617189">
        <w:rPr>
          <w:color w:val="1155CC"/>
        </w:rPr>
        <w:t>(Bruno Pitton)</w:t>
      </w:r>
    </w:p>
    <w:p w14:paraId="00000836" w14:textId="2C538563" w:rsidR="00915ADB" w:rsidRPr="00861D6C" w:rsidRDefault="00000000" w:rsidP="008276C6">
      <w:pPr>
        <w:pStyle w:val="ListParagraph"/>
        <w:numPr>
          <w:ilvl w:val="0"/>
          <w:numId w:val="58"/>
        </w:numPr>
      </w:pPr>
      <w:r>
        <w:t xml:space="preserve">During this reporting period, the California Master Beekeeper Program had 137 participants completing their respective level, of which there are four. The </w:t>
      </w:r>
      <w:proofErr w:type="gramStart"/>
      <w:r>
        <w:t>Masters</w:t>
      </w:r>
      <w:proofErr w:type="gramEnd"/>
      <w:r>
        <w:t xml:space="preserve"> level is particularly valuable to the community as it creates novel tools and solutions for issues facing California beekeepers, such as development of a non-</w:t>
      </w:r>
      <w:proofErr w:type="spellStart"/>
      <w:r>
        <w:t>apis</w:t>
      </w:r>
      <w:proofErr w:type="spellEnd"/>
      <w:r>
        <w:t xml:space="preserve"> </w:t>
      </w:r>
      <w:proofErr w:type="gramStart"/>
      <w:r>
        <w:t>bees</w:t>
      </w:r>
      <w:proofErr w:type="gramEnd"/>
      <w:r>
        <w:t xml:space="preserve"> course for beekeepers, development of new educational curriculum for K-12 pollinator education, development of beekeeping diagnostic courses for veterinarians</w:t>
      </w:r>
      <w:r w:rsidRPr="00617189">
        <w:rPr>
          <w:rFonts w:ascii="Times New Roman" w:eastAsia="Times New Roman" w:hAnsi="Times New Roman" w:cs="Times New Roman"/>
          <w:sz w:val="20"/>
          <w:szCs w:val="20"/>
        </w:rPr>
        <w:t xml:space="preserve">. </w:t>
      </w:r>
      <w:r w:rsidRPr="00617189">
        <w:rPr>
          <w:color w:val="1155CC"/>
        </w:rPr>
        <w:t>(Elina Niño)</w:t>
      </w:r>
      <w:r w:rsidRPr="00617189">
        <w:rPr>
          <w:color w:val="000000"/>
        </w:rPr>
        <w:t xml:space="preserve"> </w:t>
      </w:r>
    </w:p>
    <w:p w14:paraId="00000839" w14:textId="1B30E109" w:rsidR="00915ADB" w:rsidRDefault="00000000" w:rsidP="00617189">
      <w:r>
        <w:t>The measured outcomes reported above demonstrate gains in knowledge and cutting-edge skills that increase workforce retention and competency, thus contributing to developing a qualified agricultural workforce in California.</w:t>
      </w:r>
    </w:p>
    <w:p w14:paraId="0000083A" w14:textId="77777777" w:rsidR="00915ADB" w:rsidRDefault="00000000" w:rsidP="00617189">
      <w:pPr>
        <w:pStyle w:val="Heading2"/>
      </w:pPr>
      <w:bookmarkStart w:id="204" w:name="_Toc224722871"/>
      <w:r>
        <w:t>Condition change: UC ANR contributed to improved workforce development for individuals, communities, and industry</w:t>
      </w:r>
      <w:bookmarkEnd w:id="204"/>
    </w:p>
    <w:p w14:paraId="0000083C" w14:textId="6FA167D4" w:rsidR="00915ADB" w:rsidRPr="00861D6C" w:rsidRDefault="00000000" w:rsidP="00861D6C">
      <w:pPr>
        <w:pStyle w:val="Heading3"/>
        <w:rPr>
          <w:color w:val="808080"/>
        </w:rPr>
      </w:pPr>
      <w:r>
        <w:t>UC ANR Program Area: Youth, Families, and Communities</w:t>
      </w:r>
    </w:p>
    <w:p w14:paraId="0000083D" w14:textId="77777777" w:rsidR="00915ADB" w:rsidRDefault="00000000" w:rsidP="00617189">
      <w:pPr>
        <w:pStyle w:val="Heading4"/>
      </w:pPr>
      <w:r>
        <w:t>Issue</w:t>
      </w:r>
    </w:p>
    <w:p w14:paraId="0000083F" w14:textId="1E193012" w:rsidR="00915ADB" w:rsidRDefault="00000000" w:rsidP="00861D6C">
      <w:r>
        <w:t>California requires a highly skilled workforce to remain competitive, prosperous, and an innovative global leader. A Pew Research Center study projects that U.S. job growth will increase as it has in the past 35 years in occupations that require higher levels of education, training, and experience. A qualified workforce is needed in youth education, health promotion and science, technology, engineering, and mathematics (STEM) fields.</w:t>
      </w:r>
    </w:p>
    <w:p w14:paraId="00000840" w14:textId="77777777" w:rsidR="00915ADB" w:rsidRDefault="00000000" w:rsidP="00617189">
      <w:pPr>
        <w:pStyle w:val="Heading4"/>
      </w:pPr>
      <w:r>
        <w:t xml:space="preserve">Methods </w:t>
      </w:r>
    </w:p>
    <w:p w14:paraId="00000842" w14:textId="4755E659" w:rsidR="00915ADB" w:rsidRPr="00861D6C" w:rsidRDefault="00000000" w:rsidP="00617189">
      <w:pPr>
        <w:rPr>
          <w:color w:val="FF0000"/>
        </w:rPr>
      </w:pPr>
      <w:r>
        <w:t xml:space="preserve">UC ANR’s extensive network links campuses and communities across California to develop information and tools needed to train workers within educational settings and urban, agricultural, and natural resource communities. </w:t>
      </w:r>
    </w:p>
    <w:p w14:paraId="00000844" w14:textId="4572CCEF" w:rsidR="00915ADB" w:rsidRPr="00861D6C" w:rsidRDefault="00000000" w:rsidP="00617189">
      <w:pPr>
        <w:rPr>
          <w:color w:val="1155CC"/>
        </w:rPr>
      </w:pPr>
      <w:r>
        <w:t xml:space="preserve">UC Cooperative Extension (UCCE) academics provided oversight, leadership, and guidance for the statewide implementation of the UC 4-H Youth Development (UC 4-H) statewide program, which conducts research and extends new knowledge to youth development professionals. </w:t>
      </w:r>
      <w:r>
        <w:rPr>
          <w:color w:val="1155CC"/>
        </w:rPr>
        <w:t xml:space="preserve">(UC 4-H) </w:t>
      </w:r>
    </w:p>
    <w:p w14:paraId="00000846" w14:textId="602CB62D" w:rsidR="00915ADB" w:rsidRDefault="00000000" w:rsidP="00617189">
      <w:r>
        <w:t xml:space="preserve">Several UCCE academics working with the UC 4-H Youth Development Program became certified as Youth Mental Health First Aid Instructors and provided training to adults working in youth development. </w:t>
      </w:r>
      <w:r>
        <w:rPr>
          <w:color w:val="1155CC"/>
        </w:rPr>
        <w:t xml:space="preserve">(Reported by Ally Lemmer, Nicole Marshall-Wheeler, and </w:t>
      </w:r>
      <w:r>
        <w:rPr>
          <w:color w:val="1155CC"/>
        </w:rPr>
        <w:lastRenderedPageBreak/>
        <w:t>Matthew Rodriguez)</w:t>
      </w:r>
      <w:r>
        <w:t xml:space="preserve"> One UCCE academic collaborated with CalFresh Healthy Living, UC, Expanded Food and Nutrition Education Program, and UC 4-H to provide positive youth development and classroom management training sessions.</w:t>
      </w:r>
      <w:r>
        <w:rPr>
          <w:color w:val="1155CC"/>
        </w:rPr>
        <w:t xml:space="preserve"> </w:t>
      </w:r>
      <w:r>
        <w:t xml:space="preserve">The purpose of these sessions </w:t>
      </w:r>
      <w:proofErr w:type="gramStart"/>
      <w:r>
        <w:t>were</w:t>
      </w:r>
      <w:proofErr w:type="gramEnd"/>
      <w:r>
        <w:t xml:space="preserve"> to provide a background of the 4-H Positive Youth Development framework and practical skills following the Ages and Stages of child development.</w:t>
      </w:r>
      <w:r>
        <w:rPr>
          <w:color w:val="1155CC"/>
        </w:rPr>
        <w:t xml:space="preserve"> (Ally Lemmer)</w:t>
      </w:r>
      <w:r>
        <w:t xml:space="preserve"> </w:t>
      </w:r>
    </w:p>
    <w:p w14:paraId="00000848" w14:textId="2E55D5E2" w:rsidR="00915ADB" w:rsidRPr="00861D6C" w:rsidRDefault="00000000" w:rsidP="00617189">
      <w:pPr>
        <w:rPr>
          <w:color w:val="1155CC"/>
        </w:rPr>
      </w:pPr>
      <w:r>
        <w:t xml:space="preserve">Nutrition Policy Institute (NPI) Academics partner with the California Department of Public Health and local health departments to evaluate CalFresh Healthy Living (CFHL) programs. Academics provide technical assistance, training, expertise, and other resources to all 61 local health departments (LHDs) to improve competencies when evaluating their activities, enabling local health departments to identify successes and areas for program growth and improvement. </w:t>
      </w:r>
      <w:r>
        <w:rPr>
          <w:color w:val="1155CC"/>
        </w:rPr>
        <w:t>(Reported by: Amanda Linares, Carolyn Rider and Miranda Westfall)</w:t>
      </w:r>
    </w:p>
    <w:p w14:paraId="0000084A" w14:textId="2DFB0A68" w:rsidR="00915ADB" w:rsidRDefault="00000000" w:rsidP="00617189">
      <w:r>
        <w:t xml:space="preserve">UCCE Advisors developed UC forestry curriculum materials and delivered two workshops to 22 PreK-12 educators. Workshop participants received instruction on disturbance ecology of oak woodland and rangelands from UC Cooperative Extension Forestry Advisors, in addition to training on the use of UC forestry curriculum and other environmental education curricula. Educators were also guided to create a classroom lesson based on forestry concepts addressed by workshop presenters and curricula. </w:t>
      </w:r>
      <w:r>
        <w:rPr>
          <w:color w:val="1155CC"/>
        </w:rPr>
        <w:t>(Austin Roughton, Ricky Satomi, Michael Jones, and Tori Norville)</w:t>
      </w:r>
    </w:p>
    <w:p w14:paraId="0000084C" w14:textId="12CB0051" w:rsidR="00915ADB" w:rsidRPr="00861D6C" w:rsidRDefault="00000000" w:rsidP="00861D6C">
      <w:pPr>
        <w:rPr>
          <w:highlight w:val="yellow"/>
        </w:rPr>
      </w:pPr>
      <w:r>
        <w:t xml:space="preserve">As a result of UC ANR research and extension efforts, participants learned skills and adopted strategies to improve workforce competency. </w:t>
      </w:r>
      <w:r>
        <w:tab/>
      </w:r>
    </w:p>
    <w:p w14:paraId="0000084E" w14:textId="10D7D050" w:rsidR="00915ADB" w:rsidRPr="00861D6C" w:rsidRDefault="00000000" w:rsidP="00861D6C">
      <w:pPr>
        <w:pStyle w:val="Heading4"/>
        <w:rPr>
          <w:rFonts w:ascii="Aptos" w:eastAsia="Aptos" w:hAnsi="Aptos" w:cs="Aptos"/>
          <w:color w:val="000000"/>
          <w:sz w:val="24"/>
          <w:szCs w:val="24"/>
          <w:highlight w:val="yellow"/>
        </w:rPr>
      </w:pPr>
      <w:r>
        <w:t>Outcomes</w:t>
      </w:r>
    </w:p>
    <w:p w14:paraId="0000084F" w14:textId="77777777" w:rsidR="00915ADB" w:rsidRDefault="00000000" w:rsidP="00861D6C">
      <w:pPr>
        <w:pStyle w:val="Heading5"/>
      </w:pPr>
      <w:r>
        <w:t>Participants gained workforce competencies.</w:t>
      </w:r>
    </w:p>
    <w:p w14:paraId="00000850" w14:textId="77777777" w:rsidR="00915ADB" w:rsidRDefault="00000000" w:rsidP="008276C6">
      <w:pPr>
        <w:pStyle w:val="ListParagraph"/>
        <w:numPr>
          <w:ilvl w:val="0"/>
          <w:numId w:val="68"/>
        </w:numPr>
      </w:pPr>
      <w:r>
        <w:t xml:space="preserve">UCCE Youth Development academics certified 153 adults in Youth Mental Health First Aid. </w:t>
      </w:r>
      <w:r w:rsidRPr="00617189">
        <w:rPr>
          <w:color w:val="1155CC"/>
        </w:rPr>
        <w:t xml:space="preserve">(Ally Lemmer and Nicole Marshall-Wheeler) </w:t>
      </w:r>
      <w:r>
        <w:t xml:space="preserve">After completing the training, the number of participants that improved their knowledge related to mental health action plans and what to do when encountering a youth experiencing a mental health crisis increased significantly, from 49% before the training to 97% after (n=104). </w:t>
      </w:r>
      <w:r w:rsidRPr="00617189">
        <w:rPr>
          <w:color w:val="1155CC"/>
        </w:rPr>
        <w:t>(Ally Lemmer, Nicole Marshall-Wheeler and Matthew Rodriguez)</w:t>
      </w:r>
    </w:p>
    <w:p w14:paraId="00000851" w14:textId="77777777" w:rsidR="00915ADB" w:rsidRDefault="00000000" w:rsidP="008276C6">
      <w:pPr>
        <w:pStyle w:val="ListParagraph"/>
        <w:numPr>
          <w:ilvl w:val="0"/>
          <w:numId w:val="68"/>
        </w:numPr>
      </w:pPr>
      <w:r>
        <w:t xml:space="preserve">After attending a five-part training module on Positive Youth Development, participants reported learning and skill gains in a post-survey: </w:t>
      </w:r>
    </w:p>
    <w:p w14:paraId="00000852" w14:textId="77777777" w:rsidR="00915ADB" w:rsidRDefault="00000000" w:rsidP="008276C6">
      <w:pPr>
        <w:pStyle w:val="ListParagraph"/>
        <w:numPr>
          <w:ilvl w:val="1"/>
          <w:numId w:val="68"/>
        </w:numPr>
      </w:pPr>
      <w:r>
        <w:t>67% of participants who learned about “Sparks,” a program that helps youth discover their passions, understood the concept of Sparks; 60% can explain the key components that define a Spark; and 60% can describe attributes of Spark Champions.</w:t>
      </w:r>
    </w:p>
    <w:p w14:paraId="00000853" w14:textId="77777777" w:rsidR="00915ADB" w:rsidRDefault="00000000" w:rsidP="008276C6">
      <w:pPr>
        <w:pStyle w:val="ListParagraph"/>
        <w:numPr>
          <w:ilvl w:val="1"/>
          <w:numId w:val="68"/>
        </w:numPr>
      </w:pPr>
      <w:r>
        <w:lastRenderedPageBreak/>
        <w:t>100% of participants who learned about “belonging” in youth development programming can explain key elements that define youth program quality principles; 55% can evaluate current skills and develop an individual plan to increase youth belonging; and 55% can identify opportunities in programs to support youth belonging.</w:t>
      </w:r>
    </w:p>
    <w:p w14:paraId="00000854" w14:textId="77777777" w:rsidR="00915ADB" w:rsidRDefault="00000000" w:rsidP="008276C6">
      <w:pPr>
        <w:pStyle w:val="ListParagraph"/>
        <w:numPr>
          <w:ilvl w:val="1"/>
          <w:numId w:val="68"/>
        </w:numPr>
      </w:pPr>
      <w:r>
        <w:t>100% of participants who learned about “relationships” in youth development programming can explain the key elements that define developmental relationships, and 82% understand the essential and positive role those developmental relationships play in youth development.</w:t>
      </w:r>
    </w:p>
    <w:p w14:paraId="00000855" w14:textId="77777777" w:rsidR="00915ADB" w:rsidRDefault="00000000" w:rsidP="008276C6">
      <w:pPr>
        <w:pStyle w:val="ListParagraph"/>
        <w:numPr>
          <w:ilvl w:val="1"/>
          <w:numId w:val="68"/>
        </w:numPr>
      </w:pPr>
      <w:r>
        <w:t>64% of</w:t>
      </w:r>
      <w:r w:rsidRPr="00617189">
        <w:rPr>
          <w:color w:val="FF0000"/>
        </w:rPr>
        <w:t xml:space="preserve"> </w:t>
      </w:r>
      <w:r>
        <w:t xml:space="preserve">participants who learned about “engagement” in youth development programming can name different child development theories; 72% can identify 4-H's Ages &amp; Stages and its characteristics; and 76% can apply strategies to support ages and stages of youth members. </w:t>
      </w:r>
      <w:r w:rsidRPr="00617189">
        <w:rPr>
          <w:color w:val="1155CC"/>
        </w:rPr>
        <w:t xml:space="preserve">(Ally Lemmer) </w:t>
      </w:r>
    </w:p>
    <w:p w14:paraId="00000856" w14:textId="77777777" w:rsidR="00915ADB" w:rsidRDefault="00000000" w:rsidP="008276C6">
      <w:pPr>
        <w:pStyle w:val="ListParagraph"/>
        <w:numPr>
          <w:ilvl w:val="0"/>
          <w:numId w:val="68"/>
        </w:numPr>
      </w:pPr>
      <w:r>
        <w:t xml:space="preserve">In a survey of 12 LHD staff, 92% reported knowing how to get answers to their impact and outcome evaluation questions, and 75% knew how to find the resources they need online. Over two thirds of LHD staff felt that training provided by NPI helped them implement or improve their program evaluation. Additionally, 58% of respondents indicated that an infographic resource provided by NPI helped them design, improve, or communicate about their CFHL programming. </w:t>
      </w:r>
      <w:r w:rsidRPr="00617189">
        <w:rPr>
          <w:color w:val="1155CC"/>
        </w:rPr>
        <w:t>(Amanda Linares and Miranda Westfall)</w:t>
      </w:r>
    </w:p>
    <w:p w14:paraId="00000857" w14:textId="77777777" w:rsidR="00915ADB" w:rsidRDefault="00000000" w:rsidP="008276C6">
      <w:pPr>
        <w:pStyle w:val="ListParagraph"/>
        <w:numPr>
          <w:ilvl w:val="0"/>
          <w:numId w:val="68"/>
        </w:numPr>
      </w:pPr>
      <w:r>
        <w:t xml:space="preserve">In a survey of LHD staff, 62% reported knowing how to get answers to their questions about adult nutrition education evaluation, and 62% know how to find the resources they need online. </w:t>
      </w:r>
      <w:proofErr w:type="gramStart"/>
      <w:r>
        <w:t>Eight-five percent</w:t>
      </w:r>
      <w:proofErr w:type="gramEnd"/>
      <w:r>
        <w:t xml:space="preserve"> of LHD staff reported that adult nutrition education evaluation resources provided by NPI were helpful to implement or improve their program evaluation. Additionally, 38% of respondents indicated that an infographic resource provided by NPI helped them design, improve, or communicate about their CFHL programming. </w:t>
      </w:r>
      <w:r w:rsidRPr="00617189">
        <w:rPr>
          <w:color w:val="1155CC"/>
        </w:rPr>
        <w:t>(Amanda Linares and Miranda Westfall)</w:t>
      </w:r>
    </w:p>
    <w:p w14:paraId="00000858" w14:textId="77777777" w:rsidR="00915ADB" w:rsidRDefault="00000000" w:rsidP="008276C6">
      <w:pPr>
        <w:pStyle w:val="ListParagraph"/>
        <w:numPr>
          <w:ilvl w:val="0"/>
          <w:numId w:val="68"/>
        </w:numPr>
      </w:pPr>
      <w:r>
        <w:t xml:space="preserve">In a survey of 28 LHD staff, 64% reported knowing how to get answers to their questions about program evaluation and reporting and 67% of 18 respondents reported knowing how to get answers to their question about using a Site-Level Assessment Questionnaire. </w:t>
      </w:r>
      <w:r w:rsidRPr="00617189">
        <w:rPr>
          <w:color w:val="1155CC"/>
        </w:rPr>
        <w:t>(Miranda Westfall)</w:t>
      </w:r>
    </w:p>
    <w:p w14:paraId="00000859" w14:textId="77777777" w:rsidR="00915ADB" w:rsidRDefault="00000000" w:rsidP="008276C6">
      <w:pPr>
        <w:pStyle w:val="ListParagraph"/>
        <w:numPr>
          <w:ilvl w:val="0"/>
          <w:numId w:val="68"/>
        </w:numPr>
      </w:pPr>
      <w:r>
        <w:t>After taking a forestry education workshop, 22 PreK-12 educators created their own classroom lesson plan focused on teaching youth about content from UC forestry curriculum lessons and activities.</w:t>
      </w:r>
      <w:r w:rsidRPr="00617189">
        <w:rPr>
          <w:color w:val="1155CC"/>
        </w:rPr>
        <w:t xml:space="preserve"> (Austin Roughton, Ricky Satomi, Michael Jones, and Tori Norville)</w:t>
      </w:r>
    </w:p>
    <w:p w14:paraId="0000085A" w14:textId="77777777" w:rsidR="00915ADB" w:rsidRDefault="00915ADB" w:rsidP="00617189">
      <w:pPr>
        <w:rPr>
          <w:highlight w:val="yellow"/>
        </w:rPr>
      </w:pPr>
    </w:p>
    <w:p w14:paraId="0000085B" w14:textId="77777777" w:rsidR="00915ADB" w:rsidRDefault="00000000" w:rsidP="00861D6C">
      <w:pPr>
        <w:pStyle w:val="Heading5"/>
      </w:pPr>
      <w:r>
        <w:lastRenderedPageBreak/>
        <w:t xml:space="preserve">Change in condition: Increased qualified workforce. </w:t>
      </w:r>
    </w:p>
    <w:p w14:paraId="0000085D" w14:textId="5883B8AE" w:rsidR="00915ADB" w:rsidRDefault="00000000" w:rsidP="008276C6">
      <w:pPr>
        <w:pStyle w:val="ListParagraph"/>
        <w:numPr>
          <w:ilvl w:val="0"/>
          <w:numId w:val="68"/>
        </w:numPr>
      </w:pPr>
      <w:r>
        <w:t xml:space="preserve">Since NPI released a “Data Storytelling Toolkit” in June 2024, over two-thirds (69%) of LHD respondents who filled out a survey about their use of the toolkit have indicated that they’ve used it to create research or policy briefs. Among these respondents, 88% have used it for communicating with their current partners and 44% for communicating with policy makers (other audiences include other local agencies and community members). As an example, Monterey County Public Health’s CalFresh Healthy Living program designed a brief featuring the work of the Nutrition and Fitness Collaborative of the Central Coast. They have used this data brief to support discussions with county supervisors and health department administrators about the loss of SNAP-Ed funding in 2025, successfully securing funding from the health department to help sustain nutrition and physical activity programs in their jurisdiction. </w:t>
      </w:r>
      <w:r w:rsidRPr="00617189">
        <w:rPr>
          <w:color w:val="1155CC"/>
        </w:rPr>
        <w:t>(Carolyn Rider and Miranda Westfall)</w:t>
      </w:r>
    </w:p>
    <w:p w14:paraId="00000860" w14:textId="5050C44D" w:rsidR="00915ADB" w:rsidRDefault="00000000" w:rsidP="00617189">
      <w:r>
        <w:t>The measured outcomes reported above demonstrate changes in learning and improvements in participants’ professional skills. Youth development and public sector professionals learned cutting-edge skills that increase workforce retention and competency. In this way, UC ANR contributes to increasing workforce competency and the public value of developing a qualified workforce in California.</w:t>
      </w:r>
    </w:p>
    <w:p w14:paraId="00000861" w14:textId="77777777" w:rsidR="00915ADB" w:rsidRDefault="00000000" w:rsidP="00617189">
      <w:pPr>
        <w:pStyle w:val="Heading2"/>
      </w:pPr>
      <w:bookmarkStart w:id="205" w:name="_Toc224722872"/>
      <w:r>
        <w:t>Condition change: UC ANR contributed to improved workforce development for individuals, communities, and industry</w:t>
      </w:r>
      <w:bookmarkEnd w:id="205"/>
    </w:p>
    <w:p w14:paraId="00000863" w14:textId="5240C9CA" w:rsidR="00915ADB" w:rsidRPr="00861D6C" w:rsidRDefault="00000000" w:rsidP="00861D6C">
      <w:pPr>
        <w:pStyle w:val="Heading3"/>
      </w:pPr>
      <w:bookmarkStart w:id="206" w:name="_heading=h.p9jcprvw9imd" w:colFirst="0" w:colLast="0"/>
      <w:bookmarkEnd w:id="206"/>
      <w:r>
        <w:t>UC Program Area: Natural Ecosystems and Working Landscapes</w:t>
      </w:r>
    </w:p>
    <w:p w14:paraId="00000864" w14:textId="77777777" w:rsidR="00915ADB" w:rsidRDefault="00000000" w:rsidP="00617189">
      <w:pPr>
        <w:pStyle w:val="Heading4"/>
      </w:pPr>
      <w:r>
        <w:t>Issue</w:t>
      </w:r>
    </w:p>
    <w:p w14:paraId="00000866" w14:textId="1A8A3622" w:rsidR="00915ADB" w:rsidRDefault="00000000" w:rsidP="00861D6C">
      <w:r>
        <w:t xml:space="preserve">California requires a highly skilled workforce to remain competitive, prosperous, and an innovative global leader. A Pew Research Center study projects that U.S. job growth will increase as it has in the past 35 years in occupations that require higher levels of education, training, and experience. A qualified workforce is needed to equip the next generation of </w:t>
      </w:r>
      <w:proofErr w:type="gramStart"/>
      <w:r>
        <w:t>working landscapes professionals</w:t>
      </w:r>
      <w:proofErr w:type="gramEnd"/>
      <w:r>
        <w:t xml:space="preserve">. </w:t>
      </w:r>
    </w:p>
    <w:p w14:paraId="00000867" w14:textId="77777777" w:rsidR="00915ADB" w:rsidRDefault="00000000" w:rsidP="00617189">
      <w:pPr>
        <w:pStyle w:val="Heading4"/>
      </w:pPr>
      <w:r>
        <w:t>Methods</w:t>
      </w:r>
    </w:p>
    <w:p w14:paraId="00000868" w14:textId="77777777" w:rsidR="00915ADB" w:rsidRDefault="00000000" w:rsidP="00617189">
      <w:r>
        <w:t xml:space="preserve">UC ANR’s extensive network links campuses and communities across California to develop information and tools needed to train working landscapes professionals. </w:t>
      </w:r>
    </w:p>
    <w:p w14:paraId="0000086B" w14:textId="434B7178" w:rsidR="00915ADB" w:rsidRDefault="00000000" w:rsidP="00617189">
      <w:r>
        <w:t xml:space="preserve">The UC Environmental Stewards Program conducts activities and training to introduce Californians to the wonders of the state’s unique ecology and engage the public in the study and stewardship of California’s natural communities. It aims to increase knowledge, skills, identity, and self-efficacy related to California's natural history and environmental </w:t>
      </w:r>
      <w:r>
        <w:lastRenderedPageBreak/>
        <w:t xml:space="preserve">issues, increase public participation and civic engagement in environmental education, and enhance citizen science and climate adaptation. Each year, the program co-develops, delivers, and evaluates instructor trainings to partner organizations, who then extend the Environmental Stewards and Climate Stewards certification courses. In one ongoing UC Environmental Stewards project, Bridging Corpsmembers to Careers in Parks seeks to improve the chances of participants to successfully pursue careers with state parks by providing them with California Naturalist Certification combined with field-based workdays with state park personnel. The number of partners grew 31 % from 58 to 76; number of courses supported increased 49% from 69 to 102; and the number of trainers increased from 68 last year to 73 this year. </w:t>
      </w:r>
      <w:r>
        <w:rPr>
          <w:color w:val="1155CC"/>
        </w:rPr>
        <w:t>(Greg Ira)</w:t>
      </w:r>
      <w:r>
        <w:t xml:space="preserve"> </w:t>
      </w:r>
    </w:p>
    <w:p w14:paraId="0000086D" w14:textId="404CEE7F" w:rsidR="00915ADB" w:rsidRDefault="00000000" w:rsidP="00617189">
      <w:r>
        <w:t xml:space="preserve">A UC Cooperative Extension (UCCE) academic conducted 28 Informatics and Geographic Information System (GIS) </w:t>
      </w:r>
      <w:proofErr w:type="gramStart"/>
      <w:r>
        <w:t>short-courses</w:t>
      </w:r>
      <w:proofErr w:type="gramEnd"/>
      <w:r>
        <w:t xml:space="preserve"> and workshops with 630 attendees, which included UC and non-UC students, faculty and staff, as well as participants in the public and private sector.</w:t>
      </w:r>
      <w:r>
        <w:rPr>
          <w:color w:val="1155CC"/>
        </w:rPr>
        <w:t xml:space="preserve"> (Sean Hogan)</w:t>
      </w:r>
      <w:r>
        <w:rPr>
          <w:color w:val="FF0000"/>
        </w:rPr>
        <w:t xml:space="preserve"> </w:t>
      </w:r>
    </w:p>
    <w:p w14:paraId="0000086F" w14:textId="6266592C" w:rsidR="00915ADB" w:rsidRDefault="00000000" w:rsidP="00861D6C">
      <w:r>
        <w:t>As a result of UC ANR research and extension efforts, participants learned skills and adopted strategies to improve workforce competency. Outcomes with specific measured indicators follow. </w:t>
      </w:r>
    </w:p>
    <w:p w14:paraId="00000871" w14:textId="0B77E16D" w:rsidR="00915ADB" w:rsidRPr="00861D6C" w:rsidRDefault="00000000" w:rsidP="00861D6C">
      <w:pPr>
        <w:pStyle w:val="Heading4"/>
        <w:rPr>
          <w:b/>
          <w:bCs/>
        </w:rPr>
      </w:pPr>
      <w:r>
        <w:t>Outcomes</w:t>
      </w:r>
    </w:p>
    <w:p w14:paraId="00000872" w14:textId="77777777" w:rsidR="00915ADB" w:rsidRDefault="00000000" w:rsidP="00861D6C">
      <w:pPr>
        <w:pStyle w:val="Heading5"/>
      </w:pPr>
      <w:r>
        <w:t>Participants gained knowledge and skills they can apply to careers in working lands.</w:t>
      </w:r>
    </w:p>
    <w:p w14:paraId="00000873" w14:textId="77777777" w:rsidR="00915ADB" w:rsidRDefault="00000000" w:rsidP="008276C6">
      <w:pPr>
        <w:pStyle w:val="ListParagraph"/>
        <w:numPr>
          <w:ilvl w:val="0"/>
          <w:numId w:val="43"/>
        </w:numPr>
      </w:pPr>
      <w:r>
        <w:t xml:space="preserve">Initial results from a donor-led survey of Bridging Corpsmember to Careers in Parks early course participants (n=20) indicated that 90% said their ‘knowledge about the type of work activities and careers in Parks/Public </w:t>
      </w:r>
      <w:proofErr w:type="gramStart"/>
      <w:r>
        <w:t>Lands’</w:t>
      </w:r>
      <w:proofErr w:type="gramEnd"/>
      <w:r>
        <w:t xml:space="preserve"> greatly increased (55%) or somewhat increased (35%). Similarly, 90% said their ‘skills and qualifications for careers in Parks/Public Lands’ greatly increased or somewhat increased, and 75% of respondents agreed or strongly agreed with the statement that they could ‘accurately identify organisms in their region,’ more than doubling from their retrospective pre response. The </w:t>
      </w:r>
      <w:proofErr w:type="gramStart"/>
      <w:r>
        <w:t>percent</w:t>
      </w:r>
      <w:proofErr w:type="gramEnd"/>
      <w:r>
        <w:t xml:space="preserve"> that agreed or strongly agreed with the statement that they could ‘accurately follow instructions </w:t>
      </w:r>
      <w:r>
        <w:tab/>
        <w:t xml:space="preserve">and protocols for participatory science projects’ increased from 59% to 91%. </w:t>
      </w:r>
      <w:r w:rsidRPr="00617189">
        <w:rPr>
          <w:color w:val="1155CC"/>
        </w:rPr>
        <w:t xml:space="preserve">(Greg Ira) </w:t>
      </w:r>
    </w:p>
    <w:p w14:paraId="00000874" w14:textId="77777777" w:rsidR="00915ADB" w:rsidRDefault="00000000" w:rsidP="008276C6">
      <w:pPr>
        <w:pStyle w:val="ListParagraph"/>
        <w:numPr>
          <w:ilvl w:val="0"/>
          <w:numId w:val="43"/>
        </w:numPr>
      </w:pPr>
      <w:r>
        <w:t xml:space="preserve">Participants (n=104) of the Informatics and GIS workshops reported increases in knowledge and skills gained </w:t>
      </w:r>
      <w:proofErr w:type="gramStart"/>
      <w:r>
        <w:t>as a result of</w:t>
      </w:r>
      <w:proofErr w:type="gramEnd"/>
      <w:r>
        <w:t xml:space="preserve"> participation in the workshops (</w:t>
      </w:r>
      <w:proofErr w:type="gramStart"/>
      <w:r>
        <w:t>1.5 and 1.6 point</w:t>
      </w:r>
      <w:proofErr w:type="gramEnd"/>
      <w:r>
        <w:t xml:space="preserve"> increases, respectively, on a </w:t>
      </w:r>
      <w:proofErr w:type="gramStart"/>
      <w:r>
        <w:t>1 to 5 point</w:t>
      </w:r>
      <w:proofErr w:type="gramEnd"/>
      <w:r>
        <w:t xml:space="preserve"> scale before and after the workshops). </w:t>
      </w:r>
      <w:r w:rsidRPr="00617189">
        <w:rPr>
          <w:color w:val="1155CC"/>
        </w:rPr>
        <w:t>(Sean Hogan)</w:t>
      </w:r>
    </w:p>
    <w:p w14:paraId="00000875" w14:textId="77777777" w:rsidR="00915ADB" w:rsidRDefault="00915ADB" w:rsidP="00617189"/>
    <w:p w14:paraId="00000876" w14:textId="77777777" w:rsidR="00915ADB" w:rsidRDefault="00000000" w:rsidP="00861D6C">
      <w:pPr>
        <w:pStyle w:val="Heading5"/>
      </w:pPr>
      <w:r>
        <w:lastRenderedPageBreak/>
        <w:t xml:space="preserve">Change in condition: Increased qualified workforce in environmental stewardship. </w:t>
      </w:r>
    </w:p>
    <w:p w14:paraId="00000877" w14:textId="77777777" w:rsidR="00915ADB" w:rsidRDefault="00000000" w:rsidP="008276C6">
      <w:pPr>
        <w:pStyle w:val="ListParagraph"/>
        <w:numPr>
          <w:ilvl w:val="0"/>
          <w:numId w:val="69"/>
        </w:numPr>
      </w:pPr>
      <w:r>
        <w:t xml:space="preserve">The Environmental Stewards Program’s Alumni Impact Survey found that 66% of respondents (n=328) indicated that their course improved their capacity to do work-for-pay. In addition, 22% indicated their course also helped them find new work in a related field and 15% indicated it also helped them advance their career by being promoted or moving to a higher-level position in another job. </w:t>
      </w:r>
      <w:r w:rsidRPr="00617189">
        <w:rPr>
          <w:color w:val="1155CC"/>
        </w:rPr>
        <w:t>(Greg Ira)</w:t>
      </w:r>
    </w:p>
    <w:p w14:paraId="00000879" w14:textId="5924FED6" w:rsidR="00915ADB" w:rsidRDefault="00000000" w:rsidP="008276C6">
      <w:pPr>
        <w:pStyle w:val="ListParagraph"/>
        <w:numPr>
          <w:ilvl w:val="0"/>
          <w:numId w:val="69"/>
        </w:numPr>
      </w:pPr>
      <w:r>
        <w:t xml:space="preserve">Results from instructor training evaluation surveys by California Naturalist instructors during the period (n=50) show that knowledge was gained. Almost 98% (n=48) agree or strongly agree with the statement that they feel confident in their knowledge of the history, traits, methods, and roles of a naturalist, up from 81% in their retrospective pre-assessment. Similarly, 96% of respondents (n=48) indicated they agree or strongly agree that they feel confident in their role as a naturalist in reconnecting people to nature through interpretation, education, and participatory science, compared to 84% before. </w:t>
      </w:r>
      <w:r w:rsidRPr="00617189">
        <w:rPr>
          <w:color w:val="1155CC"/>
        </w:rPr>
        <w:t>(Greg Ira)</w:t>
      </w:r>
    </w:p>
    <w:p w14:paraId="0000087C" w14:textId="7B512B5C" w:rsidR="00915ADB" w:rsidRDefault="00000000" w:rsidP="00617189">
      <w:r>
        <w:t>The measured outcomes reported above demonstrate changes in learning and improvements in how participants work. Working landscapes professionals learned skills that increase workforce retention and competency. In this way, UC ANR contributes to increasing workforce competency and the public value of developing a qualified workforce in California.</w:t>
      </w:r>
    </w:p>
    <w:p w14:paraId="0000087D" w14:textId="77777777" w:rsidR="00915ADB" w:rsidRDefault="00000000" w:rsidP="00617189">
      <w:pPr>
        <w:pStyle w:val="Heading2"/>
      </w:pPr>
      <w:bookmarkStart w:id="207" w:name="_Toc224722873"/>
      <w:r>
        <w:t>Condition change: UC ANR contributed to improved workforce development for individuals, communities, and industry</w:t>
      </w:r>
      <w:bookmarkEnd w:id="207"/>
    </w:p>
    <w:p w14:paraId="0000087F" w14:textId="3BB6F948" w:rsidR="00915ADB" w:rsidRPr="00861D6C" w:rsidRDefault="00000000" w:rsidP="00861D6C">
      <w:pPr>
        <w:pStyle w:val="Heading3"/>
        <w:rPr>
          <w:color w:val="808080"/>
        </w:rPr>
      </w:pPr>
      <w:r>
        <w:t>UC ANR Program Area: Natural Ecosystems and Working Landscapes</w:t>
      </w:r>
    </w:p>
    <w:p w14:paraId="00000880" w14:textId="77777777" w:rsidR="00915ADB" w:rsidRDefault="00000000" w:rsidP="00617189">
      <w:pPr>
        <w:pStyle w:val="Heading4"/>
      </w:pPr>
      <w:r>
        <w:t>Issue</w:t>
      </w:r>
    </w:p>
    <w:p w14:paraId="00000882" w14:textId="758623B6" w:rsidR="00915ADB" w:rsidRPr="00861D6C" w:rsidRDefault="00000000" w:rsidP="00861D6C">
      <w:pPr>
        <w:rPr>
          <w:color w:val="1155CC"/>
        </w:rPr>
      </w:pPr>
      <w:r>
        <w:t xml:space="preserve">California requires a highly skilled workforce to remain competitive, prosperous, and an innovative global leader. A qualified workforce is needed to equip the next generation of forest and climate workers. Loss of technical expertise and skilled labor is one of the greatest threats to maintaining healthy forest ecosystems: 40% of natural resource industries experience labor shortages with employers indicating 30% of positions being unfilled. However, post-graduate transition into professional forestry is challenging due to rigorous education requirements (seven years of apprenticeship, or an accredited 4-year degree with 3 years of apprenticeship) and the licensing exam (30% pass rate). The profession has also historically relied on core skills training through apprenticeships, which can create difficulty in navigating the industry without a guide or insider knowledge. Furthermore, California’s high standard of environmental and cultural protection requires </w:t>
      </w:r>
      <w:r>
        <w:lastRenderedPageBreak/>
        <w:t xml:space="preserve">specific licensing before individuals are qualified to implement forest and wildfire mitigation treatments. </w:t>
      </w:r>
      <w:r>
        <w:rPr>
          <w:color w:val="1155CC"/>
        </w:rPr>
        <w:t xml:space="preserve">(Ricky Satomi) </w:t>
      </w:r>
    </w:p>
    <w:p w14:paraId="00000883" w14:textId="77777777" w:rsidR="00915ADB" w:rsidRDefault="00000000" w:rsidP="00617189">
      <w:pPr>
        <w:pStyle w:val="Heading4"/>
      </w:pPr>
      <w:r>
        <w:t>Methods</w:t>
      </w:r>
    </w:p>
    <w:p w14:paraId="00000885" w14:textId="3614E4D2" w:rsidR="00915ADB" w:rsidRDefault="00000000" w:rsidP="00617189">
      <w:r>
        <w:t xml:space="preserve">UC ANR’s extensive network links campuses and communities across California to develop information and tools needed to train fire, forestry, natural resources, and climate professionals. </w:t>
      </w:r>
    </w:p>
    <w:p w14:paraId="00000887" w14:textId="5A9B0EC0" w:rsidR="00915ADB" w:rsidRPr="00861D6C" w:rsidRDefault="00000000" w:rsidP="00617189">
      <w:pPr>
        <w:rPr>
          <w:color w:val="1155CC"/>
        </w:rPr>
      </w:pPr>
      <w:r>
        <w:t xml:space="preserve">UC Cooperative Extension (UCCE) academics and community partners have collaborated to deliver the Forestry and Natural Resources Career Mentorship </w:t>
      </w:r>
      <w:proofErr w:type="gramStart"/>
      <w:r>
        <w:t>Program,</w:t>
      </w:r>
      <w:proofErr w:type="gramEnd"/>
      <w:r>
        <w:t xml:space="preserve"> a statewide mentoring program aimed at training new members of the forestry and natural resources workforce. To date, the program has supported the professional development of early-career professionals and students studying forestry and natural resources. This CAL FIRE and private donor supported program pairs forestry students with a professional mentor and delivers workshops related to professional development skills, career path exploration, and networking to students at all three credentialed forestry programs and five community college forestry programs in the state. </w:t>
      </w:r>
      <w:r>
        <w:rPr>
          <w:color w:val="1155CC"/>
        </w:rPr>
        <w:t>(Katie Low and Ricky Satomi)</w:t>
      </w:r>
    </w:p>
    <w:p w14:paraId="00000889" w14:textId="0991BA03" w:rsidR="00915ADB" w:rsidRPr="00861D6C" w:rsidRDefault="00000000" w:rsidP="00617189">
      <w:pPr>
        <w:rPr>
          <w:color w:val="1155CC"/>
        </w:rPr>
      </w:pPr>
      <w:r>
        <w:t xml:space="preserve">The UCCE Fire Advisor and Director of the Fire Network is the co-founder and Director of the Women-in-Fire Training Exchange (WTREX) Program, which started in northern CA in 2016, but grew internationally in recent years. Fire management is generally male dominated and paramilitary in approach, limiting the diversity and effectiveness of the workforce. The program focuses on training and mentorship for fire practitioners of all backgrounds (including men), with an emphasis on compassionate leadership and a changed culture of fire. During this review period, with partners, WTREX delivered nine two-week WTREX events in three US states and in South Africa, Canada, Portugal, Mexico, Australia, and Colombia, training 500+ people and inspiring a global network of change. A 2022 Karuk Tribe-led event in northern California focused on Indigenous women, bringing participants from 45+ Tribes across the US, Canada, and Australia. </w:t>
      </w:r>
      <w:r>
        <w:rPr>
          <w:color w:val="1155CC"/>
        </w:rPr>
        <w:t xml:space="preserve">(Lenya Quinn-Davidson) </w:t>
      </w:r>
    </w:p>
    <w:p w14:paraId="0000088B" w14:textId="3699CBE6" w:rsidR="00915ADB" w:rsidRDefault="00000000" w:rsidP="00617189">
      <w:r>
        <w:t xml:space="preserve">UCCE hosted a joint conference, the California Forest Science Conference, which provided a comprehensive update of new research covering ecosystem services, invasive species, rural communities, water and wetlands, and wildfire prevention and management. The conference utilized a variety of teaching methods including presentations, moderated panels, open Q&amp;A, interactive quiz games, and poster presentations to deliver 38 hours of educational content spread across three concurrent sessions. In total, 304 state, federal, private, and nonprofit resource professionals from </w:t>
      </w:r>
      <w:r>
        <w:lastRenderedPageBreak/>
        <w:t xml:space="preserve">across California attended including 17 Society for American Foresters (SAF) Certified Foresters. </w:t>
      </w:r>
      <w:r>
        <w:rPr>
          <w:color w:val="1155CC"/>
        </w:rPr>
        <w:t>(Ricky Satomi)</w:t>
      </w:r>
    </w:p>
    <w:p w14:paraId="0000088D" w14:textId="453002FB" w:rsidR="00915ADB" w:rsidRPr="00861D6C" w:rsidRDefault="00000000" w:rsidP="00617189">
      <w:pPr>
        <w:rPr>
          <w:color w:val="1155CC"/>
        </w:rPr>
      </w:pPr>
      <w:r>
        <w:t xml:space="preserve">A UCCE Forestry Youth Education Academic Coordinator oversaw four separate week-long professional learning events for educators in Humboldt, Shasta, El Dorado, and Tuolumne Counties. The events are part of UCCE Forestry Institute for Teachers programming and support PreK-12 educators in becoming more literate in forestry and natural resource management concepts and associated career pathways. Sessions combined field-based learning opportunities and environmental education curriculum to certify educators in Project Learning Tree and Project Water Education Today. </w:t>
      </w:r>
      <w:r>
        <w:rPr>
          <w:color w:val="1155CC"/>
        </w:rPr>
        <w:t>(Reported by Austin Roughton; collaborators: Yana Valachovic, Ricky Satomi)</w:t>
      </w:r>
    </w:p>
    <w:p w14:paraId="0000088F" w14:textId="5DEF3B83" w:rsidR="00915ADB" w:rsidRDefault="00000000" w:rsidP="00861D6C">
      <w:r>
        <w:t>As a result of UC ANR research and extension efforts, participants learned about career opportunities and applied strategies to improve workforce competency. Outcomes with specific measured indicators follow. </w:t>
      </w:r>
    </w:p>
    <w:p w14:paraId="00000891" w14:textId="3DCAF2BF" w:rsidR="00915ADB" w:rsidRDefault="00000000" w:rsidP="00861D6C">
      <w:pPr>
        <w:pStyle w:val="Heading4"/>
      </w:pPr>
      <w:r>
        <w:t>Outcomes</w:t>
      </w:r>
    </w:p>
    <w:p w14:paraId="00000892" w14:textId="77777777" w:rsidR="00915ADB" w:rsidRDefault="00000000" w:rsidP="00861D6C">
      <w:pPr>
        <w:pStyle w:val="Heading5"/>
        <w:rPr>
          <w:color w:val="000000"/>
        </w:rPr>
      </w:pPr>
      <w:r>
        <w:t>Participants increase interest in pursuing climate and forestry careers.</w:t>
      </w:r>
    </w:p>
    <w:p w14:paraId="00000894" w14:textId="206EF91D" w:rsidR="00915ADB" w:rsidRPr="00861D6C" w:rsidRDefault="00000000" w:rsidP="008276C6">
      <w:pPr>
        <w:pStyle w:val="ListParagraph"/>
        <w:numPr>
          <w:ilvl w:val="0"/>
          <w:numId w:val="69"/>
        </w:numPr>
      </w:pPr>
      <w:r>
        <w:t xml:space="preserve">The Forestry and Natural Resources Career Mentorship Program, which UCCE helps administer, improved participants’ </w:t>
      </w:r>
      <w:proofErr w:type="gramStart"/>
      <w:r>
        <w:t>their perspective</w:t>
      </w:r>
      <w:proofErr w:type="gramEnd"/>
      <w:r>
        <w:t xml:space="preserve"> on a potential career in forestry and natural resource management (43%) according to a survey that 66 responded to. The participants also stated their professional mentor helped them learn about potential job opportunities (84%) and that the program helped them build their professional network (71%). </w:t>
      </w:r>
      <w:r w:rsidRPr="00617189">
        <w:rPr>
          <w:color w:val="1155CC"/>
        </w:rPr>
        <w:t>(Katie Low)</w:t>
      </w:r>
    </w:p>
    <w:p w14:paraId="00000895" w14:textId="77777777" w:rsidR="00915ADB" w:rsidRDefault="00000000" w:rsidP="00861D6C">
      <w:pPr>
        <w:pStyle w:val="Heading5"/>
      </w:pPr>
      <w:r>
        <w:t>Participants increased capacity to deliver forestry curriculum to youth.</w:t>
      </w:r>
    </w:p>
    <w:p w14:paraId="00000897" w14:textId="761962CD" w:rsidR="00915ADB" w:rsidRDefault="00000000" w:rsidP="008276C6">
      <w:pPr>
        <w:pStyle w:val="ListParagraph"/>
        <w:numPr>
          <w:ilvl w:val="0"/>
          <w:numId w:val="70"/>
        </w:numPr>
      </w:pPr>
      <w:r>
        <w:t xml:space="preserve">UCCE’s Forestry Institute for Teachers program certified 94 educators in Project Learning Tree and Project Water Education Today. Graduates received three university-accredited continuing education units. Fifty-three educators reported successfully implementing forestry curriculum projects with students across 21 different counties. As a result of UC ANR research and extension efforts, participants learned skills and adopted strategies to improve workforce competency. </w:t>
      </w:r>
      <w:r w:rsidRPr="00617189">
        <w:rPr>
          <w:color w:val="1155CC"/>
        </w:rPr>
        <w:t>(Austin Roughton)</w:t>
      </w:r>
    </w:p>
    <w:p w14:paraId="00000898" w14:textId="77777777" w:rsidR="00915ADB" w:rsidRDefault="00000000" w:rsidP="00861D6C">
      <w:pPr>
        <w:pStyle w:val="Heading5"/>
        <w:rPr>
          <w:color w:val="000000"/>
        </w:rPr>
      </w:pPr>
      <w:r>
        <w:t xml:space="preserve">Change in condition: Increased qualified workforce in forestry and fire management. </w:t>
      </w:r>
    </w:p>
    <w:p w14:paraId="00000899" w14:textId="77777777" w:rsidR="00915ADB" w:rsidRDefault="00000000" w:rsidP="008276C6">
      <w:pPr>
        <w:pStyle w:val="ListParagraph"/>
        <w:numPr>
          <w:ilvl w:val="0"/>
          <w:numId w:val="70"/>
        </w:numPr>
      </w:pPr>
      <w:r>
        <w:t xml:space="preserve">UC ANR’s Fire Network academics’ efforts contributed to the certification of 68 burn bosses since 2021. This builds on previously reported policy outcomes to bring beneficial fire, funding, and reduced liability concerns to California (SB926, 2022; </w:t>
      </w:r>
      <w:r>
        <w:lastRenderedPageBreak/>
        <w:t xml:space="preserve">SB 1260, 2018; SB332, 2021). Burn bosses are those with official certifications for planning and leading burns. </w:t>
      </w:r>
      <w:r w:rsidRPr="00617189">
        <w:rPr>
          <w:color w:val="1155CC"/>
        </w:rPr>
        <w:t>(Lenya Quinn-Davidson)</w:t>
      </w:r>
    </w:p>
    <w:p w14:paraId="0000089A" w14:textId="77777777" w:rsidR="00915ADB" w:rsidRDefault="00000000" w:rsidP="008276C6">
      <w:pPr>
        <w:pStyle w:val="ListParagraph"/>
        <w:numPr>
          <w:ilvl w:val="0"/>
          <w:numId w:val="70"/>
        </w:numPr>
      </w:pPr>
      <w:r>
        <w:t>Women-in-Fire Training Exchange (WTREX) events, led by ANR’s Fire Network Director, are life changing, as reflected in program evaluations, which consistently note the program’s transformative impacts. One WTREX-Colombia (Sept. 2025) participant said “I am not the same firefighter, nor the same woman, as day 1 of WTREX. I am a firefighter with new knowledge and an empowered woman, confident in my abilities” (translated from Spanish).</w:t>
      </w:r>
      <w:r w:rsidRPr="00617189">
        <w:rPr>
          <w:color w:val="1155CC"/>
        </w:rPr>
        <w:t xml:space="preserve"> (Lenya Quinn-Davidson)</w:t>
      </w:r>
    </w:p>
    <w:p w14:paraId="0000089C" w14:textId="3FEEE4B7" w:rsidR="00915ADB" w:rsidRDefault="00000000" w:rsidP="008276C6">
      <w:pPr>
        <w:pStyle w:val="ListParagraph"/>
        <w:numPr>
          <w:ilvl w:val="0"/>
          <w:numId w:val="70"/>
        </w:numPr>
      </w:pPr>
      <w:r>
        <w:t>Participants of the California Forest Science Conference reported benefiting from new training on several conference topics: Pathology, Carbon management, Carbon Markets, Restoration, Redwood Research, Workforce, Fire and Fuels, and Monitoring. In addition, 17 conference participants completed 16 hours of Society for American Foresters continuing education units.</w:t>
      </w:r>
      <w:r w:rsidRPr="00617189">
        <w:rPr>
          <w:color w:val="1155CC"/>
        </w:rPr>
        <w:t xml:space="preserve"> (Ricky Satomi)</w:t>
      </w:r>
    </w:p>
    <w:p w14:paraId="0000089F" w14:textId="4AC918AC" w:rsidR="00915ADB" w:rsidRDefault="00000000" w:rsidP="00617189">
      <w:r>
        <w:t>The measured outcomes reported above demonstrate increases in understanding of career opportunities and increased capacity of forestry and climate professionals. Participants learned cutting-edge skills that increase workforce retention and competency. In this way, UC ANR contributes to increasing workforce competency and the public value of developing a qualified workforce in California.</w:t>
      </w:r>
    </w:p>
    <w:p w14:paraId="000008A0" w14:textId="77777777" w:rsidR="00915ADB" w:rsidRDefault="00000000" w:rsidP="00617189">
      <w:pPr>
        <w:pStyle w:val="Heading2"/>
      </w:pPr>
      <w:bookmarkStart w:id="208" w:name="_Toc224722874"/>
      <w:r>
        <w:t>Condition change: UC ANR contributed to improved workforce development for individuals, communities, and industry</w:t>
      </w:r>
      <w:bookmarkEnd w:id="208"/>
    </w:p>
    <w:p w14:paraId="000008A2" w14:textId="60991DC0" w:rsidR="00915ADB" w:rsidRPr="00861D6C" w:rsidRDefault="00000000" w:rsidP="00861D6C">
      <w:pPr>
        <w:pStyle w:val="Heading3"/>
        <w:rPr>
          <w:color w:val="808080"/>
        </w:rPr>
      </w:pPr>
      <w:r>
        <w:t>UC ANR Program Area: Integrated Pest Management</w:t>
      </w:r>
    </w:p>
    <w:p w14:paraId="000008A3" w14:textId="77777777" w:rsidR="00915ADB" w:rsidRDefault="00000000" w:rsidP="00617189">
      <w:pPr>
        <w:pStyle w:val="Heading4"/>
      </w:pPr>
      <w:r>
        <w:t>Issue</w:t>
      </w:r>
    </w:p>
    <w:p w14:paraId="000008A5" w14:textId="6D172C68" w:rsidR="00915ADB" w:rsidRDefault="00000000" w:rsidP="00861D6C">
      <w:r>
        <w:t xml:space="preserve">California requires a highly skilled workforce to remain a competitive, prosperous, and innovative global leader. A Pew Research Center study projects that U.S. job growth will increase as it has in the past 35 years in occupations that require higher levels of education, training, and experience. Technological advances have reduced manual labor in agriculture but increased the need for skilled labor. Projections for near-future retirements of people working in California's agricultural production, marketing, and post-harvest handling sectors indicate severe re-staffing needs. The California Agricultural Vision statement (2017) of the California Department of Food and Agriculture (CDFA) strongly recognizes the critical need to equip the next generation of agricultural workers. Landscape management professionals are also in need of training; California's landscaping services </w:t>
      </w:r>
      <w:proofErr w:type="gramStart"/>
      <w:r>
        <w:t>is</w:t>
      </w:r>
      <w:proofErr w:type="gramEnd"/>
      <w:r>
        <w:t xml:space="preserve"> a $9 billion industry.</w:t>
      </w:r>
    </w:p>
    <w:p w14:paraId="000008A6" w14:textId="77777777" w:rsidR="00915ADB" w:rsidRDefault="00000000" w:rsidP="00617189">
      <w:pPr>
        <w:pStyle w:val="Heading4"/>
      </w:pPr>
      <w:r>
        <w:lastRenderedPageBreak/>
        <w:t>Methods</w:t>
      </w:r>
    </w:p>
    <w:p w14:paraId="000008A8" w14:textId="2D0F93EF" w:rsidR="00915ADB" w:rsidRPr="00861D6C" w:rsidRDefault="00000000" w:rsidP="00617189">
      <w:pPr>
        <w:rPr>
          <w:highlight w:val="yellow"/>
        </w:rPr>
      </w:pPr>
      <w:r>
        <w:t xml:space="preserve">UC ANR’s extensive network links campuses and communities across California to develop and extend integrated pest management (IPM) information and tools to train farmers and pest management professionals. </w:t>
      </w:r>
    </w:p>
    <w:p w14:paraId="000008AA" w14:textId="49AAFEEE" w:rsidR="00915ADB" w:rsidRPr="00861D6C" w:rsidRDefault="00000000" w:rsidP="00617189">
      <w:pPr>
        <w:rPr>
          <w:color w:val="1155CC"/>
        </w:rPr>
      </w:pPr>
      <w:r>
        <w:t xml:space="preserve">A UC Cooperative Extension (UCCE) Specialist located at the UC ANR Kearney Agricultural Research and Extension Center (REC) promoted best practices for pesticide spray applications to enhance efficiency, effectiveness, and environmental sustainability of critical crop protection efforts against pests and diseases in the San Joaquin Valley, which has over 24 million acres of farm in operation. The specialist delivered multiple trainings and presentations, including a collaboration with a UCCE Small Farms Academic Coordinator and UCCE Technology and Innovation Advisor for Small Farms to deliver a Small Farms Sprayer Calibration Field Day, which was offered in English with a Spanish translation, and an in-person talk on “Spray Technology on Mechanized Pruning Vineyard System” during the San Joaquin Valley Grapevine Rootstock Field Day at West Side REC. </w:t>
      </w:r>
      <w:r>
        <w:rPr>
          <w:color w:val="1155CC"/>
        </w:rPr>
        <w:t xml:space="preserve">(Peter Larbi, Marianna </w:t>
      </w:r>
      <w:proofErr w:type="spellStart"/>
      <w:r>
        <w:rPr>
          <w:color w:val="1155CC"/>
        </w:rPr>
        <w:t>Castiaux</w:t>
      </w:r>
      <w:proofErr w:type="spellEnd"/>
      <w:r>
        <w:rPr>
          <w:color w:val="1155CC"/>
        </w:rPr>
        <w:t>, and Manpreet Singh)</w:t>
      </w:r>
    </w:p>
    <w:p w14:paraId="000008AC" w14:textId="4002D8C3" w:rsidR="00915ADB" w:rsidRPr="00861D6C" w:rsidRDefault="00000000" w:rsidP="00617189">
      <w:pPr>
        <w:rPr>
          <w:color w:val="1155CC"/>
        </w:rPr>
      </w:pPr>
      <w:r>
        <w:t xml:space="preserve">A UCCE Area IPM Advisor for the North Coast worked with growers and pest control advisers (PCAs) in Mendocino, Napa, and Sonoma Counties to combat economic pests impacting the olive industry. The advisor hosted a California Statewide Olive Seminar based on feedback from key informants on industry needs. The virtual event was attended by 161 participants. </w:t>
      </w:r>
      <w:r>
        <w:rPr>
          <w:color w:val="1155CC"/>
        </w:rPr>
        <w:t>(Cindy Kron)</w:t>
      </w:r>
    </w:p>
    <w:p w14:paraId="000008AE" w14:textId="484284AF" w:rsidR="00915ADB" w:rsidRDefault="00000000" w:rsidP="00617189">
      <w:r>
        <w:t xml:space="preserve">A UCCE Area IPM Advisor for Southern California trained 1,020 pest management professionals, including the Pesticide Applicators Professional Association and California Pest Management Association, on pest control laws and regulations over the past year. The topics included common pesticide use violations, pesticide spill and exposure prevention, and more. </w:t>
      </w:r>
      <w:r>
        <w:rPr>
          <w:color w:val="1155CC"/>
        </w:rPr>
        <w:t xml:space="preserve">(Siavash </w:t>
      </w:r>
      <w:proofErr w:type="spellStart"/>
      <w:r>
        <w:rPr>
          <w:color w:val="1155CC"/>
        </w:rPr>
        <w:t>Taravati</w:t>
      </w:r>
      <w:proofErr w:type="spellEnd"/>
      <w:r>
        <w:rPr>
          <w:color w:val="1155CC"/>
        </w:rPr>
        <w:t xml:space="preserve">) </w:t>
      </w:r>
    </w:p>
    <w:p w14:paraId="000008B0" w14:textId="3AE9113B" w:rsidR="00915ADB" w:rsidRPr="00861D6C" w:rsidRDefault="00000000" w:rsidP="00617189">
      <w:pPr>
        <w:rPr>
          <w:highlight w:val="yellow"/>
        </w:rPr>
      </w:pPr>
      <w:r>
        <w:t xml:space="preserve">The same UCCE Advisor conducted research and </w:t>
      </w:r>
      <w:proofErr w:type="gramStart"/>
      <w:r>
        <w:t>trainings</w:t>
      </w:r>
      <w:proofErr w:type="gramEnd"/>
      <w:r>
        <w:t xml:space="preserve"> for pest management professionals on the dark rover ant (</w:t>
      </w:r>
      <w:proofErr w:type="spellStart"/>
      <w:r>
        <w:rPr>
          <w:i/>
          <w:iCs/>
        </w:rPr>
        <w:t>Brachymyrmex</w:t>
      </w:r>
      <w:proofErr w:type="spellEnd"/>
      <w:r>
        <w:rPr>
          <w:i/>
          <w:iCs/>
        </w:rPr>
        <w:t xml:space="preserve"> patagonicus</w:t>
      </w:r>
      <w:r>
        <w:t xml:space="preserve">), an invasive nuisance pest found across 32,000 square miles of Southern California and the Central Valley. The advisor’s outreach focuses on efficient and effective pest control so that professionals avoid repeated pesticide applications, and in turn reduce pesticide runoff and increase customer satisfaction. Local, regional and national talks on the topic reached over 400 participants. The advisor also authored an extensive blog article on this species, which was viewed 304 times in two months. </w:t>
      </w:r>
      <w:r>
        <w:rPr>
          <w:color w:val="1155CC"/>
        </w:rPr>
        <w:t xml:space="preserve">(Siavash </w:t>
      </w:r>
      <w:proofErr w:type="spellStart"/>
      <w:r>
        <w:rPr>
          <w:color w:val="1155CC"/>
        </w:rPr>
        <w:t>Taravati</w:t>
      </w:r>
      <w:proofErr w:type="spellEnd"/>
      <w:r>
        <w:rPr>
          <w:color w:val="1155CC"/>
        </w:rPr>
        <w:t xml:space="preserve">)  </w:t>
      </w:r>
      <w:r>
        <w:t xml:space="preserve"> </w:t>
      </w:r>
    </w:p>
    <w:p w14:paraId="000008B2" w14:textId="1A46CE3E" w:rsidR="00915ADB" w:rsidRDefault="00000000" w:rsidP="00861D6C">
      <w:r>
        <w:lastRenderedPageBreak/>
        <w:t xml:space="preserve">As a result of UC ANR research and extension efforts, participants learned skills and applied strategies to improve workforce competency. </w:t>
      </w:r>
    </w:p>
    <w:p w14:paraId="000008B4" w14:textId="2962D0C7" w:rsidR="00915ADB" w:rsidRDefault="00000000" w:rsidP="00861D6C">
      <w:pPr>
        <w:pStyle w:val="Heading4"/>
      </w:pPr>
      <w:r>
        <w:t>Outcomes</w:t>
      </w:r>
    </w:p>
    <w:p w14:paraId="000008B5" w14:textId="77777777" w:rsidR="00915ADB" w:rsidRDefault="00000000" w:rsidP="00861D6C">
      <w:pPr>
        <w:pStyle w:val="Heading5"/>
        <w:rPr>
          <w:color w:val="000000"/>
        </w:rPr>
      </w:pPr>
      <w:r>
        <w:t>Participants learned pest management and detection techniques.</w:t>
      </w:r>
    </w:p>
    <w:p w14:paraId="000008B6" w14:textId="77777777" w:rsidR="00915ADB" w:rsidRDefault="00000000" w:rsidP="008276C6">
      <w:pPr>
        <w:pStyle w:val="ListParagraph"/>
        <w:numPr>
          <w:ilvl w:val="0"/>
          <w:numId w:val="70"/>
        </w:numPr>
      </w:pPr>
      <w:r>
        <w:t xml:space="preserve">After attending the Small Farms Sprayer Calibration Field Day at Kearney REC, 100% of participants reported an increase in knowledge. </w:t>
      </w:r>
      <w:r w:rsidRPr="00617189">
        <w:rPr>
          <w:color w:val="1155CC"/>
        </w:rPr>
        <w:t>(Marianna J Castiaux, Peter A Larbi, and Manpreet Singh)</w:t>
      </w:r>
    </w:p>
    <w:p w14:paraId="000008B7" w14:textId="77777777" w:rsidR="00915ADB" w:rsidRDefault="00000000" w:rsidP="008276C6">
      <w:pPr>
        <w:pStyle w:val="ListParagraph"/>
        <w:numPr>
          <w:ilvl w:val="0"/>
          <w:numId w:val="70"/>
        </w:numPr>
      </w:pPr>
      <w:r>
        <w:t xml:space="preserve">After the San Joaquin Valley Grapevine Rootstock Field Day at West Side REC, 75% (n=16) indicated their intent to adopt their learning in their orchards and vineyards. </w:t>
      </w:r>
      <w:r w:rsidRPr="00617189">
        <w:rPr>
          <w:color w:val="1155CC"/>
        </w:rPr>
        <w:t>(Peter Larbi)</w:t>
      </w:r>
      <w:r>
        <w:t xml:space="preserve"> </w:t>
      </w:r>
    </w:p>
    <w:p w14:paraId="000008B8" w14:textId="77777777" w:rsidR="00915ADB" w:rsidRDefault="00000000" w:rsidP="008276C6">
      <w:pPr>
        <w:pStyle w:val="ListParagraph"/>
        <w:numPr>
          <w:ilvl w:val="0"/>
          <w:numId w:val="70"/>
        </w:numPr>
      </w:pPr>
      <w:r>
        <w:t xml:space="preserve">Results from a survey following the virtual California Statewide Olive Seminar indicated that 100% of participants (n=56) agreed that they gained knowledge and 98% planned to implement knowledge gained from attending the seminar. </w:t>
      </w:r>
      <w:r w:rsidRPr="00617189">
        <w:rPr>
          <w:color w:val="1155CC"/>
        </w:rPr>
        <w:t>(Cindy Kron)</w:t>
      </w:r>
    </w:p>
    <w:p w14:paraId="000008B9" w14:textId="77777777" w:rsidR="00915ADB" w:rsidRDefault="00000000" w:rsidP="008276C6">
      <w:pPr>
        <w:pStyle w:val="ListParagraph"/>
        <w:numPr>
          <w:ilvl w:val="0"/>
          <w:numId w:val="70"/>
        </w:numPr>
      </w:pPr>
      <w:r>
        <w:t xml:space="preserve">After attending training on pesticide regulations for the  Pesticide Applicators Professional Association, 100% of participants (n=220) reported being satisfied or very satisfied. </w:t>
      </w:r>
      <w:r w:rsidRPr="00617189">
        <w:rPr>
          <w:color w:val="1155CC"/>
        </w:rPr>
        <w:t xml:space="preserve">(Siavash </w:t>
      </w:r>
      <w:proofErr w:type="spellStart"/>
      <w:r w:rsidRPr="00617189">
        <w:rPr>
          <w:color w:val="1155CC"/>
        </w:rPr>
        <w:t>Taravati</w:t>
      </w:r>
      <w:proofErr w:type="spellEnd"/>
      <w:r w:rsidRPr="00617189">
        <w:rPr>
          <w:color w:val="1155CC"/>
        </w:rPr>
        <w:t>)</w:t>
      </w:r>
    </w:p>
    <w:p w14:paraId="000008BA" w14:textId="77777777" w:rsidR="00915ADB" w:rsidRDefault="00000000" w:rsidP="008276C6">
      <w:pPr>
        <w:pStyle w:val="ListParagraph"/>
        <w:numPr>
          <w:ilvl w:val="0"/>
          <w:numId w:val="70"/>
        </w:numPr>
      </w:pPr>
      <w:r>
        <w:t xml:space="preserve">After attending a training on pesticide regulations for the California Pest Management Association, 93% of the survey-takers (n=56) said they learned something new and that they have or will implement things they learned in their work. </w:t>
      </w:r>
      <w:r w:rsidRPr="00617189">
        <w:rPr>
          <w:color w:val="1155CC"/>
        </w:rPr>
        <w:t xml:space="preserve">(Siavash </w:t>
      </w:r>
      <w:proofErr w:type="spellStart"/>
      <w:r w:rsidRPr="00617189">
        <w:rPr>
          <w:color w:val="1155CC"/>
        </w:rPr>
        <w:t>Taravati</w:t>
      </w:r>
      <w:proofErr w:type="spellEnd"/>
      <w:r w:rsidRPr="00617189">
        <w:rPr>
          <w:color w:val="1155CC"/>
        </w:rPr>
        <w:t>)</w:t>
      </w:r>
      <w:r>
        <w:t xml:space="preserve">  </w:t>
      </w:r>
    </w:p>
    <w:p w14:paraId="000008BB" w14:textId="77777777" w:rsidR="00915ADB" w:rsidRDefault="00000000" w:rsidP="008276C6">
      <w:pPr>
        <w:pStyle w:val="ListParagraph"/>
        <w:numPr>
          <w:ilvl w:val="0"/>
          <w:numId w:val="70"/>
        </w:numPr>
      </w:pPr>
      <w:r>
        <w:t xml:space="preserve">Technical directors and regulatory compliance managers from major pest management companies reported that they will pass guidance from the UCCE </w:t>
      </w:r>
      <w:proofErr w:type="gramStart"/>
      <w:r>
        <w:t>trainings</w:t>
      </w:r>
      <w:proofErr w:type="gramEnd"/>
      <w:r>
        <w:t xml:space="preserve"> on pesticide regulations to their staff. These directors have large territories, so even when using a highly conservative adoption rate of 10%, the UCCE trainings have annually impacted an estimated 330 technicians and 310,000 California residents living in 15,500 square miles (40,000 km²). These numbers are based on the combined 117 California branches of these companies, each with two to three managers (~300–400 managers combined across branches) training four technicians, and each technician servicing 1,200 homes per year. </w:t>
      </w:r>
      <w:r w:rsidRPr="00617189">
        <w:rPr>
          <w:color w:val="1155CC"/>
        </w:rPr>
        <w:t xml:space="preserve">(Siavash </w:t>
      </w:r>
      <w:proofErr w:type="spellStart"/>
      <w:r w:rsidRPr="00617189">
        <w:rPr>
          <w:color w:val="1155CC"/>
        </w:rPr>
        <w:t>Taravati</w:t>
      </w:r>
      <w:proofErr w:type="spellEnd"/>
      <w:r w:rsidRPr="00617189">
        <w:rPr>
          <w:color w:val="1155CC"/>
        </w:rPr>
        <w:t xml:space="preserve">) </w:t>
      </w:r>
    </w:p>
    <w:p w14:paraId="000008BD" w14:textId="2ED7C9F4" w:rsidR="00915ADB" w:rsidRDefault="00000000" w:rsidP="008276C6">
      <w:pPr>
        <w:pStyle w:val="ListParagraph"/>
        <w:numPr>
          <w:ilvl w:val="0"/>
          <w:numId w:val="70"/>
        </w:numPr>
      </w:pPr>
      <w:r>
        <w:t xml:space="preserve">In surveys collected after presentations on managing the dark rover ant (n=29), 96% of clients stated that they learned something new. </w:t>
      </w:r>
      <w:r w:rsidRPr="00617189">
        <w:rPr>
          <w:color w:val="1155CC"/>
        </w:rPr>
        <w:t xml:space="preserve">(Siavash </w:t>
      </w:r>
      <w:proofErr w:type="spellStart"/>
      <w:r w:rsidRPr="00617189">
        <w:rPr>
          <w:color w:val="1155CC"/>
        </w:rPr>
        <w:t>Taravti</w:t>
      </w:r>
      <w:proofErr w:type="spellEnd"/>
      <w:r w:rsidRPr="00617189">
        <w:rPr>
          <w:color w:val="1155CC"/>
        </w:rPr>
        <w:t xml:space="preserve">) </w:t>
      </w:r>
    </w:p>
    <w:p w14:paraId="000008BE" w14:textId="77777777" w:rsidR="00915ADB" w:rsidRDefault="00000000" w:rsidP="00861D6C">
      <w:pPr>
        <w:pStyle w:val="Heading5"/>
      </w:pPr>
      <w:r>
        <w:t>Participants gained pest management competencies.</w:t>
      </w:r>
    </w:p>
    <w:p w14:paraId="000008BF" w14:textId="77777777" w:rsidR="00915ADB" w:rsidRDefault="00000000" w:rsidP="008276C6">
      <w:pPr>
        <w:pStyle w:val="ListParagraph"/>
        <w:numPr>
          <w:ilvl w:val="0"/>
          <w:numId w:val="30"/>
        </w:numPr>
      </w:pPr>
      <w:r>
        <w:t xml:space="preserve">By attending the virtual California Statewide Olive Seminar, 161 participants received Continuing Education Units (CEUs), which are required for renewal of certificates and licenses to apply pesticides with the California Department of </w:t>
      </w:r>
      <w:r>
        <w:lastRenderedPageBreak/>
        <w:t xml:space="preserve">Pesticide Regulation (DPR) and the American Society of Agronomy (ASA). </w:t>
      </w:r>
      <w:r w:rsidRPr="00617189">
        <w:rPr>
          <w:color w:val="1155CC"/>
        </w:rPr>
        <w:t>(Cindy Kron)</w:t>
      </w:r>
    </w:p>
    <w:p w14:paraId="000008C0" w14:textId="77777777" w:rsidR="00915ADB" w:rsidRDefault="00000000" w:rsidP="008276C6">
      <w:pPr>
        <w:pStyle w:val="ListParagraph"/>
        <w:numPr>
          <w:ilvl w:val="0"/>
          <w:numId w:val="30"/>
        </w:numPr>
      </w:pPr>
      <w:r>
        <w:t xml:space="preserve">In surveys collected after presentations on managing the dark rover ant (n=29,  93% stated that they have implemented some of the practices learned in dark </w:t>
      </w:r>
      <w:proofErr w:type="gramStart"/>
      <w:r>
        <w:t>rover ant</w:t>
      </w:r>
      <w:proofErr w:type="gramEnd"/>
      <w:r>
        <w:t xml:space="preserve"> management. </w:t>
      </w:r>
      <w:r w:rsidRPr="00617189">
        <w:rPr>
          <w:color w:val="1155CC"/>
        </w:rPr>
        <w:t xml:space="preserve">(Siavash </w:t>
      </w:r>
      <w:proofErr w:type="spellStart"/>
      <w:r w:rsidRPr="00617189">
        <w:rPr>
          <w:color w:val="1155CC"/>
        </w:rPr>
        <w:t>Taravati</w:t>
      </w:r>
      <w:proofErr w:type="spellEnd"/>
      <w:r w:rsidRPr="00617189">
        <w:rPr>
          <w:color w:val="1155CC"/>
        </w:rPr>
        <w:t>)</w:t>
      </w:r>
    </w:p>
    <w:p w14:paraId="000008C2" w14:textId="7E19D159" w:rsidR="00915ADB" w:rsidRDefault="00000000" w:rsidP="008276C6">
      <w:pPr>
        <w:pStyle w:val="ListParagraph"/>
        <w:numPr>
          <w:ilvl w:val="0"/>
          <w:numId w:val="71"/>
        </w:numPr>
      </w:pPr>
      <w:r>
        <w:t xml:space="preserve">Sales and technical directors at major pest management companies (n=5) informed the advisor that they have shared UCCE guidance for managing the dark rover ant with their staff and colleagues. As a result, the directors’ units have been able to significantly improve their ant management efforts and reduce the rate of costly customer callbacks. Based on the territory size of these directors and a very conservative adoption rate of 10%, their adoption of UCCE techniques effectively translates into over 11,264 square miles in California, providing services to at least 150,000 Southern California residents annually. More effective pest control equals lower customer callbacks, reduced overhead cost, and higher employee retention rate. </w:t>
      </w:r>
      <w:r w:rsidRPr="00617189">
        <w:rPr>
          <w:color w:val="1155CC"/>
        </w:rPr>
        <w:t xml:space="preserve">(Siavash </w:t>
      </w:r>
      <w:proofErr w:type="spellStart"/>
      <w:r w:rsidRPr="00617189">
        <w:rPr>
          <w:color w:val="1155CC"/>
        </w:rPr>
        <w:t>Taravati</w:t>
      </w:r>
      <w:proofErr w:type="spellEnd"/>
      <w:r w:rsidRPr="00617189">
        <w:rPr>
          <w:color w:val="1155CC"/>
        </w:rPr>
        <w:t>)</w:t>
      </w:r>
    </w:p>
    <w:p w14:paraId="000008C5" w14:textId="3F81378C" w:rsidR="00915ADB" w:rsidRDefault="00000000" w:rsidP="00617189">
      <w:r>
        <w:t xml:space="preserve">The measured outcomes reported above demonstrate changes in learning and improvements in how participants work. Decision-makers and pest management managers learned cutting-edge skills that increase workforce retention and competency. For pest management professionals, these skills also ultimately support reduced pesticide use in California. According to California Pesticide Use Report data, there was a reduction in pesticide use in the top perennial specialty crops in the San Joaquin Valley from 2018 (94.6 lbs. per application or 1.95 lbs. per acre) to 2022 (81.7 lbs. per application or 1.77 lbs. per acre), which improves environmental sustainability and community health. </w:t>
      </w:r>
      <w:r>
        <w:rPr>
          <w:color w:val="1155CC"/>
        </w:rPr>
        <w:t>(Peter Larbi)</w:t>
      </w:r>
      <w:r>
        <w:t xml:space="preserve"> In this way, UC ANR contributes to increasing workforce competency for individuals, communities, and industry across California.</w:t>
      </w:r>
      <w:bookmarkStart w:id="209" w:name="_heading=h.rnm2xptxzvr3" w:colFirst="0" w:colLast="0"/>
      <w:bookmarkEnd w:id="209"/>
    </w:p>
    <w:p w14:paraId="000008C6" w14:textId="77777777" w:rsidR="00915ADB" w:rsidRDefault="00000000" w:rsidP="00617189">
      <w:pPr>
        <w:pStyle w:val="Heading2"/>
      </w:pPr>
      <w:bookmarkStart w:id="210" w:name="_Toc224722875"/>
      <w:r>
        <w:t>Condition change: UC ANR contributed to enhanced business and community leadership</w:t>
      </w:r>
      <w:bookmarkEnd w:id="210"/>
    </w:p>
    <w:p w14:paraId="000008C8" w14:textId="5B3CC535" w:rsidR="00915ADB" w:rsidRDefault="00000000" w:rsidP="00861D6C">
      <w:pPr>
        <w:pStyle w:val="Heading3"/>
      </w:pPr>
      <w:bookmarkStart w:id="211" w:name="_heading=h.9hk2g4k11aea" w:colFirst="0" w:colLast="0"/>
      <w:bookmarkEnd w:id="211"/>
      <w:r>
        <w:t>UC ANR Program Area: Community and Economic Development</w:t>
      </w:r>
    </w:p>
    <w:p w14:paraId="000008C9" w14:textId="77777777" w:rsidR="00915ADB" w:rsidRDefault="00000000" w:rsidP="00617189">
      <w:pPr>
        <w:pStyle w:val="Heading4"/>
      </w:pPr>
      <w:r>
        <w:t>Issue</w:t>
      </w:r>
    </w:p>
    <w:p w14:paraId="000008CB" w14:textId="4B3C0E89" w:rsidR="00915ADB" w:rsidRDefault="00000000" w:rsidP="00861D6C">
      <w:r>
        <w:t xml:space="preserve">According to data from the United Nations, half of the world's population was under 25 years old in 2024. In 2018, 61% of U.S.-based Pew Research respondents stated that "significant changes" are needed in the American government's fundamental "design and structure" to make it work for current times. This global majority of young people must be prepared to provide leadership in a dynamic and changing world, with emerging issues </w:t>
      </w:r>
      <w:r>
        <w:lastRenderedPageBreak/>
        <w:t xml:space="preserve">such as climate change and increasingly complex political, social, and economic challenges. </w:t>
      </w:r>
    </w:p>
    <w:p w14:paraId="000008CC" w14:textId="77777777" w:rsidR="00915ADB" w:rsidRDefault="00000000" w:rsidP="00617189">
      <w:pPr>
        <w:pStyle w:val="Heading4"/>
      </w:pPr>
      <w:r>
        <w:t xml:space="preserve">Methods </w:t>
      </w:r>
    </w:p>
    <w:p w14:paraId="000008CE" w14:textId="5A067C41" w:rsidR="00915ADB" w:rsidRDefault="00000000" w:rsidP="00617189">
      <w:r>
        <w:t xml:space="preserve">UC ANR’s extensive network and youth development programs equip the next generation of community leaders. </w:t>
      </w:r>
    </w:p>
    <w:p w14:paraId="000008D0" w14:textId="45D9A553" w:rsidR="00915ADB" w:rsidRPr="00861D6C" w:rsidRDefault="00000000" w:rsidP="00617189">
      <w:pPr>
        <w:rPr>
          <w:highlight w:val="yellow"/>
        </w:rPr>
      </w:pPr>
      <w:r>
        <w:t xml:space="preserve">UC ANR developed, evaluated, and delivered evidence-based educational programs that provided youth with leadership skills. UC Cooperative Extension (UCCE) academics provided oversight, leadership, and guidance for the statewide implementation of the UC 4-H Youth Development Program (UC 4-H). Program activities like 4-H Club Officer Training and 4-H State Leadership Conference empowered youth to take on leadership roles in research, teaching, and service-learning projects to improve their communities. </w:t>
      </w:r>
      <w:r>
        <w:rPr>
          <w:color w:val="1155CC"/>
        </w:rPr>
        <w:t xml:space="preserve">(UC 4-H) </w:t>
      </w:r>
    </w:p>
    <w:p w14:paraId="000008D2" w14:textId="49A84794" w:rsidR="00915ADB" w:rsidRDefault="00000000" w:rsidP="00861D6C">
      <w:r>
        <w:t>As a result of UC ANR research and educational efforts, youth participants learned and applied scientific methods, leadership, presentation, and advocacy skills. Outcomes with specific indicators follow.</w:t>
      </w:r>
    </w:p>
    <w:p w14:paraId="000008D4" w14:textId="57CEDE38" w:rsidR="00915ADB" w:rsidRDefault="00000000" w:rsidP="00861D6C">
      <w:pPr>
        <w:pStyle w:val="Heading4"/>
      </w:pPr>
      <w:r>
        <w:t xml:space="preserve">Outcomes </w:t>
      </w:r>
    </w:p>
    <w:p w14:paraId="000008D5" w14:textId="77777777" w:rsidR="00915ADB" w:rsidRDefault="00000000" w:rsidP="00861D6C">
      <w:pPr>
        <w:pStyle w:val="Heading5"/>
        <w:rPr>
          <w:color w:val="000000"/>
          <w:highlight w:val="yellow"/>
        </w:rPr>
      </w:pPr>
      <w:r>
        <w:t xml:space="preserve">Participants felt more confident in their leadership skills. </w:t>
      </w:r>
    </w:p>
    <w:p w14:paraId="000008D7" w14:textId="0FD95229" w:rsidR="00915ADB" w:rsidRDefault="00000000" w:rsidP="008276C6">
      <w:pPr>
        <w:pStyle w:val="ListParagraph"/>
        <w:numPr>
          <w:ilvl w:val="0"/>
          <w:numId w:val="72"/>
        </w:numPr>
      </w:pPr>
      <w:r>
        <w:t xml:space="preserve">Youth who attended the 4-H Club Officer Training reported they better understood their </w:t>
      </w:r>
      <w:proofErr w:type="gramStart"/>
      <w:r>
        <w:t>officer</w:t>
      </w:r>
      <w:proofErr w:type="gramEnd"/>
      <w:r>
        <w:t xml:space="preserve"> duties. Eighty-four percent felt they could complete their duties </w:t>
      </w:r>
      <w:proofErr w:type="gramStart"/>
      <w:r>
        <w:t>and also</w:t>
      </w:r>
      <w:proofErr w:type="gramEnd"/>
      <w:r>
        <w:t xml:space="preserve"> felt excited to be a 4-H club officer and hold a leadership role.</w:t>
      </w:r>
      <w:r w:rsidRPr="00617189">
        <w:rPr>
          <w:color w:val="1155CC"/>
        </w:rPr>
        <w:t xml:space="preserve"> (Nicole Marshall-Wheeler)</w:t>
      </w:r>
      <w:r>
        <w:t xml:space="preserve"> </w:t>
      </w:r>
    </w:p>
    <w:p w14:paraId="000008DA" w14:textId="1F31AC43" w:rsidR="00915ADB" w:rsidRDefault="00000000" w:rsidP="00617189">
      <w:r>
        <w:t xml:space="preserve">The measured outcome reported above demonstrates that leadership skills were learned and applied for the benefit of local California communities. In this way, UC ANR contributes to the public value of developing a qualified workforce for California. </w:t>
      </w:r>
      <w:bookmarkStart w:id="212" w:name="_heading=h.lruyd8b1wdox" w:colFirst="0" w:colLast="0"/>
      <w:bookmarkEnd w:id="212"/>
    </w:p>
    <w:p w14:paraId="000008DB" w14:textId="77777777" w:rsidR="00915ADB" w:rsidRDefault="00000000" w:rsidP="00617189">
      <w:pPr>
        <w:pStyle w:val="Heading2"/>
      </w:pPr>
      <w:bookmarkStart w:id="213" w:name="_Toc224722876"/>
      <w:r>
        <w:t>Condition change: UC ANR contributed to improved individual and household financial stability</w:t>
      </w:r>
      <w:bookmarkEnd w:id="213"/>
    </w:p>
    <w:p w14:paraId="000008DD" w14:textId="4F86A21E" w:rsidR="00915ADB" w:rsidRPr="00861D6C" w:rsidRDefault="00000000" w:rsidP="00861D6C">
      <w:pPr>
        <w:pStyle w:val="Heading3"/>
        <w:rPr>
          <w:color w:val="808080"/>
        </w:rPr>
      </w:pPr>
      <w:bookmarkStart w:id="214" w:name="_heading=h.empel6ue3mij" w:colFirst="0" w:colLast="0"/>
      <w:bookmarkEnd w:id="214"/>
      <w:r>
        <w:t>UC ANR Program Area: Community and Economic Development</w:t>
      </w:r>
    </w:p>
    <w:p w14:paraId="000008DE" w14:textId="77777777" w:rsidR="00915ADB" w:rsidRDefault="00000000" w:rsidP="00617189">
      <w:pPr>
        <w:pStyle w:val="Heading4"/>
      </w:pPr>
      <w:bookmarkStart w:id="215" w:name="_heading=h.debxn3asutxp" w:colFirst="0" w:colLast="0"/>
      <w:bookmarkEnd w:id="215"/>
      <w:r>
        <w:t>Issue</w:t>
      </w:r>
    </w:p>
    <w:p w14:paraId="000008E0" w14:textId="7B062B9E" w:rsidR="00915ADB" w:rsidRDefault="00000000" w:rsidP="00861D6C">
      <w:r>
        <w:t xml:space="preserve">While California is the world’s fifth largest economy, the effects of the pandemic are still rippling through the economy, impacting the buying power of individual households. Inflation is finally starting to come down from 9% in 2022 and is now hovering around 2-4%. But the price of most goods </w:t>
      </w:r>
      <w:proofErr w:type="gramStart"/>
      <w:r>
        <w:t>are</w:t>
      </w:r>
      <w:proofErr w:type="gramEnd"/>
      <w:r>
        <w:t xml:space="preserve"> still higher than before the pandemic, and economic instability has kept prices of basic needs like housing and food high. For many families, </w:t>
      </w:r>
      <w:r>
        <w:lastRenderedPageBreak/>
        <w:t xml:space="preserve">wages have not kept up with today’s higher cost of living. Resource management, particularly for families living below the poverty line, has been critical to making ends meet. </w:t>
      </w:r>
      <w:bookmarkStart w:id="216" w:name="_heading=h.n8ntfzi3juoz" w:colFirst="0" w:colLast="0"/>
      <w:bookmarkEnd w:id="216"/>
    </w:p>
    <w:p w14:paraId="000008E1" w14:textId="77777777" w:rsidR="00915ADB" w:rsidRDefault="00000000" w:rsidP="00617189">
      <w:pPr>
        <w:pStyle w:val="Heading4"/>
      </w:pPr>
      <w:bookmarkStart w:id="217" w:name="_heading=h.rdv08hgjsh0h" w:colFirst="0" w:colLast="0"/>
      <w:bookmarkEnd w:id="217"/>
      <w:r>
        <w:t>Methods</w:t>
      </w:r>
    </w:p>
    <w:p w14:paraId="000008E3" w14:textId="36C43A9E" w:rsidR="00915ADB" w:rsidRDefault="00000000" w:rsidP="00617189">
      <w:r>
        <w:t xml:space="preserve">In partnership with communities and allied organizations, UC ANR conducts research and delivers education leading to improvements in improved individual and household financial stability through food resource management practices. </w:t>
      </w:r>
    </w:p>
    <w:p w14:paraId="000008E5" w14:textId="2109A0BC" w:rsidR="00915ADB" w:rsidRPr="00861D6C" w:rsidRDefault="00000000" w:rsidP="00617189">
      <w:pPr>
        <w:rPr>
          <w:color w:val="1155CC"/>
        </w:rPr>
      </w:pPr>
      <w:r>
        <w:t xml:space="preserve">The CalFresh Healthy Living, UC (CFHL, UC) State Office at UC Davis provided statewide oversight, leadership, and guidance for the CalFresh Healthy Living Program. UC Cooperative Extension (UCCE) academics and CFHL, UCCE supervisors offered local leadership and guidance in program implementation and evaluation. UCCE academics also provided oversight, leadership, and guidance for the statewide Expanded Food and Nutrition Education Program (EFNEP). Curricula, such as </w:t>
      </w:r>
      <w:r>
        <w:rPr>
          <w:i/>
          <w:iCs/>
        </w:rPr>
        <w:t>Plan, Shop, Save, Cook</w:t>
      </w:r>
      <w:r>
        <w:t xml:space="preserve">, are designed to help adult participants gain the tools needed to take control of their money by teaching families food buying and budgeting skills, and food resource management techniques. </w:t>
      </w:r>
      <w:r>
        <w:rPr>
          <w:color w:val="1155CC"/>
        </w:rPr>
        <w:t>(CFHL, UC and EFNEP)</w:t>
      </w:r>
    </w:p>
    <w:p w14:paraId="000008E7" w14:textId="0967FDE7" w:rsidR="00915ADB" w:rsidRDefault="00000000" w:rsidP="00861D6C">
      <w:r>
        <w:t>As a result of UC ANR’s research and education, participants learned and adopted financial and food resource management practices. Outcomes with specific indicators follow.</w:t>
      </w:r>
      <w:bookmarkStart w:id="218" w:name="_heading=h.n30i43gxt5fb" w:colFirst="0" w:colLast="0"/>
      <w:bookmarkEnd w:id="218"/>
    </w:p>
    <w:p w14:paraId="000008E9" w14:textId="758443D5" w:rsidR="00915ADB" w:rsidRDefault="00000000" w:rsidP="00861D6C">
      <w:pPr>
        <w:pStyle w:val="Heading4"/>
      </w:pPr>
      <w:bookmarkStart w:id="219" w:name="_heading=h.z9q9fa9fq819" w:colFirst="0" w:colLast="0"/>
      <w:bookmarkEnd w:id="219"/>
      <w:r>
        <w:t xml:space="preserve">Outcomes </w:t>
      </w:r>
    </w:p>
    <w:p w14:paraId="000008EA" w14:textId="77777777" w:rsidR="00915ADB" w:rsidRDefault="00000000" w:rsidP="00861D6C">
      <w:pPr>
        <w:pStyle w:val="Heading5"/>
      </w:pPr>
      <w:r>
        <w:t>Participants learned about and changed attitudes toward food resource management practices.</w:t>
      </w:r>
    </w:p>
    <w:p w14:paraId="000008EC" w14:textId="0757255A" w:rsidR="00915ADB" w:rsidRDefault="00000000" w:rsidP="008276C6">
      <w:pPr>
        <w:pStyle w:val="ListParagraph"/>
        <w:numPr>
          <w:ilvl w:val="0"/>
          <w:numId w:val="20"/>
        </w:numPr>
      </w:pPr>
      <w:r>
        <w:t xml:space="preserve">In San Francisco, San Mateo, and Santa Clara Counties, adults who participated in </w:t>
      </w:r>
      <w:r w:rsidRPr="00617189">
        <w:rPr>
          <w:i/>
          <w:iCs/>
        </w:rPr>
        <w:t xml:space="preserve">Plan, Shop, Save, Cook </w:t>
      </w:r>
      <w:r>
        <w:t xml:space="preserve">demonstrated increased knowledge and likelihood of adopting food resource management techniques: 85% reported they will use the “Nutrition Facts” on the food label to choose foods the next time they go shopping, and 91% reported that they will compare unit prices the next time they shop before choosing foods. One adult participant shared, “This class will help us all as a family to have better planning in food preparation.” </w:t>
      </w:r>
      <w:r w:rsidRPr="00617189">
        <w:rPr>
          <w:color w:val="1155CC"/>
        </w:rPr>
        <w:t>(Laura Vollmer)</w:t>
      </w:r>
    </w:p>
    <w:p w14:paraId="000008ED" w14:textId="77777777" w:rsidR="00915ADB" w:rsidRDefault="00000000" w:rsidP="00861D6C">
      <w:pPr>
        <w:pStyle w:val="Heading5"/>
      </w:pPr>
      <w:r>
        <w:t xml:space="preserve">Participants improved food resource management practices. </w:t>
      </w:r>
    </w:p>
    <w:p w14:paraId="000008EE" w14:textId="77777777" w:rsidR="00915ADB" w:rsidRDefault="00000000" w:rsidP="008276C6">
      <w:pPr>
        <w:pStyle w:val="ListParagraph"/>
        <w:numPr>
          <w:ilvl w:val="0"/>
          <w:numId w:val="38"/>
        </w:numPr>
      </w:pPr>
      <w:r>
        <w:t xml:space="preserve">After participating in CFHL, UC education, a statewide survey of over 725 adult participants showed that 88% of participants reported improvements in at least one food resource management skill, such as comparing unit prices (50%) and shopping with a list (56%). </w:t>
      </w:r>
      <w:r w:rsidRPr="00617189">
        <w:rPr>
          <w:color w:val="1155CC"/>
        </w:rPr>
        <w:t>(CFHL, UC)</w:t>
      </w:r>
      <w:r>
        <w:t xml:space="preserve"> </w:t>
      </w:r>
    </w:p>
    <w:p w14:paraId="000008EF" w14:textId="77777777" w:rsidR="00915ADB" w:rsidRDefault="00000000" w:rsidP="008276C6">
      <w:pPr>
        <w:pStyle w:val="ListParagraph"/>
        <w:numPr>
          <w:ilvl w:val="0"/>
          <w:numId w:val="38"/>
        </w:numPr>
      </w:pPr>
      <w:r>
        <w:lastRenderedPageBreak/>
        <w:t xml:space="preserve">In Los Angeles and Orange Counties, pre-/post- survey results of EFNEP participants showed that 95% and 92% of participants in each county, respectively, improved in at least one food resource management practice. </w:t>
      </w:r>
      <w:r w:rsidRPr="00617189">
        <w:rPr>
          <w:color w:val="1155CC"/>
        </w:rPr>
        <w:t>(Natalie Price)</w:t>
      </w:r>
    </w:p>
    <w:p w14:paraId="000008F1" w14:textId="714AA6EF" w:rsidR="00915ADB" w:rsidRDefault="00000000" w:rsidP="008276C6">
      <w:pPr>
        <w:pStyle w:val="ListParagraph"/>
        <w:numPr>
          <w:ilvl w:val="0"/>
          <w:numId w:val="38"/>
        </w:numPr>
      </w:pPr>
      <w:r>
        <w:t>In Butte, Colusa, Glenn, Sutter and Yuba Counties, 93% of 219 EFNEP participants showed improvement in 5 or more areas of food resource management, including cooking dinner at home, comparing food prices, meal planning, looking in the refrigerator or cupboard before shopping, and making a list.</w:t>
      </w:r>
      <w:r w:rsidRPr="00617189">
        <w:rPr>
          <w:color w:val="1155CC"/>
        </w:rPr>
        <w:t xml:space="preserve"> (Veronica Van Cleave-Hunt)</w:t>
      </w:r>
    </w:p>
    <w:p w14:paraId="000008F2" w14:textId="77777777" w:rsidR="00915ADB" w:rsidRDefault="00000000" w:rsidP="00861D6C">
      <w:pPr>
        <w:pStyle w:val="Heading5"/>
      </w:pPr>
      <w:r>
        <w:t>Change in condition: Participants saved money.</w:t>
      </w:r>
    </w:p>
    <w:p w14:paraId="000008F4" w14:textId="597E13A0" w:rsidR="00915ADB" w:rsidRDefault="00000000" w:rsidP="008276C6">
      <w:pPr>
        <w:pStyle w:val="ListParagraph"/>
        <w:numPr>
          <w:ilvl w:val="0"/>
          <w:numId w:val="49"/>
        </w:numPr>
      </w:pPr>
      <w:r>
        <w:t xml:space="preserve">EFNEP graduates throughout the state averaged </w:t>
      </w:r>
      <w:proofErr w:type="gramStart"/>
      <w:r>
        <w:t>a $</w:t>
      </w:r>
      <w:proofErr w:type="gramEnd"/>
      <w:r>
        <w:t xml:space="preserve">42.80 savings in their monthly grocery budget, which is </w:t>
      </w:r>
      <w:proofErr w:type="gramStart"/>
      <w:r>
        <w:t>a $</w:t>
      </w:r>
      <w:proofErr w:type="gramEnd"/>
      <w:r>
        <w:t xml:space="preserve">513.60 savings a year per family. After completing EFNEP classes, the number of participants reporting they were unable to afford balanced meals decreased from 51% to 40%. </w:t>
      </w:r>
      <w:r w:rsidRPr="00617189">
        <w:rPr>
          <w:color w:val="1155CC"/>
        </w:rPr>
        <w:t>(EFNEP)</w:t>
      </w:r>
      <w:r>
        <w:t xml:space="preserve"> </w:t>
      </w:r>
    </w:p>
    <w:p w14:paraId="000008F7" w14:textId="54C3B3C5" w:rsidR="00915ADB" w:rsidRDefault="00000000" w:rsidP="00617189">
      <w:r>
        <w:t>The food resource management outcomes reported above demonstrate improved individual and household financial stability. Longitudinal studies of graduates indicate that they maintain positive behavior change two to six months after completing the program. In this way, UC ANR contributes to the public value of promoting economic prosperity in California.</w:t>
      </w:r>
      <w:bookmarkStart w:id="220" w:name="_heading=h.1wlvveu646o" w:colFirst="0" w:colLast="0"/>
      <w:bookmarkEnd w:id="220"/>
    </w:p>
    <w:p w14:paraId="000008F8" w14:textId="77777777" w:rsidR="00915ADB" w:rsidRDefault="00000000" w:rsidP="00617189">
      <w:pPr>
        <w:pStyle w:val="Heading2"/>
      </w:pPr>
      <w:bookmarkStart w:id="221" w:name="_Toc224722877"/>
      <w:r>
        <w:t>Condition change: UC ANR contributed to enhanced community economic development</w:t>
      </w:r>
      <w:bookmarkEnd w:id="221"/>
      <w:r>
        <w:t> </w:t>
      </w:r>
    </w:p>
    <w:p w14:paraId="000008FA" w14:textId="10D1DC09" w:rsidR="00915ADB" w:rsidRPr="00861D6C" w:rsidRDefault="00000000" w:rsidP="00861D6C">
      <w:pPr>
        <w:pStyle w:val="Heading3"/>
        <w:rPr>
          <w:i w:val="0"/>
          <w:iCs w:val="0"/>
        </w:rPr>
      </w:pPr>
      <w:bookmarkStart w:id="222" w:name="_heading=h.b216dnp7y1yc" w:colFirst="0" w:colLast="0"/>
      <w:bookmarkEnd w:id="222"/>
      <w:r w:rsidRPr="00861D6C">
        <w:rPr>
          <w:rStyle w:val="Emphasis"/>
        </w:rPr>
        <w:t>UC ANR Program Area: Community and Economic Development</w:t>
      </w:r>
    </w:p>
    <w:p w14:paraId="000008FB" w14:textId="77777777" w:rsidR="00915ADB" w:rsidRDefault="00000000" w:rsidP="00617189">
      <w:pPr>
        <w:pStyle w:val="Heading4"/>
        <w:rPr>
          <w:b/>
          <w:bCs/>
        </w:rPr>
      </w:pPr>
      <w:r>
        <w:t>Issue</w:t>
      </w:r>
    </w:p>
    <w:p w14:paraId="000008FD" w14:textId="5DF30807" w:rsidR="00915ADB" w:rsidRDefault="00000000" w:rsidP="00861D6C">
      <w:r>
        <w:t xml:space="preserve">Despite California’s position as a global economic leader, many communities— particularly those dependent on working landscapes such as agriculture, forestry, fishing, outdoor recreation, and renewable energy—continue to face uneven access to economic opportunity, climate-related challenges, and limited support for local entrepreneurship. According to the 2025 California’s Working Landscapes Report, these sectors contribute nearly 6% of the state’s total industry sales, support 1.5 million jobs, and generate $404 billion annually </w:t>
      </w:r>
      <w:r>
        <w:rPr>
          <w:color w:val="1155CC"/>
        </w:rPr>
        <w:t>(Alec Dompka, Alexandra Hill and Aaron Wilcher)</w:t>
      </w:r>
      <w:r>
        <w:t xml:space="preserve">, yet traditional economic development approaches often fail to strengthen the local entrepreneurial ecosystems needed for long-term, inclusive growth.  </w:t>
      </w:r>
      <w:bookmarkStart w:id="223" w:name="_heading=h.nffcqhn3q6zy" w:colFirst="0" w:colLast="0"/>
      <w:bookmarkEnd w:id="223"/>
    </w:p>
    <w:p w14:paraId="000008FE" w14:textId="77777777" w:rsidR="00915ADB" w:rsidRDefault="00000000" w:rsidP="00617189">
      <w:pPr>
        <w:pStyle w:val="Heading4"/>
        <w:rPr>
          <w:b/>
          <w:bCs/>
        </w:rPr>
      </w:pPr>
      <w:bookmarkStart w:id="224" w:name="_heading=h.qhnwde3ywh1l" w:colFirst="0" w:colLast="0"/>
      <w:bookmarkEnd w:id="224"/>
      <w:r>
        <w:t>Methods</w:t>
      </w:r>
      <w:r>
        <w:rPr>
          <w:b/>
          <w:bCs/>
        </w:rPr>
        <w:t xml:space="preserve"> </w:t>
      </w:r>
    </w:p>
    <w:p w14:paraId="00000900" w14:textId="4F87EEAD" w:rsidR="00915ADB" w:rsidRDefault="00000000" w:rsidP="00617189">
      <w:r>
        <w:t xml:space="preserve">UC ANR focuses community economic development efforts across California by supporting regional industry clusters, strengthening local food systems, expanding access </w:t>
      </w:r>
      <w:r>
        <w:lastRenderedPageBreak/>
        <w:t xml:space="preserve">to technical assistance, and fostering partnerships to cultivate vibrant and sustainable communities. </w:t>
      </w:r>
    </w:p>
    <w:p w14:paraId="00000902" w14:textId="2CDC3F89" w:rsidR="00915ADB" w:rsidRDefault="00000000" w:rsidP="00617189">
      <w:r>
        <w:t xml:space="preserve">The Southwest Regional Food Business Center accelerated a resilient, diverse and competitive local and regional food systems by improving opportunities for food and farm businesses across Arizona, California, Nevada, and Utah. To that end, the center offered coordination across businesses and federal, state and local agencies; technical assistance  to small- and mid-sized food and farm businesses (producers, processors, aggregators, distributors, and other businesses within the food supply chain); and capacity building through Business Builder subawards to support projects focused on regional needs and businesses that are working towards expansion and other investment. The Center was established through USDA funding for five years in 2023. However, the USDA terminated funding for the Regional Food Business Center program nationally in September 2025. In the two years the Center operated, it directly served  2,625  individuals and over 1,900  farm and food organizations and businesses. Through the Business Builder Subawards, the center distributed $1.5 million and 73 sub-awards to small farm, ranch, fishing and food businesses. </w:t>
      </w:r>
      <w:r>
        <w:rPr>
          <w:color w:val="1155CC"/>
        </w:rPr>
        <w:t>(Tracy Celio)</w:t>
      </w:r>
      <w:r>
        <w:t xml:space="preserve">  </w:t>
      </w:r>
    </w:p>
    <w:p w14:paraId="00000904" w14:textId="187E38B3" w:rsidR="00915ADB" w:rsidRDefault="00000000" w:rsidP="00617189">
      <w:r>
        <w:t>The UC Cooperative Extension (UCCE) Small Farms and Specialty Crops Advisor in Southern California’s Inland Empire continued work on regional food system market development and capacity building, supported by a subaward from the Southwest Regional Food Business Center. Regional needs assessment results were used and partners convened to develop local food business nodes and support market development planning. Over eight workshops with 90 producers were held to strengthen understanding of market channels, branding, buyer engagement, and business capacity. More than $1 million was allocated to Inland Empire partners.</w:t>
      </w:r>
      <w:r>
        <w:rPr>
          <w:color w:val="1155CC"/>
        </w:rPr>
        <w:t xml:space="preserve"> (Hung Doan) </w:t>
      </w:r>
    </w:p>
    <w:p w14:paraId="00000906" w14:textId="0390FFF0" w:rsidR="00915ADB" w:rsidRDefault="00000000" w:rsidP="00861D6C">
      <w:bookmarkStart w:id="225" w:name="_heading=h.okc0jpl0784n" w:colFirst="0" w:colLast="0"/>
      <w:bookmarkEnd w:id="225"/>
      <w:r>
        <w:t>As a result of UC ANR’s research and education, participants learned and applied strategies that lead to community economic development. Outcomes with specific indicators follow.</w:t>
      </w:r>
      <w:bookmarkStart w:id="226" w:name="_heading=h.io2e7dubxlny" w:colFirst="0" w:colLast="0"/>
      <w:bookmarkEnd w:id="226"/>
    </w:p>
    <w:p w14:paraId="00000908" w14:textId="6CB74E2F" w:rsidR="00915ADB" w:rsidRDefault="00000000" w:rsidP="00861D6C">
      <w:pPr>
        <w:pStyle w:val="Heading4"/>
      </w:pPr>
      <w:bookmarkStart w:id="227" w:name="_heading=h.an2frqts7mr" w:colFirst="0" w:colLast="0"/>
      <w:bookmarkEnd w:id="227"/>
      <w:r>
        <w:t>Outcomes</w:t>
      </w:r>
    </w:p>
    <w:p w14:paraId="00000909" w14:textId="77777777" w:rsidR="00915ADB" w:rsidRDefault="00000000" w:rsidP="00861D6C">
      <w:pPr>
        <w:pStyle w:val="Heading5"/>
        <w:rPr>
          <w:color w:val="1155CC"/>
        </w:rPr>
      </w:pPr>
      <w:r>
        <w:t>Participants learned about how to expand their markets.</w:t>
      </w:r>
    </w:p>
    <w:p w14:paraId="0000090B" w14:textId="045DC628" w:rsidR="00915ADB" w:rsidRDefault="00000000" w:rsidP="008276C6">
      <w:pPr>
        <w:pStyle w:val="ListParagraph"/>
        <w:numPr>
          <w:ilvl w:val="0"/>
          <w:numId w:val="25"/>
        </w:numPr>
      </w:pPr>
      <w:r>
        <w:t xml:space="preserve">As a result of engagement with the Southwest Regional Food Business Center, 1556  food and farm businesses reported increased knowledge about new market opportunities. </w:t>
      </w:r>
      <w:r w:rsidRPr="00617189">
        <w:rPr>
          <w:color w:val="1155CC"/>
        </w:rPr>
        <w:t xml:space="preserve">(Tracy Celio) </w:t>
      </w:r>
    </w:p>
    <w:p w14:paraId="0000090C" w14:textId="77777777" w:rsidR="00915ADB" w:rsidRDefault="00000000" w:rsidP="00861D6C">
      <w:pPr>
        <w:pStyle w:val="Heading5"/>
      </w:pPr>
      <w:r>
        <w:t>Participants applied new knowledge to expand their markets.</w:t>
      </w:r>
    </w:p>
    <w:p w14:paraId="0000090E" w14:textId="04D12DFD" w:rsidR="00915ADB" w:rsidRDefault="00000000" w:rsidP="008276C6">
      <w:pPr>
        <w:pStyle w:val="ListParagraph"/>
        <w:numPr>
          <w:ilvl w:val="0"/>
          <w:numId w:val="33"/>
        </w:numPr>
      </w:pPr>
      <w:r>
        <w:lastRenderedPageBreak/>
        <w:t xml:space="preserve">As a result of Southwest Regional Food Business Center activities to assist small enterprises in creating scalable business models, exploring market opportunities, and planning for sustainable growth, 487 new business plans were created. </w:t>
      </w:r>
      <w:r w:rsidRPr="00617189">
        <w:rPr>
          <w:color w:val="1155CC"/>
        </w:rPr>
        <w:t xml:space="preserve">(Tracy Celio) </w:t>
      </w:r>
    </w:p>
    <w:p w14:paraId="0000090F" w14:textId="77777777" w:rsidR="00915ADB" w:rsidRDefault="00000000" w:rsidP="00861D6C">
      <w:pPr>
        <w:pStyle w:val="Heading5"/>
        <w:rPr>
          <w:color w:val="1155CC"/>
        </w:rPr>
      </w:pPr>
      <w:r>
        <w:t>Change in condition: Community economic development strengthened.</w:t>
      </w:r>
    </w:p>
    <w:p w14:paraId="00000910" w14:textId="77777777" w:rsidR="00915ADB" w:rsidRDefault="00000000" w:rsidP="008276C6">
      <w:pPr>
        <w:pStyle w:val="ListParagraph"/>
        <w:numPr>
          <w:ilvl w:val="0"/>
          <w:numId w:val="25"/>
        </w:numPr>
      </w:pPr>
      <w:r>
        <w:t>As a result of Southwest Regional Food Business Center activities:</w:t>
      </w:r>
    </w:p>
    <w:p w14:paraId="00000911" w14:textId="77777777" w:rsidR="00915ADB" w:rsidRDefault="00000000" w:rsidP="008276C6">
      <w:pPr>
        <w:pStyle w:val="ListParagraph"/>
        <w:numPr>
          <w:ilvl w:val="1"/>
          <w:numId w:val="25"/>
        </w:numPr>
      </w:pPr>
      <w:r>
        <w:t xml:space="preserve">558 partnerships across the food supply chain reported more efficient and coordinated use of resources, resulting in reduced duplication and more coordinated activities across providers and </w:t>
      </w:r>
      <w:proofErr w:type="gramStart"/>
      <w:r>
        <w:t>regions;</w:t>
      </w:r>
      <w:proofErr w:type="gramEnd"/>
      <w:r>
        <w:t xml:space="preserve">   </w:t>
      </w:r>
    </w:p>
    <w:p w14:paraId="00000912" w14:textId="77777777" w:rsidR="00915ADB" w:rsidRDefault="00000000" w:rsidP="008276C6">
      <w:pPr>
        <w:pStyle w:val="ListParagraph"/>
        <w:numPr>
          <w:ilvl w:val="1"/>
          <w:numId w:val="25"/>
        </w:numPr>
      </w:pPr>
      <w:r>
        <w:t xml:space="preserve">356 new market access points were established through partnerships and/or collaborations across the food supply </w:t>
      </w:r>
      <w:proofErr w:type="gramStart"/>
      <w:r>
        <w:t>chain;</w:t>
      </w:r>
      <w:proofErr w:type="gramEnd"/>
      <w:r>
        <w:t xml:space="preserve"> </w:t>
      </w:r>
    </w:p>
    <w:p w14:paraId="00000913" w14:textId="77777777" w:rsidR="00915ADB" w:rsidRDefault="00000000" w:rsidP="008276C6">
      <w:pPr>
        <w:pStyle w:val="ListParagraph"/>
        <w:numPr>
          <w:ilvl w:val="1"/>
          <w:numId w:val="25"/>
        </w:numPr>
      </w:pPr>
      <w:r>
        <w:t xml:space="preserve">169 partnerships reported increased sales/purchasing of regional food products; and </w:t>
      </w:r>
    </w:p>
    <w:p w14:paraId="00000914" w14:textId="77777777" w:rsidR="00915ADB" w:rsidRDefault="00000000" w:rsidP="008276C6">
      <w:pPr>
        <w:pStyle w:val="ListParagraph"/>
        <w:numPr>
          <w:ilvl w:val="1"/>
          <w:numId w:val="25"/>
        </w:numPr>
      </w:pPr>
      <w:r>
        <w:t xml:space="preserve">352 food and farm businesses reported increased revenue. </w:t>
      </w:r>
      <w:r w:rsidRPr="00617189">
        <w:rPr>
          <w:color w:val="1155CC"/>
        </w:rPr>
        <w:t>(Tracy Celio)</w:t>
      </w:r>
    </w:p>
    <w:p w14:paraId="00000916" w14:textId="6AA18160" w:rsidR="00915ADB" w:rsidRDefault="00000000" w:rsidP="008276C6">
      <w:pPr>
        <w:pStyle w:val="ListParagraph"/>
        <w:numPr>
          <w:ilvl w:val="2"/>
          <w:numId w:val="100"/>
        </w:numPr>
      </w:pPr>
      <w:r>
        <w:t xml:space="preserve">Local highlight: Market development investments strengthened local value chains, and specialty crop research expanded viable production opportunities in desert agriculture. </w:t>
      </w:r>
      <w:r w:rsidRPr="00617189">
        <w:rPr>
          <w:color w:val="1155CC"/>
        </w:rPr>
        <w:t>(Hung Doan)</w:t>
      </w:r>
    </w:p>
    <w:p w14:paraId="0000091A" w14:textId="50ED2D1F" w:rsidR="00915ADB" w:rsidRDefault="00000000" w:rsidP="00617189">
      <w:r>
        <w:t>Through place-based partnerships and cross-sector collaboration, UC ANR strengthened local entrepreneurial ecosystems and community economic resilience. By investing in relationship building, technical assistance, and youth and community education, these efforts supported more inclusive economic participation, strengthened regional food systems, and enhanced community capacity to respond to food insecurity and climate-related challenges.</w:t>
      </w:r>
    </w:p>
    <w:sectPr w:rsidR="00915ADB">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280E3" w14:textId="77777777" w:rsidR="00B837EF" w:rsidRDefault="00B837EF" w:rsidP="00617189">
      <w:r>
        <w:separator/>
      </w:r>
    </w:p>
  </w:endnote>
  <w:endnote w:type="continuationSeparator" w:id="0">
    <w:p w14:paraId="5A9B7E91" w14:textId="77777777" w:rsidR="00B837EF" w:rsidRDefault="00B837EF" w:rsidP="00617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283DDF18-7820-43AF-AC6D-0E1473731AE6}"/>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639F7F4C-D3A7-40D9-953B-90F576CB24BC}"/>
    <w:embedBold r:id="rId3" w:fontKey="{21EC32BD-D5A7-42CF-934F-14A79EAEAB3D}"/>
    <w:embedItalic r:id="rId4" w:fontKey="{C4F0FE7B-1553-4582-BCBD-33C487C6EE7A}"/>
    <w:embedBoldItalic r:id="rId5" w:fontKey="{5337495E-C4B0-4122-9DEB-9BDBB968DF5E}"/>
  </w:font>
  <w:font w:name="Calibri">
    <w:panose1 w:val="020F0502020204030204"/>
    <w:charset w:val="00"/>
    <w:family w:val="swiss"/>
    <w:pitch w:val="variable"/>
    <w:sig w:usb0="E4002EFF" w:usb1="C200247B" w:usb2="00000009" w:usb3="00000000" w:csb0="000001FF" w:csb1="00000000"/>
    <w:embedRegular r:id="rId6" w:fontKey="{3A1532E5-867B-4E46-A6D1-66C83AD681EF}"/>
    <w:embedBold r:id="rId7" w:fontKey="{BAB69293-24B9-4453-8B81-D92245B572A3}"/>
    <w:embedItalic r:id="rId8" w:fontKey="{8F620DB3-AE3D-4EE0-BCE1-338C124962E2}"/>
    <w:embedBoldItalic r:id="rId9" w:fontKey="{EF3AB727-A8C4-47EA-95F5-3B706A1443C9}"/>
  </w:font>
  <w:font w:name="Aptos Display">
    <w:charset w:val="00"/>
    <w:family w:val="swiss"/>
    <w:pitch w:val="variable"/>
    <w:sig w:usb0="20000287" w:usb1="00000003" w:usb2="00000000" w:usb3="00000000" w:csb0="0000019F" w:csb1="00000000"/>
    <w:embedRegular r:id="rId10" w:fontKey="{F839A2C8-8BAC-48A5-9910-C1779D3B3533}"/>
    <w:embedItalic r:id="rId11" w:fontKey="{05268A69-5CA9-46AA-9E80-92E7A4F8BD78}"/>
  </w:font>
  <w:font w:name="Play">
    <w:charset w:val="00"/>
    <w:family w:val="auto"/>
    <w:pitch w:val="default"/>
    <w:embedItalic r:id="rId12" w:fontKey="{8389D3E6-FFAB-4CE1-8A3D-F56FCB2BD4BE}"/>
  </w:font>
  <w:font w:name="Roboto">
    <w:charset w:val="00"/>
    <w:family w:val="auto"/>
    <w:pitch w:val="variable"/>
    <w:sig w:usb0="E0000AFF" w:usb1="5000217F" w:usb2="00000021" w:usb3="00000000" w:csb0="0000019F" w:csb1="00000000"/>
    <w:embedRegular r:id="rId13" w:fontKey="{FF7C144C-54E6-44BA-924A-9FF8BF85D3E8}"/>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91C" w14:textId="7D7C9833" w:rsidR="00915ADB" w:rsidRDefault="00000000" w:rsidP="00617189">
    <w:r>
      <w:fldChar w:fldCharType="begin"/>
    </w:r>
    <w:r>
      <w:instrText>PAGE</w:instrText>
    </w:r>
    <w:r>
      <w:fldChar w:fldCharType="separate"/>
    </w:r>
    <w:r w:rsidR="00E606E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B7719" w14:textId="77777777" w:rsidR="00B837EF" w:rsidRDefault="00B837EF" w:rsidP="00617189">
      <w:r>
        <w:separator/>
      </w:r>
    </w:p>
  </w:footnote>
  <w:footnote w:type="continuationSeparator" w:id="0">
    <w:p w14:paraId="4DE316B9" w14:textId="77777777" w:rsidR="00B837EF" w:rsidRDefault="00B837EF" w:rsidP="00617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7384"/>
    <w:multiLevelType w:val="multilevel"/>
    <w:tmpl w:val="748E07C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022C99"/>
    <w:multiLevelType w:val="multilevel"/>
    <w:tmpl w:val="26225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0F2399"/>
    <w:multiLevelType w:val="multilevel"/>
    <w:tmpl w:val="A70E6CF0"/>
    <w:lvl w:ilvl="0">
      <w:start w:val="1"/>
      <w:numFmt w:val="bullet"/>
      <w:lvlText w:val="●"/>
      <w:lvlJc w:val="left"/>
      <w:pPr>
        <w:ind w:left="720" w:hanging="360"/>
      </w:pPr>
      <w:rPr>
        <w:rFonts w:ascii="Noto Sans Symbols" w:eastAsia="Noto Sans Symbols" w:hAnsi="Noto Sans Symbols" w:cs="Noto Sans Symbols"/>
        <w:color w:val="000000"/>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34F09E8"/>
    <w:multiLevelType w:val="multilevel"/>
    <w:tmpl w:val="720C95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37F4BF5"/>
    <w:multiLevelType w:val="multilevel"/>
    <w:tmpl w:val="ABA8EE2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39A5B0B"/>
    <w:multiLevelType w:val="multilevel"/>
    <w:tmpl w:val="1B2CEE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3F337B5"/>
    <w:multiLevelType w:val="multilevel"/>
    <w:tmpl w:val="BD247F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66C1E99"/>
    <w:multiLevelType w:val="multilevel"/>
    <w:tmpl w:val="0454443A"/>
    <w:lvl w:ilvl="0">
      <w:start w:val="1"/>
      <w:numFmt w:val="bullet"/>
      <w:lvlText w:val="●"/>
      <w:lvlJc w:val="left"/>
      <w:pPr>
        <w:ind w:left="720" w:hanging="360"/>
      </w:pPr>
      <w:rPr>
        <w:rFonts w:ascii="Noto Sans Symbols" w:eastAsia="Noto Sans Symbols" w:hAnsi="Noto Sans Symbols" w:cs="Noto Sans Symbols"/>
        <w:color w:val="000000"/>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6983411"/>
    <w:multiLevelType w:val="multilevel"/>
    <w:tmpl w:val="DCA2C2F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898695A"/>
    <w:multiLevelType w:val="multilevel"/>
    <w:tmpl w:val="6164C45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9A229ED"/>
    <w:multiLevelType w:val="multilevel"/>
    <w:tmpl w:val="3DDA39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9D73EFD"/>
    <w:multiLevelType w:val="multilevel"/>
    <w:tmpl w:val="7FA2EB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A407B22"/>
    <w:multiLevelType w:val="multilevel"/>
    <w:tmpl w:val="EBE8A1E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A841131"/>
    <w:multiLevelType w:val="multilevel"/>
    <w:tmpl w:val="75B2AA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B433936"/>
    <w:multiLevelType w:val="multilevel"/>
    <w:tmpl w:val="13089F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BB670B9"/>
    <w:multiLevelType w:val="multilevel"/>
    <w:tmpl w:val="4C5607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C0557A1"/>
    <w:multiLevelType w:val="multilevel"/>
    <w:tmpl w:val="6EB4807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0D065D83"/>
    <w:multiLevelType w:val="multilevel"/>
    <w:tmpl w:val="E78C8C9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0DC031E3"/>
    <w:multiLevelType w:val="multilevel"/>
    <w:tmpl w:val="0FA464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074684B"/>
    <w:multiLevelType w:val="multilevel"/>
    <w:tmpl w:val="BED81C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29062C3"/>
    <w:multiLevelType w:val="multilevel"/>
    <w:tmpl w:val="190068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12DA74F6"/>
    <w:multiLevelType w:val="multilevel"/>
    <w:tmpl w:val="A41065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2DD4928"/>
    <w:multiLevelType w:val="multilevel"/>
    <w:tmpl w:val="01626D0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4F35482"/>
    <w:multiLevelType w:val="multilevel"/>
    <w:tmpl w:val="929CD658"/>
    <w:lvl w:ilvl="0">
      <w:start w:val="1"/>
      <w:numFmt w:val="bullet"/>
      <w:lvlText w:val="●"/>
      <w:lvlJc w:val="left"/>
      <w:pPr>
        <w:ind w:left="720" w:hanging="360"/>
      </w:pPr>
      <w:rPr>
        <w:rFonts w:ascii="Noto Sans Symbols" w:eastAsia="Noto Sans Symbols" w:hAnsi="Noto Sans Symbols" w:cs="Noto Sans Symbols"/>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5B31E27"/>
    <w:multiLevelType w:val="multilevel"/>
    <w:tmpl w:val="07466B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6B726CE"/>
    <w:multiLevelType w:val="multilevel"/>
    <w:tmpl w:val="D6D09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17240319"/>
    <w:multiLevelType w:val="multilevel"/>
    <w:tmpl w:val="04EAC0C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19A17DAC"/>
    <w:multiLevelType w:val="multilevel"/>
    <w:tmpl w:val="ECC4DCB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1A254651"/>
    <w:multiLevelType w:val="multilevel"/>
    <w:tmpl w:val="940867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1B3B64E1"/>
    <w:multiLevelType w:val="multilevel"/>
    <w:tmpl w:val="76E4748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1D6D1F11"/>
    <w:multiLevelType w:val="multilevel"/>
    <w:tmpl w:val="2556C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1F621BDA"/>
    <w:multiLevelType w:val="multilevel"/>
    <w:tmpl w:val="764E30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209A58CE"/>
    <w:multiLevelType w:val="multilevel"/>
    <w:tmpl w:val="5CC087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21852FA4"/>
    <w:multiLevelType w:val="multilevel"/>
    <w:tmpl w:val="BA641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4AE6494"/>
    <w:multiLevelType w:val="multilevel"/>
    <w:tmpl w:val="17E0450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264428D4"/>
    <w:multiLevelType w:val="multilevel"/>
    <w:tmpl w:val="365E145C"/>
    <w:lvl w:ilvl="0">
      <w:start w:val="1"/>
      <w:numFmt w:val="bullet"/>
      <w:lvlText w:val=""/>
      <w:lvlJc w:val="left"/>
      <w:pPr>
        <w:ind w:left="720" w:hanging="360"/>
      </w:pPr>
      <w:rPr>
        <w:rFonts w:ascii="Symbol" w:hAnsi="Symbol" w:hint="default"/>
        <w:color w:val="000000"/>
        <w:u w:val="none"/>
      </w:rPr>
    </w:lvl>
    <w:lvl w:ilvl="1">
      <w:start w:val="1"/>
      <w:numFmt w:val="bullet"/>
      <w:lvlText w:val="○"/>
      <w:lvlJc w:val="left"/>
      <w:pPr>
        <w:ind w:left="1440" w:hanging="360"/>
      </w:pPr>
      <w:rPr>
        <w:color w:val="0000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279C58DB"/>
    <w:multiLevelType w:val="multilevel"/>
    <w:tmpl w:val="3D3EF2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27EC4EED"/>
    <w:multiLevelType w:val="multilevel"/>
    <w:tmpl w:val="567AEF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28C66270"/>
    <w:multiLevelType w:val="multilevel"/>
    <w:tmpl w:val="7CE00E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2ADE4076"/>
    <w:multiLevelType w:val="multilevel"/>
    <w:tmpl w:val="3F0AAF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2F087DFF"/>
    <w:multiLevelType w:val="multilevel"/>
    <w:tmpl w:val="970ADB1A"/>
    <w:lvl w:ilvl="0">
      <w:start w:val="1"/>
      <w:numFmt w:val="bullet"/>
      <w:lvlText w:val=""/>
      <w:lvlJc w:val="left"/>
      <w:pPr>
        <w:ind w:left="720" w:hanging="360"/>
      </w:pPr>
      <w:rPr>
        <w:rFonts w:ascii="Symbol" w:hAnsi="Symbol" w:hint="default"/>
        <w:u w:val="none"/>
        <w:shd w:val="clear" w:color="auto" w:fill="auto"/>
      </w:rPr>
    </w:lvl>
    <w:lvl w:ilvl="1">
      <w:start w:val="1"/>
      <w:numFmt w:val="bullet"/>
      <w:lvlText w:val="○"/>
      <w:lvlJc w:val="left"/>
      <w:pPr>
        <w:ind w:left="1440" w:hanging="360"/>
      </w:pPr>
      <w:rPr>
        <w:u w:val="none"/>
        <w:shd w:val="clear" w:color="auto" w:fill="auto"/>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351A5E51"/>
    <w:multiLevelType w:val="multilevel"/>
    <w:tmpl w:val="29BA48F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5E67FEE"/>
    <w:multiLevelType w:val="multilevel"/>
    <w:tmpl w:val="64B4DD6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37737875"/>
    <w:multiLevelType w:val="multilevel"/>
    <w:tmpl w:val="C20487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37A91587"/>
    <w:multiLevelType w:val="multilevel"/>
    <w:tmpl w:val="248C64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37BB4D34"/>
    <w:multiLevelType w:val="multilevel"/>
    <w:tmpl w:val="2EEEE57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38DC1F80"/>
    <w:multiLevelType w:val="multilevel"/>
    <w:tmpl w:val="CF6AA46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3951188C"/>
    <w:multiLevelType w:val="multilevel"/>
    <w:tmpl w:val="43301E9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399A0D68"/>
    <w:multiLevelType w:val="multilevel"/>
    <w:tmpl w:val="F6ACC7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3AD4256D"/>
    <w:multiLevelType w:val="multilevel"/>
    <w:tmpl w:val="30EAF238"/>
    <w:lvl w:ilvl="0">
      <w:start w:val="1"/>
      <w:numFmt w:val="bullet"/>
      <w:lvlText w:val=""/>
      <w:lvlJc w:val="left"/>
      <w:pPr>
        <w:ind w:left="720" w:hanging="360"/>
      </w:pPr>
      <w:rPr>
        <w:rFonts w:ascii="Symbol" w:hAnsi="Symbol" w:hint="default"/>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3BA61E38"/>
    <w:multiLevelType w:val="multilevel"/>
    <w:tmpl w:val="E6944D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3BED2C6B"/>
    <w:multiLevelType w:val="multilevel"/>
    <w:tmpl w:val="6A2810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3C3B6D37"/>
    <w:multiLevelType w:val="multilevel"/>
    <w:tmpl w:val="61962284"/>
    <w:lvl w:ilvl="0">
      <w:start w:val="1"/>
      <w:numFmt w:val="bullet"/>
      <w:pStyle w:val="ListParagraph"/>
      <w:lvlText w:val="●"/>
      <w:lvlJc w:val="left"/>
      <w:pPr>
        <w:ind w:left="720" w:hanging="360"/>
      </w:pPr>
    </w:lvl>
    <w:lvl w:ilvl="1">
      <w:start w:val="1"/>
      <w:numFmt w:val="bullet"/>
      <w:lvlText w:val="o"/>
      <w:lvlJc w:val="left"/>
      <w:pPr>
        <w:ind w:left="1440" w:hanging="360"/>
      </w:pPr>
      <w:rPr>
        <w:rFonts w:ascii="Courier New" w:eastAsia="Courier New" w:hAnsi="Courier New" w:cs="Courier New"/>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3D260FC5"/>
    <w:multiLevelType w:val="multilevel"/>
    <w:tmpl w:val="3A1225B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3D9B254E"/>
    <w:multiLevelType w:val="multilevel"/>
    <w:tmpl w:val="B7583BC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3D9D6142"/>
    <w:multiLevelType w:val="multilevel"/>
    <w:tmpl w:val="EC88B2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3E0515A8"/>
    <w:multiLevelType w:val="multilevel"/>
    <w:tmpl w:val="095A0C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3E9A55F1"/>
    <w:multiLevelType w:val="multilevel"/>
    <w:tmpl w:val="A08C938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3F34694C"/>
    <w:multiLevelType w:val="multilevel"/>
    <w:tmpl w:val="F73C613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402466C2"/>
    <w:multiLevelType w:val="multilevel"/>
    <w:tmpl w:val="4EA44134"/>
    <w:lvl w:ilvl="0">
      <w:start w:val="1"/>
      <w:numFmt w:val="bullet"/>
      <w:lvlText w:val=""/>
      <w:lvlJc w:val="left"/>
      <w:pPr>
        <w:ind w:left="720" w:hanging="360"/>
      </w:pPr>
      <w:rPr>
        <w:rFonts w:ascii="Symbol" w:hAnsi="Symbol" w:hint="default"/>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40BE046C"/>
    <w:multiLevelType w:val="multilevel"/>
    <w:tmpl w:val="7F6CB0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41730E23"/>
    <w:multiLevelType w:val="multilevel"/>
    <w:tmpl w:val="93FA73D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423D53D6"/>
    <w:multiLevelType w:val="multilevel"/>
    <w:tmpl w:val="CE448F82"/>
    <w:lvl w:ilvl="0">
      <w:start w:val="1"/>
      <w:numFmt w:val="bullet"/>
      <w:lvlText w:val=""/>
      <w:lvlJc w:val="left"/>
      <w:pPr>
        <w:ind w:left="720" w:hanging="360"/>
      </w:pPr>
      <w:rPr>
        <w:rFonts w:ascii="Symbol" w:hAnsi="Symbol" w:hint="default"/>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4321194A"/>
    <w:multiLevelType w:val="multilevel"/>
    <w:tmpl w:val="E8E8A2F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443E4964"/>
    <w:multiLevelType w:val="multilevel"/>
    <w:tmpl w:val="D1B21F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48A93445"/>
    <w:multiLevelType w:val="multilevel"/>
    <w:tmpl w:val="FC6A315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49353DB0"/>
    <w:multiLevelType w:val="multilevel"/>
    <w:tmpl w:val="6F3CDAF6"/>
    <w:lvl w:ilvl="0">
      <w:start w:val="1"/>
      <w:numFmt w:val="bullet"/>
      <w:lvlText w:val="●"/>
      <w:lvlJc w:val="left"/>
      <w:pPr>
        <w:ind w:left="720" w:hanging="360"/>
      </w:pPr>
      <w:rPr>
        <w:rFonts w:ascii="Noto Sans Symbols" w:eastAsia="Noto Sans Symbols" w:hAnsi="Noto Sans Symbols" w:cs="Noto Sans Symbols"/>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49F331C7"/>
    <w:multiLevelType w:val="multilevel"/>
    <w:tmpl w:val="9FB6A08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4CDF5182"/>
    <w:multiLevelType w:val="multilevel"/>
    <w:tmpl w:val="3E1415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4D7E329A"/>
    <w:multiLevelType w:val="multilevel"/>
    <w:tmpl w:val="F85C78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4D9A50AF"/>
    <w:multiLevelType w:val="multilevel"/>
    <w:tmpl w:val="349A4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4E735947"/>
    <w:multiLevelType w:val="multilevel"/>
    <w:tmpl w:val="71E27E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50731CFA"/>
    <w:multiLevelType w:val="multilevel"/>
    <w:tmpl w:val="62385D8A"/>
    <w:lvl w:ilvl="0">
      <w:start w:val="1"/>
      <w:numFmt w:val="bullet"/>
      <w:lvlText w:val=""/>
      <w:lvlJc w:val="left"/>
      <w:pPr>
        <w:ind w:left="720" w:hanging="360"/>
      </w:pPr>
      <w:rPr>
        <w:rFonts w:ascii="Symbol" w:hAnsi="Symbol" w:hint="default"/>
        <w:color w:val="00000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580E686E"/>
    <w:multiLevelType w:val="multilevel"/>
    <w:tmpl w:val="CE9CC754"/>
    <w:lvl w:ilvl="0">
      <w:start w:val="1"/>
      <w:numFmt w:val="bullet"/>
      <w:lvlText w:val=""/>
      <w:lvlJc w:val="left"/>
      <w:pPr>
        <w:ind w:left="720" w:hanging="360"/>
      </w:pPr>
      <w:rPr>
        <w:rFonts w:ascii="Symbol" w:hAnsi="Symbol" w:hint="default"/>
        <w:color w:val="00000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58D52BCB"/>
    <w:multiLevelType w:val="multilevel"/>
    <w:tmpl w:val="87B262EC"/>
    <w:lvl w:ilvl="0">
      <w:start w:val="1"/>
      <w:numFmt w:val="bullet"/>
      <w:lvlText w:val="●"/>
      <w:lvlJc w:val="left"/>
      <w:pPr>
        <w:ind w:left="720" w:hanging="360"/>
      </w:pPr>
      <w:rPr>
        <w:rFonts w:ascii="Noto Sans Symbols" w:eastAsia="Noto Sans Symbols" w:hAnsi="Noto Sans Symbols" w:cs="Noto Sans Symbols"/>
        <w:color w:val="000000"/>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59EA2FCB"/>
    <w:multiLevelType w:val="multilevel"/>
    <w:tmpl w:val="EC42577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5AA528F8"/>
    <w:multiLevelType w:val="multilevel"/>
    <w:tmpl w:val="462086E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5B406A6E"/>
    <w:multiLevelType w:val="multilevel"/>
    <w:tmpl w:val="CAD0133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5BB63166"/>
    <w:multiLevelType w:val="multilevel"/>
    <w:tmpl w:val="3544D7C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5E1B7CDF"/>
    <w:multiLevelType w:val="multilevel"/>
    <w:tmpl w:val="B4D02F6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60311161"/>
    <w:multiLevelType w:val="multilevel"/>
    <w:tmpl w:val="D62614D0"/>
    <w:lvl w:ilvl="0">
      <w:start w:val="1"/>
      <w:numFmt w:val="bullet"/>
      <w:lvlText w:val="●"/>
      <w:lvlJc w:val="left"/>
      <w:pPr>
        <w:ind w:left="720" w:hanging="360"/>
      </w:pPr>
      <w:rPr>
        <w:rFonts w:ascii="Noto Sans Symbols" w:eastAsia="Noto Sans Symbols" w:hAnsi="Noto Sans Symbols" w:cs="Noto Sans Symbols"/>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61DD1E64"/>
    <w:multiLevelType w:val="multilevel"/>
    <w:tmpl w:val="6ADCE03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635909BE"/>
    <w:multiLevelType w:val="multilevel"/>
    <w:tmpl w:val="D31428DA"/>
    <w:lvl w:ilvl="0">
      <w:start w:val="1"/>
      <w:numFmt w:val="bullet"/>
      <w:lvlText w:val="●"/>
      <w:lvlJc w:val="left"/>
      <w:pPr>
        <w:ind w:left="720" w:hanging="360"/>
      </w:pPr>
      <w:rPr>
        <w:rFonts w:ascii="Noto Sans Symbols" w:eastAsia="Noto Sans Symbols" w:hAnsi="Noto Sans Symbols" w:cs="Noto Sans Symbols"/>
        <w:color w:val="000000"/>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63DB24A1"/>
    <w:multiLevelType w:val="multilevel"/>
    <w:tmpl w:val="7A020D6C"/>
    <w:lvl w:ilvl="0">
      <w:start w:val="1"/>
      <w:numFmt w:val="bullet"/>
      <w:lvlText w:val=""/>
      <w:lvlJc w:val="left"/>
      <w:pPr>
        <w:ind w:left="720" w:hanging="360"/>
      </w:pPr>
      <w:rPr>
        <w:rFonts w:ascii="Symbol" w:hAnsi="Symbol" w:hint="default"/>
        <w:color w:val="00000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656819C2"/>
    <w:multiLevelType w:val="multilevel"/>
    <w:tmpl w:val="D3AE4E3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65A828EA"/>
    <w:multiLevelType w:val="multilevel"/>
    <w:tmpl w:val="8A7AF8C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65DE410F"/>
    <w:multiLevelType w:val="multilevel"/>
    <w:tmpl w:val="18A49C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65E1247C"/>
    <w:multiLevelType w:val="multilevel"/>
    <w:tmpl w:val="D24AEC88"/>
    <w:lvl w:ilvl="0">
      <w:start w:val="1"/>
      <w:numFmt w:val="bullet"/>
      <w:lvlText w:val="●"/>
      <w:lvlJc w:val="left"/>
      <w:pPr>
        <w:ind w:left="720" w:hanging="360"/>
      </w:pPr>
      <w:rPr>
        <w:rFonts w:ascii="Noto Sans Symbols" w:eastAsia="Noto Sans Symbols" w:hAnsi="Noto Sans Symbols" w:cs="Noto Sans Symbols"/>
        <w:shd w:val="clear" w:color="auto" w:fill="auto"/>
      </w:rPr>
    </w:lvl>
    <w:lvl w:ilvl="1">
      <w:start w:val="1"/>
      <w:numFmt w:val="bullet"/>
      <w:lvlText w:val="o"/>
      <w:lvlJc w:val="left"/>
      <w:pPr>
        <w:ind w:left="1440" w:hanging="360"/>
      </w:pPr>
      <w:rPr>
        <w:rFonts w:ascii="Courier New" w:eastAsia="Courier New" w:hAnsi="Courier New" w:cs="Courier New"/>
        <w:color w:val="000000"/>
        <w:shd w:val="clear" w:color="auto" w:fill="auto"/>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66192009"/>
    <w:multiLevelType w:val="multilevel"/>
    <w:tmpl w:val="473ACB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68915B4C"/>
    <w:multiLevelType w:val="multilevel"/>
    <w:tmpl w:val="98C2C5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69745066"/>
    <w:multiLevelType w:val="multilevel"/>
    <w:tmpl w:val="6220ED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6A482AFB"/>
    <w:multiLevelType w:val="multilevel"/>
    <w:tmpl w:val="2C60B8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shd w:val="clear" w:color="auto" w:fill="auto"/>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6A7E2D40"/>
    <w:multiLevelType w:val="multilevel"/>
    <w:tmpl w:val="D09C836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6AAC1084"/>
    <w:multiLevelType w:val="multilevel"/>
    <w:tmpl w:val="5AC2255A"/>
    <w:lvl w:ilvl="0">
      <w:start w:val="1"/>
      <w:numFmt w:val="bullet"/>
      <w:lvlText w:val=""/>
      <w:lvlJc w:val="left"/>
      <w:pPr>
        <w:ind w:left="720" w:hanging="360"/>
      </w:pPr>
      <w:rPr>
        <w:rFonts w:ascii="Symbol" w:hAnsi="Symbol" w:hint="default"/>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6F7D6338"/>
    <w:multiLevelType w:val="multilevel"/>
    <w:tmpl w:val="4F98DC5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6FF54CC1"/>
    <w:multiLevelType w:val="multilevel"/>
    <w:tmpl w:val="F72263E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70DF6E8A"/>
    <w:multiLevelType w:val="multilevel"/>
    <w:tmpl w:val="931ACBE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71C85B4B"/>
    <w:multiLevelType w:val="multilevel"/>
    <w:tmpl w:val="10FC0E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15:restartNumberingAfterBreak="0">
    <w:nsid w:val="724519AD"/>
    <w:multiLevelType w:val="multilevel"/>
    <w:tmpl w:val="8F58B75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759D54F0"/>
    <w:multiLevelType w:val="multilevel"/>
    <w:tmpl w:val="84E252C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77A41C6C"/>
    <w:multiLevelType w:val="multilevel"/>
    <w:tmpl w:val="15387B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15:restartNumberingAfterBreak="0">
    <w:nsid w:val="78257161"/>
    <w:multiLevelType w:val="multilevel"/>
    <w:tmpl w:val="42AE7804"/>
    <w:lvl w:ilvl="0">
      <w:start w:val="1"/>
      <w:numFmt w:val="bullet"/>
      <w:lvlText w:val=""/>
      <w:lvlJc w:val="left"/>
      <w:pPr>
        <w:ind w:left="720" w:hanging="360"/>
      </w:pPr>
      <w:rPr>
        <w:rFonts w:ascii="Symbol" w:hAnsi="Symbol" w:hint="default"/>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7CB2194E"/>
    <w:multiLevelType w:val="multilevel"/>
    <w:tmpl w:val="E92034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3" w15:restartNumberingAfterBreak="0">
    <w:nsid w:val="7DC94DF3"/>
    <w:multiLevelType w:val="multilevel"/>
    <w:tmpl w:val="739242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4" w15:restartNumberingAfterBreak="0">
    <w:nsid w:val="7E1C435F"/>
    <w:multiLevelType w:val="multilevel"/>
    <w:tmpl w:val="C8C4BF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7E246DB5"/>
    <w:multiLevelType w:val="multilevel"/>
    <w:tmpl w:val="14AEA0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15:restartNumberingAfterBreak="0">
    <w:nsid w:val="7E9B4958"/>
    <w:multiLevelType w:val="multilevel"/>
    <w:tmpl w:val="030E9D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04090247">
    <w:abstractNumId w:val="40"/>
  </w:num>
  <w:num w:numId="2" w16cid:durableId="323359171">
    <w:abstractNumId w:val="105"/>
  </w:num>
  <w:num w:numId="3" w16cid:durableId="1827743422">
    <w:abstractNumId w:val="69"/>
  </w:num>
  <w:num w:numId="4" w16cid:durableId="880365072">
    <w:abstractNumId w:val="75"/>
  </w:num>
  <w:num w:numId="5" w16cid:durableId="1678380947">
    <w:abstractNumId w:val="59"/>
  </w:num>
  <w:num w:numId="6" w16cid:durableId="661201920">
    <w:abstractNumId w:val="93"/>
  </w:num>
  <w:num w:numId="7" w16cid:durableId="420686040">
    <w:abstractNumId w:val="79"/>
  </w:num>
  <w:num w:numId="8" w16cid:durableId="121846460">
    <w:abstractNumId w:val="35"/>
  </w:num>
  <w:num w:numId="9" w16cid:durableId="1161431363">
    <w:abstractNumId w:val="63"/>
  </w:num>
  <w:num w:numId="10" w16cid:durableId="247613824">
    <w:abstractNumId w:val="55"/>
  </w:num>
  <w:num w:numId="11" w16cid:durableId="302807414">
    <w:abstractNumId w:val="73"/>
  </w:num>
  <w:num w:numId="12" w16cid:durableId="1959530303">
    <w:abstractNumId w:val="101"/>
  </w:num>
  <w:num w:numId="13" w16cid:durableId="565529679">
    <w:abstractNumId w:val="81"/>
  </w:num>
  <w:num w:numId="14" w16cid:durableId="1765419289">
    <w:abstractNumId w:val="41"/>
  </w:num>
  <w:num w:numId="15" w16cid:durableId="821777855">
    <w:abstractNumId w:val="27"/>
  </w:num>
  <w:num w:numId="16" w16cid:durableId="2132285010">
    <w:abstractNumId w:val="84"/>
  </w:num>
  <w:num w:numId="17" w16cid:durableId="387724077">
    <w:abstractNumId w:val="49"/>
  </w:num>
  <w:num w:numId="18" w16cid:durableId="522397370">
    <w:abstractNumId w:val="95"/>
  </w:num>
  <w:num w:numId="19" w16cid:durableId="2078631134">
    <w:abstractNumId w:val="17"/>
  </w:num>
  <w:num w:numId="20" w16cid:durableId="613438106">
    <w:abstractNumId w:val="15"/>
  </w:num>
  <w:num w:numId="21" w16cid:durableId="1962761923">
    <w:abstractNumId w:val="0"/>
  </w:num>
  <w:num w:numId="22" w16cid:durableId="987131898">
    <w:abstractNumId w:val="47"/>
  </w:num>
  <w:num w:numId="23" w16cid:durableId="878056197">
    <w:abstractNumId w:val="83"/>
  </w:num>
  <w:num w:numId="24" w16cid:durableId="343868480">
    <w:abstractNumId w:val="67"/>
  </w:num>
  <w:num w:numId="25" w16cid:durableId="1157764427">
    <w:abstractNumId w:val="72"/>
  </w:num>
  <w:num w:numId="26" w16cid:durableId="2122340480">
    <w:abstractNumId w:val="61"/>
  </w:num>
  <w:num w:numId="27" w16cid:durableId="49305303">
    <w:abstractNumId w:val="34"/>
  </w:num>
  <w:num w:numId="28" w16cid:durableId="1196236754">
    <w:abstractNumId w:val="29"/>
  </w:num>
  <w:num w:numId="29" w16cid:durableId="2107145375">
    <w:abstractNumId w:val="9"/>
  </w:num>
  <w:num w:numId="30" w16cid:durableId="899943545">
    <w:abstractNumId w:val="22"/>
  </w:num>
  <w:num w:numId="31" w16cid:durableId="506604341">
    <w:abstractNumId w:val="57"/>
  </w:num>
  <w:num w:numId="32" w16cid:durableId="1813132314">
    <w:abstractNumId w:val="16"/>
  </w:num>
  <w:num w:numId="33" w16cid:durableId="898521038">
    <w:abstractNumId w:val="92"/>
  </w:num>
  <w:num w:numId="34" w16cid:durableId="1604150368">
    <w:abstractNumId w:val="76"/>
  </w:num>
  <w:num w:numId="35" w16cid:durableId="801848664">
    <w:abstractNumId w:val="54"/>
  </w:num>
  <w:num w:numId="36" w16cid:durableId="1632512760">
    <w:abstractNumId w:val="8"/>
  </w:num>
  <w:num w:numId="37" w16cid:durableId="1830825551">
    <w:abstractNumId w:val="4"/>
  </w:num>
  <w:num w:numId="38" w16cid:durableId="66151297">
    <w:abstractNumId w:val="60"/>
  </w:num>
  <w:num w:numId="39" w16cid:durableId="2001232608">
    <w:abstractNumId w:val="39"/>
  </w:num>
  <w:num w:numId="40" w16cid:durableId="690838136">
    <w:abstractNumId w:val="91"/>
  </w:num>
  <w:num w:numId="41" w16cid:durableId="2064254415">
    <w:abstractNumId w:val="86"/>
  </w:num>
  <w:num w:numId="42" w16cid:durableId="1335643979">
    <w:abstractNumId w:val="3"/>
  </w:num>
  <w:num w:numId="43" w16cid:durableId="1061294733">
    <w:abstractNumId w:val="62"/>
  </w:num>
  <w:num w:numId="44" w16cid:durableId="672876769">
    <w:abstractNumId w:val="18"/>
  </w:num>
  <w:num w:numId="45" w16cid:durableId="1350453105">
    <w:abstractNumId w:val="5"/>
  </w:num>
  <w:num w:numId="46" w16cid:durableId="801922925">
    <w:abstractNumId w:val="90"/>
  </w:num>
  <w:num w:numId="47" w16cid:durableId="1696270823">
    <w:abstractNumId w:val="97"/>
  </w:num>
  <w:num w:numId="48" w16cid:durableId="1850561411">
    <w:abstractNumId w:val="44"/>
  </w:num>
  <w:num w:numId="49" w16cid:durableId="661279264">
    <w:abstractNumId w:val="70"/>
  </w:num>
  <w:num w:numId="50" w16cid:durableId="1270968303">
    <w:abstractNumId w:val="71"/>
  </w:num>
  <w:num w:numId="51" w16cid:durableId="284196040">
    <w:abstractNumId w:val="13"/>
  </w:num>
  <w:num w:numId="52" w16cid:durableId="361637985">
    <w:abstractNumId w:val="12"/>
  </w:num>
  <w:num w:numId="53" w16cid:durableId="363602833">
    <w:abstractNumId w:val="6"/>
  </w:num>
  <w:num w:numId="54" w16cid:durableId="133183848">
    <w:abstractNumId w:val="77"/>
  </w:num>
  <w:num w:numId="55" w16cid:durableId="1295789404">
    <w:abstractNumId w:val="10"/>
  </w:num>
  <w:num w:numId="56" w16cid:durableId="175315782">
    <w:abstractNumId w:val="36"/>
  </w:num>
  <w:num w:numId="57" w16cid:durableId="1826975316">
    <w:abstractNumId w:val="32"/>
  </w:num>
  <w:num w:numId="58" w16cid:durableId="272054694">
    <w:abstractNumId w:val="68"/>
  </w:num>
  <w:num w:numId="59" w16cid:durableId="986589431">
    <w:abstractNumId w:val="65"/>
  </w:num>
  <w:num w:numId="60" w16cid:durableId="319971313">
    <w:abstractNumId w:val="103"/>
  </w:num>
  <w:num w:numId="61" w16cid:durableId="975380274">
    <w:abstractNumId w:val="53"/>
  </w:num>
  <w:num w:numId="62" w16cid:durableId="1296637309">
    <w:abstractNumId w:val="11"/>
  </w:num>
  <w:num w:numId="63" w16cid:durableId="330723619">
    <w:abstractNumId w:val="80"/>
  </w:num>
  <w:num w:numId="64" w16cid:durableId="410392099">
    <w:abstractNumId w:val="96"/>
  </w:num>
  <w:num w:numId="65" w16cid:durableId="1070539601">
    <w:abstractNumId w:val="46"/>
  </w:num>
  <w:num w:numId="66" w16cid:durableId="1626547718">
    <w:abstractNumId w:val="38"/>
  </w:num>
  <w:num w:numId="67" w16cid:durableId="2026711707">
    <w:abstractNumId w:val="24"/>
  </w:num>
  <w:num w:numId="68" w16cid:durableId="695235620">
    <w:abstractNumId w:val="2"/>
  </w:num>
  <w:num w:numId="69" w16cid:durableId="755319477">
    <w:abstractNumId w:val="26"/>
  </w:num>
  <w:num w:numId="70" w16cid:durableId="1493136692">
    <w:abstractNumId w:val="42"/>
  </w:num>
  <w:num w:numId="71" w16cid:durableId="423451658">
    <w:abstractNumId w:val="106"/>
  </w:num>
  <w:num w:numId="72" w16cid:durableId="1215967280">
    <w:abstractNumId w:val="20"/>
  </w:num>
  <w:num w:numId="73" w16cid:durableId="1911891431">
    <w:abstractNumId w:val="99"/>
  </w:num>
  <w:num w:numId="74" w16cid:durableId="381901896">
    <w:abstractNumId w:val="66"/>
  </w:num>
  <w:num w:numId="75" w16cid:durableId="1805273686">
    <w:abstractNumId w:val="89"/>
  </w:num>
  <w:num w:numId="76" w16cid:durableId="1061252871">
    <w:abstractNumId w:val="78"/>
  </w:num>
  <w:num w:numId="77" w16cid:durableId="1050963369">
    <w:abstractNumId w:val="19"/>
  </w:num>
  <w:num w:numId="78" w16cid:durableId="720641908">
    <w:abstractNumId w:val="82"/>
  </w:num>
  <w:num w:numId="79" w16cid:durableId="312225416">
    <w:abstractNumId w:val="74"/>
  </w:num>
  <w:num w:numId="80" w16cid:durableId="496307181">
    <w:abstractNumId w:val="52"/>
  </w:num>
  <w:num w:numId="81" w16cid:durableId="1942908435">
    <w:abstractNumId w:val="45"/>
  </w:num>
  <w:num w:numId="82" w16cid:durableId="177233557">
    <w:abstractNumId w:val="87"/>
  </w:num>
  <w:num w:numId="83" w16cid:durableId="59988353">
    <w:abstractNumId w:val="104"/>
  </w:num>
  <w:num w:numId="84" w16cid:durableId="1233539849">
    <w:abstractNumId w:val="28"/>
  </w:num>
  <w:num w:numId="85" w16cid:durableId="110521124">
    <w:abstractNumId w:val="37"/>
  </w:num>
  <w:num w:numId="86" w16cid:durableId="300697592">
    <w:abstractNumId w:val="58"/>
  </w:num>
  <w:num w:numId="87" w16cid:durableId="1759906362">
    <w:abstractNumId w:val="14"/>
  </w:num>
  <w:num w:numId="88" w16cid:durableId="1920140613">
    <w:abstractNumId w:val="1"/>
  </w:num>
  <w:num w:numId="89" w16cid:durableId="624193822">
    <w:abstractNumId w:val="25"/>
  </w:num>
  <w:num w:numId="90" w16cid:durableId="863245700">
    <w:abstractNumId w:val="48"/>
  </w:num>
  <w:num w:numId="91" w16cid:durableId="1764834327">
    <w:abstractNumId w:val="7"/>
  </w:num>
  <w:num w:numId="92" w16cid:durableId="511919646">
    <w:abstractNumId w:val="94"/>
  </w:num>
  <w:num w:numId="93" w16cid:durableId="981233444">
    <w:abstractNumId w:val="43"/>
  </w:num>
  <w:num w:numId="94" w16cid:durableId="668481526">
    <w:abstractNumId w:val="31"/>
  </w:num>
  <w:num w:numId="95" w16cid:durableId="1820462007">
    <w:abstractNumId w:val="21"/>
  </w:num>
  <w:num w:numId="96" w16cid:durableId="1001547296">
    <w:abstractNumId w:val="50"/>
  </w:num>
  <w:num w:numId="97" w16cid:durableId="810246981">
    <w:abstractNumId w:val="64"/>
  </w:num>
  <w:num w:numId="98" w16cid:durableId="795828497">
    <w:abstractNumId w:val="23"/>
  </w:num>
  <w:num w:numId="99" w16cid:durableId="1117678007">
    <w:abstractNumId w:val="51"/>
  </w:num>
  <w:num w:numId="100" w16cid:durableId="84420468">
    <w:abstractNumId w:val="33"/>
  </w:num>
  <w:num w:numId="101" w16cid:durableId="1884321563">
    <w:abstractNumId w:val="88"/>
  </w:num>
  <w:num w:numId="102" w16cid:durableId="1628394454">
    <w:abstractNumId w:val="30"/>
  </w:num>
  <w:num w:numId="103" w16cid:durableId="941573835">
    <w:abstractNumId w:val="98"/>
  </w:num>
  <w:num w:numId="104" w16cid:durableId="2077387814">
    <w:abstractNumId w:val="85"/>
  </w:num>
  <w:num w:numId="105" w16cid:durableId="492571549">
    <w:abstractNumId w:val="56"/>
  </w:num>
  <w:num w:numId="106" w16cid:durableId="1208033866">
    <w:abstractNumId w:val="100"/>
  </w:num>
  <w:num w:numId="107" w16cid:durableId="1740903913">
    <w:abstractNumId w:val="102"/>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ADB"/>
    <w:rsid w:val="0002190F"/>
    <w:rsid w:val="001B3AEF"/>
    <w:rsid w:val="002F3425"/>
    <w:rsid w:val="00325C66"/>
    <w:rsid w:val="00617189"/>
    <w:rsid w:val="008276C6"/>
    <w:rsid w:val="00861D6C"/>
    <w:rsid w:val="00890997"/>
    <w:rsid w:val="00915ADB"/>
    <w:rsid w:val="009622AA"/>
    <w:rsid w:val="009B0A35"/>
    <w:rsid w:val="009E4D01"/>
    <w:rsid w:val="00A0368C"/>
    <w:rsid w:val="00A72D02"/>
    <w:rsid w:val="00AA26F6"/>
    <w:rsid w:val="00B837EF"/>
    <w:rsid w:val="00BD208E"/>
    <w:rsid w:val="00C0017A"/>
    <w:rsid w:val="00C81F35"/>
    <w:rsid w:val="00E606E7"/>
    <w:rsid w:val="00E95B2E"/>
    <w:rsid w:val="00EF0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14E70"/>
  <w15:docId w15:val="{01DE754B-0BF6-4ECC-A38F-2F84BD94A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189"/>
    <w:pPr>
      <w:spacing w:after="240"/>
    </w:pPr>
  </w:style>
  <w:style w:type="paragraph" w:styleId="Heading1">
    <w:name w:val="heading 1"/>
    <w:basedOn w:val="Normal"/>
    <w:next w:val="Normal"/>
    <w:link w:val="Heading1Char"/>
    <w:uiPriority w:val="9"/>
    <w:qFormat/>
    <w:rsid w:val="00E606E7"/>
    <w:pPr>
      <w:keepNext/>
      <w:keepLines/>
      <w:jc w:val="center"/>
      <w:outlineLvl w:val="0"/>
    </w:pPr>
    <w:rPr>
      <w:rFonts w:ascii="Calibri" w:eastAsia="Calibri" w:hAnsi="Calibri" w:cs="Calibri"/>
      <w:b/>
      <w:bCs/>
      <w:color w:val="0F4761"/>
      <w:sz w:val="32"/>
      <w:szCs w:val="32"/>
    </w:rPr>
  </w:style>
  <w:style w:type="paragraph" w:styleId="Heading2">
    <w:name w:val="heading 2"/>
    <w:basedOn w:val="Normal"/>
    <w:next w:val="Normal"/>
    <w:link w:val="Heading2Char"/>
    <w:uiPriority w:val="9"/>
    <w:unhideWhenUsed/>
    <w:qFormat/>
    <w:rsid w:val="00617189"/>
    <w:pPr>
      <w:keepNext/>
      <w:keepLines/>
      <w:spacing w:before="200" w:after="0"/>
      <w:outlineLvl w:val="1"/>
    </w:pPr>
    <w:rPr>
      <w:rFonts w:ascii="Calibri" w:eastAsia="Calibri" w:hAnsi="Calibri" w:cs="Calibri"/>
      <w:b/>
      <w:bCs/>
      <w:color w:val="156082"/>
      <w:sz w:val="28"/>
      <w:szCs w:val="28"/>
    </w:rPr>
  </w:style>
  <w:style w:type="paragraph" w:styleId="Heading3">
    <w:name w:val="heading 3"/>
    <w:basedOn w:val="Normal"/>
    <w:next w:val="Normal"/>
    <w:link w:val="Heading3Char"/>
    <w:uiPriority w:val="9"/>
    <w:unhideWhenUsed/>
    <w:qFormat/>
    <w:rsid w:val="00617189"/>
    <w:pPr>
      <w:outlineLvl w:val="2"/>
    </w:pPr>
    <w:rPr>
      <w:b/>
      <w:bCs/>
      <w:i/>
      <w:iCs/>
    </w:rPr>
  </w:style>
  <w:style w:type="paragraph" w:styleId="Heading4">
    <w:name w:val="heading 4"/>
    <w:basedOn w:val="Normal"/>
    <w:next w:val="Normal"/>
    <w:link w:val="Heading4Char"/>
    <w:uiPriority w:val="9"/>
    <w:unhideWhenUsed/>
    <w:qFormat/>
    <w:rsid w:val="00617189"/>
    <w:pPr>
      <w:keepNext/>
      <w:keepLines/>
      <w:spacing w:before="200" w:after="0"/>
      <w:outlineLvl w:val="3"/>
    </w:pPr>
    <w:rPr>
      <w:rFonts w:ascii="Calibri" w:eastAsia="Calibri" w:hAnsi="Calibri" w:cs="Calibri"/>
      <w:color w:val="156082"/>
      <w:sz w:val="28"/>
      <w:szCs w:val="28"/>
    </w:rPr>
  </w:style>
  <w:style w:type="paragraph" w:styleId="Heading5">
    <w:name w:val="heading 5"/>
    <w:basedOn w:val="Normal"/>
    <w:next w:val="Normal"/>
    <w:link w:val="Heading5Char"/>
    <w:uiPriority w:val="9"/>
    <w:unhideWhenUsed/>
    <w:qFormat/>
    <w:rsid w:val="00617189"/>
    <w:pPr>
      <w:spacing w:after="0"/>
      <w:outlineLvl w:val="4"/>
    </w:pPr>
    <w:rPr>
      <w:b/>
      <w:bCs/>
    </w:rPr>
  </w:style>
  <w:style w:type="paragraph" w:styleId="Heading6">
    <w:name w:val="heading 6"/>
    <w:basedOn w:val="Normal"/>
    <w:next w:val="Normal"/>
    <w:link w:val="Heading6Char"/>
    <w:uiPriority w:val="9"/>
    <w:unhideWhenUsed/>
    <w:qFormat/>
    <w:pPr>
      <w:keepNext/>
      <w:keepLines/>
      <w:outlineLvl w:val="5"/>
    </w:pPr>
    <w:rPr>
      <w:b/>
      <w:bCs/>
      <w:i/>
      <w:iCs/>
    </w:rPr>
  </w:style>
  <w:style w:type="paragraph" w:styleId="Heading7">
    <w:name w:val="heading 7"/>
    <w:basedOn w:val="Normal"/>
    <w:next w:val="Normal"/>
    <w:link w:val="Heading7Char"/>
    <w:uiPriority w:val="9"/>
    <w:semiHidden/>
    <w:unhideWhenUsed/>
    <w:qFormat/>
    <w:rsid w:val="00FB781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B7812"/>
    <w:pPr>
      <w:keepNext/>
      <w:keepLines/>
      <w:spacing w:before="20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FB781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Heading1"/>
    <w:next w:val="Normal"/>
    <w:link w:val="TitleChar"/>
    <w:uiPriority w:val="10"/>
    <w:qFormat/>
    <w:rsid w:val="00E606E7"/>
    <w:rPr>
      <w:sz w:val="40"/>
      <w:szCs w:val="40"/>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E606E7"/>
    <w:rPr>
      <w:rFonts w:ascii="Calibri" w:eastAsia="Calibri" w:hAnsi="Calibri" w:cs="Calibri"/>
      <w:b/>
      <w:bCs/>
      <w:color w:val="0F4761"/>
      <w:sz w:val="32"/>
      <w:szCs w:val="32"/>
    </w:rPr>
  </w:style>
  <w:style w:type="character" w:customStyle="1" w:styleId="Heading2Char">
    <w:name w:val="Heading 2 Char"/>
    <w:basedOn w:val="DefaultParagraphFont"/>
    <w:link w:val="Heading2"/>
    <w:uiPriority w:val="9"/>
    <w:rsid w:val="00617189"/>
    <w:rPr>
      <w:rFonts w:ascii="Calibri" w:eastAsia="Calibri" w:hAnsi="Calibri" w:cs="Calibri"/>
      <w:b/>
      <w:bCs/>
      <w:color w:val="156082"/>
      <w:sz w:val="28"/>
      <w:szCs w:val="28"/>
    </w:rPr>
  </w:style>
  <w:style w:type="character" w:customStyle="1" w:styleId="Heading3Char">
    <w:name w:val="Heading 3 Char"/>
    <w:basedOn w:val="DefaultParagraphFont"/>
    <w:link w:val="Heading3"/>
    <w:uiPriority w:val="9"/>
    <w:rsid w:val="00617189"/>
    <w:rPr>
      <w:b/>
      <w:bCs/>
      <w:i/>
      <w:iCs/>
    </w:rPr>
  </w:style>
  <w:style w:type="character" w:customStyle="1" w:styleId="Heading4Char">
    <w:name w:val="Heading 4 Char"/>
    <w:basedOn w:val="DefaultParagraphFont"/>
    <w:link w:val="Heading4"/>
    <w:uiPriority w:val="9"/>
    <w:rsid w:val="00617189"/>
    <w:rPr>
      <w:rFonts w:ascii="Calibri" w:eastAsia="Calibri" w:hAnsi="Calibri" w:cs="Calibri"/>
      <w:color w:val="156082"/>
      <w:sz w:val="28"/>
      <w:szCs w:val="28"/>
    </w:rPr>
  </w:style>
  <w:style w:type="character" w:customStyle="1" w:styleId="Heading5Char">
    <w:name w:val="Heading 5 Char"/>
    <w:basedOn w:val="DefaultParagraphFont"/>
    <w:link w:val="Heading5"/>
    <w:uiPriority w:val="9"/>
    <w:rsid w:val="00617189"/>
    <w:rPr>
      <w:b/>
      <w:bCs/>
    </w:rPr>
  </w:style>
  <w:style w:type="character" w:customStyle="1" w:styleId="Heading6Char">
    <w:name w:val="Heading 6 Char"/>
    <w:basedOn w:val="DefaultParagraphFont"/>
    <w:link w:val="Heading6"/>
    <w:uiPriority w:val="9"/>
    <w:semiHidden/>
    <w:rsid w:val="00FB7812"/>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FB781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B7812"/>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FB7812"/>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link w:val="Title"/>
    <w:uiPriority w:val="10"/>
    <w:rsid w:val="00E606E7"/>
    <w:rPr>
      <w:rFonts w:ascii="Calibri" w:eastAsia="Calibri" w:hAnsi="Calibri" w:cs="Calibri"/>
      <w:b/>
      <w:bCs/>
      <w:color w:val="0F4761"/>
      <w:sz w:val="40"/>
      <w:szCs w:val="40"/>
    </w:rPr>
  </w:style>
  <w:style w:type="character" w:customStyle="1" w:styleId="SubtitleChar">
    <w:name w:val="Subtitle Char"/>
    <w:basedOn w:val="DefaultParagraphFont"/>
    <w:link w:val="Subtitle"/>
    <w:uiPriority w:val="11"/>
    <w:rsid w:val="00FB7812"/>
    <w:rPr>
      <w:rFonts w:ascii="Play" w:eastAsia="Play" w:hAnsi="Play" w:cs="Play"/>
      <w:i/>
      <w:iCs/>
      <w:color w:val="156082"/>
      <w:highlight w:val="yellow"/>
    </w:rPr>
  </w:style>
  <w:style w:type="paragraph" w:styleId="Quote">
    <w:name w:val="Quote"/>
    <w:basedOn w:val="Normal"/>
    <w:next w:val="Normal"/>
    <w:link w:val="QuoteChar"/>
    <w:uiPriority w:val="29"/>
    <w:qFormat/>
    <w:rsid w:val="00FB7812"/>
    <w:rPr>
      <w:i/>
      <w:iCs/>
      <w:color w:val="000000" w:themeColor="text1"/>
    </w:rPr>
  </w:style>
  <w:style w:type="character" w:customStyle="1" w:styleId="QuoteChar">
    <w:name w:val="Quote Char"/>
    <w:basedOn w:val="DefaultParagraphFont"/>
    <w:link w:val="Quote"/>
    <w:uiPriority w:val="29"/>
    <w:rsid w:val="00FB7812"/>
    <w:rPr>
      <w:i/>
      <w:iCs/>
      <w:color w:val="000000" w:themeColor="text1"/>
    </w:rPr>
  </w:style>
  <w:style w:type="paragraph" w:styleId="ListParagraph">
    <w:name w:val="List Paragraph"/>
    <w:basedOn w:val="Normal"/>
    <w:uiPriority w:val="34"/>
    <w:qFormat/>
    <w:rsid w:val="00617189"/>
    <w:pPr>
      <w:numPr>
        <w:numId w:val="80"/>
      </w:numPr>
      <w:contextualSpacing/>
    </w:pPr>
  </w:style>
  <w:style w:type="character" w:styleId="IntenseEmphasis">
    <w:name w:val="Intense Emphasis"/>
    <w:basedOn w:val="DefaultParagraphFont"/>
    <w:uiPriority w:val="21"/>
    <w:qFormat/>
    <w:rsid w:val="00FB7812"/>
    <w:rPr>
      <w:b/>
      <w:bCs/>
      <w:i/>
      <w:iCs/>
      <w:color w:val="000000" w:themeColor="text1"/>
    </w:rPr>
  </w:style>
  <w:style w:type="paragraph" w:styleId="IntenseQuote">
    <w:name w:val="Intense Quote"/>
    <w:basedOn w:val="Normal"/>
    <w:next w:val="Normal"/>
    <w:link w:val="IntenseQuoteChar"/>
    <w:uiPriority w:val="30"/>
    <w:qFormat/>
    <w:rsid w:val="00FB7812"/>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FB7812"/>
    <w:rPr>
      <w:b/>
      <w:bCs/>
      <w:i/>
      <w:iCs/>
      <w:color w:val="156082" w:themeColor="accent1"/>
    </w:rPr>
  </w:style>
  <w:style w:type="character" w:styleId="IntenseReference">
    <w:name w:val="Intense Reference"/>
    <w:basedOn w:val="DefaultParagraphFont"/>
    <w:uiPriority w:val="32"/>
    <w:qFormat/>
    <w:rsid w:val="00FB7812"/>
    <w:rPr>
      <w:b/>
      <w:bCs/>
      <w:smallCaps/>
      <w:color w:val="E97132" w:themeColor="accent2"/>
      <w:spacing w:val="5"/>
      <w:u w:val="single"/>
    </w:rPr>
  </w:style>
  <w:style w:type="paragraph" w:styleId="Caption">
    <w:name w:val="caption"/>
    <w:basedOn w:val="Normal"/>
    <w:next w:val="Normal"/>
    <w:uiPriority w:val="35"/>
    <w:semiHidden/>
    <w:unhideWhenUsed/>
    <w:qFormat/>
    <w:rsid w:val="00FB7812"/>
    <w:pPr>
      <w:spacing w:line="240" w:lineRule="auto"/>
    </w:pPr>
    <w:rPr>
      <w:b/>
      <w:bCs/>
      <w:color w:val="156082" w:themeColor="accent1"/>
      <w:sz w:val="18"/>
      <w:szCs w:val="18"/>
    </w:rPr>
  </w:style>
  <w:style w:type="character" w:styleId="Strong">
    <w:name w:val="Strong"/>
    <w:basedOn w:val="DefaultParagraphFont"/>
    <w:uiPriority w:val="22"/>
    <w:qFormat/>
    <w:rsid w:val="00FB7812"/>
    <w:rPr>
      <w:b/>
      <w:bCs/>
    </w:rPr>
  </w:style>
  <w:style w:type="character" w:styleId="Emphasis">
    <w:name w:val="Emphasis"/>
    <w:basedOn w:val="DefaultParagraphFont"/>
    <w:uiPriority w:val="20"/>
    <w:qFormat/>
    <w:rsid w:val="00FB7812"/>
    <w:rPr>
      <w:i/>
      <w:iCs/>
    </w:rPr>
  </w:style>
  <w:style w:type="paragraph" w:styleId="NoSpacing">
    <w:name w:val="No Spacing"/>
    <w:link w:val="NoSpacingChar"/>
    <w:uiPriority w:val="1"/>
    <w:qFormat/>
    <w:rsid w:val="00FB7812"/>
    <w:pPr>
      <w:spacing w:line="240" w:lineRule="auto"/>
    </w:pPr>
  </w:style>
  <w:style w:type="character" w:styleId="SubtleEmphasis">
    <w:name w:val="Subtle Emphasis"/>
    <w:basedOn w:val="DefaultParagraphFont"/>
    <w:uiPriority w:val="19"/>
    <w:qFormat/>
    <w:rsid w:val="00FB7812"/>
    <w:rPr>
      <w:i/>
      <w:iCs/>
      <w:color w:val="808080" w:themeColor="text1" w:themeTint="7F"/>
    </w:rPr>
  </w:style>
  <w:style w:type="character" w:styleId="SubtleReference">
    <w:name w:val="Subtle Reference"/>
    <w:basedOn w:val="DefaultParagraphFont"/>
    <w:uiPriority w:val="31"/>
    <w:qFormat/>
    <w:rsid w:val="00FB7812"/>
    <w:rPr>
      <w:smallCaps/>
      <w:color w:val="E97132" w:themeColor="accent2"/>
      <w:u w:val="single"/>
    </w:rPr>
  </w:style>
  <w:style w:type="character" w:styleId="BookTitle">
    <w:name w:val="Book Title"/>
    <w:basedOn w:val="DefaultParagraphFont"/>
    <w:uiPriority w:val="33"/>
    <w:qFormat/>
    <w:rsid w:val="00FB7812"/>
    <w:rPr>
      <w:b/>
      <w:bCs/>
      <w:smallCaps/>
      <w:spacing w:val="5"/>
    </w:rPr>
  </w:style>
  <w:style w:type="paragraph" w:styleId="TOCHeading">
    <w:name w:val="TOC Heading"/>
    <w:basedOn w:val="Heading1"/>
    <w:next w:val="Normal"/>
    <w:uiPriority w:val="39"/>
    <w:unhideWhenUsed/>
    <w:qFormat/>
    <w:rsid w:val="00FB7812"/>
    <w:pPr>
      <w:outlineLvl w:val="9"/>
    </w:pPr>
  </w:style>
  <w:style w:type="character" w:customStyle="1" w:styleId="NoSpacingChar">
    <w:name w:val="No Spacing Char"/>
    <w:basedOn w:val="DefaultParagraphFont"/>
    <w:link w:val="NoSpacing"/>
    <w:uiPriority w:val="1"/>
    <w:rsid w:val="00FB7812"/>
  </w:style>
  <w:style w:type="paragraph" w:styleId="TOC1">
    <w:name w:val="toc 1"/>
    <w:basedOn w:val="Normal"/>
    <w:next w:val="Normal"/>
    <w:autoRedefine/>
    <w:uiPriority w:val="39"/>
    <w:unhideWhenUsed/>
    <w:rsid w:val="00FB7812"/>
    <w:pPr>
      <w:spacing w:before="120"/>
    </w:pPr>
    <w:rPr>
      <w:b/>
      <w:bCs/>
      <w:i/>
      <w:iCs/>
    </w:rPr>
  </w:style>
  <w:style w:type="paragraph" w:styleId="TOC2">
    <w:name w:val="toc 2"/>
    <w:basedOn w:val="Normal"/>
    <w:next w:val="Normal"/>
    <w:autoRedefine/>
    <w:uiPriority w:val="39"/>
    <w:unhideWhenUsed/>
    <w:rsid w:val="00FB7812"/>
    <w:pPr>
      <w:spacing w:before="120"/>
      <w:ind w:left="240"/>
    </w:pPr>
    <w:rPr>
      <w:b/>
      <w:bCs/>
      <w:sz w:val="22"/>
    </w:rPr>
  </w:style>
  <w:style w:type="character" w:styleId="Hyperlink">
    <w:name w:val="Hyperlink"/>
    <w:basedOn w:val="DefaultParagraphFont"/>
    <w:uiPriority w:val="99"/>
    <w:unhideWhenUsed/>
    <w:rsid w:val="00FB7812"/>
    <w:rPr>
      <w:color w:val="467886" w:themeColor="hyperlink"/>
      <w:u w:val="single"/>
    </w:rPr>
  </w:style>
  <w:style w:type="paragraph" w:styleId="TOC3">
    <w:name w:val="toc 3"/>
    <w:basedOn w:val="Normal"/>
    <w:next w:val="Normal"/>
    <w:autoRedefine/>
    <w:uiPriority w:val="39"/>
    <w:unhideWhenUsed/>
    <w:rsid w:val="00FB7812"/>
    <w:pPr>
      <w:ind w:left="480"/>
    </w:pPr>
    <w:rPr>
      <w:sz w:val="20"/>
      <w:szCs w:val="20"/>
    </w:rPr>
  </w:style>
  <w:style w:type="paragraph" w:styleId="TOC4">
    <w:name w:val="toc 4"/>
    <w:basedOn w:val="Normal"/>
    <w:next w:val="Normal"/>
    <w:autoRedefine/>
    <w:uiPriority w:val="39"/>
    <w:unhideWhenUsed/>
    <w:rsid w:val="00FB7812"/>
    <w:pPr>
      <w:ind w:left="720"/>
    </w:pPr>
    <w:rPr>
      <w:sz w:val="20"/>
      <w:szCs w:val="20"/>
    </w:rPr>
  </w:style>
  <w:style w:type="paragraph" w:styleId="TOC5">
    <w:name w:val="toc 5"/>
    <w:basedOn w:val="Normal"/>
    <w:next w:val="Normal"/>
    <w:autoRedefine/>
    <w:uiPriority w:val="39"/>
    <w:unhideWhenUsed/>
    <w:rsid w:val="00FB7812"/>
    <w:pPr>
      <w:ind w:left="960"/>
    </w:pPr>
    <w:rPr>
      <w:sz w:val="20"/>
      <w:szCs w:val="20"/>
    </w:rPr>
  </w:style>
  <w:style w:type="paragraph" w:styleId="TOC6">
    <w:name w:val="toc 6"/>
    <w:basedOn w:val="Normal"/>
    <w:next w:val="Normal"/>
    <w:autoRedefine/>
    <w:uiPriority w:val="39"/>
    <w:unhideWhenUsed/>
    <w:rsid w:val="00FB7812"/>
    <w:pPr>
      <w:ind w:left="1200"/>
    </w:pPr>
    <w:rPr>
      <w:sz w:val="20"/>
      <w:szCs w:val="20"/>
    </w:rPr>
  </w:style>
  <w:style w:type="paragraph" w:styleId="TOC7">
    <w:name w:val="toc 7"/>
    <w:basedOn w:val="Normal"/>
    <w:next w:val="Normal"/>
    <w:autoRedefine/>
    <w:uiPriority w:val="39"/>
    <w:unhideWhenUsed/>
    <w:rsid w:val="00FB7812"/>
    <w:pPr>
      <w:ind w:left="1440"/>
    </w:pPr>
    <w:rPr>
      <w:sz w:val="20"/>
      <w:szCs w:val="20"/>
    </w:rPr>
  </w:style>
  <w:style w:type="paragraph" w:styleId="TOC8">
    <w:name w:val="toc 8"/>
    <w:basedOn w:val="Normal"/>
    <w:next w:val="Normal"/>
    <w:autoRedefine/>
    <w:uiPriority w:val="39"/>
    <w:unhideWhenUsed/>
    <w:rsid w:val="00FB7812"/>
    <w:pPr>
      <w:ind w:left="1680"/>
    </w:pPr>
    <w:rPr>
      <w:sz w:val="20"/>
      <w:szCs w:val="20"/>
    </w:rPr>
  </w:style>
  <w:style w:type="paragraph" w:styleId="TOC9">
    <w:name w:val="toc 9"/>
    <w:basedOn w:val="Normal"/>
    <w:next w:val="Normal"/>
    <w:autoRedefine/>
    <w:uiPriority w:val="39"/>
    <w:unhideWhenUsed/>
    <w:rsid w:val="00FB7812"/>
    <w:pPr>
      <w:ind w:left="1920"/>
    </w:pPr>
    <w:rPr>
      <w:sz w:val="20"/>
      <w:szCs w:val="20"/>
    </w:rPr>
  </w:style>
  <w:style w:type="paragraph" w:styleId="CommentText">
    <w:name w:val="annotation text"/>
    <w:basedOn w:val="Normal"/>
    <w:link w:val="CommentTextChar"/>
    <w:uiPriority w:val="99"/>
    <w:semiHidden/>
    <w:unhideWhenUsed/>
    <w:pPr>
      <w:spacing w:after="200" w:line="240" w:lineRule="auto"/>
    </w:pPr>
    <w:rPr>
      <w:sz w:val="20"/>
      <w:szCs w:val="20"/>
      <w:highlight w:val="yellow"/>
    </w:rPr>
  </w:style>
  <w:style w:type="character" w:customStyle="1" w:styleId="CommentTextChar">
    <w:name w:val="Comment Text Char"/>
    <w:basedOn w:val="DefaultParagraphFont"/>
    <w:link w:val="CommentText"/>
    <w:uiPriority w:val="99"/>
    <w:semiHidden/>
    <w:rsid w:val="00531C66"/>
    <w:rPr>
      <w:sz w:val="20"/>
      <w:szCs w:val="20"/>
      <w:highlight w:val="yellow"/>
    </w:rPr>
  </w:style>
  <w:style w:type="character" w:styleId="CommentReference">
    <w:name w:val="annotation reference"/>
    <w:basedOn w:val="DefaultParagraphFont"/>
    <w:uiPriority w:val="99"/>
    <w:semiHidden/>
    <w:unhideWhenUsed/>
    <w:rsid w:val="00531C66"/>
    <w:rPr>
      <w:sz w:val="16"/>
      <w:szCs w:val="16"/>
    </w:rPr>
  </w:style>
  <w:style w:type="paragraph" w:styleId="Subtitle">
    <w:name w:val="Subtitle"/>
    <w:basedOn w:val="Normal"/>
    <w:next w:val="Normal"/>
    <w:link w:val="SubtitleChar"/>
    <w:uiPriority w:val="11"/>
    <w:qFormat/>
    <w:pPr>
      <w:spacing w:after="200"/>
    </w:pPr>
    <w:rPr>
      <w:rFonts w:ascii="Play" w:eastAsia="Play" w:hAnsi="Play" w:cs="Play"/>
      <w:i/>
      <w:iCs/>
      <w:color w:val="156082"/>
      <w:highlight w:val="yellow"/>
    </w:rPr>
  </w:style>
  <w:style w:type="character" w:styleId="UnresolvedMention">
    <w:name w:val="Unresolved Mention"/>
    <w:basedOn w:val="DefaultParagraphFont"/>
    <w:uiPriority w:val="99"/>
    <w:semiHidden/>
    <w:unhideWhenUsed/>
    <w:rsid w:val="00A72D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dfa.ca.gov/oefi/sweep/" TargetMode="External"/><Relationship Id="rId5" Type="http://schemas.openxmlformats.org/officeDocument/2006/relationships/settings" Target="settings.xml"/><Relationship Id="rId10" Type="http://schemas.openxmlformats.org/officeDocument/2006/relationships/hyperlink" Target="https://www.researchgate.net/publication/389944250_Expanding_prescribed_grazing_for_wildfire_resilience_in_California_A_Brief_on_opportunities_and_strategies_for_strengthening_wildfire_preparedness_and_resilience_efforts?channel=doi&amp;amp;linkId=67db9744e62c604a0df5f804&amp;amp;showFulltext=true." TargetMode="External"/><Relationship Id="rId4" Type="http://schemas.openxmlformats.org/officeDocument/2006/relationships/styles" Target="styles.xml"/><Relationship Id="rId9" Type="http://schemas.openxmlformats.org/officeDocument/2006/relationships/hyperlink" Target="https://www.youtube.com/watch?v=7gNPxAfvW88"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SauQpOjzpND11qTbqK6Az3jmHQ==">CgMxLjAyDmguc3Jrc2lzOHhqc2p0Mg5oLmIxeGJyaTg5aGFoZzIOaC41Ym9ycjZhODI4c2MyDmguaTBlbmdqd2t4NzI0Mg5oLnRpcGV5dXN4OWJqZjIOaC4xdXRuYmh0Z21td3UyDmguaWZxd2w1ejhsOXZpMg5oLmI5b2o1cWJzbDJvOTIOaC4xc2FpaWR1cTdhemQyDmguejMzb2lucms0NWtoMg5oLmJueW9ibnh1YXlxejIOaC5tZ3pvc2p0ejgxbDEyDmguaG11cDVrdjd5ZGd1Mg5oLjQyNmxmanI4YWlseDIOaC43ZWxxdzIzZ3ZrYmoyDmguYm5oYmx6bmdna2VsMg5oLnB5NHU0MG5hOTVrYjIOaC50NXQ2d3UzbWF0djQyDmgudDI4MGNtdThjYXliMg5oLnVleHNzbnJmYjN5djIOaC54azF1bm12d2Z3bDQyDmgucmJjZzI2eWsycWU0Mg5oLjN4cmwweGJsOGprYzIOaC4zdzA3bHo4OWE5OHoyDmguNXhsMGx3N3Z2dnRhMg5oLmJudjN4OWR5NnJ0dzINaC5qb2Q2NmJkbGppbjIOaC5nMzA4Zmx4YjZuenYyDmguMXM2eHdzdXNhNWc3Mg5oLmgzeThwMnZpMWtybzIOaC5wZmt6NndyaTkwY3UyDmgucjZrZzRlY2c3ZHUwMg5oLmF3cHFtc3l0djJobDIOaC5wanllcGtweHRrYzIyDWguemJwOWNmOHY2d3oyDmgueTM3NnY0OWpsczVpMg5oLnltcmwzNTZ0djliOTIOaC54Y252d3diY3hzcGoyDmguODV4aGxsMTR6aWc1Mg5oLnVkMGRoYjE0MHlkODIOaC51bmUxODF0ZHhycGkyDmgudnoyZ25nN2M2MGp2Mg5oLmtxZWFoMmQ3NHQxajIOaC5yMzYxZjVqYWd6OHgyDmgubW5nZHgzbDdodjNoMg5oLmcyeWNiY3Y4ajFmdDIOaC52YTZoNHZmOXh2OGsyDmgucjB1NnJvbWRveml6Mg5oLmJ3dndiOXB1OGZmdDIOaC5lNzJ5Y3BqenF2eHYyDmgucjRieXpqbXBtN2lsMg5oLnlpM2QzengxcjRjcTIOaC5mdW5iaDcxaHZ2OHkyDmguamtkNGJlaTI1NTJ6Mg5oLnR2cWp2YzN3YnJ0dDIOaC4zN3Izb2t2a2I2bTkyDmguc2Vrcmtpa2s3b3kzMg5oLnNzbnQzcmw5cmFwODIOaC54bjh4ZTFjeGs1eWcyDmgudmEzYnQ0NXYxNXU4Mg5oLjYyeXAxYzZjdmRwMDIOaC55MHJ1YWdiZWo1c2UyDmguODRiYTBxazA5dWJ6Mg5oLjFkMzhuY3o4MXJqNzIOaC50bG05dG14OWZneTIyDmguMTNvOTVlZ3I0ZTZ6Mg5oLnFiaHN0aHQ4OGI3bDIOaC4ybmo1dTN5ZHlubnkyDmguZG9ra2txYTVpcmNrMg5oLnd0ajBsMDY1aTIwMTIOaC5tOXY0Z2Vkdzh6OWIyDmgueXdtanVwaXRuaHIzMg5oLmhoMWQydTF1NGp1bjIOaC5xdWlweHJ0dW43OXUyDmguYWpzemFvcTVvbTQ5Mg5oLnJtbzNidnQ4bTZvbjIOaC5oZWl2bnM1cDduMWoyDmguZzk4Zmt6NHFzYXpyMg5oLnE1cjhpdnAzb3QzNTIOaC5xbXU3ajQ1bmk0NjMyDmguZG4xZGF2aXhzZGxiMg1oLjNsbzIxOHN3bHB0Mg5oLjF2bW0zOG8wcGx6MjIOaC5kaGttNDk1aGZlb20yDmguc3U5cGZjM2lpd3FsMg5oLnNiNmY2MnJwYXA3aTIOaC5sZDY2cmVrZ2Q5YjcyDmgub3kzcGVlZGM1ZmkzMg5oLnY4Ymh0ZncxYXB1aTIOaC5mZGowcmdqcDl5aHQyDmguY2E0ZXI3djI4ZmVmMg5oLnNhNGU5b25xeHhuYTIOaC5nazFiY2lyZXhobzUyDmguMmFidjRqY3RrcDl5Mg5oLjVxOWh5bmQwejBmeTIOaC5hMTM3dHQ0cG9tNWwyDmguM3BmbWIxeHYxaGhnMg5oLjRzOTZuaTgzanh6bjIOaC5vcjdxaXNweTdjeGQyDmguM2lqZmljaWczcGN6Mg5oLmhheThpZnFmZHVueTIOaC5qMHN2dW9uY3VlZ3YyDmguNm5qZGM2OHhzaHU0Mg5oLjhhc3RwZXRoMXF4ZDIOaC54ZDl2Z2RzaDRlNmcyDmguczl3bnAzM3A3ZXI4Mg5oLjE0YWVzY21oamlzODIOaC4yOGtmZnlranlyanQyDmgub3hkcDl3bTI4Y2pxMg5oLmtua3k2dmJqeWxyNTIOaC5mdGZ0Z2N3enQ0ZW8yDWguZ2p0bnA2b3A1OGoyDmguemgzd2sybHVmbXZzMg5oLjVnbzVubTh5eTVjejIOaC40ZHB5ODZ0NXlxazcyDmgubGIzeW51b3k0OTI1Mg5oLjc1d2JmcjQxM3JhazIOaC5uanBoenI5dWR4MnIyDmgubzJneTAwZzI3bWxyMg5oLjk1cmlqeWF1dnpwbDINaC5hanZua2g0czdvMTIOaC5sanplMGxlMGdmZmoyDmgubjVsZDQ2YWgxMDhsMg5oLm5hM3J5NDFlcGhkOTIOaC5vZmo5dWVqOTA0eDkyDmguOHhtazlyaXN4c293Mg5oLmcyN3ZqbWI0YnFidTIOaC5xeGZmMWdlZzd4a3QyDmgubWphMXlhOXltMDU2Mg5oLnUyY3I5dDhiZWxidzIOaC5rb3FuNGtyeTNzOWcyDmgueDhtb2Zkc2RoNHc4Mg5oLnU0ZHBkYmlsaHRjaDIJaC4zczQ5enljMg5oLmtvZHU0bHB5eGIwMzIOaC5xaTZ1eGVpaGI1NmMyDmgub3g4bW9scnkwNWJ3Mg5oLmwxN2VwNGZzczJsczIOaC5pa2VqcmxrMjJheHkyDmguZGRzbGd3ZHNiNmF1Mg5oLjJtanRjZzF5YjVqaDIOaC5vZzVuOXh4Y3Z0N3oyDmguODU5ejNyYm9ja2lsMg5oLjhzY3U4cmpheHVzMjIOaC55cjA1MjUyNHp0eTQyDmguaHRpNmFmZTZlcDU1Mg5oLnV5bnh0cWU5d291azIOaC5lbnlsNTRwOXY3NGoyDmguc3JmaDBqYjZmdzNsMg5oLnh0NnRqc2NzM3A2dTIOaC50cTJtMzZ1bjhmYnYyDmguMmd4b2hxM3pxazY2Mg5oLjM0ejB0bmNiazdveDINaC45ZXlnZWhxM2F4cTIOaC5rdHN4eGRvanFvYXkyDmguNW9oZzY4dzh6b2MwMg5oLmN6ZDlwcHRxN2RvZzIOaC5xMWZ5Z2t4eDdqMW0yDmguNWV2am5sdDlxdjFnMg5oLmk5ZHFtdHN5Yjh4YzIOaC44cGtuM2VvNDFmYjkyDmguZjQ5MHd5dnQ5bTg0Mg5oLjFoNTJhOWV0NjZxZTIOaC54bnR4cTk0Z3N1N2MyDmgubTJkZ3J1cmxvb3luMg5oLjY1Nng2c3E2M2RrMTIOaC4xcGQxMTQ1cW93dngyDmguZm5mNGZ3M2E0Mmt5Mg5oLjRjNmkxNHN3YWFwajIOaC5obTRzeW55azNzY2YyDmguZ3h1NjJsbnk5N3V6Mg5oLm91NDF6ZDRlYXo5MTIOaC5nNTM1ZmNlY3p1a3MyDmguazNsYTd5Y2kwdzJqMg5oLmtuZmo5MzF4YnhvdjIOaC4xOG9mMXpsOGJhcGQyDmguY2pidHA0aGR5eXc4Mg5oLjU2eXoxMzgyMnFyMzIOaC50b291Y2dtNDdyMXEyDmgudXh4bWVidnlhYXpuMg1oLmMybGdhc3pocHJvMg5oLmFsaDNkcWJmeXl6NjIOaC5wOWpjcHJ2dzlpbWQyDmgucm5tMnhwdHh6dnIzMg5oLmNhdnl4YjUyZmh1ZzIOaC45aGsyZzRrMTFhZWEyDmgubHJ1eWQ4YjF3ZG94Mg5oLnhtOHVib3oxM28wbDIOaC5lbXBlbDZ1ZTNtaWoyDmguZGVieG4zYXN1dHhwMg5oLm44bnRmemkzanVvejIOaC5yZHYwOGhnanNoMGgyDmgubjMwaTQzZ3h0NWZiMg5oLno5cTlmYTlmcTgxOTINaC4xd2x2dmV1NjQ2bzIOaC5mbzQ0anF4NnQxamsyDmguYjIxNmRucDd5MXljMg5oLm5mZmNxaG4zcTZ6eTIOaC5xaG53ZGUzeXdoMWwyDmgub2tjMGpwbDA3ODRuMg5oLmlvMmU3ZHVieGxueTINaC5hbjJmcnF0czdtcjgAaksKNnN1Z2dlc3RJZEltcG9ydGIzMWE1NWU1LThjOGMtNGI1OC05MjlhLWMzMWFmNTNhY2U2OF8xORIRQ29udHJpYnV0b3JSZXZpZXdqSwo2c3VnZ2VzdElkSW1wb3J0YjMxYTU1ZTUtOGM4Yy00YjU4LTkyOWEtYzMxYWY1M2FjZTY4XzI3EhFDb250cmlidXRvclJldmlld2pKCjVzdWdnZXN0SWRJbXBvcnRiMzFhNTVlNS04YzhjLTRiNTgtOTI5YS1jMzFhZjUzYWNlNjhfORIRQ29udHJpYnV0b3JSZXZpZXdqSwo2c3VnZ2VzdElkSW1wb3J0YjMxYTU1ZTUtOGM4Yy00YjU4LTkyOWEtYzMxYWY1M2FjZTY4XzIyEhFDb250cmlidXRvclJldmlld2pKCjVzdWdnZXN0SWRJbXBvcnRiMzFhNTVlNS04YzhjLTRiNTgtOTI5YS1jMzFhZjUzYWNlNjhfNhIRQ29udHJpYnV0b3JSZXZpZXdqSwo2c3VnZ2VzdElkSW1wb3J0YjMxYTU1ZTUtOGM4Yy00YjU4LTkyOWEtYzMxYWY1M2FjZTY4XzMyEhFDb250cmlidXRvclJldmlld2pLCjZzdWdnZXN0SWRJbXBvcnRiMzFhNTVlNS04YzhjLTRiNTgtOTI5YS1jMzFhZjUzYWNlNjhfMzkSEUNvbnRyaWJ1dG9yUmV2aWV3aksKNnN1Z2dlc3RJZEltcG9ydGIzMWE1NWU1LThjOGMtNGI1OC05MjlhLWMzMWFmNTNhY2U2OF8xMxIRQ29udHJpYnV0b3JSZXZpZXdqSwo2c3VnZ2VzdElkSW1wb3J0YjMxYTU1ZTUtOGM4Yy00YjU4LTkyOWEtYzMxYWY1M2FjZTY4XzIwEhFDb250cmlidXRvclJldmlld2pLCjZzdWdnZXN0SWRJbXBvcnRiMzFhNTVlNS04YzhjLTRiNTgtOTI5YS1jMzFhZjUzYWNlNjhfMTQSEUNvbnRyaWJ1dG9yUmV2aWV3aksKNnN1Z2dlc3RJZEltcG9ydGIzMWE1NWU1LThjOGMtNGI1OC05MjlhLWMzMWFmNTNhY2U2OF8zOBIRQ29udHJpYnV0b3JSZXZpZXdqSwo2c3VnZ2VzdElkSW1wb3J0YjMxYTU1ZTUtOGM4Yy00YjU4LTkyOWEtYzMxYWY1M2FjZTY4XzM2EhFDb250cmlidXRvclJldmlld2pLCjZzdWdnZXN0SWRJbXBvcnRiMzFhNTVlNS04YzhjLTRiNTgtOTI5YS1jMzFhZjUzYWNlNjhfMTESEUNvbnRyaWJ1dG9yUmV2aWV3aksKNnN1Z2dlc3RJZEltcG9ydGIzMWE1NWU1LThjOGMtNGI1OC05MjlhLWMzMWFmNTNhY2U2OF8zNRIRQ29udHJpYnV0b3JSZXZpZXdqSwo2c3VnZ2VzdElkSW1wb3J0YjMxYTU1ZTUtOGM4Yy00YjU4LTkyOWEtYzMxYWY1M2FjZTY4XzI4EhFDb250cmlidXRvclJldmlld2pLCjZzdWdnZXN0SWRJbXBvcnRiMzFhNTVlNS04YzhjLTRiNTgtOTI5YS1jMzFhZjUzYWNlNjhfMTcSEUNvbnRyaWJ1dG9yUmV2aWV3aksKNnN1Z2dlc3RJZEltcG9ydGIzMWE1NWU1LThjOGMtNGI1OC05MjlhLWMzMWFmNTNhY2U2OF8yNRIRQ29udHJpYnV0b3JSZXZpZXdqSwo2c3VnZ2VzdElkSW1wb3J0YjMxYTU1ZTUtOGM4Yy00YjU4LTkyOWEtYzMxYWY1M2FjZTY4XzE1EhFDb250cmlidXRvclJldmlld2pKCjVzdWdnZXN0SWRJbXBvcnRiMzFhNTVlNS04YzhjLTRiNTgtOTI5YS1jMzFhZjUzYWNlNjhfOBIRQ29udHJpYnV0b3JSZXZpZXdqSgo1c3VnZ2VzdElkSW1wb3J0YjMxYTU1ZTUtOGM4Yy00YjU4LTkyOWEtYzMxYWY1M2FjZTY4XzcSEUNvbnRyaWJ1dG9yUmV2aWV3aksKNnN1Z2dlc3RJZEltcG9ydGIzMWE1NWU1LThjOGMtNGI1OC05MjlhLWMzMWFmNTNhY2U2OF8yNhIRQ29udHJpYnV0b3JSZXZpZXdqSwo2c3VnZ2VzdElkSW1wb3J0YjMxYTU1ZTUtOGM4Yy00YjU4LTkyOWEtYzMxYWY1M2FjZTY4XzIzEhFDb250cmlidXRvclJldmlld2pLCjZzdWdnZXN0SWRJbXBvcnRiMzFhNTVlNS04YzhjLTRiNTgtOTI5YS1jMzFhZjUzYWNlNjhfMzESEUNvbnRyaWJ1dG9yUmV2aWV3aksKNnN1Z2dlc3RJZEltcG9ydGIzMWE1NWU1LThjOGMtNGI1OC05MjlhLWMzMWFmNTNhY2U2OF8xOBIRQ29udHJpYnV0b3JSZXZpZXdqSwo2c3VnZ2VzdElkSW1wb3J0YjMxYTU1ZTUtOGM4Yy00YjU4LTkyOWEtYzMxYWY1M2FjZTY4XzEwEhFDb250cmlidXRvclJldmlld2pLCjZzdWdnZXN0SWRJbXBvcnRiMzFhNTVlNS04YzhjLTRiNTgtOTI5YS1jMzFhZjUzYWNlNjhfMjkSEUNvbnRyaWJ1dG9yUmV2aWV3aksKNnN1Z2dlc3RJZEltcG9ydGIzMWE1NWU1LThjOGMtNGI1OC05MjlhLWMzMWFmNTNhY2U2OF8zMBIRQ29udHJpYnV0b3JSZXZpZXdqSwo2c3VnZ2VzdElkSW1wb3J0YjMxYTU1ZTUtOGM4Yy00YjU4LTkyOWEtYzMxYWY1M2FjZTY4XzMzEhFDb250cmlidXRvclJldmlld2pLCjZzdWdnZXN0SWRJbXBvcnRiMzFhNTVlNS04YzhjLTRiNTgtOTI5YS1jMzFhZjUzYWNlNjhfMjESEUNvbnRyaWJ1dG9yUmV2aWV3aksKNnN1Z2dlc3RJZEltcG9ydGIzMWE1NWU1LThjOGMtNGI1OC05MjlhLWMzMWFmNTNhY2U2OF8zNBIRQ29udHJpYnV0b3JSZXZpZXdqSwo2c3VnZ2VzdElkSW1wb3J0YjMxYTU1ZTUtOGM4Yy00YjU4LTkyOWEtYzMxYWY1M2FjZTY4XzE2EhFDb250cmlidXRvclJldmlld2pLCjZzdWdnZXN0SWRJbXBvcnRiMzFhNTVlNS04YzhjLTRiNTgtOTI5YS1jMzFhZjUzYWNlNjhfMjQSEUNvbnRyaWJ1dG9yUmV2aWV3aksKNnN1Z2dlc3RJZEltcG9ydGIzMWE1NWU1LThjOGMtNGI1OC05MjlhLWMzMWFmNTNhY2U2OF8zNxIRQ29udHJpYnV0b3JSZXZpZXdqSwo2c3VnZ2VzdElkSW1wb3J0YjMxYTU1ZTUtOGM4Yy00YjU4LTkyOWEtYzMxYWY1M2FjZTY4XzEyEhFDb250cmlidXRvclJldmlld3IhMTk0S0QybGpZNTdvdEJCYWJQZnFWaE1PQTNIcnd0a3dC</go:docsCustomData>
</go:gDocsCustomXmlDataStorage>
</file>

<file path=customXml/itemProps1.xml><?xml version="1.0" encoding="utf-8"?>
<ds:datastoreItem xmlns:ds="http://schemas.openxmlformats.org/officeDocument/2006/customXml" ds:itemID="{378591EF-36B2-4BAA-8FB9-DAB1E2F7E14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1270</TotalTime>
  <Pages>177</Pages>
  <Words>64957</Words>
  <Characters>370259</Characters>
  <Application>Microsoft Office Word</Application>
  <DocSecurity>0</DocSecurity>
  <Lines>3085</Lines>
  <Paragraphs>868</Paragraphs>
  <ScaleCrop>false</ScaleCrop>
  <HeadingPairs>
    <vt:vector size="2" baseType="variant">
      <vt:variant>
        <vt:lpstr>Title</vt:lpstr>
      </vt:variant>
      <vt:variant>
        <vt:i4>1</vt:i4>
      </vt:variant>
    </vt:vector>
  </HeadingPairs>
  <TitlesOfParts>
    <vt:vector size="1" baseType="lpstr">
      <vt:lpstr/>
    </vt:vector>
  </TitlesOfParts>
  <Company>UC ANR</Company>
  <LinksUpToDate>false</LinksUpToDate>
  <CharactersWithSpaces>434348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FY2025 Condition Change Impact Stories_Final For Posting</dc:title>
  <dc:creator>Christina M Becker</dc:creator>
  <cp:lastModifiedBy>Christina M Becker</cp:lastModifiedBy>
  <cp:revision>14</cp:revision>
  <dcterms:created xsi:type="dcterms:W3CDTF">2025-11-17T20:38:00Z</dcterms:created>
  <dcterms:modified xsi:type="dcterms:W3CDTF">2026-03-18T17:50:00Z</dcterms:modified>
</cp:coreProperties>
</file>