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0C0" w:rsidRPr="008B30C0" w:rsidRDefault="008B30C0" w:rsidP="008B30C0">
      <w:pPr>
        <w:contextualSpacing/>
        <w:rPr>
          <w:b/>
          <w:u w:val="single"/>
        </w:rPr>
      </w:pPr>
      <w:r w:rsidRPr="008B30C0">
        <w:rPr>
          <w:b/>
          <w:u w:val="single"/>
        </w:rPr>
        <w:t>General Information</w:t>
      </w:r>
    </w:p>
    <w:p w:rsidR="008B30C0" w:rsidRPr="008B30C0" w:rsidRDefault="008B30C0" w:rsidP="008B30C0">
      <w:pPr>
        <w:numPr>
          <w:ilvl w:val="0"/>
          <w:numId w:val="1"/>
        </w:numPr>
        <w:contextualSpacing/>
      </w:pPr>
      <w:r w:rsidRPr="008B30C0">
        <w:t>Wheeler Ranch and Feed</w:t>
      </w:r>
      <w:r>
        <w:t xml:space="preserve">, </w:t>
      </w:r>
      <w:r w:rsidRPr="008B30C0">
        <w:t>3247 Smith Ave. Biggs, CA 95917</w:t>
      </w:r>
    </w:p>
    <w:p w:rsidR="008B30C0" w:rsidRPr="008B30C0" w:rsidRDefault="008B30C0" w:rsidP="008B30C0">
      <w:pPr>
        <w:numPr>
          <w:ilvl w:val="0"/>
          <w:numId w:val="1"/>
        </w:numPr>
        <w:contextualSpacing/>
      </w:pPr>
      <w:r w:rsidRPr="008B30C0">
        <w:t>Biggs 4-H will have snack bar with lunch, snacks, and drinks</w:t>
      </w:r>
    </w:p>
    <w:p w:rsidR="008B30C0" w:rsidRPr="008B30C0" w:rsidRDefault="008B30C0" w:rsidP="008B30C0">
      <w:pPr>
        <w:numPr>
          <w:ilvl w:val="0"/>
          <w:numId w:val="1"/>
        </w:numPr>
        <w:contextualSpacing/>
      </w:pPr>
      <w:r w:rsidRPr="008B30C0">
        <w:t>All members should bring their own buckets for watering their horses. It is unsafe to share buckets or watering troughs with unknown horses. Fresh water will be available to fill buckets.</w:t>
      </w:r>
    </w:p>
    <w:p w:rsidR="008B30C0" w:rsidRPr="008B30C0" w:rsidRDefault="008B30C0" w:rsidP="008B30C0">
      <w:pPr>
        <w:numPr>
          <w:ilvl w:val="0"/>
          <w:numId w:val="1"/>
        </w:numPr>
        <w:contextualSpacing/>
      </w:pPr>
      <w:r w:rsidRPr="008B30C0">
        <w:t>Late exhibitors will be permitted to show, but any missed classes will count as “0” towards High Point awards</w:t>
      </w:r>
    </w:p>
    <w:p w:rsidR="008B30C0" w:rsidRDefault="008B30C0" w:rsidP="008B30C0">
      <w:pPr>
        <w:numPr>
          <w:ilvl w:val="0"/>
          <w:numId w:val="1"/>
        </w:numPr>
        <w:contextualSpacing/>
      </w:pPr>
      <w:r w:rsidRPr="008B30C0">
        <w:t>Rosettes are available for places 1-4 in each class, and High Point winners in each age division and category will win a buckle made by Molly’s Custom Silver</w:t>
      </w:r>
    </w:p>
    <w:p w:rsidR="004E729B" w:rsidRPr="008B30C0" w:rsidRDefault="004E729B" w:rsidP="008B30C0">
      <w:pPr>
        <w:numPr>
          <w:ilvl w:val="0"/>
          <w:numId w:val="1"/>
        </w:numPr>
        <w:contextualSpacing/>
      </w:pPr>
      <w:r>
        <w:t>Class patterns will be emailed to participants at least 24 hours prior to the show</w:t>
      </w:r>
      <w:bookmarkStart w:id="0" w:name="_GoBack"/>
      <w:bookmarkEnd w:id="0"/>
    </w:p>
    <w:p w:rsidR="008B30C0" w:rsidRPr="008B30C0" w:rsidRDefault="008B30C0" w:rsidP="008B30C0">
      <w:pPr>
        <w:contextualSpacing/>
      </w:pPr>
    </w:p>
    <w:p w:rsidR="008B30C0" w:rsidRPr="008B30C0" w:rsidRDefault="008B30C0" w:rsidP="008B30C0">
      <w:pPr>
        <w:contextualSpacing/>
      </w:pPr>
      <w:r w:rsidRPr="008B30C0">
        <w:rPr>
          <w:b/>
          <w:u w:val="single"/>
        </w:rPr>
        <w:t xml:space="preserve">Event schedule* </w:t>
      </w:r>
    </w:p>
    <w:p w:rsidR="008B30C0" w:rsidRPr="008B30C0" w:rsidRDefault="008B30C0" w:rsidP="008B30C0">
      <w:pPr>
        <w:numPr>
          <w:ilvl w:val="0"/>
          <w:numId w:val="1"/>
        </w:numPr>
        <w:contextualSpacing/>
      </w:pPr>
      <w:r w:rsidRPr="008B30C0">
        <w:t>8:00-8:45am Check-In</w:t>
      </w:r>
    </w:p>
    <w:p w:rsidR="008B30C0" w:rsidRPr="008B30C0" w:rsidRDefault="008B30C0" w:rsidP="008B30C0">
      <w:pPr>
        <w:numPr>
          <w:ilvl w:val="0"/>
          <w:numId w:val="1"/>
        </w:numPr>
        <w:contextualSpacing/>
      </w:pPr>
      <w:r w:rsidRPr="008B30C0">
        <w:t>9:00-10:30am Showmanship begins, followed by Western</w:t>
      </w:r>
    </w:p>
    <w:p w:rsidR="008B30C0" w:rsidRPr="008B30C0" w:rsidRDefault="008B30C0" w:rsidP="008B30C0">
      <w:pPr>
        <w:numPr>
          <w:ilvl w:val="0"/>
          <w:numId w:val="1"/>
        </w:numPr>
        <w:contextualSpacing/>
      </w:pPr>
      <w:r w:rsidRPr="008B30C0">
        <w:t>10:30-11:00am Tack Change</w:t>
      </w:r>
    </w:p>
    <w:p w:rsidR="008B30C0" w:rsidRPr="008B30C0" w:rsidRDefault="008B30C0" w:rsidP="008B30C0">
      <w:pPr>
        <w:numPr>
          <w:ilvl w:val="0"/>
          <w:numId w:val="1"/>
        </w:numPr>
        <w:contextualSpacing/>
      </w:pPr>
      <w:r w:rsidRPr="008B30C0">
        <w:t>11:00-12:30pm English</w:t>
      </w:r>
    </w:p>
    <w:p w:rsidR="008B30C0" w:rsidRPr="008B30C0" w:rsidRDefault="008B30C0" w:rsidP="008B30C0">
      <w:pPr>
        <w:numPr>
          <w:ilvl w:val="1"/>
          <w:numId w:val="1"/>
        </w:numPr>
        <w:contextualSpacing/>
      </w:pPr>
      <w:r w:rsidRPr="008B30C0">
        <w:t>9:00-12:00 Trail Course open</w:t>
      </w:r>
    </w:p>
    <w:p w:rsidR="008B30C0" w:rsidRPr="008B30C0" w:rsidRDefault="008B30C0" w:rsidP="008B30C0">
      <w:pPr>
        <w:numPr>
          <w:ilvl w:val="0"/>
          <w:numId w:val="1"/>
        </w:numPr>
        <w:contextualSpacing/>
      </w:pPr>
      <w:r w:rsidRPr="008B30C0">
        <w:t>12:30-1:45pm Lunch (and needed tack changes)</w:t>
      </w:r>
    </w:p>
    <w:p w:rsidR="008B30C0" w:rsidRPr="008B30C0" w:rsidRDefault="008B30C0" w:rsidP="008B30C0">
      <w:pPr>
        <w:numPr>
          <w:ilvl w:val="0"/>
          <w:numId w:val="1"/>
        </w:numPr>
        <w:contextualSpacing/>
      </w:pPr>
      <w:r w:rsidRPr="008B30C0">
        <w:t xml:space="preserve">1:45-3:00pm </w:t>
      </w:r>
      <w:proofErr w:type="spellStart"/>
      <w:r w:rsidRPr="008B30C0">
        <w:t>Gymkhanna</w:t>
      </w:r>
      <w:proofErr w:type="spellEnd"/>
    </w:p>
    <w:p w:rsidR="008B30C0" w:rsidRPr="008B30C0" w:rsidRDefault="008B30C0" w:rsidP="008B30C0">
      <w:pPr>
        <w:numPr>
          <w:ilvl w:val="0"/>
          <w:numId w:val="1"/>
        </w:numPr>
        <w:contextualSpacing/>
      </w:pPr>
      <w:r w:rsidRPr="008B30C0">
        <w:t>3:00pm Tabulation (and Cool Downs for the horses)</w:t>
      </w:r>
    </w:p>
    <w:p w:rsidR="008B30C0" w:rsidRPr="008B30C0" w:rsidRDefault="008B30C0" w:rsidP="008B30C0">
      <w:pPr>
        <w:numPr>
          <w:ilvl w:val="0"/>
          <w:numId w:val="1"/>
        </w:numPr>
        <w:contextualSpacing/>
      </w:pPr>
      <w:r w:rsidRPr="008B30C0">
        <w:t>3:30pm (or as soon as ready) High Point Presentation</w:t>
      </w:r>
    </w:p>
    <w:p w:rsidR="008B30C0" w:rsidRPr="008B30C0" w:rsidRDefault="008B30C0" w:rsidP="008B30C0">
      <w:pPr>
        <w:numPr>
          <w:ilvl w:val="0"/>
          <w:numId w:val="1"/>
        </w:numPr>
        <w:contextualSpacing/>
      </w:pPr>
      <w:r w:rsidRPr="008B30C0">
        <w:t>4:00pm Safe Travels!</w:t>
      </w:r>
    </w:p>
    <w:p w:rsidR="008B30C0" w:rsidRPr="008B30C0" w:rsidRDefault="008B30C0" w:rsidP="008B30C0">
      <w:pPr>
        <w:contextualSpacing/>
      </w:pPr>
    </w:p>
    <w:p w:rsidR="008B30C0" w:rsidRPr="008B30C0" w:rsidRDefault="008B30C0" w:rsidP="008B30C0">
      <w:pPr>
        <w:contextualSpacing/>
      </w:pPr>
      <w:r w:rsidRPr="008B30C0">
        <w:t>*Subject to change depending on the pace of the show</w:t>
      </w:r>
    </w:p>
    <w:p w:rsidR="008B30C0" w:rsidRPr="008B30C0" w:rsidRDefault="008B30C0" w:rsidP="008B30C0">
      <w:pPr>
        <w:contextualSpacing/>
      </w:pPr>
    </w:p>
    <w:p w:rsidR="008B30C0" w:rsidRPr="008B30C0" w:rsidRDefault="008B30C0" w:rsidP="008B30C0">
      <w:pPr>
        <w:contextualSpacing/>
        <w:rPr>
          <w:b/>
          <w:u w:val="single"/>
        </w:rPr>
      </w:pPr>
      <w:r w:rsidRPr="008B30C0">
        <w:rPr>
          <w:b/>
          <w:u w:val="single"/>
        </w:rPr>
        <w:t>Tack Policy</w:t>
      </w:r>
    </w:p>
    <w:p w:rsidR="008B30C0" w:rsidRPr="008B30C0" w:rsidRDefault="008B30C0" w:rsidP="008B30C0">
      <w:pPr>
        <w:contextualSpacing/>
        <w:rPr>
          <w:i/>
          <w:u w:val="single"/>
        </w:rPr>
      </w:pPr>
      <w:r w:rsidRPr="008B30C0">
        <w:rPr>
          <w:i/>
          <w:u w:val="single"/>
        </w:rPr>
        <w:t>Western</w:t>
      </w:r>
    </w:p>
    <w:p w:rsidR="008B30C0" w:rsidRPr="008B30C0" w:rsidRDefault="008B30C0" w:rsidP="008B30C0">
      <w:pPr>
        <w:numPr>
          <w:ilvl w:val="0"/>
          <w:numId w:val="1"/>
        </w:numPr>
        <w:contextualSpacing/>
      </w:pPr>
      <w:r w:rsidRPr="008B30C0">
        <w:t xml:space="preserve">Split reins or </w:t>
      </w:r>
      <w:proofErr w:type="spellStart"/>
      <w:r w:rsidRPr="008B30C0">
        <w:t>romel</w:t>
      </w:r>
      <w:proofErr w:type="spellEnd"/>
      <w:r w:rsidRPr="008B30C0">
        <w:t xml:space="preserve"> reins permitted in Western classes, any choice or rein allowed for Gymkhana events. </w:t>
      </w:r>
    </w:p>
    <w:p w:rsidR="008B30C0" w:rsidRPr="008B30C0" w:rsidRDefault="008B30C0" w:rsidP="008B30C0">
      <w:pPr>
        <w:numPr>
          <w:ilvl w:val="0"/>
          <w:numId w:val="1"/>
        </w:numPr>
        <w:contextualSpacing/>
      </w:pPr>
      <w:r w:rsidRPr="008B30C0">
        <w:t xml:space="preserve">Horses must show in a halter for Showmanship classes. Chains permitted. </w:t>
      </w:r>
    </w:p>
    <w:p w:rsidR="008B30C0" w:rsidRPr="008B30C0" w:rsidRDefault="008B30C0" w:rsidP="008B30C0">
      <w:pPr>
        <w:numPr>
          <w:ilvl w:val="0"/>
          <w:numId w:val="1"/>
        </w:numPr>
        <w:contextualSpacing/>
      </w:pPr>
      <w:r w:rsidRPr="008B30C0">
        <w:t xml:space="preserve">Sport boots, bell boots, splint boots or </w:t>
      </w:r>
      <w:proofErr w:type="spellStart"/>
      <w:r w:rsidRPr="008B30C0">
        <w:t>polos</w:t>
      </w:r>
      <w:proofErr w:type="spellEnd"/>
      <w:r w:rsidRPr="008B30C0">
        <w:t xml:space="preserve"> only permitted for Gymkhana and not in Western classes.</w:t>
      </w:r>
    </w:p>
    <w:p w:rsidR="008B30C0" w:rsidRPr="008B30C0" w:rsidRDefault="008B30C0" w:rsidP="008B30C0">
      <w:pPr>
        <w:numPr>
          <w:ilvl w:val="0"/>
          <w:numId w:val="1"/>
        </w:numPr>
        <w:contextualSpacing/>
      </w:pPr>
      <w:r w:rsidRPr="008B30C0">
        <w:t xml:space="preserve">Gag bits and training devices </w:t>
      </w:r>
      <w:proofErr w:type="gramStart"/>
      <w:r w:rsidRPr="008B30C0">
        <w:t>are allowed</w:t>
      </w:r>
      <w:proofErr w:type="gramEnd"/>
      <w:r w:rsidRPr="008B30C0">
        <w:t xml:space="preserve"> for Gymkhana events only. Horses aged </w:t>
      </w:r>
      <w:proofErr w:type="gramStart"/>
      <w:r w:rsidRPr="008B30C0">
        <w:t>5</w:t>
      </w:r>
      <w:proofErr w:type="gramEnd"/>
      <w:r w:rsidRPr="008B30C0">
        <w:t xml:space="preserve"> and older must ride in a shank bit with one hand. </w:t>
      </w:r>
    </w:p>
    <w:p w:rsidR="008B30C0" w:rsidRPr="008B30C0" w:rsidRDefault="008B30C0" w:rsidP="008B30C0">
      <w:pPr>
        <w:numPr>
          <w:ilvl w:val="0"/>
          <w:numId w:val="1"/>
        </w:numPr>
        <w:contextualSpacing/>
      </w:pPr>
      <w:r w:rsidRPr="008B30C0">
        <w:t>All tack should be clean and in working order.</w:t>
      </w:r>
    </w:p>
    <w:p w:rsidR="008B30C0" w:rsidRPr="008B30C0" w:rsidRDefault="008B30C0" w:rsidP="008B30C0">
      <w:pPr>
        <w:contextualSpacing/>
        <w:rPr>
          <w:i/>
        </w:rPr>
      </w:pPr>
      <w:r w:rsidRPr="008B30C0">
        <w:rPr>
          <w:i/>
          <w:u w:val="single"/>
        </w:rPr>
        <w:t>English</w:t>
      </w:r>
    </w:p>
    <w:p w:rsidR="008B30C0" w:rsidRPr="008B30C0" w:rsidRDefault="008B30C0" w:rsidP="008B30C0">
      <w:pPr>
        <w:numPr>
          <w:ilvl w:val="0"/>
          <w:numId w:val="1"/>
        </w:numPr>
        <w:contextualSpacing/>
      </w:pPr>
      <w:r w:rsidRPr="008B30C0">
        <w:t xml:space="preserve">Whips or crops </w:t>
      </w:r>
      <w:proofErr w:type="gramStart"/>
      <w:r w:rsidRPr="008B30C0">
        <w:t>may be used</w:t>
      </w:r>
      <w:proofErr w:type="gramEnd"/>
      <w:r w:rsidRPr="008B30C0">
        <w:t xml:space="preserve"> with discretion. </w:t>
      </w:r>
    </w:p>
    <w:p w:rsidR="008B30C0" w:rsidRPr="008B30C0" w:rsidRDefault="008B30C0" w:rsidP="008B30C0">
      <w:pPr>
        <w:numPr>
          <w:ilvl w:val="0"/>
          <w:numId w:val="1"/>
        </w:numPr>
        <w:contextualSpacing/>
      </w:pPr>
      <w:r w:rsidRPr="008B30C0">
        <w:t xml:space="preserve">Horses may be shown in Bridle or Halter for Showmanship Classes. </w:t>
      </w:r>
    </w:p>
    <w:p w:rsidR="008B30C0" w:rsidRPr="008B30C0" w:rsidRDefault="008B30C0" w:rsidP="008B30C0">
      <w:pPr>
        <w:numPr>
          <w:ilvl w:val="0"/>
          <w:numId w:val="1"/>
        </w:numPr>
        <w:contextualSpacing/>
      </w:pPr>
      <w:r w:rsidRPr="008B30C0">
        <w:t xml:space="preserve">Breastplates </w:t>
      </w:r>
      <w:proofErr w:type="gramStart"/>
      <w:r w:rsidRPr="008B30C0">
        <w:t>are permitted</w:t>
      </w:r>
      <w:proofErr w:type="gramEnd"/>
      <w:r w:rsidRPr="008B30C0">
        <w:t>.</w:t>
      </w:r>
    </w:p>
    <w:p w:rsidR="008B30C0" w:rsidRPr="008B30C0" w:rsidRDefault="008B30C0" w:rsidP="008B30C0">
      <w:pPr>
        <w:numPr>
          <w:ilvl w:val="0"/>
          <w:numId w:val="1"/>
        </w:numPr>
        <w:contextualSpacing/>
      </w:pPr>
      <w:r w:rsidRPr="008B30C0">
        <w:t xml:space="preserve">Jumping classes will allow the use of protective leg ware and boots. Leg protection and training devices </w:t>
      </w:r>
      <w:proofErr w:type="gramStart"/>
      <w:r w:rsidRPr="008B30C0">
        <w:t>are not permitted</w:t>
      </w:r>
      <w:proofErr w:type="gramEnd"/>
      <w:r w:rsidRPr="008B30C0">
        <w:t xml:space="preserve"> in any other English Classes. </w:t>
      </w:r>
    </w:p>
    <w:p w:rsidR="008B30C0" w:rsidRPr="008B30C0" w:rsidRDefault="008B30C0" w:rsidP="008B30C0">
      <w:pPr>
        <w:numPr>
          <w:ilvl w:val="0"/>
          <w:numId w:val="1"/>
        </w:numPr>
        <w:contextualSpacing/>
      </w:pPr>
      <w:r w:rsidRPr="008B30C0">
        <w:t xml:space="preserve">All tack should be clean and in working order. </w:t>
      </w:r>
    </w:p>
    <w:p w:rsidR="008B30C0" w:rsidRDefault="008B30C0" w:rsidP="008B30C0">
      <w:pPr>
        <w:contextualSpacing/>
      </w:pPr>
    </w:p>
    <w:p w:rsidR="008B30C0" w:rsidRPr="008B30C0" w:rsidRDefault="008B30C0" w:rsidP="008B30C0">
      <w:pPr>
        <w:contextualSpacing/>
      </w:pPr>
    </w:p>
    <w:p w:rsidR="008B30C0" w:rsidRDefault="008B30C0" w:rsidP="008B30C0">
      <w:pPr>
        <w:contextualSpacing/>
        <w:rPr>
          <w:b/>
          <w:u w:val="single"/>
        </w:rPr>
      </w:pPr>
    </w:p>
    <w:p w:rsidR="008B30C0" w:rsidRDefault="008B30C0" w:rsidP="008B30C0">
      <w:pPr>
        <w:contextualSpacing/>
        <w:rPr>
          <w:b/>
          <w:u w:val="single"/>
        </w:rPr>
      </w:pPr>
    </w:p>
    <w:p w:rsidR="008B30C0" w:rsidRPr="008B30C0" w:rsidRDefault="008B30C0" w:rsidP="008B30C0">
      <w:pPr>
        <w:contextualSpacing/>
        <w:rPr>
          <w:b/>
          <w:u w:val="single"/>
        </w:rPr>
      </w:pPr>
      <w:r w:rsidRPr="008B30C0">
        <w:rPr>
          <w:b/>
          <w:u w:val="single"/>
        </w:rPr>
        <w:t>Uniform/Safety Policy</w:t>
      </w:r>
    </w:p>
    <w:p w:rsidR="008B30C0" w:rsidRPr="008B30C0" w:rsidRDefault="008B30C0" w:rsidP="008B30C0">
      <w:pPr>
        <w:numPr>
          <w:ilvl w:val="0"/>
          <w:numId w:val="1"/>
        </w:numPr>
        <w:contextualSpacing/>
      </w:pPr>
      <w:r w:rsidRPr="008B30C0">
        <w:t>4-H (or FFA or Grange) uniform, or show attire acceptable.</w:t>
      </w:r>
    </w:p>
    <w:p w:rsidR="008B30C0" w:rsidRPr="008B30C0" w:rsidRDefault="008B30C0" w:rsidP="008B30C0">
      <w:pPr>
        <w:numPr>
          <w:ilvl w:val="1"/>
          <w:numId w:val="1"/>
        </w:numPr>
        <w:contextualSpacing/>
      </w:pPr>
      <w:r w:rsidRPr="008B30C0">
        <w:t>-Long pants, breeches or jodhpurs are required</w:t>
      </w:r>
    </w:p>
    <w:p w:rsidR="008B30C0" w:rsidRPr="008B30C0" w:rsidRDefault="008B30C0" w:rsidP="008B30C0">
      <w:pPr>
        <w:numPr>
          <w:ilvl w:val="1"/>
          <w:numId w:val="1"/>
        </w:numPr>
        <w:contextualSpacing/>
      </w:pPr>
      <w:r w:rsidRPr="008B30C0">
        <w:t>-Proper riding boots</w:t>
      </w:r>
    </w:p>
    <w:p w:rsidR="008B30C0" w:rsidRPr="008B30C0" w:rsidRDefault="008B30C0" w:rsidP="008B30C0">
      <w:pPr>
        <w:numPr>
          <w:ilvl w:val="1"/>
          <w:numId w:val="1"/>
        </w:numPr>
        <w:contextualSpacing/>
      </w:pPr>
      <w:r w:rsidRPr="008B30C0">
        <w:t>-Belt</w:t>
      </w:r>
    </w:p>
    <w:p w:rsidR="008B30C0" w:rsidRPr="008B30C0" w:rsidRDefault="008B30C0" w:rsidP="008B30C0">
      <w:pPr>
        <w:numPr>
          <w:ilvl w:val="1"/>
          <w:numId w:val="1"/>
        </w:numPr>
        <w:contextualSpacing/>
      </w:pPr>
      <w:r w:rsidRPr="008B30C0">
        <w:t>–Tucked in collared shirts</w:t>
      </w:r>
    </w:p>
    <w:p w:rsidR="008B30C0" w:rsidRPr="008B30C0" w:rsidRDefault="008B30C0" w:rsidP="008B30C0">
      <w:pPr>
        <w:numPr>
          <w:ilvl w:val="2"/>
          <w:numId w:val="1"/>
        </w:numPr>
        <w:contextualSpacing/>
      </w:pPr>
      <w:r w:rsidRPr="008B30C0">
        <w:t>Due to the heat of the show, participants are permitted to wear short sleeved collared shirts if they so desire</w:t>
      </w:r>
    </w:p>
    <w:p w:rsidR="008B30C0" w:rsidRPr="008B30C0" w:rsidRDefault="008B30C0" w:rsidP="008B30C0">
      <w:pPr>
        <w:numPr>
          <w:ilvl w:val="0"/>
          <w:numId w:val="1"/>
        </w:numPr>
        <w:contextualSpacing/>
      </w:pPr>
      <w:r w:rsidRPr="008B30C0">
        <w:t>Certified (ASTM &amp; SEI) helmets are required</w:t>
      </w:r>
    </w:p>
    <w:p w:rsidR="008B30C0" w:rsidRPr="008B30C0" w:rsidRDefault="008B30C0" w:rsidP="008B30C0">
      <w:pPr>
        <w:numPr>
          <w:ilvl w:val="0"/>
          <w:numId w:val="1"/>
        </w:numPr>
        <w:contextualSpacing/>
      </w:pPr>
      <w:r w:rsidRPr="008B30C0">
        <w:t xml:space="preserve">At the </w:t>
      </w:r>
      <w:proofErr w:type="spellStart"/>
      <w:r w:rsidRPr="008B30C0">
        <w:t>Judges</w:t>
      </w:r>
      <w:proofErr w:type="spellEnd"/>
      <w:r w:rsidRPr="008B30C0">
        <w:t xml:space="preserve"> discretion, any rider and horse </w:t>
      </w:r>
      <w:proofErr w:type="gramStart"/>
      <w:r w:rsidRPr="008B30C0">
        <w:t>may be excused</w:t>
      </w:r>
      <w:proofErr w:type="gramEnd"/>
      <w:r w:rsidRPr="008B30C0">
        <w:t xml:space="preserve"> from a class if deemed unsafe to any rider, volunteer, or spectator. This will result in disqualification from that class. </w:t>
      </w:r>
    </w:p>
    <w:p w:rsidR="008B30C0" w:rsidRPr="008B30C0" w:rsidRDefault="008B30C0" w:rsidP="008B30C0">
      <w:pPr>
        <w:numPr>
          <w:ilvl w:val="0"/>
          <w:numId w:val="1"/>
        </w:numPr>
        <w:contextualSpacing/>
      </w:pPr>
      <w:r w:rsidRPr="008B30C0">
        <w:t xml:space="preserve">At the judge’s discretion, any horse showing signs of lameness </w:t>
      </w:r>
      <w:proofErr w:type="gramStart"/>
      <w:r w:rsidRPr="008B30C0">
        <w:t>may be excused</w:t>
      </w:r>
      <w:proofErr w:type="gramEnd"/>
      <w:r w:rsidRPr="008B30C0">
        <w:t xml:space="preserve"> from a class. Head bobbing, limping or signs of discomfort will not be acceptable in classes. This will result in disqualification. </w:t>
      </w:r>
    </w:p>
    <w:p w:rsidR="008B30C0" w:rsidRPr="008B30C0" w:rsidRDefault="008B30C0" w:rsidP="008B30C0">
      <w:pPr>
        <w:numPr>
          <w:ilvl w:val="0"/>
          <w:numId w:val="1"/>
        </w:numPr>
        <w:contextualSpacing/>
      </w:pPr>
      <w:r w:rsidRPr="008B30C0">
        <w:t xml:space="preserve">At the judge’s discretion, any rider that must dismount during a </w:t>
      </w:r>
      <w:proofErr w:type="gramStart"/>
      <w:r w:rsidRPr="008B30C0">
        <w:t>class,</w:t>
      </w:r>
      <w:proofErr w:type="gramEnd"/>
      <w:r w:rsidRPr="008B30C0">
        <w:t xml:space="preserve"> is bucked off, or falls off during a class may be disqualified from that individual class.</w:t>
      </w:r>
    </w:p>
    <w:p w:rsidR="008B30C0" w:rsidRPr="008B30C0" w:rsidRDefault="008B30C0" w:rsidP="008B30C0">
      <w:pPr>
        <w:contextualSpacing/>
      </w:pPr>
    </w:p>
    <w:p w:rsidR="008B30C0" w:rsidRPr="008B30C0" w:rsidRDefault="008B30C0" w:rsidP="008B30C0">
      <w:pPr>
        <w:contextualSpacing/>
        <w:rPr>
          <w:b/>
          <w:u w:val="single"/>
        </w:rPr>
      </w:pPr>
      <w:r w:rsidRPr="008B30C0">
        <w:rPr>
          <w:b/>
          <w:u w:val="single"/>
        </w:rPr>
        <w:t>Judge Information</w:t>
      </w:r>
    </w:p>
    <w:p w:rsidR="008B30C0" w:rsidRPr="008B30C0" w:rsidRDefault="008B30C0" w:rsidP="008B30C0">
      <w:pPr>
        <w:contextualSpacing/>
      </w:pPr>
      <w:r w:rsidRPr="008B30C0">
        <w:t xml:space="preserve">Brandi Payer will serve as the judge for English and Western classes (with the exception of Trail). Brandi is a local from Orland, CA who is active in showing her AQHA and APHA horses as well as mules. She is the owner, breeder and trainer at Payer Performance Horses where she specializes in Western pleasure, horsemanship, trail, showmanship, hunter under saddle, and ranch classes among other disciplines. Brandi is also an ardent supporter of 4-H and youth </w:t>
      </w:r>
      <w:proofErr w:type="gramStart"/>
      <w:r w:rsidRPr="008B30C0">
        <w:t>ag</w:t>
      </w:r>
      <w:proofErr w:type="gramEnd"/>
      <w:r w:rsidRPr="008B30C0">
        <w:t xml:space="preserve"> education. </w:t>
      </w:r>
    </w:p>
    <w:p w:rsidR="008B30C0" w:rsidRPr="008B30C0" w:rsidRDefault="008B30C0" w:rsidP="008B30C0">
      <w:pPr>
        <w:contextualSpacing/>
      </w:pPr>
    </w:p>
    <w:p w:rsidR="008B30C0" w:rsidRPr="008B30C0" w:rsidRDefault="008B30C0" w:rsidP="008B30C0">
      <w:pPr>
        <w:contextualSpacing/>
      </w:pPr>
      <w:r w:rsidRPr="008B30C0">
        <w:t xml:space="preserve">Sam Ballard will serve as our Trail judge. Sam is from Chico, CA. She is the owner Sam’s Hair Fantastic, which also sponsored a High Point buckle for today. Sam actively competes in CSHA shows, Trail trials, and open shows. She is also the leader of the CSHA Region 2 </w:t>
      </w:r>
      <w:proofErr w:type="spellStart"/>
      <w:r w:rsidRPr="008B30C0">
        <w:t>Horsemastership</w:t>
      </w:r>
      <w:proofErr w:type="spellEnd"/>
      <w:r w:rsidRPr="008B30C0">
        <w:t xml:space="preserve"> program. Sam helps prepare members for their written, riding and grooming tests. This program is a statewide organization, and we are lucky to have her as the leader for our region. Sam has also been a 4-H Volunteer, and helped us procure donations to make today possible!</w:t>
      </w:r>
    </w:p>
    <w:p w:rsidR="008B30C0" w:rsidRPr="008B30C0" w:rsidRDefault="008B30C0" w:rsidP="008B30C0">
      <w:pPr>
        <w:contextualSpacing/>
        <w:rPr>
          <w:b/>
          <w:u w:val="single"/>
        </w:rPr>
      </w:pPr>
    </w:p>
    <w:p w:rsidR="008B30C0" w:rsidRPr="008B30C0" w:rsidRDefault="008B30C0" w:rsidP="008B30C0">
      <w:pPr>
        <w:contextualSpacing/>
      </w:pPr>
      <w:r w:rsidRPr="008B30C0">
        <w:t> </w:t>
      </w:r>
    </w:p>
    <w:p w:rsidR="000601EC" w:rsidRDefault="004E729B"/>
    <w:sectPr w:rsidR="000601E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4CA" w:rsidRDefault="009C74CA" w:rsidP="007B0C92">
      <w:pPr>
        <w:spacing w:after="0"/>
      </w:pPr>
      <w:r>
        <w:separator/>
      </w:r>
    </w:p>
  </w:endnote>
  <w:endnote w:type="continuationSeparator" w:id="0">
    <w:p w:rsidR="009C74CA" w:rsidRDefault="009C74CA" w:rsidP="007B0C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0A0" w:rsidRDefault="000C5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C92" w:rsidRDefault="007B0C92">
    <w:pPr>
      <w:pStyle w:val="Footer"/>
    </w:pPr>
    <w:r>
      <w:rPr>
        <w:noProof/>
      </w:rPr>
      <mc:AlternateContent>
        <mc:Choice Requires="wps">
          <w:drawing>
            <wp:anchor distT="152400" distB="152400" distL="152400" distR="152400" simplePos="0" relativeHeight="251662336" behindDoc="0" locked="0" layoutInCell="1" allowOverlap="1" wp14:anchorId="16171FBE" wp14:editId="10297F16">
              <wp:simplePos x="0" y="0"/>
              <wp:positionH relativeFrom="margin">
                <wp:align>left</wp:align>
              </wp:positionH>
              <wp:positionV relativeFrom="margin">
                <wp:posOffset>8262416</wp:posOffset>
              </wp:positionV>
              <wp:extent cx="5935980" cy="320040"/>
              <wp:effectExtent l="0" t="0" r="0" b="3810"/>
              <wp:wrapThrough wrapText="bothSides">
                <wp:wrapPolygon edited="0">
                  <wp:start x="0" y="0"/>
                  <wp:lineTo x="0" y="20571"/>
                  <wp:lineTo x="21489" y="20571"/>
                  <wp:lineTo x="21489" y="0"/>
                  <wp:lineTo x="0" y="0"/>
                </wp:wrapPolygon>
              </wp:wrapThrough>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5980" cy="32004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12700">
                            <a:solidFill>
                              <a:srgbClr val="000000"/>
                            </a:solidFill>
                            <a:miter lim="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blurRad="63500" dist="38099" dir="2700000" algn="ctr" rotWithShape="0">
                                <a:srgbClr val="000000">
                                  <a:alpha val="74998"/>
                                </a:srgbClr>
                              </a:outerShdw>
                            </a:effectLst>
                          </a14:hiddenEffects>
                        </a:ext>
                      </a:extLst>
                    </wps:spPr>
                    <wps:txbx>
                      <w:txbxContent>
                        <w:p w:rsidR="007B0C92" w:rsidRPr="00F7625B" w:rsidRDefault="007B0C92" w:rsidP="007B0C92">
                          <w:pPr>
                            <w:pStyle w:val="ProgramName"/>
                            <w:spacing w:line="240" w:lineRule="auto"/>
                            <w:jc w:val="center"/>
                            <w:rPr>
                              <w:rFonts w:ascii="Calibri" w:hAnsi="Calibri"/>
                              <w:color w:val="005FAE"/>
                            </w:rPr>
                          </w:pPr>
                          <w:r>
                            <w:rPr>
                              <w:rFonts w:ascii="Calibri" w:hAnsi="Calibri"/>
                              <w:color w:val="005FAE"/>
                            </w:rPr>
                            <w:t>Butte County Cooperative Extension | 2279-B Del Oro Avenue, Oroville, CA 95965 | (530) 538-7201</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71FBE" id="Rectangle 3" o:spid="_x0000_s1027" style="position:absolute;margin-left:0;margin-top:650.6pt;width:467.4pt;height:25.2pt;z-index:251662336;visibility:visible;mso-wrap-style:square;mso-width-percent:0;mso-height-percent:0;mso-wrap-distance-left:12pt;mso-wrap-distance-top:12pt;mso-wrap-distance-right:12pt;mso-wrap-distance-bottom:12pt;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" filled="f" stroked="f">
              <v:path arrowok="t"/>
              <v:textbox inset="4pt,4pt,4pt,4pt">
                <w:txbxContent>
                  <w:p w:rsidR="007B0C92" w:rsidRPr="00F7625B" w:rsidRDefault="007B0C92" w:rsidP="007B0C92">
                    <w:pPr>
                      <w:pStyle w:val="ProgramName"/>
                      <w:spacing w:line="240" w:lineRule="auto"/>
                      <w:jc w:val="center"/>
                      <w:rPr>
                        <w:rFonts w:ascii="Calibri" w:hAnsi="Calibri"/>
                        <w:color w:val="005FAE"/>
                      </w:rPr>
                    </w:pPr>
                    <w:r>
                      <w:rPr>
                        <w:rFonts w:ascii="Calibri" w:hAnsi="Calibri"/>
                        <w:color w:val="005FAE"/>
                      </w:rPr>
                      <w:t>Butte County Cooperative Extension | 2279-B Del Oro Avenue, Oroville, CA 95965 | (530) 538-7201</w:t>
                    </w:r>
                  </w:p>
                </w:txbxContent>
              </v:textbox>
              <w10:wrap type="through"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0A0" w:rsidRDefault="000C5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4CA" w:rsidRDefault="009C74CA" w:rsidP="007B0C92">
      <w:pPr>
        <w:spacing w:after="0"/>
      </w:pPr>
      <w:r>
        <w:separator/>
      </w:r>
    </w:p>
  </w:footnote>
  <w:footnote w:type="continuationSeparator" w:id="0">
    <w:p w:rsidR="009C74CA" w:rsidRDefault="009C74CA" w:rsidP="007B0C9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0A0" w:rsidRDefault="000C50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C92" w:rsidRDefault="007B0C92">
    <w:pPr>
      <w:pStyle w:val="Header"/>
      <w:rPr>
        <w:noProof/>
      </w:rPr>
    </w:pPr>
    <w:r>
      <w:rPr>
        <w:noProof/>
      </w:rPr>
      <mc:AlternateContent>
        <mc:Choice Requires="wps">
          <w:drawing>
            <wp:anchor distT="152400" distB="152400" distL="152400" distR="152400" simplePos="0" relativeHeight="251660288" behindDoc="0" locked="0" layoutInCell="1" allowOverlap="1" wp14:anchorId="65E8AB91" wp14:editId="2A0ACB0B">
              <wp:simplePos x="0" y="0"/>
              <wp:positionH relativeFrom="margin">
                <wp:align>left</wp:align>
              </wp:positionH>
              <wp:positionV relativeFrom="margin">
                <wp:posOffset>-330979</wp:posOffset>
              </wp:positionV>
              <wp:extent cx="1234440" cy="258445"/>
              <wp:effectExtent l="0" t="0" r="3810" b="0"/>
              <wp:wrapThrough wrapText="bothSides">
                <wp:wrapPolygon edited="0">
                  <wp:start x="0" y="0"/>
                  <wp:lineTo x="0" y="19106"/>
                  <wp:lineTo x="21333" y="19106"/>
                  <wp:lineTo x="21333" y="0"/>
                  <wp:lineTo x="0" y="0"/>
                </wp:wrapPolygon>
              </wp:wrapThrough>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4440" cy="258445"/>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12700">
                            <a:solidFill>
                              <a:srgbClr val="000000"/>
                            </a:solidFill>
                            <a:miter lim="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blurRad="63500" dist="38099" dir="2700000" algn="ctr" rotWithShape="0">
                                <a:srgbClr val="000000">
                                  <a:alpha val="74998"/>
                                </a:srgbClr>
                              </a:outerShdw>
                            </a:effectLst>
                          </a14:hiddenEffects>
                        </a:ext>
                      </a:extLst>
                    </wps:spPr>
                    <wps:txbx>
                      <w:txbxContent>
                        <w:p w:rsidR="007B0C92" w:rsidRPr="00F7625B" w:rsidRDefault="007B0C92" w:rsidP="007B0C92">
                          <w:pPr>
                            <w:pStyle w:val="ProgramName"/>
                            <w:spacing w:line="240" w:lineRule="auto"/>
                            <w:rPr>
                              <w:rFonts w:ascii="Calibri" w:hAnsi="Calibri"/>
                              <w:color w:val="005FAE"/>
                            </w:rPr>
                          </w:pPr>
                          <w:r>
                            <w:rPr>
                              <w:rFonts w:ascii="Calibri" w:hAnsi="Calibri"/>
                              <w:color w:val="005FAE"/>
                            </w:rPr>
                            <w:t>Butte County 4-H</w:t>
                          </w:r>
                        </w:p>
                      </w:txbxContent>
                    </wps:txbx>
                    <wps:bodyPr rot="0" vert="horz" wrap="square" lIns="50800" tIns="50800" rIns="508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8AB91" id="Rectangle 1" o:spid="_x0000_s1026" style="position:absolute;margin-left:0;margin-top:-26.05pt;width:97.2pt;height:20.35pt;z-index:251660288;visibility:visible;mso-wrap-style:square;mso-width-percent:0;mso-height-percent:0;mso-wrap-distance-left:12pt;mso-wrap-distance-top:12pt;mso-wrap-distance-right:12pt;mso-wrap-distance-bottom:12pt;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" filled="f" stroked="f">
              <v:path arrowok="t"/>
              <v:textbox inset="4pt,4pt,4pt,4pt">
                <w:txbxContent>
                  <w:p w:rsidR="007B0C92" w:rsidRPr="00F7625B" w:rsidRDefault="007B0C92" w:rsidP="007B0C92">
                    <w:pPr>
                      <w:pStyle w:val="ProgramName"/>
                      <w:spacing w:line="240" w:lineRule="auto"/>
                      <w:rPr>
                        <w:rFonts w:ascii="Calibri" w:hAnsi="Calibri"/>
                        <w:color w:val="005FAE"/>
                      </w:rPr>
                    </w:pPr>
                    <w:r>
                      <w:rPr>
                        <w:rFonts w:ascii="Calibri" w:hAnsi="Calibri"/>
                        <w:color w:val="005FAE"/>
                      </w:rPr>
                      <w:t>Butte County 4-H</w:t>
                    </w:r>
                  </w:p>
                </w:txbxContent>
              </v:textbox>
              <w10:wrap type="through" anchorx="margin" anchory="margin"/>
            </v:rect>
          </w:pict>
        </mc:Fallback>
      </mc:AlternateContent>
    </w: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-174577</wp:posOffset>
          </wp:positionV>
          <wp:extent cx="4794028" cy="577970"/>
          <wp:effectExtent l="0" t="0" r="698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483" t="19149" r="11255" b="9544"/>
                  <a:stretch/>
                </pic:blipFill>
                <pic:spPr bwMode="auto">
                  <a:xfrm>
                    <a:off x="0" y="0"/>
                    <a:ext cx="4794028" cy="5779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B0C92" w:rsidRDefault="007B0C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0A0" w:rsidRDefault="000C50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F19BB"/>
    <w:multiLevelType w:val="multilevel"/>
    <w:tmpl w:val="A2BA5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260"/>
        </w:tabs>
        <w:ind w:left="126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C92"/>
    <w:rsid w:val="000C50A0"/>
    <w:rsid w:val="002C376E"/>
    <w:rsid w:val="003B4D44"/>
    <w:rsid w:val="004E729B"/>
    <w:rsid w:val="007B0C92"/>
    <w:rsid w:val="008B30C0"/>
    <w:rsid w:val="009C74CA"/>
    <w:rsid w:val="00EC5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1AC26C"/>
  <w15:chartTrackingRefBased/>
  <w15:docId w15:val="{84C89D31-5F2B-440C-8CC8-2739B176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76E"/>
    <w:pPr>
      <w:spacing w:line="240" w:lineRule="auto"/>
    </w:pPr>
    <w:rPr>
      <w:rFonts w:ascii="Garamond" w:hAnsi="Garamond"/>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C92"/>
    <w:pPr>
      <w:tabs>
        <w:tab w:val="center" w:pos="4680"/>
        <w:tab w:val="right" w:pos="9360"/>
      </w:tabs>
      <w:spacing w:after="0"/>
    </w:pPr>
    <w:rPr>
      <w:rFonts w:asciiTheme="minorHAnsi" w:hAnsiTheme="minorHAnsi"/>
      <w:sz w:val="22"/>
      <w:szCs w:val="22"/>
    </w:rPr>
  </w:style>
  <w:style w:type="character" w:customStyle="1" w:styleId="HeaderChar">
    <w:name w:val="Header Char"/>
    <w:basedOn w:val="DefaultParagraphFont"/>
    <w:link w:val="Header"/>
    <w:uiPriority w:val="99"/>
    <w:rsid w:val="007B0C92"/>
  </w:style>
  <w:style w:type="paragraph" w:styleId="Footer">
    <w:name w:val="footer"/>
    <w:basedOn w:val="Normal"/>
    <w:link w:val="FooterChar"/>
    <w:uiPriority w:val="99"/>
    <w:unhideWhenUsed/>
    <w:rsid w:val="007B0C92"/>
    <w:pPr>
      <w:tabs>
        <w:tab w:val="center" w:pos="4680"/>
        <w:tab w:val="right" w:pos="9360"/>
      </w:tabs>
      <w:spacing w:after="0"/>
    </w:pPr>
    <w:rPr>
      <w:rFonts w:asciiTheme="minorHAnsi" w:hAnsiTheme="minorHAnsi"/>
      <w:sz w:val="22"/>
      <w:szCs w:val="22"/>
    </w:rPr>
  </w:style>
  <w:style w:type="character" w:customStyle="1" w:styleId="FooterChar">
    <w:name w:val="Footer Char"/>
    <w:basedOn w:val="DefaultParagraphFont"/>
    <w:link w:val="Footer"/>
    <w:uiPriority w:val="99"/>
    <w:rsid w:val="007B0C92"/>
  </w:style>
  <w:style w:type="paragraph" w:customStyle="1" w:styleId="ProgramName">
    <w:name w:val="Program Name"/>
    <w:rsid w:val="007B0C92"/>
    <w:pPr>
      <w:tabs>
        <w:tab w:val="right" w:pos="9020"/>
      </w:tabs>
      <w:spacing w:after="0" w:line="288" w:lineRule="auto"/>
    </w:pPr>
    <w:rPr>
      <w:rFonts w:ascii="Arial" w:eastAsia="Arial Unicode MS" w:hAnsi="Arial Unicode MS" w:cs="Arial Unicode MS"/>
      <w:color w:val="93841A"/>
      <w:sz w:val="20"/>
      <w:szCs w:val="20"/>
    </w:rPr>
  </w:style>
  <w:style w:type="table" w:styleId="TableGrid">
    <w:name w:val="Table Grid"/>
    <w:basedOn w:val="TableNormal"/>
    <w:uiPriority w:val="39"/>
    <w:rsid w:val="002C376E"/>
    <w:pPr>
      <w:spacing w:after="0" w:line="240" w:lineRule="auto"/>
    </w:pPr>
    <w:rPr>
      <w:rFonts w:ascii="Garamond" w:hAnsi="Garamond"/>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Cleland, Ryan</dc:creator>
  <cp:keywords/>
  <dc:description/>
  <cp:lastModifiedBy>Cleland, Ryan</cp:lastModifiedBy>
  <cp:revision>3</cp:revision>
  <dcterms:created xsi:type="dcterms:W3CDTF">2021-07-12T23:10:00Z</dcterms:created>
  <dcterms:modified xsi:type="dcterms:W3CDTF">2021-07-12T23:11:00Z</dcterms:modified>
</cp:coreProperties>
</file>