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D" w:rsidRPr="00947979" w:rsidRDefault="00947979" w:rsidP="00947979">
      <w:pPr>
        <w:jc w:val="center"/>
        <w:rPr>
          <w:rFonts w:ascii="Arial" w:hAnsi="Arial" w:cs="Arial"/>
          <w:sz w:val="32"/>
          <w:szCs w:val="32"/>
        </w:rPr>
      </w:pPr>
      <w:r w:rsidRPr="00947979">
        <w:rPr>
          <w:rFonts w:ascii="Arial" w:hAnsi="Arial" w:cs="Arial"/>
          <w:sz w:val="32"/>
          <w:szCs w:val="32"/>
        </w:rPr>
        <w:t>Expansion and Review Committee Minutes</w:t>
      </w:r>
    </w:p>
    <w:p w:rsidR="00947979" w:rsidRDefault="00947979" w:rsidP="00947979">
      <w:pPr>
        <w:jc w:val="center"/>
        <w:rPr>
          <w:rFonts w:ascii="Arial" w:hAnsi="Arial" w:cs="Arial"/>
          <w:sz w:val="32"/>
          <w:szCs w:val="32"/>
        </w:rPr>
      </w:pPr>
      <w:r w:rsidRPr="00947979">
        <w:rPr>
          <w:rFonts w:ascii="Arial" w:hAnsi="Arial" w:cs="Arial"/>
          <w:sz w:val="32"/>
          <w:szCs w:val="32"/>
        </w:rPr>
        <w:t>April 29, 2015</w:t>
      </w:r>
    </w:p>
    <w:p w:rsidR="00947979" w:rsidRDefault="00947979" w:rsidP="00947979">
      <w:pPr>
        <w:jc w:val="center"/>
        <w:rPr>
          <w:rFonts w:ascii="Arial" w:hAnsi="Arial" w:cs="Arial"/>
          <w:sz w:val="32"/>
          <w:szCs w:val="32"/>
        </w:rPr>
      </w:pPr>
    </w:p>
    <w:p w:rsidR="00947979" w:rsidRDefault="00947979" w:rsidP="009479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of the Expansion and Review Committee took place on April 29, 2015 at 10:30 am at the 4-H Office.</w:t>
      </w:r>
    </w:p>
    <w:p w:rsidR="00947979" w:rsidRDefault="00947979" w:rsidP="00947979">
      <w:pPr>
        <w:spacing w:after="0"/>
        <w:rPr>
          <w:rFonts w:ascii="Arial" w:hAnsi="Arial" w:cs="Arial"/>
          <w:sz w:val="24"/>
          <w:szCs w:val="24"/>
        </w:rPr>
      </w:pPr>
    </w:p>
    <w:p w:rsidR="00947979" w:rsidRDefault="00947979" w:rsidP="009479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 Wanda Tiss, </w:t>
      </w:r>
      <w:proofErr w:type="spellStart"/>
      <w:r>
        <w:rPr>
          <w:rFonts w:ascii="Arial" w:hAnsi="Arial" w:cs="Arial"/>
          <w:sz w:val="24"/>
          <w:szCs w:val="24"/>
        </w:rPr>
        <w:t>Charlisle</w:t>
      </w:r>
      <w:proofErr w:type="spellEnd"/>
      <w:r>
        <w:rPr>
          <w:rFonts w:ascii="Arial" w:hAnsi="Arial" w:cs="Arial"/>
          <w:sz w:val="24"/>
          <w:szCs w:val="24"/>
        </w:rPr>
        <w:t xml:space="preserve"> Tiss, Stephanie Barrett and Cheryl Eggleston</w:t>
      </w:r>
    </w:p>
    <w:p w:rsidR="00947979" w:rsidRDefault="00947979" w:rsidP="00947979">
      <w:pPr>
        <w:spacing w:after="0"/>
        <w:rPr>
          <w:rFonts w:ascii="Arial" w:hAnsi="Arial" w:cs="Arial"/>
          <w:sz w:val="24"/>
          <w:szCs w:val="24"/>
        </w:rPr>
      </w:pPr>
    </w:p>
    <w:p w:rsidR="00947979" w:rsidRDefault="00947979" w:rsidP="009479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</w:t>
      </w:r>
    </w:p>
    <w:p w:rsidR="00947979" w:rsidRDefault="00947979" w:rsidP="009479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increase and decrease of adult leaders and youth members for each club was looked at and discussed. </w:t>
      </w:r>
      <w:r w:rsidR="00F44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whole, Riverside County added 65 new members, 10 new leaders and 3 new clubs. </w:t>
      </w:r>
    </w:p>
    <w:p w:rsidR="00947979" w:rsidRDefault="00947979" w:rsidP="009479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discussed having Claudia Diaz create a Spanish Flyer that will be sent to all clubs to advertise 4-H.  This flyer can be put in stores, libraries, anywhere the public meets.  It was discussed the flyer could be put into areas where the Hispanic population frequents – Hispanic grocery stores, etc.  </w:t>
      </w:r>
      <w:r w:rsidR="002343BB">
        <w:rPr>
          <w:rFonts w:ascii="Arial" w:hAnsi="Arial" w:cs="Arial"/>
          <w:sz w:val="24"/>
          <w:szCs w:val="24"/>
        </w:rPr>
        <w:t xml:space="preserve">Since most youth speak English, the flyer would be aimed toward their parents.  It was also discussed that Stephanie Barrett will put together a “tip sheet” on what would </w:t>
      </w:r>
      <w:r w:rsidR="00DB693E">
        <w:rPr>
          <w:rFonts w:ascii="Arial" w:hAnsi="Arial" w:cs="Arial"/>
          <w:sz w:val="24"/>
          <w:szCs w:val="24"/>
        </w:rPr>
        <w:t>help</w:t>
      </w:r>
      <w:r w:rsidR="002343BB">
        <w:rPr>
          <w:rFonts w:ascii="Arial" w:hAnsi="Arial" w:cs="Arial"/>
          <w:sz w:val="24"/>
          <w:szCs w:val="24"/>
        </w:rPr>
        <w:t xml:space="preserve"> other </w:t>
      </w:r>
      <w:r w:rsidR="009D4572">
        <w:rPr>
          <w:rFonts w:ascii="Arial" w:hAnsi="Arial" w:cs="Arial"/>
          <w:sz w:val="24"/>
          <w:szCs w:val="24"/>
        </w:rPr>
        <w:t>cultures understand 4-H.</w:t>
      </w:r>
      <w:r w:rsidR="002343BB">
        <w:rPr>
          <w:rFonts w:ascii="Arial" w:hAnsi="Arial" w:cs="Arial"/>
          <w:sz w:val="24"/>
          <w:szCs w:val="24"/>
        </w:rPr>
        <w:t xml:space="preserve"> </w:t>
      </w:r>
      <w:r w:rsidR="00DB693E">
        <w:rPr>
          <w:rFonts w:ascii="Arial" w:hAnsi="Arial" w:cs="Arial"/>
          <w:sz w:val="24"/>
          <w:szCs w:val="24"/>
        </w:rPr>
        <w:t>(Stephanie attended a Cultural Workshop with the University where she learned a lot about different cultures)</w:t>
      </w:r>
    </w:p>
    <w:p w:rsidR="00DB693E" w:rsidRDefault="009D4572" w:rsidP="009479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Clubs in Riverside C</w:t>
      </w:r>
      <w:r w:rsidR="00DB693E">
        <w:rPr>
          <w:rFonts w:ascii="Arial" w:hAnsi="Arial" w:cs="Arial"/>
          <w:sz w:val="24"/>
          <w:szCs w:val="24"/>
        </w:rPr>
        <w:t>ounty are diversified, although not to the percentage of the surrounding population.</w:t>
      </w:r>
    </w:p>
    <w:p w:rsidR="009D4572" w:rsidRDefault="009D4572" w:rsidP="0094797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D4572" w:rsidRDefault="009D4572" w:rsidP="0094797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D4572" w:rsidRDefault="009D4572" w:rsidP="0094797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Respectively Submitted:</w:t>
      </w:r>
    </w:p>
    <w:p w:rsidR="009D4572" w:rsidRPr="00947979" w:rsidRDefault="009D4572" w:rsidP="0094797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Expansion and Review Committee</w:t>
      </w:r>
    </w:p>
    <w:sectPr w:rsidR="009D4572" w:rsidRPr="00947979" w:rsidSect="0076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4AD3"/>
    <w:multiLevelType w:val="hybridMultilevel"/>
    <w:tmpl w:val="E5709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7979"/>
    <w:rsid w:val="002343BB"/>
    <w:rsid w:val="0076746D"/>
    <w:rsid w:val="00947979"/>
    <w:rsid w:val="009D4572"/>
    <w:rsid w:val="00DB693E"/>
    <w:rsid w:val="00F4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Eggleston</dc:creator>
  <cp:lastModifiedBy>Cheryl Eggleston</cp:lastModifiedBy>
  <cp:revision>2</cp:revision>
  <dcterms:created xsi:type="dcterms:W3CDTF">2015-04-29T23:05:00Z</dcterms:created>
  <dcterms:modified xsi:type="dcterms:W3CDTF">2015-04-29T23:59:00Z</dcterms:modified>
</cp:coreProperties>
</file>