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6734729C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27CAFC2B" w14:textId="0F4CF9B1" w:rsidR="008738BE" w:rsidRPr="0042010E" w:rsidRDefault="00887F2E" w:rsidP="00C36B44">
      <w:pPr>
        <w:pStyle w:val="Title"/>
        <w:spacing w:after="120"/>
        <w:rPr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  <w:r w:rsidR="00F56579">
        <w:rPr>
          <w:color w:val="111111"/>
          <w:spacing w:val="1"/>
          <w:w w:val="105"/>
          <w:sz w:val="32"/>
          <w:szCs w:val="32"/>
        </w:rPr>
        <w:t>Winter</w:t>
      </w:r>
      <w:r w:rsidR="0086494D">
        <w:rPr>
          <w:color w:val="111111"/>
          <w:spacing w:val="1"/>
          <w:w w:val="105"/>
          <w:sz w:val="32"/>
          <w:szCs w:val="32"/>
        </w:rPr>
        <w:t>izing the Garden</w:t>
      </w:r>
    </w:p>
    <w:p w14:paraId="0E741275" w14:textId="5090F67A" w:rsidR="00D03B93" w:rsidRPr="006B1346" w:rsidRDefault="001B2916" w:rsidP="006B1346">
      <w:pPr>
        <w:pStyle w:val="BodyText"/>
        <w:spacing w:before="0"/>
        <w:ind w:left="197" w:right="209" w:firstLine="2"/>
        <w:jc w:val="both"/>
        <w:rPr>
          <w:color w:val="0F0F0F"/>
          <w:sz w:val="22"/>
          <w:szCs w:val="22"/>
        </w:rPr>
      </w:pPr>
      <w:r w:rsidRPr="006B1346">
        <w:rPr>
          <w:color w:val="0F0F0F"/>
          <w:sz w:val="22"/>
          <w:szCs w:val="22"/>
        </w:rPr>
        <w:t xml:space="preserve">Below we will talk about </w:t>
      </w:r>
      <w:r w:rsidR="0086494D">
        <w:rPr>
          <w:color w:val="0F0F0F"/>
          <w:sz w:val="22"/>
          <w:szCs w:val="22"/>
        </w:rPr>
        <w:t>winterizing the garden -</w:t>
      </w:r>
      <w:r w:rsidRPr="006B1346">
        <w:rPr>
          <w:color w:val="0F0F0F"/>
          <w:sz w:val="22"/>
          <w:szCs w:val="22"/>
        </w:rPr>
        <w:t xml:space="preserve"> be sure to check out the </w:t>
      </w:r>
      <w:r w:rsidR="0086494D">
        <w:rPr>
          <w:color w:val="0F0F0F"/>
          <w:sz w:val="22"/>
          <w:szCs w:val="22"/>
        </w:rPr>
        <w:t xml:space="preserve">other Garden to Table Series handouts for </w:t>
      </w:r>
      <w:r w:rsidRPr="006B1346">
        <w:rPr>
          <w:color w:val="0F0F0F"/>
          <w:sz w:val="22"/>
          <w:szCs w:val="22"/>
        </w:rPr>
        <w:t xml:space="preserve">additional information.  </w:t>
      </w:r>
    </w:p>
    <w:p w14:paraId="55E96890" w14:textId="68988301" w:rsidR="00F56579" w:rsidRDefault="005E647A" w:rsidP="00FF736B">
      <w:pPr>
        <w:pStyle w:val="Heading1"/>
        <w:spacing w:before="120" w:after="120"/>
        <w:ind w:left="202"/>
        <w:jc w:val="both"/>
        <w:rPr>
          <w:sz w:val="28"/>
          <w:szCs w:val="28"/>
        </w:rPr>
      </w:pPr>
      <w:r>
        <w:rPr>
          <w:sz w:val="28"/>
          <w:szCs w:val="28"/>
        </w:rPr>
        <w:t>Reflection and Planning</w:t>
      </w:r>
    </w:p>
    <w:p w14:paraId="77B35810" w14:textId="2F7314E3" w:rsidR="005E647A" w:rsidRPr="005E647A" w:rsidRDefault="005E647A" w:rsidP="005E647A">
      <w:pPr>
        <w:pStyle w:val="Heading1"/>
        <w:spacing w:before="0"/>
        <w:ind w:left="202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skill worth developing is </w:t>
      </w:r>
      <w:r w:rsidRPr="005E647A">
        <w:rPr>
          <w:b w:val="0"/>
          <w:bCs w:val="0"/>
          <w:u w:val="none"/>
        </w:rPr>
        <w:t>accurate observation</w:t>
      </w:r>
      <w:r>
        <w:rPr>
          <w:b w:val="0"/>
          <w:bCs w:val="0"/>
          <w:u w:val="none"/>
        </w:rPr>
        <w:t xml:space="preserve"> – however, it’s important to learn from your observations</w:t>
      </w:r>
      <w:r w:rsidRPr="005E647A">
        <w:rPr>
          <w:b w:val="0"/>
          <w:bCs w:val="0"/>
          <w:u w:val="none"/>
        </w:rPr>
        <w:t>.</w:t>
      </w:r>
    </w:p>
    <w:p w14:paraId="27FB4691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>Weather - temperature, rainfall</w:t>
      </w:r>
    </w:p>
    <w:p w14:paraId="6DCEFB8B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>Plants - successes and challenges</w:t>
      </w:r>
    </w:p>
    <w:p w14:paraId="3894FFA7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>Plant Care - pest and disease incidents, water, fertilization</w:t>
      </w:r>
    </w:p>
    <w:p w14:paraId="472082C2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>Soil - amendments, mulch</w:t>
      </w:r>
    </w:p>
    <w:p w14:paraId="45452531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>Maintenance - pruning and staking</w:t>
      </w:r>
    </w:p>
    <w:p w14:paraId="08B0A50B" w14:textId="77777777" w:rsidR="005E647A" w:rsidRPr="005E647A" w:rsidRDefault="005E647A" w:rsidP="00B7273D">
      <w:pPr>
        <w:pStyle w:val="Heading1"/>
        <w:numPr>
          <w:ilvl w:val="0"/>
          <w:numId w:val="10"/>
        </w:numPr>
        <w:spacing w:before="0"/>
        <w:ind w:left="561" w:hanging="115"/>
        <w:rPr>
          <w:b w:val="0"/>
          <w:bCs w:val="0"/>
          <w:color w:val="0F0F0F"/>
          <w:u w:val="none"/>
        </w:rPr>
      </w:pPr>
      <w:r w:rsidRPr="005E647A">
        <w:rPr>
          <w:b w:val="0"/>
          <w:bCs w:val="0"/>
          <w:color w:val="0F0F0F"/>
          <w:u w:val="none"/>
        </w:rPr>
        <w:t xml:space="preserve">Design - current and </w:t>
      </w:r>
      <w:proofErr w:type="gramStart"/>
      <w:r w:rsidRPr="005E647A">
        <w:rPr>
          <w:b w:val="0"/>
          <w:bCs w:val="0"/>
          <w:color w:val="0F0F0F"/>
          <w:u w:val="none"/>
        </w:rPr>
        <w:t>future plans</w:t>
      </w:r>
      <w:proofErr w:type="gramEnd"/>
    </w:p>
    <w:p w14:paraId="6D76DF51" w14:textId="20352349" w:rsidR="00D03B93" w:rsidRPr="00FF736B" w:rsidRDefault="005E647A" w:rsidP="00FF736B">
      <w:pPr>
        <w:pStyle w:val="Heading1"/>
        <w:spacing w:before="120" w:after="120"/>
        <w:ind w:left="202"/>
        <w:jc w:val="both"/>
        <w:rPr>
          <w:sz w:val="28"/>
          <w:szCs w:val="28"/>
        </w:rPr>
      </w:pPr>
      <w:r>
        <w:rPr>
          <w:sz w:val="28"/>
          <w:szCs w:val="28"/>
        </w:rPr>
        <w:t>Tool Maintena</w:t>
      </w:r>
      <w:r w:rsidR="00DD77FB">
        <w:rPr>
          <w:sz w:val="28"/>
          <w:szCs w:val="28"/>
        </w:rPr>
        <w:t>n</w:t>
      </w:r>
      <w:r>
        <w:rPr>
          <w:sz w:val="28"/>
          <w:szCs w:val="28"/>
        </w:rPr>
        <w:t>ce and Care</w:t>
      </w:r>
    </w:p>
    <w:p w14:paraId="29721404" w14:textId="77777777" w:rsidR="00DD77FB" w:rsidRDefault="00DD77FB" w:rsidP="00B7273D">
      <w:pPr>
        <w:pStyle w:val="Heading1"/>
        <w:numPr>
          <w:ilvl w:val="0"/>
          <w:numId w:val="11"/>
        </w:numPr>
        <w:tabs>
          <w:tab w:val="clear" w:pos="562"/>
          <w:tab w:val="left" w:pos="720"/>
        </w:tabs>
        <w:spacing w:before="0" w:after="60"/>
        <w:ind w:left="720" w:hanging="274"/>
        <w:rPr>
          <w:b w:val="0"/>
          <w:bCs w:val="0"/>
          <w:color w:val="0F0F0F"/>
          <w:u w:val="none"/>
        </w:rPr>
      </w:pPr>
      <w:r>
        <w:rPr>
          <w:b w:val="0"/>
          <w:bCs w:val="0"/>
          <w:color w:val="0F0F0F"/>
          <w:u w:val="none"/>
        </w:rPr>
        <w:t xml:space="preserve">Proper tool care starts with cleaning </w:t>
      </w:r>
    </w:p>
    <w:p w14:paraId="6C0B20EA" w14:textId="036601FC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 xml:space="preserve">Remove soil, plant residue, and rust with brush (wire if needed). </w:t>
      </w:r>
      <w:r>
        <w:rPr>
          <w:b w:val="0"/>
          <w:bCs w:val="0"/>
          <w:color w:val="0F0F0F"/>
          <w:u w:val="none"/>
        </w:rPr>
        <w:t xml:space="preserve">A good habit is to </w:t>
      </w:r>
      <w:r w:rsidRPr="00DD77FB">
        <w:rPr>
          <w:b w:val="0"/>
          <w:bCs w:val="0"/>
          <w:color w:val="0F0F0F"/>
          <w:u w:val="none"/>
        </w:rPr>
        <w:t>clean tools after each use.</w:t>
      </w:r>
    </w:p>
    <w:p w14:paraId="01FA9EDB" w14:textId="77777777" w:rsid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Wash tools with warm, soapy water – some tools can be taken apart to clean.</w:t>
      </w:r>
    </w:p>
    <w:p w14:paraId="434E355D" w14:textId="77777777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Thoroughly dry tools.</w:t>
      </w:r>
    </w:p>
    <w:p w14:paraId="2A621724" w14:textId="77777777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Sanitize with rubbing alcohol - especially the blades - this will prevent disease transmission.</w:t>
      </w:r>
    </w:p>
    <w:p w14:paraId="101E7834" w14:textId="77777777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Lubricate, with household oil, any blades and moving parts.</w:t>
      </w:r>
    </w:p>
    <w:p w14:paraId="75110735" w14:textId="62D205C1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 xml:space="preserve">Oil wooden handles with linseed oil. </w:t>
      </w:r>
    </w:p>
    <w:p w14:paraId="0CE32050" w14:textId="77777777" w:rsidR="00DD77FB" w:rsidRDefault="00DD77FB" w:rsidP="00B7273D">
      <w:pPr>
        <w:pStyle w:val="Heading1"/>
        <w:numPr>
          <w:ilvl w:val="0"/>
          <w:numId w:val="11"/>
        </w:numPr>
        <w:tabs>
          <w:tab w:val="clear" w:pos="562"/>
          <w:tab w:val="left" w:pos="720"/>
        </w:tabs>
        <w:spacing w:before="0" w:after="60"/>
        <w:ind w:left="720" w:hanging="274"/>
        <w:rPr>
          <w:b w:val="0"/>
          <w:bCs w:val="0"/>
          <w:color w:val="0F0F0F"/>
          <w:u w:val="none"/>
        </w:rPr>
      </w:pPr>
      <w:r>
        <w:rPr>
          <w:b w:val="0"/>
          <w:bCs w:val="0"/>
          <w:color w:val="0F0F0F"/>
          <w:u w:val="none"/>
        </w:rPr>
        <w:t>Tool Maintenance</w:t>
      </w:r>
    </w:p>
    <w:p w14:paraId="339DBB90" w14:textId="38215E36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 xml:space="preserve">If needed, sharpen dull blades with sharpening tool </w:t>
      </w:r>
      <w:r>
        <w:rPr>
          <w:b w:val="0"/>
          <w:bCs w:val="0"/>
          <w:color w:val="0F0F0F"/>
          <w:u w:val="none"/>
        </w:rPr>
        <w:t xml:space="preserve">- </w:t>
      </w:r>
    </w:p>
    <w:p w14:paraId="1C2D2AC6" w14:textId="2E339AC6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Store tools where they can be hung</w:t>
      </w:r>
      <w:r>
        <w:rPr>
          <w:b w:val="0"/>
          <w:bCs w:val="0"/>
          <w:color w:val="0F0F0F"/>
          <w:u w:val="none"/>
        </w:rPr>
        <w:t>,</w:t>
      </w:r>
      <w:r w:rsidRPr="00DD77FB">
        <w:rPr>
          <w:b w:val="0"/>
          <w:bCs w:val="0"/>
          <w:color w:val="0F0F0F"/>
          <w:u w:val="none"/>
        </w:rPr>
        <w:t xml:space="preserve"> and out of the way to prevent damage to both the user and the tools. </w:t>
      </w:r>
    </w:p>
    <w:p w14:paraId="0BCE9E90" w14:textId="77777777" w:rsidR="00DD77FB" w:rsidRPr="00DD77FB" w:rsidRDefault="00DD77FB" w:rsidP="00B7273D">
      <w:pPr>
        <w:pStyle w:val="Heading1"/>
        <w:numPr>
          <w:ilvl w:val="1"/>
          <w:numId w:val="11"/>
        </w:numPr>
        <w:tabs>
          <w:tab w:val="left" w:pos="720"/>
        </w:tabs>
        <w:spacing w:before="0"/>
        <w:rPr>
          <w:b w:val="0"/>
          <w:bCs w:val="0"/>
          <w:color w:val="0F0F0F"/>
          <w:u w:val="none"/>
        </w:rPr>
      </w:pPr>
      <w:r w:rsidRPr="00DD77FB">
        <w:rPr>
          <w:b w:val="0"/>
          <w:bCs w:val="0"/>
          <w:color w:val="0F0F0F"/>
          <w:u w:val="none"/>
        </w:rPr>
        <w:t>Keep tools in a dry place to prevent rust.</w:t>
      </w:r>
    </w:p>
    <w:p w14:paraId="0AD6822B" w14:textId="6A79D563" w:rsidR="00DD77FB" w:rsidRPr="00DD77FB" w:rsidRDefault="00DD77FB" w:rsidP="00B7273D">
      <w:pPr>
        <w:pStyle w:val="Heading1"/>
        <w:numPr>
          <w:ilvl w:val="0"/>
          <w:numId w:val="11"/>
        </w:numPr>
        <w:tabs>
          <w:tab w:val="clear" w:pos="562"/>
          <w:tab w:val="left" w:pos="720"/>
        </w:tabs>
        <w:spacing w:before="0" w:after="60"/>
        <w:ind w:left="720" w:hanging="274"/>
        <w:rPr>
          <w:b w:val="0"/>
          <w:bCs w:val="0"/>
          <w:color w:val="0F0F0F"/>
          <w:u w:val="none"/>
        </w:rPr>
      </w:pPr>
      <w:r>
        <w:rPr>
          <w:b w:val="0"/>
          <w:bCs w:val="0"/>
          <w:color w:val="0F0F0F"/>
          <w:u w:val="none"/>
        </w:rPr>
        <w:t>Equipment Inventory – Assess – Inspect – Repair - Replace</w:t>
      </w:r>
    </w:p>
    <w:p w14:paraId="10A926A2" w14:textId="66F911D3" w:rsidR="001B2916" w:rsidRPr="00DD77FB" w:rsidRDefault="00DD77FB" w:rsidP="00B7273D">
      <w:pPr>
        <w:pStyle w:val="Heading1"/>
        <w:numPr>
          <w:ilvl w:val="0"/>
          <w:numId w:val="11"/>
        </w:numPr>
        <w:tabs>
          <w:tab w:val="clear" w:pos="562"/>
          <w:tab w:val="left" w:pos="720"/>
        </w:tabs>
        <w:spacing w:before="0" w:after="60"/>
        <w:ind w:left="720" w:hanging="274"/>
        <w:rPr>
          <w:b w:val="0"/>
          <w:bCs w:val="0"/>
          <w:color w:val="0F0F0F"/>
          <w:u w:val="none"/>
        </w:rPr>
      </w:pPr>
      <w:r>
        <w:rPr>
          <w:b w:val="0"/>
          <w:bCs w:val="0"/>
          <w:color w:val="0F0F0F"/>
          <w:u w:val="none"/>
        </w:rPr>
        <w:t xml:space="preserve">Good site – including sharpening video - </w:t>
      </w:r>
      <w:hyperlink r:id="rId8" w:history="1">
        <w:r w:rsidRPr="00DD77FB">
          <w:rPr>
            <w:rStyle w:val="Hyperlink"/>
            <w:b w:val="0"/>
            <w:bCs w:val="0"/>
            <w:u w:val="none"/>
          </w:rPr>
          <w:t>https://acmg.ucanr.edu/?blogpost=58665&amp;blogasset=139346</w:t>
        </w:r>
      </w:hyperlink>
    </w:p>
    <w:p w14:paraId="56B0BF19" w14:textId="1DA68FBE" w:rsidR="00D03B93" w:rsidRPr="00FF736B" w:rsidRDefault="00DD77FB" w:rsidP="00FF736B">
      <w:pPr>
        <w:pStyle w:val="Heading1"/>
        <w:spacing w:before="120" w:after="120"/>
        <w:ind w:left="202"/>
        <w:jc w:val="both"/>
        <w:rPr>
          <w:sz w:val="28"/>
          <w:szCs w:val="28"/>
        </w:rPr>
      </w:pPr>
      <w:r w:rsidRPr="00DD77FB">
        <w:rPr>
          <w:sz w:val="28"/>
          <w:szCs w:val="28"/>
        </w:rPr>
        <w:t>Soil Renewal and Care</w:t>
      </w:r>
    </w:p>
    <w:p w14:paraId="2DC7EEA6" w14:textId="77777777" w:rsidR="00342747" w:rsidRPr="00B7273D" w:rsidRDefault="00342747" w:rsidP="00B7273D">
      <w:pPr>
        <w:pStyle w:val="BodyText"/>
        <w:numPr>
          <w:ilvl w:val="0"/>
          <w:numId w:val="7"/>
        </w:numPr>
        <w:spacing w:before="0" w:after="60"/>
        <w:ind w:left="922" w:right="216"/>
        <w:rPr>
          <w:sz w:val="22"/>
          <w:szCs w:val="22"/>
        </w:rPr>
      </w:pPr>
      <w:r w:rsidRPr="00B7273D">
        <w:rPr>
          <w:sz w:val="22"/>
          <w:szCs w:val="22"/>
        </w:rPr>
        <w:t>Soil Readiness</w:t>
      </w:r>
    </w:p>
    <w:p w14:paraId="715323B5" w14:textId="4026DBB8" w:rsidR="00DD77FB" w:rsidRPr="00DD77FB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>Remove weeds and debris from previous crops to prevent competition for nutrients.</w:t>
      </w:r>
    </w:p>
    <w:p w14:paraId="1D8DD9CE" w14:textId="77777777" w:rsidR="00DD77FB" w:rsidRPr="00DD77FB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>Improve Soil Structure - amend with organic matter, 6 to 12 inches, to enrich soil nutrients and feed beneficial microbes.</w:t>
      </w:r>
    </w:p>
    <w:p w14:paraId="65E981D6" w14:textId="77777777" w:rsidR="00DD77FB" w:rsidRPr="00B7273D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>Fertilize, just before planting, using a balanced (13-13-13) fertilizer.</w:t>
      </w:r>
    </w:p>
    <w:p w14:paraId="273A726C" w14:textId="77777777" w:rsidR="00DD77FB" w:rsidRPr="00DD77FB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>Remove plants showing signs of aging (slower growth, browning leaves) - compost remaining healthy plant material.</w:t>
      </w:r>
    </w:p>
    <w:p w14:paraId="44083CB2" w14:textId="4570F1E6" w:rsidR="00DD77FB" w:rsidRPr="00DD77FB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 xml:space="preserve">Inspect </w:t>
      </w:r>
      <w:r w:rsidR="00B7273D">
        <w:rPr>
          <w:sz w:val="22"/>
          <w:szCs w:val="22"/>
        </w:rPr>
        <w:t>&amp;</w:t>
      </w:r>
      <w:r w:rsidRPr="00DD77FB">
        <w:rPr>
          <w:sz w:val="22"/>
          <w:szCs w:val="22"/>
        </w:rPr>
        <w:t xml:space="preserve"> correct any drainage or irrigation problems.</w:t>
      </w:r>
      <w:r w:rsidRPr="00B7273D">
        <w:rPr>
          <w:sz w:val="22"/>
          <w:szCs w:val="22"/>
        </w:rPr>
        <w:t xml:space="preserve">  </w:t>
      </w:r>
      <w:r w:rsidRPr="00DD77FB">
        <w:rPr>
          <w:sz w:val="22"/>
          <w:szCs w:val="22"/>
        </w:rPr>
        <w:t>Reduce irrigation during wet season.</w:t>
      </w:r>
    </w:p>
    <w:p w14:paraId="666545EA" w14:textId="0DCA1EF7" w:rsidR="00DD77FB" w:rsidRPr="00DD77FB" w:rsidRDefault="00DD77FB" w:rsidP="00B7273D">
      <w:pPr>
        <w:pStyle w:val="BodyText"/>
        <w:numPr>
          <w:ilvl w:val="1"/>
          <w:numId w:val="7"/>
        </w:numPr>
        <w:spacing w:before="0"/>
        <w:ind w:left="1642" w:right="216"/>
        <w:rPr>
          <w:sz w:val="22"/>
          <w:szCs w:val="22"/>
        </w:rPr>
      </w:pPr>
      <w:r w:rsidRPr="00DD77FB">
        <w:rPr>
          <w:sz w:val="22"/>
          <w:szCs w:val="22"/>
        </w:rPr>
        <w:t xml:space="preserve">New </w:t>
      </w:r>
      <w:r w:rsidRPr="00B7273D">
        <w:rPr>
          <w:sz w:val="22"/>
          <w:szCs w:val="22"/>
        </w:rPr>
        <w:t xml:space="preserve">garden </w:t>
      </w:r>
      <w:r w:rsidRPr="00DD77FB">
        <w:rPr>
          <w:sz w:val="22"/>
          <w:szCs w:val="22"/>
        </w:rPr>
        <w:t>area</w:t>
      </w:r>
      <w:r w:rsidR="00B7273D">
        <w:rPr>
          <w:sz w:val="22"/>
          <w:szCs w:val="22"/>
        </w:rPr>
        <w:t xml:space="preserve">, </w:t>
      </w:r>
      <w:proofErr w:type="gramStart"/>
      <w:r w:rsidRPr="00DD77FB">
        <w:rPr>
          <w:sz w:val="22"/>
          <w:szCs w:val="22"/>
        </w:rPr>
        <w:t>cover</w:t>
      </w:r>
      <w:proofErr w:type="gramEnd"/>
      <w:r w:rsidRPr="00DD77FB">
        <w:rPr>
          <w:sz w:val="22"/>
          <w:szCs w:val="22"/>
        </w:rPr>
        <w:t xml:space="preserve"> with moistened cardboard and mulch</w:t>
      </w:r>
      <w:r w:rsidR="00342747" w:rsidRPr="00B7273D">
        <w:rPr>
          <w:sz w:val="22"/>
          <w:szCs w:val="22"/>
        </w:rPr>
        <w:t xml:space="preserve"> to be ready for spring</w:t>
      </w:r>
      <w:r w:rsidR="00B7273D">
        <w:rPr>
          <w:sz w:val="22"/>
          <w:szCs w:val="22"/>
        </w:rPr>
        <w:t>.</w:t>
      </w:r>
    </w:p>
    <w:p w14:paraId="73950FAD" w14:textId="23DEB6A1" w:rsidR="00FF736B" w:rsidRPr="00FF736B" w:rsidRDefault="00DD77FB" w:rsidP="00B7273D">
      <w:pPr>
        <w:pStyle w:val="Heading1"/>
        <w:spacing w:before="120" w:after="120"/>
        <w:ind w:left="202"/>
        <w:jc w:val="both"/>
        <w:rPr>
          <w:sz w:val="28"/>
          <w:szCs w:val="28"/>
        </w:rPr>
      </w:pPr>
      <w:r w:rsidRPr="00DD77FB">
        <w:rPr>
          <w:b w:val="0"/>
          <w:bCs w:val="0"/>
          <w:color w:val="0F0F0F"/>
          <w:u w:val="none"/>
        </w:rPr>
        <w:t xml:space="preserve"> </w:t>
      </w:r>
      <w:r w:rsidRPr="00DD77FB">
        <w:rPr>
          <w:sz w:val="28"/>
          <w:szCs w:val="28"/>
        </w:rPr>
        <w:t>Plant Protection and Maintenance</w:t>
      </w:r>
    </w:p>
    <w:p w14:paraId="46E7AC04" w14:textId="138CC618" w:rsidR="00342747" w:rsidRPr="00342747" w:rsidRDefault="00342747" w:rsidP="00342747">
      <w:pPr>
        <w:pStyle w:val="Heading1"/>
        <w:numPr>
          <w:ilvl w:val="0"/>
          <w:numId w:val="30"/>
        </w:numPr>
        <w:spacing w:before="120" w:after="12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Identifying vulnerable plants – protect if frost warning.</w:t>
      </w:r>
    </w:p>
    <w:p w14:paraId="40BEEB79" w14:textId="314A68D3" w:rsidR="00342747" w:rsidRPr="00342747" w:rsidRDefault="00342747" w:rsidP="00342747">
      <w:pPr>
        <w:pStyle w:val="Heading1"/>
        <w:numPr>
          <w:ilvl w:val="0"/>
          <w:numId w:val="30"/>
        </w:numPr>
        <w:spacing w:before="120" w:after="12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Temporary protection methods:</w:t>
      </w:r>
    </w:p>
    <w:p w14:paraId="775C4883" w14:textId="219E48E8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Water plants 2-3 days before frost.</w:t>
      </w:r>
    </w:p>
    <w:p w14:paraId="2A56B557" w14:textId="77777777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Remove mulch or leaves near trees – bare soil radiates heat.</w:t>
      </w:r>
    </w:p>
    <w:p w14:paraId="5B7785DF" w14:textId="10C0CC3D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At night - cover frost sensitive plants with burlap, sheets, or buckets.</w:t>
      </w:r>
    </w:p>
    <w:p w14:paraId="1357AFDB" w14:textId="77777777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Young trees – insulate trunks with blankets, cardboard, or pipe insulation.</w:t>
      </w:r>
    </w:p>
    <w:p w14:paraId="54A607E1" w14:textId="7B40598C" w:rsid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Potted plants – move to protected area or cover as above.</w:t>
      </w:r>
    </w:p>
    <w:p w14:paraId="786FFE86" w14:textId="6BF86405" w:rsidR="00342747" w:rsidRDefault="00342747" w:rsidP="00342747">
      <w:pPr>
        <w:pStyle w:val="Heading1"/>
        <w:numPr>
          <w:ilvl w:val="0"/>
          <w:numId w:val="30"/>
        </w:numPr>
        <w:spacing w:before="120" w:after="1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Pruning – know your tree/shrub</w:t>
      </w:r>
    </w:p>
    <w:p w14:paraId="3D8F6BAF" w14:textId="150701F0" w:rsidR="00342747" w:rsidRPr="00342747" w:rsidRDefault="00342747" w:rsidP="00342747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Type - deciduous fruit/nut, citrus, avocado, or other.</w:t>
      </w:r>
    </w:p>
    <w:p w14:paraId="4222F02A" w14:textId="720F934E" w:rsidR="00342747" w:rsidRPr="00342747" w:rsidRDefault="00342747" w:rsidP="00342747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Flowering – old wood, new wood, both.</w:t>
      </w:r>
    </w:p>
    <w:p w14:paraId="5164620F" w14:textId="6153BB2A" w:rsidR="00342747" w:rsidRPr="00342747" w:rsidRDefault="00342747" w:rsidP="00342747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When to prune - Understand growing and dormant seasons.</w:t>
      </w:r>
    </w:p>
    <w:p w14:paraId="6C27E482" w14:textId="4F90F238" w:rsidR="00342747" w:rsidRPr="00342747" w:rsidRDefault="00342747" w:rsidP="00342747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Make a pruning plan – based on plant health and overall goal.</w:t>
      </w:r>
    </w:p>
    <w:p w14:paraId="51764457" w14:textId="4FF705B4" w:rsidR="00342747" w:rsidRPr="00342747" w:rsidRDefault="00342747" w:rsidP="00342747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 xml:space="preserve">Follow the 1/3 Rule – as a rule of thumb, at each pruning, remove no more than 1/3 of </w:t>
      </w:r>
      <w:r w:rsidR="00B7273D">
        <w:rPr>
          <w:b w:val="0"/>
          <w:bCs w:val="0"/>
          <w:u w:val="none"/>
        </w:rPr>
        <w:t>tree/</w:t>
      </w:r>
      <w:r w:rsidRPr="00342747">
        <w:rPr>
          <w:b w:val="0"/>
          <w:bCs w:val="0"/>
          <w:u w:val="none"/>
        </w:rPr>
        <w:t>shrub.</w:t>
      </w:r>
    </w:p>
    <w:p w14:paraId="550648C1" w14:textId="77777777" w:rsidR="00D23BBC" w:rsidRPr="00D23BBC" w:rsidRDefault="00342747" w:rsidP="00D23BBC">
      <w:pPr>
        <w:pStyle w:val="Heading1"/>
        <w:numPr>
          <w:ilvl w:val="0"/>
          <w:numId w:val="30"/>
        </w:numPr>
        <w:spacing w:after="1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Pruning – basic guidelines</w:t>
      </w:r>
      <w:r w:rsidR="00D23BBC">
        <w:rPr>
          <w:b w:val="0"/>
          <w:bCs w:val="0"/>
          <w:u w:val="none"/>
        </w:rPr>
        <w:t xml:space="preserve"> - </w:t>
      </w:r>
      <w:hyperlink r:id="rId9" w:history="1">
        <w:r w:rsidR="00D23BBC" w:rsidRPr="00D23BBC">
          <w:rPr>
            <w:rStyle w:val="Hyperlink"/>
            <w:b w:val="0"/>
            <w:bCs w:val="0"/>
            <w:u w:val="none"/>
          </w:rPr>
          <w:t>https://marinmg.ucanr.edu/CARE/HOWTOPRUNE/</w:t>
        </w:r>
      </w:hyperlink>
    </w:p>
    <w:p w14:paraId="0E4BDA0D" w14:textId="7954B95F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3 </w:t>
      </w:r>
      <w:r w:rsidRPr="00342747">
        <w:rPr>
          <w:b w:val="0"/>
          <w:bCs w:val="0"/>
          <w:u w:val="none"/>
        </w:rPr>
        <w:t xml:space="preserve">D’s (Dead, Diseased, Damaged) – wood that can be removed any time of the year. </w:t>
      </w:r>
    </w:p>
    <w:p w14:paraId="0EF8CE9C" w14:textId="77777777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3 C’s (Competing, Crossing, Crowded) – best done during dormant season.</w:t>
      </w:r>
    </w:p>
    <w:p w14:paraId="7A1AFEC0" w14:textId="31242E7E" w:rsidR="00342747" w:rsidRPr="00342747" w:rsidRDefault="00342747" w:rsidP="00B7273D">
      <w:pPr>
        <w:pStyle w:val="Heading1"/>
        <w:numPr>
          <w:ilvl w:val="1"/>
          <w:numId w:val="30"/>
        </w:numPr>
        <w:spacing w:before="0"/>
        <w:jc w:val="both"/>
        <w:rPr>
          <w:b w:val="0"/>
          <w:bCs w:val="0"/>
          <w:u w:val="none"/>
        </w:rPr>
      </w:pPr>
      <w:r w:rsidRPr="00342747">
        <w:rPr>
          <w:b w:val="0"/>
          <w:bCs w:val="0"/>
          <w:u w:val="none"/>
        </w:rPr>
        <w:t>3 S’s (Safety, Sight Lines, Shape) –</w:t>
      </w:r>
      <w:r w:rsidR="00B7273D">
        <w:rPr>
          <w:b w:val="0"/>
          <w:bCs w:val="0"/>
          <w:u w:val="none"/>
        </w:rPr>
        <w:t xml:space="preserve"> </w:t>
      </w:r>
      <w:r w:rsidRPr="00342747">
        <w:rPr>
          <w:b w:val="0"/>
          <w:bCs w:val="0"/>
          <w:u w:val="none"/>
        </w:rPr>
        <w:t>based on location and the plant in relation to the landscape.</w:t>
      </w:r>
    </w:p>
    <w:p w14:paraId="1FF843EE" w14:textId="73B99546" w:rsidR="00342747" w:rsidRPr="00D23BBC" w:rsidRDefault="00342747" w:rsidP="00D23BBC">
      <w:pPr>
        <w:pStyle w:val="Heading1"/>
        <w:numPr>
          <w:ilvl w:val="0"/>
          <w:numId w:val="30"/>
        </w:numPr>
        <w:spacing w:after="120"/>
        <w:jc w:val="both"/>
        <w:rPr>
          <w:b w:val="0"/>
          <w:bCs w:val="0"/>
          <w:u w:val="none"/>
        </w:rPr>
      </w:pPr>
      <w:r w:rsidRPr="00D23BBC">
        <w:rPr>
          <w:b w:val="0"/>
          <w:bCs w:val="0"/>
          <w:u w:val="none"/>
        </w:rPr>
        <w:t>Common Trees in Ventura County</w:t>
      </w:r>
      <w:r w:rsidR="00D23BBC" w:rsidRPr="00D23BBC">
        <w:rPr>
          <w:b w:val="0"/>
          <w:bCs w:val="0"/>
          <w:u w:val="none"/>
        </w:rPr>
        <w:t xml:space="preserve"> - </w:t>
      </w:r>
      <w:hyperlink r:id="rId10" w:history="1">
        <w:r w:rsidR="00D23BBC" w:rsidRPr="00D23BBC">
          <w:rPr>
            <w:rStyle w:val="Hyperlink"/>
            <w:b w:val="0"/>
            <w:bCs w:val="0"/>
            <w:u w:val="none"/>
          </w:rPr>
          <w:t>https://homeorchard.ucanr.edu/Fruits_&amp;_Nuts</w:t>
        </w:r>
      </w:hyperlink>
    </w:p>
    <w:tbl>
      <w:tblPr>
        <w:tblW w:w="1079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0"/>
        <w:gridCol w:w="9180"/>
      </w:tblGrid>
      <w:tr w:rsidR="00342747" w:rsidRPr="00342747" w14:paraId="082B2054" w14:textId="77777777" w:rsidTr="00342747"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F742C" w14:textId="77777777" w:rsidR="00342747" w:rsidRPr="00342747" w:rsidRDefault="00342747" w:rsidP="00342747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b/>
                <w:bCs/>
                <w:color w:val="FFFFFF" w:themeColor="light1"/>
                <w:kern w:val="24"/>
                <w:sz w:val="20"/>
                <w:szCs w:val="20"/>
              </w:rPr>
              <w:t>Plant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88D22" w14:textId="044AA0F6" w:rsidR="00342747" w:rsidRPr="00342747" w:rsidRDefault="00342747" w:rsidP="00342747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b/>
                <w:bCs/>
                <w:color w:val="FFFFFF" w:themeColor="light1"/>
                <w:kern w:val="24"/>
                <w:sz w:val="20"/>
                <w:szCs w:val="20"/>
              </w:rPr>
              <w:t>Notes</w:t>
            </w:r>
          </w:p>
        </w:tc>
      </w:tr>
      <w:tr w:rsidR="00342747" w:rsidRPr="00342747" w14:paraId="3FECEE28" w14:textId="77777777" w:rsidTr="00342747">
        <w:trPr>
          <w:trHeight w:val="453"/>
        </w:trPr>
        <w:tc>
          <w:tcPr>
            <w:tcW w:w="1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3FB39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Citrus</w:t>
            </w:r>
          </w:p>
        </w:tc>
        <w:tc>
          <w:tcPr>
            <w:tcW w:w="9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9A933" w14:textId="5114DBC8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Little pruning needed, prune suckers, and older trees benefit from light pruning on top. Best early in spring.</w:t>
            </w:r>
          </w:p>
        </w:tc>
      </w:tr>
      <w:tr w:rsidR="00342747" w:rsidRPr="00342747" w14:paraId="50D639B5" w14:textId="77777777" w:rsidTr="00342747">
        <w:trPr>
          <w:trHeight w:val="466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94C32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Avocado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D07EF" w14:textId="729216A9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Grow irregularly and do better if not pruned – prune cautiously for control height, correct poor growth habits, prevent wind damage. Avoid pruning in the fall.</w:t>
            </w:r>
          </w:p>
        </w:tc>
      </w:tr>
      <w:tr w:rsidR="00342747" w:rsidRPr="00342747" w14:paraId="17C66CC3" w14:textId="77777777" w:rsidTr="00342747">
        <w:trPr>
          <w:trHeight w:val="277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0C585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Apple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66752" w14:textId="69F969F3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Remove 15-20% of last year’s growth (to let in light) in January.</w:t>
            </w:r>
          </w:p>
        </w:tc>
      </w:tr>
      <w:tr w:rsidR="00342747" w:rsidRPr="00342747" w14:paraId="34713118" w14:textId="77777777" w:rsidTr="00342747">
        <w:trPr>
          <w:trHeight w:val="196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7429E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Apricot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36FB4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Remove 20% of last year’s growth in (fall (September) – before winter rains).</w:t>
            </w:r>
          </w:p>
        </w:tc>
      </w:tr>
      <w:tr w:rsidR="00342747" w:rsidRPr="00342747" w14:paraId="671B804D" w14:textId="77777777" w:rsidTr="00342747">
        <w:trPr>
          <w:trHeight w:val="250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5445A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Fig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C1A58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Winter pruning (January), reduce undesirable density by removing enter branches.</w:t>
            </w:r>
          </w:p>
        </w:tc>
      </w:tr>
      <w:tr w:rsidR="00342747" w:rsidRPr="00342747" w14:paraId="57F02ACF" w14:textId="77777777" w:rsidTr="00342747">
        <w:trPr>
          <w:trHeight w:val="196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5FE1D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Peach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266D7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(and Nectarines) Remove 50% of last year’s growth in January.</w:t>
            </w:r>
          </w:p>
        </w:tc>
      </w:tr>
      <w:tr w:rsidR="00342747" w:rsidRPr="00342747" w14:paraId="318258BB" w14:textId="77777777" w:rsidTr="00342747">
        <w:trPr>
          <w:trHeight w:val="259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725D6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Persimmon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34607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Remove 30% of branches in December or January.</w:t>
            </w:r>
          </w:p>
        </w:tc>
      </w:tr>
      <w:tr w:rsidR="00342747" w:rsidRPr="00342747" w14:paraId="03B59D5B" w14:textId="77777777" w:rsidTr="00342747">
        <w:trPr>
          <w:trHeight w:val="286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2BDC5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Plum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7257A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Remove 20% of last year’s growth in January.</w:t>
            </w:r>
          </w:p>
        </w:tc>
      </w:tr>
      <w:tr w:rsidR="00342747" w:rsidRPr="00342747" w14:paraId="3B06BEFA" w14:textId="77777777" w:rsidTr="00342747">
        <w:trPr>
          <w:trHeight w:val="466"/>
        </w:trPr>
        <w:tc>
          <w:tcPr>
            <w:tcW w:w="1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24BFA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Pomegranate</w:t>
            </w:r>
          </w:p>
        </w:tc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99E31" w14:textId="77777777" w:rsidR="00342747" w:rsidRPr="00342747" w:rsidRDefault="00342747" w:rsidP="0034274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  <w:r w:rsidRPr="00342747">
              <w:rPr>
                <w:rFonts w:eastAsia="Times New Roman"/>
                <w:color w:val="000000" w:themeColor="dark1"/>
                <w:kern w:val="24"/>
                <w:sz w:val="20"/>
                <w:szCs w:val="20"/>
              </w:rPr>
              <w:t>Light annual pruning of established trees encourages fruit production heavy pruning will reduce the crop. Prune in winter before spring blooms.</w:t>
            </w:r>
          </w:p>
        </w:tc>
      </w:tr>
    </w:tbl>
    <w:p w14:paraId="4D8AF97D" w14:textId="73957568" w:rsidR="00FF736B" w:rsidRPr="00DD77FB" w:rsidRDefault="00D23BBC" w:rsidP="00DD77FB">
      <w:pPr>
        <w:pStyle w:val="Heading1"/>
        <w:spacing w:before="120" w:after="120"/>
        <w:ind w:left="202"/>
        <w:jc w:val="both"/>
        <w:rPr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5D88D3D" wp14:editId="5BB1F5AB">
            <wp:simplePos x="0" y="0"/>
            <wp:positionH relativeFrom="margin">
              <wp:posOffset>6068742</wp:posOffset>
            </wp:positionH>
            <wp:positionV relativeFrom="paragraph">
              <wp:posOffset>209028</wp:posOffset>
            </wp:positionV>
            <wp:extent cx="85979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058" y="21200"/>
                <wp:lineTo x="21058" y="0"/>
                <wp:lineTo x="0" y="0"/>
              </wp:wrapPolygon>
            </wp:wrapTight>
            <wp:docPr id="2315556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625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FB" w:rsidRPr="00DD77FB">
        <w:rPr>
          <w:sz w:val="28"/>
          <w:szCs w:val="28"/>
        </w:rPr>
        <w:t>Seed Starting and Continuous Learning</w:t>
      </w:r>
    </w:p>
    <w:p w14:paraId="39D978B2" w14:textId="6E34FE68" w:rsidR="00342747" w:rsidRDefault="00342747" w:rsidP="00FF736B">
      <w:pPr>
        <w:pStyle w:val="BodyText"/>
        <w:numPr>
          <w:ilvl w:val="0"/>
          <w:numId w:val="17"/>
        </w:numPr>
        <w:spacing w:before="0"/>
        <w:ind w:right="216"/>
        <w:rPr>
          <w:sz w:val="22"/>
          <w:szCs w:val="22"/>
        </w:rPr>
      </w:pPr>
      <w:r>
        <w:rPr>
          <w:sz w:val="22"/>
          <w:szCs w:val="22"/>
        </w:rPr>
        <w:t>Growing Transplants</w:t>
      </w:r>
    </w:p>
    <w:p w14:paraId="60738C13" w14:textId="513451B1" w:rsidR="00B7273D" w:rsidRPr="00B7273D" w:rsidRDefault="00B7273D" w:rsidP="00D23BBC">
      <w:pPr>
        <w:pStyle w:val="BodyText"/>
        <w:numPr>
          <w:ilvl w:val="1"/>
          <w:numId w:val="17"/>
        </w:numPr>
        <w:ind w:right="216"/>
      </w:pPr>
      <w:r w:rsidRPr="00B7273D">
        <w:t>Soil – use seedling mix soil, or potting soil for large seeds (squash, cucumber, etc.).</w:t>
      </w:r>
    </w:p>
    <w:p w14:paraId="4BD19D0D" w14:textId="6E110899" w:rsidR="00B7273D" w:rsidRPr="00B7273D" w:rsidRDefault="00B7273D" w:rsidP="00D23BBC">
      <w:pPr>
        <w:pStyle w:val="BodyText"/>
        <w:numPr>
          <w:ilvl w:val="1"/>
          <w:numId w:val="17"/>
        </w:numPr>
        <w:ind w:right="216"/>
      </w:pPr>
      <w:r w:rsidRPr="00B7273D">
        <w:t>Container – any container with drainage holes – fill 2/3 full using the soil mix.</w:t>
      </w:r>
    </w:p>
    <w:p w14:paraId="4382E7FF" w14:textId="1149878C" w:rsidR="00B7273D" w:rsidRPr="00B7273D" w:rsidRDefault="00B7273D" w:rsidP="00D23BBC">
      <w:pPr>
        <w:pStyle w:val="BodyText"/>
        <w:numPr>
          <w:ilvl w:val="1"/>
          <w:numId w:val="17"/>
        </w:numPr>
        <w:ind w:right="216"/>
      </w:pPr>
      <w:r w:rsidRPr="00B7273D">
        <w:t xml:space="preserve">Planting – according to package – general rule, plant 2 to 4 times the diameter of the seed.  </w:t>
      </w:r>
    </w:p>
    <w:p w14:paraId="100AE72C" w14:textId="19E1CBE0" w:rsidR="00B7273D" w:rsidRDefault="00B7273D" w:rsidP="00D23BBC">
      <w:pPr>
        <w:pStyle w:val="BodyText"/>
        <w:numPr>
          <w:ilvl w:val="1"/>
          <w:numId w:val="17"/>
        </w:numPr>
        <w:ind w:right="216"/>
      </w:pPr>
      <w:r w:rsidRPr="00B7273D">
        <w:t>Light and Temperature Requirements – depends on plant and whether stating indoor or outdoor.</w:t>
      </w:r>
    </w:p>
    <w:p w14:paraId="48DA7A7A" w14:textId="53B43B50" w:rsidR="00D23BBC" w:rsidRDefault="00D23BBC" w:rsidP="00D23BBC">
      <w:pPr>
        <w:pStyle w:val="BodyText"/>
        <w:numPr>
          <w:ilvl w:val="1"/>
          <w:numId w:val="17"/>
        </w:numPr>
        <w:ind w:right="216"/>
      </w:pPr>
      <w:r>
        <w:t>Continuous Learning – classes, research (UCANR MG), new gardening techniques, layouts, designs.</w:t>
      </w:r>
    </w:p>
    <w:p w14:paraId="449B0226" w14:textId="77777777" w:rsidR="00D23BBC" w:rsidRDefault="00D23BBC" w:rsidP="00D23BBC">
      <w:pPr>
        <w:pStyle w:val="BodyText"/>
        <w:ind w:right="216" w:firstLine="0"/>
      </w:pPr>
    </w:p>
    <w:p w14:paraId="30BAE33D" w14:textId="77777777" w:rsidR="00D23BBC" w:rsidRDefault="00D23BBC" w:rsidP="00D23BBC">
      <w:pPr>
        <w:pStyle w:val="BodyText"/>
        <w:ind w:right="216" w:firstLine="0"/>
        <w:sectPr w:rsidR="00D23BBC" w:rsidSect="00D23BBC">
          <w:footerReference w:type="default" r:id="rId13"/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299"/>
        </w:sectPr>
      </w:pPr>
    </w:p>
    <w:p w14:paraId="122DE423" w14:textId="77427943" w:rsidR="00B7273D" w:rsidRPr="00B7273D" w:rsidRDefault="00D23BBC" w:rsidP="00D23BBC">
      <w:pPr>
        <w:pStyle w:val="BodyText"/>
        <w:ind w:right="216" w:firstLine="0"/>
        <w:jc w:val="center"/>
        <w:rPr>
          <w:b/>
          <w:bCs/>
        </w:rPr>
      </w:pPr>
      <w:r w:rsidRPr="00D23BBC">
        <w:rPr>
          <w:b/>
          <w:bCs/>
        </w:rPr>
        <w:t>Crop Rotation</w:t>
      </w:r>
    </w:p>
    <w:p w14:paraId="05934FA9" w14:textId="41D19ADC" w:rsidR="00D23BBC" w:rsidRDefault="00D23BBC" w:rsidP="00D23BBC">
      <w:pPr>
        <w:pStyle w:val="BodyText"/>
        <w:ind w:left="202" w:right="209" w:firstLine="0"/>
        <w:jc w:val="center"/>
        <w:rPr>
          <w:b/>
          <w:bCs/>
          <w:sz w:val="22"/>
          <w:szCs w:val="22"/>
        </w:rPr>
      </w:pPr>
      <w:r w:rsidRPr="00D23BBC">
        <w:rPr>
          <w:noProof/>
          <w:sz w:val="22"/>
          <w:szCs w:val="22"/>
        </w:rPr>
        <w:drawing>
          <wp:inline distT="0" distB="0" distL="0" distR="0" wp14:anchorId="4BC90014" wp14:editId="5F6727A2">
            <wp:extent cx="2394454" cy="1718765"/>
            <wp:effectExtent l="19050" t="19050" r="25400" b="15240"/>
            <wp:docPr id="3" name="Picture 2" descr="A diagram of a crop rot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D20963-2BD2-5863-28C9-5A3C6A07DD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crop rotation&#10;&#10;Description automatically generated">
                      <a:extLst>
                        <a:ext uri="{FF2B5EF4-FFF2-40B4-BE49-F238E27FC236}">
                          <a16:creationId xmlns:a16="http://schemas.microsoft.com/office/drawing/2014/main" id="{64D20963-2BD2-5863-28C9-5A3C6A07DD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187" cy="1732212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BEBF14" w14:textId="7605E253" w:rsidR="00D23BBC" w:rsidRDefault="00D23BBC" w:rsidP="00D23BBC">
      <w:pPr>
        <w:pStyle w:val="BodyText"/>
        <w:ind w:left="202" w:right="20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Square Foot Gardening</w:t>
      </w:r>
    </w:p>
    <w:p w14:paraId="129556F9" w14:textId="39314F65" w:rsidR="00D23BBC" w:rsidRPr="00D23BBC" w:rsidRDefault="00D23BBC" w:rsidP="00D23BBC">
      <w:pPr>
        <w:pStyle w:val="BodyText"/>
        <w:ind w:left="202" w:right="209" w:firstLine="0"/>
        <w:jc w:val="center"/>
        <w:rPr>
          <w:b/>
          <w:bCs/>
          <w:sz w:val="22"/>
          <w:szCs w:val="22"/>
        </w:rPr>
      </w:pPr>
      <w:r w:rsidRPr="00D23BBC">
        <w:rPr>
          <w:b/>
          <w:bCs/>
          <w:noProof/>
          <w:sz w:val="22"/>
          <w:szCs w:val="22"/>
        </w:rPr>
        <w:drawing>
          <wp:inline distT="0" distB="0" distL="0" distR="0" wp14:anchorId="33BFA005" wp14:editId="2D14B7FE">
            <wp:extent cx="1769660" cy="1732089"/>
            <wp:effectExtent l="0" t="0" r="2540" b="1905"/>
            <wp:docPr id="361059154" name="Picture 2" descr="A close-up of a vegetabl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0DFF338-2F77-F194-3A92-5C9005D80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59154" name="Picture 2" descr="A close-up of a vegetable chart&#10;&#10;Description automatically generated">
                      <a:extLst>
                        <a:ext uri="{FF2B5EF4-FFF2-40B4-BE49-F238E27FC236}">
                          <a16:creationId xmlns:a16="http://schemas.microsoft.com/office/drawing/2014/main" id="{B0DFF338-2F77-F194-3A92-5C9005D806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5644" cy="174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BBC" w:rsidRPr="00D23BBC" w:rsidSect="00D23BBC">
      <w:type w:val="continuous"/>
      <w:pgSz w:w="12240" w:h="15840" w:code="1"/>
      <w:pgMar w:top="720" w:right="720" w:bottom="720" w:left="720" w:header="72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953D" w14:textId="77777777" w:rsidR="0042010E" w:rsidRDefault="0042010E" w:rsidP="0042010E">
      <w:r>
        <w:separator/>
      </w:r>
    </w:p>
  </w:endnote>
  <w:endnote w:type="continuationSeparator" w:id="0">
    <w:p w14:paraId="3844C310" w14:textId="77777777" w:rsidR="0042010E" w:rsidRDefault="0042010E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28EAF85B" w:rsidR="0042010E" w:rsidRPr="00B61EEC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6E39D1" w:rsidRPr="00B61EEC">
      <w:rPr>
        <w:color w:val="BFBFBF" w:themeColor="background1" w:themeShade="BF"/>
        <w:sz w:val="16"/>
        <w:szCs w:val="16"/>
      </w:rPr>
      <w:t xml:space="preserve"> </w:t>
    </w:r>
    <w:r w:rsidR="00FF736B">
      <w:rPr>
        <w:color w:val="BFBFBF" w:themeColor="background1" w:themeShade="BF"/>
        <w:sz w:val="16"/>
        <w:szCs w:val="16"/>
      </w:rPr>
      <w:t>–</w:t>
    </w:r>
    <w:r w:rsidR="000311D8">
      <w:rPr>
        <w:color w:val="BFBFBF" w:themeColor="background1" w:themeShade="BF"/>
        <w:sz w:val="16"/>
        <w:szCs w:val="16"/>
      </w:rPr>
      <w:t xml:space="preserve"> </w:t>
    </w:r>
    <w:r w:rsidR="00FF736B">
      <w:rPr>
        <w:color w:val="BFBFBF" w:themeColor="background1" w:themeShade="BF"/>
        <w:sz w:val="16"/>
        <w:szCs w:val="16"/>
      </w:rPr>
      <w:t>Winter</w:t>
    </w:r>
    <w:r w:rsidR="00DD77FB">
      <w:rPr>
        <w:color w:val="BFBFBF" w:themeColor="background1" w:themeShade="BF"/>
        <w:sz w:val="16"/>
        <w:szCs w:val="16"/>
      </w:rPr>
      <w:t>izing the Veg</w:t>
    </w:r>
    <w:r w:rsidR="000311D8">
      <w:rPr>
        <w:color w:val="BFBFBF" w:themeColor="background1" w:themeShade="BF"/>
        <w:sz w:val="16"/>
        <w:szCs w:val="16"/>
      </w:rPr>
      <w:t>etable</w:t>
    </w:r>
    <w:r w:rsidR="00DD77FB">
      <w:rPr>
        <w:color w:val="BFBFBF" w:themeColor="background1" w:themeShade="BF"/>
        <w:sz w:val="16"/>
        <w:szCs w:val="16"/>
      </w:rPr>
      <w:t xml:space="preserve"> Garden</w:t>
    </w:r>
    <w:r w:rsidR="000311D8">
      <w:rPr>
        <w:color w:val="BFBFBF" w:themeColor="background1" w:themeShade="BF"/>
        <w:sz w:val="16"/>
        <w:szCs w:val="16"/>
      </w:rPr>
      <w:t xml:space="preserve"> </w:t>
    </w:r>
    <w:r w:rsidR="00DD77FB">
      <w:rPr>
        <w:color w:val="BFBFBF" w:themeColor="background1" w:themeShade="BF"/>
        <w:sz w:val="16"/>
        <w:szCs w:val="16"/>
      </w:rPr>
      <w:t>12.12.2024</w:t>
    </w: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7509" w14:textId="77777777" w:rsidR="0042010E" w:rsidRDefault="0042010E" w:rsidP="0042010E">
      <w:r>
        <w:separator/>
      </w:r>
    </w:p>
  </w:footnote>
  <w:footnote w:type="continuationSeparator" w:id="0">
    <w:p w14:paraId="43D431EB" w14:textId="77777777" w:rsidR="0042010E" w:rsidRDefault="0042010E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3C36E2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419719F"/>
    <w:multiLevelType w:val="hybridMultilevel"/>
    <w:tmpl w:val="02CCC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F7385"/>
    <w:multiLevelType w:val="hybridMultilevel"/>
    <w:tmpl w:val="181AFC90"/>
    <w:lvl w:ilvl="0" w:tplc="CFD47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1F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41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64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0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4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85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8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F724F"/>
    <w:multiLevelType w:val="hybridMultilevel"/>
    <w:tmpl w:val="44002B84"/>
    <w:lvl w:ilvl="0" w:tplc="C0E24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8A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66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B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0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6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82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E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2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055C92"/>
    <w:multiLevelType w:val="hybridMultilevel"/>
    <w:tmpl w:val="22BCFD26"/>
    <w:lvl w:ilvl="0" w:tplc="3F46E9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E3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A3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6D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E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E8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D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09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4051E"/>
    <w:multiLevelType w:val="hybridMultilevel"/>
    <w:tmpl w:val="90802A3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601" w:hanging="360"/>
      </w:pPr>
    </w:lvl>
    <w:lvl w:ilvl="2" w:tplc="FFFFFFFF">
      <w:start w:val="1"/>
      <w:numFmt w:val="lowerRoman"/>
      <w:lvlText w:val="%3."/>
      <w:lvlJc w:val="right"/>
      <w:pPr>
        <w:ind w:left="2321" w:hanging="180"/>
      </w:pPr>
    </w:lvl>
    <w:lvl w:ilvl="3" w:tplc="FFFFFFFF" w:tentative="1">
      <w:start w:val="1"/>
      <w:numFmt w:val="decimal"/>
      <w:lvlText w:val="%4."/>
      <w:lvlJc w:val="left"/>
      <w:pPr>
        <w:ind w:left="3041" w:hanging="360"/>
      </w:pPr>
    </w:lvl>
    <w:lvl w:ilvl="4" w:tplc="FFFFFFFF" w:tentative="1">
      <w:start w:val="1"/>
      <w:numFmt w:val="lowerLetter"/>
      <w:lvlText w:val="%5."/>
      <w:lvlJc w:val="left"/>
      <w:pPr>
        <w:ind w:left="3761" w:hanging="360"/>
      </w:pPr>
    </w:lvl>
    <w:lvl w:ilvl="5" w:tplc="FFFFFFFF" w:tentative="1">
      <w:start w:val="1"/>
      <w:numFmt w:val="lowerRoman"/>
      <w:lvlText w:val="%6."/>
      <w:lvlJc w:val="right"/>
      <w:pPr>
        <w:ind w:left="4481" w:hanging="180"/>
      </w:pPr>
    </w:lvl>
    <w:lvl w:ilvl="6" w:tplc="FFFFFFFF" w:tentative="1">
      <w:start w:val="1"/>
      <w:numFmt w:val="decimal"/>
      <w:lvlText w:val="%7."/>
      <w:lvlJc w:val="left"/>
      <w:pPr>
        <w:ind w:left="5201" w:hanging="360"/>
      </w:pPr>
    </w:lvl>
    <w:lvl w:ilvl="7" w:tplc="FFFFFFFF" w:tentative="1">
      <w:start w:val="1"/>
      <w:numFmt w:val="lowerLetter"/>
      <w:lvlText w:val="%8."/>
      <w:lvlJc w:val="left"/>
      <w:pPr>
        <w:ind w:left="5921" w:hanging="360"/>
      </w:pPr>
    </w:lvl>
    <w:lvl w:ilvl="8" w:tplc="FFFFFFFF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" w15:restartNumberingAfterBreak="0">
    <w:nsid w:val="1C1A59FD"/>
    <w:multiLevelType w:val="hybridMultilevel"/>
    <w:tmpl w:val="90802A3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601" w:hanging="360"/>
      </w:pPr>
    </w:lvl>
    <w:lvl w:ilvl="2" w:tplc="FFFFFFFF" w:tentative="1">
      <w:start w:val="1"/>
      <w:numFmt w:val="lowerRoman"/>
      <w:lvlText w:val="%3."/>
      <w:lvlJc w:val="right"/>
      <w:pPr>
        <w:ind w:left="2321" w:hanging="180"/>
      </w:pPr>
    </w:lvl>
    <w:lvl w:ilvl="3" w:tplc="FFFFFFFF" w:tentative="1">
      <w:start w:val="1"/>
      <w:numFmt w:val="decimal"/>
      <w:lvlText w:val="%4."/>
      <w:lvlJc w:val="left"/>
      <w:pPr>
        <w:ind w:left="3041" w:hanging="360"/>
      </w:pPr>
    </w:lvl>
    <w:lvl w:ilvl="4" w:tplc="FFFFFFFF" w:tentative="1">
      <w:start w:val="1"/>
      <w:numFmt w:val="lowerLetter"/>
      <w:lvlText w:val="%5."/>
      <w:lvlJc w:val="left"/>
      <w:pPr>
        <w:ind w:left="3761" w:hanging="360"/>
      </w:pPr>
    </w:lvl>
    <w:lvl w:ilvl="5" w:tplc="FFFFFFFF" w:tentative="1">
      <w:start w:val="1"/>
      <w:numFmt w:val="lowerRoman"/>
      <w:lvlText w:val="%6."/>
      <w:lvlJc w:val="right"/>
      <w:pPr>
        <w:ind w:left="4481" w:hanging="180"/>
      </w:pPr>
    </w:lvl>
    <w:lvl w:ilvl="6" w:tplc="FFFFFFFF" w:tentative="1">
      <w:start w:val="1"/>
      <w:numFmt w:val="decimal"/>
      <w:lvlText w:val="%7."/>
      <w:lvlJc w:val="left"/>
      <w:pPr>
        <w:ind w:left="5201" w:hanging="360"/>
      </w:pPr>
    </w:lvl>
    <w:lvl w:ilvl="7" w:tplc="FFFFFFFF" w:tentative="1">
      <w:start w:val="1"/>
      <w:numFmt w:val="lowerLetter"/>
      <w:lvlText w:val="%8."/>
      <w:lvlJc w:val="left"/>
      <w:pPr>
        <w:ind w:left="5921" w:hanging="360"/>
      </w:pPr>
    </w:lvl>
    <w:lvl w:ilvl="8" w:tplc="FFFFFFFF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1D602CEA"/>
    <w:multiLevelType w:val="hybridMultilevel"/>
    <w:tmpl w:val="8B00ED62"/>
    <w:lvl w:ilvl="0" w:tplc="9014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E1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07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E9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A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61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E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8E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F07CD9"/>
    <w:multiLevelType w:val="hybridMultilevel"/>
    <w:tmpl w:val="AA949B6C"/>
    <w:lvl w:ilvl="0" w:tplc="FAC64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26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CA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0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5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2D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AF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6D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2D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F227A6"/>
    <w:multiLevelType w:val="hybridMultilevel"/>
    <w:tmpl w:val="878A5F72"/>
    <w:lvl w:ilvl="0" w:tplc="28C69132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708"/>
    <w:multiLevelType w:val="hybridMultilevel"/>
    <w:tmpl w:val="90802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601" w:hanging="360"/>
      </w:pPr>
    </w:lvl>
    <w:lvl w:ilvl="2" w:tplc="FFFFFFFF" w:tentative="1">
      <w:start w:val="1"/>
      <w:numFmt w:val="lowerRoman"/>
      <w:lvlText w:val="%3."/>
      <w:lvlJc w:val="right"/>
      <w:pPr>
        <w:ind w:left="2321" w:hanging="180"/>
      </w:pPr>
    </w:lvl>
    <w:lvl w:ilvl="3" w:tplc="FFFFFFFF" w:tentative="1">
      <w:start w:val="1"/>
      <w:numFmt w:val="decimal"/>
      <w:lvlText w:val="%4."/>
      <w:lvlJc w:val="left"/>
      <w:pPr>
        <w:ind w:left="3041" w:hanging="360"/>
      </w:pPr>
    </w:lvl>
    <w:lvl w:ilvl="4" w:tplc="FFFFFFFF" w:tentative="1">
      <w:start w:val="1"/>
      <w:numFmt w:val="lowerLetter"/>
      <w:lvlText w:val="%5."/>
      <w:lvlJc w:val="left"/>
      <w:pPr>
        <w:ind w:left="3761" w:hanging="360"/>
      </w:pPr>
    </w:lvl>
    <w:lvl w:ilvl="5" w:tplc="FFFFFFFF" w:tentative="1">
      <w:start w:val="1"/>
      <w:numFmt w:val="lowerRoman"/>
      <w:lvlText w:val="%6."/>
      <w:lvlJc w:val="right"/>
      <w:pPr>
        <w:ind w:left="4481" w:hanging="180"/>
      </w:pPr>
    </w:lvl>
    <w:lvl w:ilvl="6" w:tplc="FFFFFFFF" w:tentative="1">
      <w:start w:val="1"/>
      <w:numFmt w:val="decimal"/>
      <w:lvlText w:val="%7."/>
      <w:lvlJc w:val="left"/>
      <w:pPr>
        <w:ind w:left="5201" w:hanging="360"/>
      </w:pPr>
    </w:lvl>
    <w:lvl w:ilvl="7" w:tplc="FFFFFFFF" w:tentative="1">
      <w:start w:val="1"/>
      <w:numFmt w:val="lowerLetter"/>
      <w:lvlText w:val="%8."/>
      <w:lvlJc w:val="left"/>
      <w:pPr>
        <w:ind w:left="5921" w:hanging="360"/>
      </w:pPr>
    </w:lvl>
    <w:lvl w:ilvl="8" w:tplc="FFFFFFFF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2" w15:restartNumberingAfterBreak="0">
    <w:nsid w:val="2E036876"/>
    <w:multiLevelType w:val="hybridMultilevel"/>
    <w:tmpl w:val="0290B6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601" w:hanging="360"/>
      </w:pPr>
    </w:lvl>
    <w:lvl w:ilvl="2" w:tplc="FFFFFFFF" w:tentative="1">
      <w:start w:val="1"/>
      <w:numFmt w:val="lowerRoman"/>
      <w:lvlText w:val="%3."/>
      <w:lvlJc w:val="right"/>
      <w:pPr>
        <w:ind w:left="2321" w:hanging="180"/>
      </w:pPr>
    </w:lvl>
    <w:lvl w:ilvl="3" w:tplc="FFFFFFFF" w:tentative="1">
      <w:start w:val="1"/>
      <w:numFmt w:val="decimal"/>
      <w:lvlText w:val="%4."/>
      <w:lvlJc w:val="left"/>
      <w:pPr>
        <w:ind w:left="3041" w:hanging="360"/>
      </w:pPr>
    </w:lvl>
    <w:lvl w:ilvl="4" w:tplc="FFFFFFFF" w:tentative="1">
      <w:start w:val="1"/>
      <w:numFmt w:val="lowerLetter"/>
      <w:lvlText w:val="%5."/>
      <w:lvlJc w:val="left"/>
      <w:pPr>
        <w:ind w:left="3761" w:hanging="360"/>
      </w:pPr>
    </w:lvl>
    <w:lvl w:ilvl="5" w:tplc="FFFFFFFF" w:tentative="1">
      <w:start w:val="1"/>
      <w:numFmt w:val="lowerRoman"/>
      <w:lvlText w:val="%6."/>
      <w:lvlJc w:val="right"/>
      <w:pPr>
        <w:ind w:left="4481" w:hanging="180"/>
      </w:pPr>
    </w:lvl>
    <w:lvl w:ilvl="6" w:tplc="FFFFFFFF" w:tentative="1">
      <w:start w:val="1"/>
      <w:numFmt w:val="decimal"/>
      <w:lvlText w:val="%7."/>
      <w:lvlJc w:val="left"/>
      <w:pPr>
        <w:ind w:left="5201" w:hanging="360"/>
      </w:pPr>
    </w:lvl>
    <w:lvl w:ilvl="7" w:tplc="FFFFFFFF" w:tentative="1">
      <w:start w:val="1"/>
      <w:numFmt w:val="lowerLetter"/>
      <w:lvlText w:val="%8."/>
      <w:lvlJc w:val="left"/>
      <w:pPr>
        <w:ind w:left="5921" w:hanging="360"/>
      </w:pPr>
    </w:lvl>
    <w:lvl w:ilvl="8" w:tplc="FFFFFFFF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3" w15:restartNumberingAfterBreak="0">
    <w:nsid w:val="325355A0"/>
    <w:multiLevelType w:val="hybridMultilevel"/>
    <w:tmpl w:val="66D8D9E4"/>
    <w:lvl w:ilvl="0" w:tplc="94E22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69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6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A2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6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C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A8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41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4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185184"/>
    <w:multiLevelType w:val="hybridMultilevel"/>
    <w:tmpl w:val="17F44C36"/>
    <w:lvl w:ilvl="0" w:tplc="45E24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2A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0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C5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22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6C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89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67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66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9036A"/>
    <w:multiLevelType w:val="hybridMultilevel"/>
    <w:tmpl w:val="30B61BD4"/>
    <w:lvl w:ilvl="0" w:tplc="DD3E3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2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B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C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7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DF6E73"/>
    <w:multiLevelType w:val="hybridMultilevel"/>
    <w:tmpl w:val="50B6CDA8"/>
    <w:lvl w:ilvl="0" w:tplc="59EE9CD4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ascii="Arial" w:eastAsia="Arial" w:hAnsi="Arial" w:cs="Arial"/>
      </w:rPr>
    </w:lvl>
    <w:lvl w:ilvl="1" w:tplc="FFFFFFFF">
      <w:start w:val="1"/>
      <w:numFmt w:val="bullet"/>
      <w:lvlText w:val="•"/>
      <w:lvlJc w:val="left"/>
      <w:pPr>
        <w:tabs>
          <w:tab w:val="num" w:pos="1282"/>
        </w:tabs>
        <w:ind w:left="1282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002"/>
        </w:tabs>
        <w:ind w:left="2002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722"/>
        </w:tabs>
        <w:ind w:left="2722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442"/>
        </w:tabs>
        <w:ind w:left="3442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162"/>
        </w:tabs>
        <w:ind w:left="4162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882"/>
        </w:tabs>
        <w:ind w:left="4882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602"/>
        </w:tabs>
        <w:ind w:left="5602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322"/>
        </w:tabs>
        <w:ind w:left="6322" w:hanging="360"/>
      </w:pPr>
      <w:rPr>
        <w:rFonts w:ascii="Arial" w:hAnsi="Arial" w:hint="default"/>
      </w:rPr>
    </w:lvl>
  </w:abstractNum>
  <w:abstractNum w:abstractNumId="17" w15:restartNumberingAfterBreak="0">
    <w:nsid w:val="3DEF33B2"/>
    <w:multiLevelType w:val="hybridMultilevel"/>
    <w:tmpl w:val="E66C7908"/>
    <w:lvl w:ilvl="0" w:tplc="8E6A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D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8B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24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C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E1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EB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560142"/>
    <w:multiLevelType w:val="hybridMultilevel"/>
    <w:tmpl w:val="CB446744"/>
    <w:lvl w:ilvl="0" w:tplc="34FAC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A52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8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85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86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2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0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2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5A5939"/>
    <w:multiLevelType w:val="hybridMultilevel"/>
    <w:tmpl w:val="5AC00C7E"/>
    <w:lvl w:ilvl="0" w:tplc="80442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85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C3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E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2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2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A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67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2D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62424C1"/>
    <w:multiLevelType w:val="hybridMultilevel"/>
    <w:tmpl w:val="628C1B7A"/>
    <w:lvl w:ilvl="0" w:tplc="385ED9EA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70216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4A9E53F9"/>
    <w:multiLevelType w:val="hybridMultilevel"/>
    <w:tmpl w:val="E2267B8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282"/>
        </w:tabs>
        <w:ind w:left="1282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002"/>
        </w:tabs>
        <w:ind w:left="2002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722"/>
        </w:tabs>
        <w:ind w:left="2722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442"/>
        </w:tabs>
        <w:ind w:left="3442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162"/>
        </w:tabs>
        <w:ind w:left="4162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882"/>
        </w:tabs>
        <w:ind w:left="4882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602"/>
        </w:tabs>
        <w:ind w:left="5602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322"/>
        </w:tabs>
        <w:ind w:left="6322" w:hanging="360"/>
      </w:pPr>
      <w:rPr>
        <w:rFonts w:ascii="Arial" w:hAnsi="Arial" w:hint="default"/>
      </w:rPr>
    </w:lvl>
  </w:abstractNum>
  <w:abstractNum w:abstractNumId="23" w15:restartNumberingAfterBreak="0">
    <w:nsid w:val="4AFE41F3"/>
    <w:multiLevelType w:val="hybridMultilevel"/>
    <w:tmpl w:val="8580FC30"/>
    <w:lvl w:ilvl="0" w:tplc="7AD84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E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A3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5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44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A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6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2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5105BF"/>
    <w:multiLevelType w:val="hybridMultilevel"/>
    <w:tmpl w:val="3904D0DC"/>
    <w:lvl w:ilvl="0" w:tplc="59EE9CD4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D07"/>
    <w:multiLevelType w:val="hybridMultilevel"/>
    <w:tmpl w:val="0A640CD8"/>
    <w:lvl w:ilvl="0" w:tplc="2D1A8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2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4D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A3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8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8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2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6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C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67155C"/>
    <w:multiLevelType w:val="hybridMultilevel"/>
    <w:tmpl w:val="5F32834A"/>
    <w:lvl w:ilvl="0" w:tplc="1566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AE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6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0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EB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AC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61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4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3242E5"/>
    <w:multiLevelType w:val="hybridMultilevel"/>
    <w:tmpl w:val="09EC0CA2"/>
    <w:lvl w:ilvl="0" w:tplc="E046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8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D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AA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AB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C6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6E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9611A7"/>
    <w:multiLevelType w:val="hybridMultilevel"/>
    <w:tmpl w:val="C80ABBA4"/>
    <w:lvl w:ilvl="0" w:tplc="0726B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272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ED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20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C5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6B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06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B707C2"/>
    <w:multiLevelType w:val="hybridMultilevel"/>
    <w:tmpl w:val="F1C6C5BC"/>
    <w:lvl w:ilvl="0" w:tplc="59EE9CD4">
      <w:start w:val="1"/>
      <w:numFmt w:val="decimal"/>
      <w:lvlText w:val="%1."/>
      <w:lvlJc w:val="left"/>
      <w:pPr>
        <w:ind w:left="562" w:hanging="360"/>
      </w:pPr>
      <w:rPr>
        <w:rFonts w:ascii="Arial" w:eastAsia="Arial" w:hAnsi="Arial" w:cs="Arial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95B0A88"/>
    <w:multiLevelType w:val="hybridMultilevel"/>
    <w:tmpl w:val="814A6010"/>
    <w:lvl w:ilvl="0" w:tplc="C77EE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46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88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C3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ADA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2E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C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AB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8A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941A7"/>
    <w:multiLevelType w:val="hybridMultilevel"/>
    <w:tmpl w:val="D262B6F4"/>
    <w:lvl w:ilvl="0" w:tplc="4A40F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E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4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E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9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5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4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A631EE"/>
    <w:multiLevelType w:val="hybridMultilevel"/>
    <w:tmpl w:val="5C963DF0"/>
    <w:lvl w:ilvl="0" w:tplc="8318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4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60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6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A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EE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E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A7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4F38DC"/>
    <w:multiLevelType w:val="hybridMultilevel"/>
    <w:tmpl w:val="3880DB4C"/>
    <w:lvl w:ilvl="0" w:tplc="87F0A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2D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2D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0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E3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A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C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8C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4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913230"/>
    <w:multiLevelType w:val="hybridMultilevel"/>
    <w:tmpl w:val="54BADC46"/>
    <w:lvl w:ilvl="0" w:tplc="E452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EF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6A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C8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44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A5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2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6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979448">
    <w:abstractNumId w:val="0"/>
  </w:num>
  <w:num w:numId="2" w16cid:durableId="1281568930">
    <w:abstractNumId w:val="22"/>
  </w:num>
  <w:num w:numId="3" w16cid:durableId="1046029777">
    <w:abstractNumId w:val="1"/>
  </w:num>
  <w:num w:numId="4" w16cid:durableId="1069116563">
    <w:abstractNumId w:val="2"/>
  </w:num>
  <w:num w:numId="5" w16cid:durableId="980383021">
    <w:abstractNumId w:val="12"/>
  </w:num>
  <w:num w:numId="6" w16cid:durableId="214973759">
    <w:abstractNumId w:val="11"/>
  </w:num>
  <w:num w:numId="7" w16cid:durableId="1141188098">
    <w:abstractNumId w:val="21"/>
  </w:num>
  <w:num w:numId="8" w16cid:durableId="1834367538">
    <w:abstractNumId w:val="14"/>
  </w:num>
  <w:num w:numId="9" w16cid:durableId="1652711345">
    <w:abstractNumId w:val="5"/>
  </w:num>
  <w:num w:numId="10" w16cid:durableId="985475713">
    <w:abstractNumId w:val="20"/>
  </w:num>
  <w:num w:numId="11" w16cid:durableId="1228109736">
    <w:abstractNumId w:val="10"/>
  </w:num>
  <w:num w:numId="12" w16cid:durableId="1423450572">
    <w:abstractNumId w:val="26"/>
  </w:num>
  <w:num w:numId="13" w16cid:durableId="171648934">
    <w:abstractNumId w:val="7"/>
  </w:num>
  <w:num w:numId="14" w16cid:durableId="1327900048">
    <w:abstractNumId w:val="13"/>
  </w:num>
  <w:num w:numId="15" w16cid:durableId="1984776680">
    <w:abstractNumId w:val="6"/>
  </w:num>
  <w:num w:numId="16" w16cid:durableId="213273282">
    <w:abstractNumId w:val="30"/>
  </w:num>
  <w:num w:numId="17" w16cid:durableId="1439524714">
    <w:abstractNumId w:val="29"/>
  </w:num>
  <w:num w:numId="18" w16cid:durableId="300576507">
    <w:abstractNumId w:val="16"/>
  </w:num>
  <w:num w:numId="19" w16cid:durableId="2129424262">
    <w:abstractNumId w:val="18"/>
  </w:num>
  <w:num w:numId="20" w16cid:durableId="488862182">
    <w:abstractNumId w:val="34"/>
  </w:num>
  <w:num w:numId="21" w16cid:durableId="583271345">
    <w:abstractNumId w:val="4"/>
  </w:num>
  <w:num w:numId="22" w16cid:durableId="1305281013">
    <w:abstractNumId w:val="9"/>
  </w:num>
  <w:num w:numId="23" w16cid:durableId="836774246">
    <w:abstractNumId w:val="31"/>
  </w:num>
  <w:num w:numId="24" w16cid:durableId="247270231">
    <w:abstractNumId w:val="17"/>
  </w:num>
  <w:num w:numId="25" w16cid:durableId="518086069">
    <w:abstractNumId w:val="3"/>
  </w:num>
  <w:num w:numId="26" w16cid:durableId="1280143976">
    <w:abstractNumId w:val="8"/>
  </w:num>
  <w:num w:numId="27" w16cid:durableId="1419862991">
    <w:abstractNumId w:val="32"/>
  </w:num>
  <w:num w:numId="28" w16cid:durableId="573129886">
    <w:abstractNumId w:val="23"/>
  </w:num>
  <w:num w:numId="29" w16cid:durableId="1390494854">
    <w:abstractNumId w:val="28"/>
  </w:num>
  <w:num w:numId="30" w16cid:durableId="2021160726">
    <w:abstractNumId w:val="24"/>
  </w:num>
  <w:num w:numId="31" w16cid:durableId="943147552">
    <w:abstractNumId w:val="27"/>
  </w:num>
  <w:num w:numId="32" w16cid:durableId="1099369609">
    <w:abstractNumId w:val="19"/>
  </w:num>
  <w:num w:numId="33" w16cid:durableId="1244336878">
    <w:abstractNumId w:val="15"/>
  </w:num>
  <w:num w:numId="34" w16cid:durableId="496380172">
    <w:abstractNumId w:val="25"/>
  </w:num>
  <w:num w:numId="35" w16cid:durableId="138957105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311D8"/>
    <w:rsid w:val="00096C7E"/>
    <w:rsid w:val="000C57B3"/>
    <w:rsid w:val="00131385"/>
    <w:rsid w:val="001725BF"/>
    <w:rsid w:val="001B2916"/>
    <w:rsid w:val="001D7CF2"/>
    <w:rsid w:val="00275FF2"/>
    <w:rsid w:val="00314556"/>
    <w:rsid w:val="00342747"/>
    <w:rsid w:val="003A7088"/>
    <w:rsid w:val="0042010E"/>
    <w:rsid w:val="004961B0"/>
    <w:rsid w:val="004A3706"/>
    <w:rsid w:val="00522F01"/>
    <w:rsid w:val="00562CBA"/>
    <w:rsid w:val="00595F0D"/>
    <w:rsid w:val="005A1DA6"/>
    <w:rsid w:val="005A2E04"/>
    <w:rsid w:val="005E647A"/>
    <w:rsid w:val="006427E4"/>
    <w:rsid w:val="00664546"/>
    <w:rsid w:val="006879DC"/>
    <w:rsid w:val="006B1346"/>
    <w:rsid w:val="006B5B12"/>
    <w:rsid w:val="006E39D1"/>
    <w:rsid w:val="007574AE"/>
    <w:rsid w:val="0086494D"/>
    <w:rsid w:val="008738BE"/>
    <w:rsid w:val="00887F2E"/>
    <w:rsid w:val="00895BF0"/>
    <w:rsid w:val="008A4FB4"/>
    <w:rsid w:val="008A5FC6"/>
    <w:rsid w:val="008E0F39"/>
    <w:rsid w:val="0098281F"/>
    <w:rsid w:val="00994434"/>
    <w:rsid w:val="009C0D71"/>
    <w:rsid w:val="009E7A21"/>
    <w:rsid w:val="00A6220C"/>
    <w:rsid w:val="00A77C4E"/>
    <w:rsid w:val="00A9169C"/>
    <w:rsid w:val="00AA39CE"/>
    <w:rsid w:val="00B532CF"/>
    <w:rsid w:val="00B55AD3"/>
    <w:rsid w:val="00B61EEC"/>
    <w:rsid w:val="00B63646"/>
    <w:rsid w:val="00B7273D"/>
    <w:rsid w:val="00B74C44"/>
    <w:rsid w:val="00BF408D"/>
    <w:rsid w:val="00C01514"/>
    <w:rsid w:val="00C15A0D"/>
    <w:rsid w:val="00C1693A"/>
    <w:rsid w:val="00C36B44"/>
    <w:rsid w:val="00C543B2"/>
    <w:rsid w:val="00C96105"/>
    <w:rsid w:val="00D03B93"/>
    <w:rsid w:val="00D11326"/>
    <w:rsid w:val="00D23BBC"/>
    <w:rsid w:val="00D6513E"/>
    <w:rsid w:val="00DD77FB"/>
    <w:rsid w:val="00EA05C9"/>
    <w:rsid w:val="00F136B7"/>
    <w:rsid w:val="00F56579"/>
    <w:rsid w:val="00F67D81"/>
    <w:rsid w:val="00F924F2"/>
    <w:rsid w:val="00FA0794"/>
    <w:rsid w:val="00FB33A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34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5B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7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4863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346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622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116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93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38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217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165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18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84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02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1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95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2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1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111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39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06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16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6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0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7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28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41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917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59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48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79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906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26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7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4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0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101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990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074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680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6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394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726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09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3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8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8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4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56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6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7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1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749">
          <w:marLeft w:val="116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80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10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4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2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05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71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237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268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284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053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35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6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63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564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466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577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81">
          <w:marLeft w:val="126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7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2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46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34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1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22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6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8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1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98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4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g.ucanr.edu/?blogpost=58665&amp;blogasset=13934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a7c701f4-d464-4844-a227-fde6d4d4a2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homeorchard.ucanr.edu/Fruits_&amp;_Nu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inmg.ucanr.edu/CARE/HOWTOPRUN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2024-12-12T20:29:00Z</cp:lastPrinted>
  <dcterms:created xsi:type="dcterms:W3CDTF">2024-12-12T23:06:00Z</dcterms:created>
  <dcterms:modified xsi:type="dcterms:W3CDTF">2024-12-12T23:06:00Z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