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132EA" w14:textId="318815C1" w:rsidR="00102A11" w:rsidRPr="007D6CDD" w:rsidRDefault="00102A11" w:rsidP="007D3397">
      <w:pPr>
        <w:spacing w:line="240" w:lineRule="auto"/>
        <w:jc w:val="both"/>
        <w:rPr>
          <w:rFonts w:ascii="Times New Roman" w:hAnsi="Times New Roman" w:cs="Times New Roman"/>
          <w:szCs w:val="24"/>
        </w:rPr>
      </w:pPr>
      <w:r w:rsidRPr="007D6CDD">
        <w:rPr>
          <w:rFonts w:ascii="Times New Roman" w:hAnsi="Times New Roman" w:cs="Times New Roman"/>
          <w:b/>
          <w:szCs w:val="24"/>
        </w:rPr>
        <w:t>Position</w:t>
      </w:r>
      <w:r w:rsidR="00206A51" w:rsidRPr="007D6CDD">
        <w:rPr>
          <w:rFonts w:ascii="Times New Roman" w:hAnsi="Times New Roman" w:cs="Times New Roman"/>
          <w:b/>
          <w:szCs w:val="24"/>
        </w:rPr>
        <w:t xml:space="preserve"> Description</w:t>
      </w:r>
      <w:r w:rsidRPr="007D6CDD">
        <w:rPr>
          <w:rFonts w:ascii="Times New Roman" w:hAnsi="Times New Roman" w:cs="Times New Roman"/>
          <w:b/>
          <w:szCs w:val="24"/>
        </w:rPr>
        <w:t>:</w:t>
      </w:r>
      <w:r w:rsidRPr="007D6CDD">
        <w:rPr>
          <w:rFonts w:ascii="Times New Roman" w:hAnsi="Times New Roman" w:cs="Times New Roman"/>
          <w:szCs w:val="24"/>
        </w:rPr>
        <w:t xml:space="preserve"> </w:t>
      </w:r>
      <w:r w:rsidR="004804BD" w:rsidRPr="007D6CDD">
        <w:rPr>
          <w:rFonts w:ascii="Times New Roman" w:hAnsi="Times New Roman" w:cs="Times New Roman"/>
          <w:szCs w:val="24"/>
        </w:rPr>
        <w:t xml:space="preserve">This </w:t>
      </w:r>
      <w:r w:rsidRPr="007D6CDD">
        <w:rPr>
          <w:rFonts w:ascii="Times New Roman" w:hAnsi="Times New Roman" w:cs="Times New Roman"/>
          <w:szCs w:val="24"/>
        </w:rPr>
        <w:t>p</w:t>
      </w:r>
      <w:r w:rsidR="006333EE" w:rsidRPr="007D6CDD">
        <w:rPr>
          <w:rFonts w:ascii="Times New Roman" w:hAnsi="Times New Roman" w:cs="Times New Roman"/>
          <w:szCs w:val="24"/>
        </w:rPr>
        <w:t xml:space="preserve">roposal will </w:t>
      </w:r>
      <w:r w:rsidRPr="007D6CDD">
        <w:rPr>
          <w:rFonts w:ascii="Times New Roman" w:hAnsi="Times New Roman" w:cs="Times New Roman"/>
          <w:szCs w:val="24"/>
        </w:rPr>
        <w:t>address</w:t>
      </w:r>
      <w:bookmarkStart w:id="0" w:name="_GoBack"/>
      <w:bookmarkEnd w:id="0"/>
      <w:r w:rsidRPr="007D6CDD">
        <w:rPr>
          <w:rFonts w:ascii="Times New Roman" w:hAnsi="Times New Roman" w:cs="Times New Roman"/>
          <w:szCs w:val="24"/>
        </w:rPr>
        <w:t xml:space="preserve"> </w:t>
      </w:r>
      <w:r w:rsidR="004804BD" w:rsidRPr="007D6CDD">
        <w:rPr>
          <w:rFonts w:ascii="Times New Roman" w:hAnsi="Times New Roman" w:cs="Times New Roman"/>
          <w:szCs w:val="24"/>
        </w:rPr>
        <w:t>a</w:t>
      </w:r>
      <w:r w:rsidRPr="007D6CDD">
        <w:rPr>
          <w:rFonts w:ascii="Times New Roman" w:hAnsi="Times New Roman" w:cs="Times New Roman"/>
          <w:szCs w:val="24"/>
        </w:rPr>
        <w:t xml:space="preserve"> critical need for UC</w:t>
      </w:r>
      <w:r w:rsidR="00D113BA" w:rsidRPr="007D6CDD">
        <w:rPr>
          <w:rFonts w:ascii="Times New Roman" w:hAnsi="Times New Roman" w:cs="Times New Roman"/>
          <w:szCs w:val="24"/>
        </w:rPr>
        <w:t xml:space="preserve"> </w:t>
      </w:r>
      <w:r w:rsidRPr="007D6CDD">
        <w:rPr>
          <w:rFonts w:ascii="Times New Roman" w:hAnsi="Times New Roman" w:cs="Times New Roman"/>
          <w:szCs w:val="24"/>
        </w:rPr>
        <w:t xml:space="preserve">ANR to take a </w:t>
      </w:r>
      <w:r w:rsidR="006333EE" w:rsidRPr="007D6CDD">
        <w:rPr>
          <w:rFonts w:ascii="Times New Roman" w:hAnsi="Times New Roman" w:cs="Times New Roman"/>
          <w:szCs w:val="24"/>
        </w:rPr>
        <w:t xml:space="preserve">much needed </w:t>
      </w:r>
      <w:r w:rsidRPr="007D6CDD">
        <w:rPr>
          <w:rFonts w:ascii="Times New Roman" w:hAnsi="Times New Roman" w:cs="Times New Roman"/>
          <w:szCs w:val="24"/>
        </w:rPr>
        <w:t xml:space="preserve">leadership role in Rural Community Disaster Preparedness </w:t>
      </w:r>
      <w:r w:rsidR="00D113BA" w:rsidRPr="007D6CDD">
        <w:rPr>
          <w:rFonts w:ascii="Times New Roman" w:hAnsi="Times New Roman" w:cs="Times New Roman"/>
          <w:szCs w:val="24"/>
        </w:rPr>
        <w:t xml:space="preserve">(RCDP) </w:t>
      </w:r>
      <w:r w:rsidRPr="007D6CDD">
        <w:rPr>
          <w:rFonts w:ascii="Times New Roman" w:hAnsi="Times New Roman" w:cs="Times New Roman"/>
          <w:szCs w:val="24"/>
        </w:rPr>
        <w:t>through outreach and research</w:t>
      </w:r>
      <w:r w:rsidR="009222A0" w:rsidRPr="007D6CDD">
        <w:rPr>
          <w:rFonts w:ascii="Times New Roman" w:hAnsi="Times New Roman" w:cs="Times New Roman"/>
          <w:szCs w:val="24"/>
        </w:rPr>
        <w:t xml:space="preserve"> </w:t>
      </w:r>
      <w:r w:rsidR="004804BD" w:rsidRPr="007D6CDD">
        <w:rPr>
          <w:rFonts w:ascii="Times New Roman" w:hAnsi="Times New Roman" w:cs="Times New Roman"/>
          <w:szCs w:val="24"/>
        </w:rPr>
        <w:t>and</w:t>
      </w:r>
      <w:r w:rsidRPr="007D6CDD">
        <w:rPr>
          <w:rFonts w:ascii="Times New Roman" w:hAnsi="Times New Roman" w:cs="Times New Roman"/>
          <w:szCs w:val="24"/>
        </w:rPr>
        <w:t xml:space="preserve"> lead in statewide, role</w:t>
      </w:r>
      <w:r w:rsidR="00D113BA" w:rsidRPr="007D6CDD">
        <w:rPr>
          <w:rFonts w:ascii="Times New Roman" w:hAnsi="Times New Roman" w:cs="Times New Roman"/>
          <w:szCs w:val="24"/>
        </w:rPr>
        <w:t>-</w:t>
      </w:r>
      <w:r w:rsidRPr="007D6CDD">
        <w:rPr>
          <w:rFonts w:ascii="Times New Roman" w:hAnsi="Times New Roman" w:cs="Times New Roman"/>
          <w:szCs w:val="24"/>
        </w:rPr>
        <w:t>specific best practice solutions for the safe resolution of disaster incidents involving animals as well as the environmental destruction that occur</w:t>
      </w:r>
      <w:r w:rsidR="004804BD" w:rsidRPr="007D6CDD">
        <w:rPr>
          <w:rFonts w:ascii="Times New Roman" w:hAnsi="Times New Roman" w:cs="Times New Roman"/>
          <w:szCs w:val="24"/>
        </w:rPr>
        <w:t>s</w:t>
      </w:r>
      <w:r w:rsidRPr="007D6CDD">
        <w:rPr>
          <w:rFonts w:ascii="Times New Roman" w:hAnsi="Times New Roman" w:cs="Times New Roman"/>
          <w:szCs w:val="24"/>
        </w:rPr>
        <w:t xml:space="preserve"> annual</w:t>
      </w:r>
      <w:r w:rsidR="004804BD" w:rsidRPr="007D6CDD">
        <w:rPr>
          <w:rFonts w:ascii="Times New Roman" w:hAnsi="Times New Roman" w:cs="Times New Roman"/>
          <w:szCs w:val="24"/>
        </w:rPr>
        <w:t>ly</w:t>
      </w:r>
      <w:r w:rsidRPr="007D6CDD">
        <w:rPr>
          <w:rFonts w:ascii="Times New Roman" w:hAnsi="Times New Roman" w:cs="Times New Roman"/>
          <w:szCs w:val="24"/>
        </w:rPr>
        <w:t xml:space="preserve"> in California. Th</w:t>
      </w:r>
      <w:r w:rsidR="00D113BA" w:rsidRPr="007D6CDD">
        <w:rPr>
          <w:rFonts w:ascii="Times New Roman" w:hAnsi="Times New Roman" w:cs="Times New Roman"/>
          <w:szCs w:val="24"/>
        </w:rPr>
        <w:t>is</w:t>
      </w:r>
      <w:r w:rsidRPr="007D6CDD">
        <w:rPr>
          <w:rFonts w:ascii="Times New Roman" w:hAnsi="Times New Roman" w:cs="Times New Roman"/>
          <w:szCs w:val="24"/>
        </w:rPr>
        <w:t xml:space="preserve"> </w:t>
      </w:r>
      <w:r w:rsidR="00D113BA" w:rsidRPr="007D6CDD">
        <w:rPr>
          <w:rFonts w:ascii="Times New Roman" w:hAnsi="Times New Roman" w:cs="Times New Roman"/>
          <w:szCs w:val="24"/>
        </w:rPr>
        <w:t xml:space="preserve">proposal </w:t>
      </w:r>
      <w:r w:rsidRPr="007D6CDD">
        <w:rPr>
          <w:rFonts w:ascii="Times New Roman" w:hAnsi="Times New Roman" w:cs="Times New Roman"/>
          <w:szCs w:val="24"/>
        </w:rPr>
        <w:t>is for a 100% UCCE appointment in Veterinary Extension within the Department of Medicine and Epidemiology</w:t>
      </w:r>
      <w:r w:rsidR="009222A0" w:rsidRPr="007D6CDD">
        <w:rPr>
          <w:rFonts w:ascii="Times New Roman" w:hAnsi="Times New Roman" w:cs="Times New Roman"/>
          <w:szCs w:val="24"/>
        </w:rPr>
        <w:t xml:space="preserve"> (VME)</w:t>
      </w:r>
      <w:r w:rsidRPr="007D6CDD">
        <w:rPr>
          <w:rFonts w:ascii="Times New Roman" w:hAnsi="Times New Roman" w:cs="Times New Roman"/>
          <w:szCs w:val="24"/>
        </w:rPr>
        <w:t>, S</w:t>
      </w:r>
      <w:r w:rsidR="00D113BA" w:rsidRPr="007D6CDD">
        <w:rPr>
          <w:rFonts w:ascii="Times New Roman" w:hAnsi="Times New Roman" w:cs="Times New Roman"/>
          <w:szCs w:val="24"/>
        </w:rPr>
        <w:t>chool of Veterinary Medicine (S</w:t>
      </w:r>
      <w:r w:rsidR="004804BD" w:rsidRPr="007D6CDD">
        <w:rPr>
          <w:rFonts w:ascii="Times New Roman" w:hAnsi="Times New Roman" w:cs="Times New Roman"/>
          <w:szCs w:val="24"/>
        </w:rPr>
        <w:t>VM</w:t>
      </w:r>
      <w:r w:rsidR="00D113BA" w:rsidRPr="007D6CDD">
        <w:rPr>
          <w:rFonts w:ascii="Times New Roman" w:hAnsi="Times New Roman" w:cs="Times New Roman"/>
          <w:szCs w:val="24"/>
        </w:rPr>
        <w:t>)</w:t>
      </w:r>
      <w:r w:rsidRPr="007D6CDD">
        <w:rPr>
          <w:rFonts w:ascii="Times New Roman" w:hAnsi="Times New Roman" w:cs="Times New Roman"/>
          <w:szCs w:val="24"/>
        </w:rPr>
        <w:t xml:space="preserve"> with collaborative opportunities with the Western Institute for Food Safety and Security (WIFSS)</w:t>
      </w:r>
      <w:r w:rsidR="004804BD" w:rsidRPr="007D6CDD">
        <w:rPr>
          <w:rFonts w:ascii="Times New Roman" w:hAnsi="Times New Roman" w:cs="Times New Roman"/>
          <w:szCs w:val="24"/>
        </w:rPr>
        <w:t xml:space="preserve">, </w:t>
      </w:r>
      <w:r w:rsidRPr="007D6CDD">
        <w:rPr>
          <w:rFonts w:ascii="Times New Roman" w:hAnsi="Times New Roman" w:cs="Times New Roman"/>
          <w:szCs w:val="24"/>
        </w:rPr>
        <w:t>the Center for Equine Health (CEH)</w:t>
      </w:r>
      <w:r w:rsidR="004804BD" w:rsidRPr="007D6CDD">
        <w:rPr>
          <w:rFonts w:ascii="Times New Roman" w:hAnsi="Times New Roman" w:cs="Times New Roman"/>
          <w:szCs w:val="24"/>
        </w:rPr>
        <w:t xml:space="preserve">, and the Center for </w:t>
      </w:r>
      <w:r w:rsidRPr="007D6CDD">
        <w:rPr>
          <w:rFonts w:ascii="Times New Roman" w:hAnsi="Times New Roman" w:cs="Times New Roman"/>
          <w:szCs w:val="24"/>
        </w:rPr>
        <w:t xml:space="preserve">Food Animal Health (CFAH) on the UC Davis </w:t>
      </w:r>
      <w:r w:rsidR="00645DF0" w:rsidRPr="007D6CDD">
        <w:rPr>
          <w:rFonts w:ascii="Times New Roman" w:hAnsi="Times New Roman" w:cs="Times New Roman"/>
          <w:szCs w:val="24"/>
        </w:rPr>
        <w:t xml:space="preserve">(UCD) </w:t>
      </w:r>
      <w:r w:rsidRPr="007D6CDD">
        <w:rPr>
          <w:rFonts w:ascii="Times New Roman" w:hAnsi="Times New Roman" w:cs="Times New Roman"/>
          <w:szCs w:val="24"/>
        </w:rPr>
        <w:t xml:space="preserve">campus. </w:t>
      </w:r>
      <w:r w:rsidR="004804BD" w:rsidRPr="007D6CDD">
        <w:rPr>
          <w:rFonts w:ascii="Times New Roman" w:hAnsi="Times New Roman" w:cs="Times New Roman"/>
          <w:szCs w:val="24"/>
        </w:rPr>
        <w:t>A</w:t>
      </w:r>
      <w:r w:rsidRPr="007D6CDD">
        <w:rPr>
          <w:rFonts w:ascii="Times New Roman" w:hAnsi="Times New Roman" w:cs="Times New Roman"/>
          <w:szCs w:val="24"/>
        </w:rPr>
        <w:t xml:space="preserve"> DVM or equivalent degree with graduate level training and/or board certification in an appropriate discipline </w:t>
      </w:r>
      <w:r w:rsidR="004804BD" w:rsidRPr="007D6CDD">
        <w:rPr>
          <w:rFonts w:ascii="Times New Roman" w:hAnsi="Times New Roman" w:cs="Times New Roman"/>
          <w:szCs w:val="24"/>
        </w:rPr>
        <w:t>will be required</w:t>
      </w:r>
      <w:r w:rsidRPr="007D6CDD">
        <w:rPr>
          <w:rFonts w:ascii="Times New Roman" w:hAnsi="Times New Roman" w:cs="Times New Roman"/>
          <w:szCs w:val="24"/>
        </w:rPr>
        <w:t xml:space="preserve">.  The successful candidate will have knowledge and experience with disaster related programs, including animal health and welfare, disease outbreaks, rescues, </w:t>
      </w:r>
      <w:r w:rsidR="004804BD" w:rsidRPr="007D6CDD">
        <w:rPr>
          <w:rFonts w:ascii="Times New Roman" w:hAnsi="Times New Roman" w:cs="Times New Roman"/>
          <w:szCs w:val="24"/>
        </w:rPr>
        <w:t xml:space="preserve">the </w:t>
      </w:r>
      <w:r w:rsidRPr="007D6CDD">
        <w:rPr>
          <w:rFonts w:ascii="Times New Roman" w:hAnsi="Times New Roman" w:cs="Times New Roman"/>
          <w:szCs w:val="24"/>
        </w:rPr>
        <w:t xml:space="preserve">incident command </w:t>
      </w:r>
      <w:r w:rsidR="004804BD" w:rsidRPr="007D6CDD">
        <w:rPr>
          <w:rFonts w:ascii="Times New Roman" w:hAnsi="Times New Roman" w:cs="Times New Roman"/>
          <w:szCs w:val="24"/>
        </w:rPr>
        <w:t>system,</w:t>
      </w:r>
      <w:r w:rsidRPr="007D6CDD">
        <w:rPr>
          <w:rFonts w:ascii="Times New Roman" w:hAnsi="Times New Roman" w:cs="Times New Roman"/>
          <w:szCs w:val="24"/>
        </w:rPr>
        <w:t xml:space="preserve"> animal evacuation and sheltering, preparedness courses, working relationship with first responders, and experience with local, state and national agenc</w:t>
      </w:r>
      <w:r w:rsidR="004804BD" w:rsidRPr="007D6CDD">
        <w:rPr>
          <w:rFonts w:ascii="Times New Roman" w:hAnsi="Times New Roman" w:cs="Times New Roman"/>
          <w:szCs w:val="24"/>
        </w:rPr>
        <w:t>y</w:t>
      </w:r>
      <w:r w:rsidRPr="007D6CDD">
        <w:rPr>
          <w:rFonts w:ascii="Times New Roman" w:hAnsi="Times New Roman" w:cs="Times New Roman"/>
          <w:szCs w:val="24"/>
        </w:rPr>
        <w:t xml:space="preserve"> disaster programs.  </w:t>
      </w:r>
    </w:p>
    <w:p w14:paraId="42BB2961" w14:textId="4ADC89BC" w:rsidR="00102A11" w:rsidRPr="007D6CDD" w:rsidRDefault="00102A11" w:rsidP="007D3397">
      <w:pPr>
        <w:spacing w:line="240" w:lineRule="auto"/>
        <w:jc w:val="both"/>
        <w:rPr>
          <w:rFonts w:ascii="Times New Roman" w:hAnsi="Times New Roman" w:cs="Times New Roman"/>
          <w:szCs w:val="24"/>
        </w:rPr>
      </w:pPr>
      <w:r w:rsidRPr="007D6CDD">
        <w:rPr>
          <w:rFonts w:ascii="Times New Roman" w:hAnsi="Times New Roman" w:cs="Times New Roman"/>
          <w:b/>
          <w:szCs w:val="24"/>
        </w:rPr>
        <w:t>Justification:</w:t>
      </w:r>
      <w:r w:rsidRPr="007D6CDD">
        <w:rPr>
          <w:rFonts w:ascii="Times New Roman" w:hAnsi="Times New Roman" w:cs="Times New Roman"/>
          <w:szCs w:val="24"/>
        </w:rPr>
        <w:t xml:space="preserve">  </w:t>
      </w:r>
      <w:r w:rsidR="00E80024" w:rsidRPr="007D6CDD">
        <w:rPr>
          <w:rFonts w:ascii="Times New Roman" w:hAnsi="Times New Roman" w:cs="Times New Roman"/>
          <w:szCs w:val="24"/>
        </w:rPr>
        <w:t xml:space="preserve">California experiences a multitude of natural </w:t>
      </w:r>
      <w:r w:rsidRPr="007D6CDD">
        <w:rPr>
          <w:rFonts w:ascii="Times New Roman" w:hAnsi="Times New Roman" w:cs="Times New Roman"/>
          <w:szCs w:val="24"/>
        </w:rPr>
        <w:t>disasters per year which include catastrophic wildfires, floods, earthquakes, emerging diseases, droughts, blizzards and other calamities which destabilize rural communities. The state</w:t>
      </w:r>
      <w:r w:rsidR="004804BD" w:rsidRPr="007D6CDD">
        <w:rPr>
          <w:rFonts w:ascii="Times New Roman" w:hAnsi="Times New Roman" w:cs="Times New Roman"/>
          <w:szCs w:val="24"/>
        </w:rPr>
        <w:t>’</w:t>
      </w:r>
      <w:r w:rsidRPr="007D6CDD">
        <w:rPr>
          <w:rFonts w:ascii="Times New Roman" w:hAnsi="Times New Roman" w:cs="Times New Roman"/>
          <w:szCs w:val="24"/>
        </w:rPr>
        <w:t xml:space="preserve">s highly productive livestock and poultry operations are associated with rural communities, </w:t>
      </w:r>
      <w:r w:rsidR="004804BD" w:rsidRPr="007D6CDD">
        <w:rPr>
          <w:rFonts w:ascii="Times New Roman" w:hAnsi="Times New Roman" w:cs="Times New Roman"/>
          <w:szCs w:val="24"/>
        </w:rPr>
        <w:t xml:space="preserve">and </w:t>
      </w:r>
      <w:r w:rsidRPr="007D6CDD">
        <w:rPr>
          <w:rFonts w:ascii="Times New Roman" w:hAnsi="Times New Roman" w:cs="Times New Roman"/>
          <w:szCs w:val="24"/>
        </w:rPr>
        <w:t xml:space="preserve">all are vulnerable to natural or intentional disasters leaving rural communities and their associated livestock operations subject to significant economic, life and production losses. </w:t>
      </w:r>
      <w:r w:rsidR="00645DF0" w:rsidRPr="007D6CDD">
        <w:rPr>
          <w:rFonts w:ascii="Times New Roman" w:hAnsi="Times New Roman" w:cs="Times New Roman"/>
          <w:szCs w:val="24"/>
        </w:rPr>
        <w:t>Along with ever present risks associated with natural disasters, California l</w:t>
      </w:r>
      <w:r w:rsidRPr="007D6CDD">
        <w:rPr>
          <w:rFonts w:ascii="Times New Roman" w:hAnsi="Times New Roman" w:cs="Times New Roman"/>
          <w:szCs w:val="24"/>
        </w:rPr>
        <w:t xml:space="preserve">ivestock are </w:t>
      </w:r>
      <w:r w:rsidR="00645DF0" w:rsidRPr="007D6CDD">
        <w:rPr>
          <w:rFonts w:ascii="Times New Roman" w:hAnsi="Times New Roman" w:cs="Times New Roman"/>
          <w:szCs w:val="24"/>
        </w:rPr>
        <w:t xml:space="preserve">also </w:t>
      </w:r>
      <w:r w:rsidRPr="007D6CDD">
        <w:rPr>
          <w:rFonts w:ascii="Times New Roman" w:hAnsi="Times New Roman" w:cs="Times New Roman"/>
          <w:szCs w:val="24"/>
        </w:rPr>
        <w:t xml:space="preserve">subject to </w:t>
      </w:r>
      <w:r w:rsidR="00645DF0" w:rsidRPr="007D6CDD">
        <w:rPr>
          <w:rFonts w:ascii="Times New Roman" w:hAnsi="Times New Roman" w:cs="Times New Roman"/>
          <w:szCs w:val="24"/>
        </w:rPr>
        <w:t xml:space="preserve">risks to animal agriculture through </w:t>
      </w:r>
      <w:r w:rsidRPr="007D6CDD">
        <w:rPr>
          <w:rFonts w:ascii="Times New Roman" w:hAnsi="Times New Roman" w:cs="Times New Roman"/>
          <w:szCs w:val="24"/>
        </w:rPr>
        <w:t>a border with Mexico, air and sea ports from Asia and the Western Pacific, and the Pacific flyway for waterfowl</w:t>
      </w:r>
      <w:r w:rsidR="00645DF0" w:rsidRPr="007D6CDD">
        <w:rPr>
          <w:rFonts w:ascii="Times New Roman" w:hAnsi="Times New Roman" w:cs="Times New Roman"/>
          <w:szCs w:val="24"/>
        </w:rPr>
        <w:t xml:space="preserve">. All of these make California </w:t>
      </w:r>
      <w:r w:rsidRPr="007D6CDD">
        <w:rPr>
          <w:rFonts w:ascii="Times New Roman" w:hAnsi="Times New Roman" w:cs="Times New Roman"/>
          <w:szCs w:val="24"/>
        </w:rPr>
        <w:t xml:space="preserve">vulnerable to hazards impacting the health and welfare of livestock and poultry. Sadly, rural communities have been overlooked for preparedness funding from federal and/or state governments for planning and training to address disasters with local constituents.  </w:t>
      </w:r>
    </w:p>
    <w:p w14:paraId="212F3712" w14:textId="72E706C6" w:rsidR="00102A11" w:rsidRPr="007D6CDD" w:rsidRDefault="00F81165" w:rsidP="007D3397">
      <w:pPr>
        <w:spacing w:line="240" w:lineRule="auto"/>
        <w:jc w:val="both"/>
        <w:rPr>
          <w:rFonts w:ascii="Times New Roman" w:hAnsi="Times New Roman" w:cs="Times New Roman"/>
          <w:szCs w:val="24"/>
        </w:rPr>
      </w:pPr>
      <w:r w:rsidRPr="007D6CDD">
        <w:rPr>
          <w:rFonts w:ascii="Times New Roman" w:hAnsi="Times New Roman" w:cs="Times New Roman"/>
          <w:szCs w:val="24"/>
        </w:rPr>
        <w:t>SVM faculty have been at the forefront of addressing disasters on an ad hoc basis</w:t>
      </w:r>
      <w:r w:rsidR="0032493B" w:rsidRPr="007D6CDD">
        <w:rPr>
          <w:rFonts w:ascii="Times New Roman" w:hAnsi="Times New Roman" w:cs="Times New Roman"/>
          <w:szCs w:val="24"/>
        </w:rPr>
        <w:t xml:space="preserve"> and have provided assistance to local organizations, </w:t>
      </w:r>
      <w:r w:rsidR="00BD035F" w:rsidRPr="007D6CDD">
        <w:rPr>
          <w:rFonts w:ascii="Times New Roman" w:hAnsi="Times New Roman" w:cs="Times New Roman"/>
          <w:szCs w:val="24"/>
        </w:rPr>
        <w:t xml:space="preserve">however, </w:t>
      </w:r>
      <w:r w:rsidR="00102A11" w:rsidRPr="007D6CDD">
        <w:rPr>
          <w:rFonts w:ascii="Times New Roman" w:hAnsi="Times New Roman" w:cs="Times New Roman"/>
          <w:szCs w:val="24"/>
        </w:rPr>
        <w:t>there are no academic or UCCE faculty with a</w:t>
      </w:r>
      <w:r w:rsidR="0032493B" w:rsidRPr="007D6CDD">
        <w:rPr>
          <w:rFonts w:ascii="Times New Roman" w:hAnsi="Times New Roman" w:cs="Times New Roman"/>
          <w:szCs w:val="24"/>
        </w:rPr>
        <w:t xml:space="preserve"> dedicated</w:t>
      </w:r>
      <w:r w:rsidR="00102A11" w:rsidRPr="007D6CDD">
        <w:rPr>
          <w:rFonts w:ascii="Times New Roman" w:hAnsi="Times New Roman" w:cs="Times New Roman"/>
          <w:szCs w:val="24"/>
        </w:rPr>
        <w:t xml:space="preserve"> effort assignment to </w:t>
      </w:r>
      <w:r w:rsidR="0032493B" w:rsidRPr="007D6CDD">
        <w:rPr>
          <w:rFonts w:ascii="Times New Roman" w:hAnsi="Times New Roman" w:cs="Times New Roman"/>
          <w:szCs w:val="24"/>
        </w:rPr>
        <w:t xml:space="preserve">meaningfully </w:t>
      </w:r>
      <w:r w:rsidR="00102A11" w:rsidRPr="007D6CDD">
        <w:rPr>
          <w:rFonts w:ascii="Times New Roman" w:hAnsi="Times New Roman" w:cs="Times New Roman"/>
          <w:szCs w:val="24"/>
        </w:rPr>
        <w:t xml:space="preserve">take </w:t>
      </w:r>
      <w:r w:rsidRPr="007D6CDD">
        <w:rPr>
          <w:rFonts w:ascii="Times New Roman" w:hAnsi="Times New Roman" w:cs="Times New Roman"/>
          <w:szCs w:val="24"/>
        </w:rPr>
        <w:t xml:space="preserve">on </w:t>
      </w:r>
      <w:r w:rsidR="00102A11" w:rsidRPr="007D6CDD">
        <w:rPr>
          <w:rFonts w:ascii="Times New Roman" w:hAnsi="Times New Roman" w:cs="Times New Roman"/>
          <w:szCs w:val="24"/>
        </w:rPr>
        <w:t>th</w:t>
      </w:r>
      <w:r w:rsidRPr="007D6CDD">
        <w:rPr>
          <w:rFonts w:ascii="Times New Roman" w:hAnsi="Times New Roman" w:cs="Times New Roman"/>
          <w:szCs w:val="24"/>
        </w:rPr>
        <w:t>e</w:t>
      </w:r>
      <w:r w:rsidR="00102A11" w:rsidRPr="007D6CDD">
        <w:rPr>
          <w:rFonts w:ascii="Times New Roman" w:hAnsi="Times New Roman" w:cs="Times New Roman"/>
          <w:szCs w:val="24"/>
        </w:rPr>
        <w:t xml:space="preserve"> </w:t>
      </w:r>
      <w:r w:rsidR="0032493B" w:rsidRPr="007D6CDD">
        <w:rPr>
          <w:rFonts w:ascii="Times New Roman" w:hAnsi="Times New Roman" w:cs="Times New Roman"/>
          <w:szCs w:val="24"/>
        </w:rPr>
        <w:t xml:space="preserve">significant </w:t>
      </w:r>
      <w:r w:rsidR="00102A11" w:rsidRPr="007D6CDD">
        <w:rPr>
          <w:rFonts w:ascii="Times New Roman" w:hAnsi="Times New Roman" w:cs="Times New Roman"/>
          <w:szCs w:val="24"/>
        </w:rPr>
        <w:t>outreach challenge</w:t>
      </w:r>
      <w:r w:rsidRPr="007D6CDD">
        <w:rPr>
          <w:rFonts w:ascii="Times New Roman" w:hAnsi="Times New Roman" w:cs="Times New Roman"/>
          <w:szCs w:val="24"/>
        </w:rPr>
        <w:t xml:space="preserve"> of assisting rural communities </w:t>
      </w:r>
      <w:r w:rsidR="0032493B" w:rsidRPr="007D6CDD">
        <w:rPr>
          <w:rFonts w:ascii="Times New Roman" w:hAnsi="Times New Roman" w:cs="Times New Roman"/>
          <w:szCs w:val="24"/>
        </w:rPr>
        <w:t xml:space="preserve">to </w:t>
      </w:r>
      <w:r w:rsidRPr="007D6CDD">
        <w:rPr>
          <w:rFonts w:ascii="Times New Roman" w:hAnsi="Times New Roman" w:cs="Times New Roman"/>
          <w:szCs w:val="24"/>
        </w:rPr>
        <w:t xml:space="preserve">become </w:t>
      </w:r>
      <w:r w:rsidR="0032493B" w:rsidRPr="007D6CDD">
        <w:rPr>
          <w:rFonts w:ascii="Times New Roman" w:hAnsi="Times New Roman" w:cs="Times New Roman"/>
          <w:szCs w:val="24"/>
        </w:rPr>
        <w:t xml:space="preserve">more </w:t>
      </w:r>
      <w:r w:rsidRPr="007D6CDD">
        <w:rPr>
          <w:rFonts w:ascii="Times New Roman" w:hAnsi="Times New Roman" w:cs="Times New Roman"/>
          <w:szCs w:val="24"/>
        </w:rPr>
        <w:t xml:space="preserve">prepared </w:t>
      </w:r>
      <w:r w:rsidR="0032493B" w:rsidRPr="007D6CDD">
        <w:rPr>
          <w:rFonts w:ascii="Times New Roman" w:hAnsi="Times New Roman" w:cs="Times New Roman"/>
          <w:szCs w:val="24"/>
        </w:rPr>
        <w:t xml:space="preserve">for </w:t>
      </w:r>
      <w:r w:rsidRPr="007D6CDD">
        <w:rPr>
          <w:rFonts w:ascii="Times New Roman" w:hAnsi="Times New Roman" w:cs="Times New Roman"/>
          <w:szCs w:val="24"/>
        </w:rPr>
        <w:t>managing disasters</w:t>
      </w:r>
      <w:r w:rsidR="00645DF0" w:rsidRPr="007D6CDD">
        <w:rPr>
          <w:rFonts w:ascii="Times New Roman" w:hAnsi="Times New Roman" w:cs="Times New Roman"/>
          <w:szCs w:val="24"/>
        </w:rPr>
        <w:t xml:space="preserve">. </w:t>
      </w:r>
      <w:r w:rsidR="0032493B" w:rsidRPr="007D6CDD">
        <w:rPr>
          <w:rFonts w:ascii="Times New Roman" w:hAnsi="Times New Roman" w:cs="Times New Roman"/>
          <w:szCs w:val="24"/>
        </w:rPr>
        <w:t>UC</w:t>
      </w:r>
      <w:r w:rsidR="00645DF0" w:rsidRPr="007D6CDD">
        <w:rPr>
          <w:rFonts w:ascii="Times New Roman" w:hAnsi="Times New Roman" w:cs="Times New Roman"/>
          <w:szCs w:val="24"/>
        </w:rPr>
        <w:t>D</w:t>
      </w:r>
      <w:r w:rsidR="0032493B" w:rsidRPr="007D6CDD">
        <w:rPr>
          <w:rFonts w:ascii="Times New Roman" w:hAnsi="Times New Roman" w:cs="Times New Roman"/>
          <w:szCs w:val="24"/>
        </w:rPr>
        <w:t xml:space="preserve"> has many resources which can serve as the foundation for strong UCCE leadership focused on rural community disaster preparedness. </w:t>
      </w:r>
      <w:r w:rsidRPr="007D6CDD">
        <w:rPr>
          <w:rFonts w:ascii="Times New Roman" w:hAnsi="Times New Roman" w:cs="Times New Roman"/>
          <w:szCs w:val="24"/>
        </w:rPr>
        <w:t xml:space="preserve">Examples of SVM faculty/unit accomplishments </w:t>
      </w:r>
      <w:r w:rsidR="0032493B" w:rsidRPr="007D6CDD">
        <w:rPr>
          <w:rFonts w:ascii="Times New Roman" w:hAnsi="Times New Roman" w:cs="Times New Roman"/>
          <w:szCs w:val="24"/>
        </w:rPr>
        <w:t xml:space="preserve">that could help support </w:t>
      </w:r>
      <w:r w:rsidRPr="007D6CDD">
        <w:rPr>
          <w:rFonts w:ascii="Times New Roman" w:hAnsi="Times New Roman" w:cs="Times New Roman"/>
          <w:szCs w:val="24"/>
        </w:rPr>
        <w:t>an RCDP specialist include:</w:t>
      </w:r>
      <w:r w:rsidR="00102A11" w:rsidRPr="007D6CDD">
        <w:rPr>
          <w:rFonts w:ascii="Times New Roman" w:hAnsi="Times New Roman" w:cs="Times New Roman"/>
          <w:szCs w:val="24"/>
        </w:rPr>
        <w:t xml:space="preserve"> </w:t>
      </w:r>
      <w:r w:rsidR="0032493B" w:rsidRPr="007D6CDD">
        <w:rPr>
          <w:rFonts w:ascii="Times New Roman" w:hAnsi="Times New Roman" w:cs="Times New Roman"/>
          <w:szCs w:val="24"/>
        </w:rPr>
        <w:t>i</w:t>
      </w:r>
      <w:r w:rsidR="009222A0" w:rsidRPr="007D6CDD">
        <w:rPr>
          <w:rFonts w:ascii="Times New Roman" w:hAnsi="Times New Roman" w:cs="Times New Roman"/>
          <w:szCs w:val="24"/>
        </w:rPr>
        <w:t xml:space="preserve">nnovative rescue procedures </w:t>
      </w:r>
      <w:r w:rsidR="0032493B" w:rsidRPr="007D6CDD">
        <w:rPr>
          <w:rFonts w:ascii="Times New Roman" w:hAnsi="Times New Roman" w:cs="Times New Roman"/>
          <w:szCs w:val="24"/>
        </w:rPr>
        <w:t xml:space="preserve">developed </w:t>
      </w:r>
      <w:r w:rsidR="009222A0" w:rsidRPr="007D6CDD">
        <w:rPr>
          <w:rFonts w:ascii="Times New Roman" w:hAnsi="Times New Roman" w:cs="Times New Roman"/>
          <w:szCs w:val="24"/>
        </w:rPr>
        <w:t xml:space="preserve">for large </w:t>
      </w:r>
      <w:r w:rsidR="00102A11" w:rsidRPr="007D6CDD">
        <w:rPr>
          <w:rFonts w:ascii="Times New Roman" w:hAnsi="Times New Roman" w:cs="Times New Roman"/>
          <w:szCs w:val="24"/>
        </w:rPr>
        <w:t xml:space="preserve">injured </w:t>
      </w:r>
      <w:r w:rsidR="009222A0" w:rsidRPr="007D6CDD">
        <w:rPr>
          <w:rFonts w:ascii="Times New Roman" w:hAnsi="Times New Roman" w:cs="Times New Roman"/>
          <w:szCs w:val="24"/>
        </w:rPr>
        <w:t>livestock</w:t>
      </w:r>
      <w:r w:rsidR="00102A11" w:rsidRPr="007D6CDD">
        <w:rPr>
          <w:rFonts w:ascii="Times New Roman" w:hAnsi="Times New Roman" w:cs="Times New Roman"/>
          <w:szCs w:val="24"/>
        </w:rPr>
        <w:t xml:space="preserve">; CAHFS monitoring for new and emerging diseases; the Oiled </w:t>
      </w:r>
      <w:r w:rsidR="009222A0" w:rsidRPr="007D6CDD">
        <w:rPr>
          <w:rFonts w:ascii="Times New Roman" w:hAnsi="Times New Roman" w:cs="Times New Roman"/>
          <w:szCs w:val="24"/>
        </w:rPr>
        <w:t xml:space="preserve">Wildlife </w:t>
      </w:r>
      <w:r w:rsidR="00102A11" w:rsidRPr="007D6CDD">
        <w:rPr>
          <w:rFonts w:ascii="Times New Roman" w:hAnsi="Times New Roman" w:cs="Times New Roman"/>
          <w:szCs w:val="24"/>
        </w:rPr>
        <w:t>Care Network addressing oil spills affecting marine and terrestrial wildlife; and, courses for awareness and management of all hazards disasters in rural communities</w:t>
      </w:r>
      <w:r w:rsidR="0032493B" w:rsidRPr="007D6CDD">
        <w:rPr>
          <w:rFonts w:ascii="Times New Roman" w:hAnsi="Times New Roman" w:cs="Times New Roman"/>
          <w:szCs w:val="24"/>
        </w:rPr>
        <w:t xml:space="preserve"> developed through WIFSS</w:t>
      </w:r>
      <w:r w:rsidR="00102A11" w:rsidRPr="007D6CDD">
        <w:rPr>
          <w:rFonts w:ascii="Times New Roman" w:hAnsi="Times New Roman" w:cs="Times New Roman"/>
          <w:szCs w:val="24"/>
        </w:rPr>
        <w:t xml:space="preserve">.  </w:t>
      </w:r>
    </w:p>
    <w:p w14:paraId="2B60764C" w14:textId="69C890A0" w:rsidR="00102A11" w:rsidRPr="007D6CDD" w:rsidRDefault="00102A11" w:rsidP="007D3397">
      <w:pPr>
        <w:spacing w:line="240" w:lineRule="auto"/>
        <w:jc w:val="both"/>
        <w:rPr>
          <w:rFonts w:ascii="Times New Roman" w:hAnsi="Times New Roman" w:cs="Times New Roman"/>
          <w:szCs w:val="24"/>
        </w:rPr>
      </w:pPr>
      <w:r w:rsidRPr="007D6CDD">
        <w:rPr>
          <w:rFonts w:ascii="Times New Roman" w:hAnsi="Times New Roman" w:cs="Times New Roman"/>
          <w:b/>
          <w:szCs w:val="24"/>
        </w:rPr>
        <w:t xml:space="preserve">Extension:  </w:t>
      </w:r>
      <w:r w:rsidR="00634A5A" w:rsidRPr="007D6CDD">
        <w:rPr>
          <w:rFonts w:ascii="Times New Roman" w:hAnsi="Times New Roman" w:cs="Times New Roman"/>
          <w:szCs w:val="24"/>
        </w:rPr>
        <w:t>Education and training on u</w:t>
      </w:r>
      <w:r w:rsidRPr="007D6CDD">
        <w:rPr>
          <w:rFonts w:ascii="Times New Roman" w:hAnsi="Times New Roman" w:cs="Times New Roman"/>
          <w:szCs w:val="24"/>
        </w:rPr>
        <w:t xml:space="preserve">nderstanding the role of first responders during a disaster, knowledge of the multiple agency responsibilities, </w:t>
      </w:r>
      <w:r w:rsidR="00634A5A" w:rsidRPr="007D6CDD">
        <w:rPr>
          <w:rFonts w:ascii="Times New Roman" w:hAnsi="Times New Roman" w:cs="Times New Roman"/>
          <w:szCs w:val="24"/>
        </w:rPr>
        <w:t xml:space="preserve">knowledge of </w:t>
      </w:r>
      <w:r w:rsidRPr="007D6CDD">
        <w:rPr>
          <w:rFonts w:ascii="Times New Roman" w:hAnsi="Times New Roman" w:cs="Times New Roman"/>
          <w:szCs w:val="24"/>
        </w:rPr>
        <w:t>diseases of animal or public health concern</w:t>
      </w:r>
      <w:r w:rsidR="00634A5A" w:rsidRPr="007D6CDD">
        <w:rPr>
          <w:rFonts w:ascii="Times New Roman" w:hAnsi="Times New Roman" w:cs="Times New Roman"/>
          <w:szCs w:val="24"/>
        </w:rPr>
        <w:t>,</w:t>
      </w:r>
      <w:r w:rsidRPr="007D6CDD">
        <w:rPr>
          <w:rFonts w:ascii="Times New Roman" w:hAnsi="Times New Roman" w:cs="Times New Roman"/>
          <w:szCs w:val="24"/>
        </w:rPr>
        <w:t xml:space="preserve"> animal evacuation and sheltering</w:t>
      </w:r>
      <w:r w:rsidR="00634A5A" w:rsidRPr="007D6CDD">
        <w:rPr>
          <w:rFonts w:ascii="Times New Roman" w:hAnsi="Times New Roman" w:cs="Times New Roman"/>
          <w:szCs w:val="24"/>
        </w:rPr>
        <w:t>,</w:t>
      </w:r>
      <w:r w:rsidRPr="007D6CDD">
        <w:rPr>
          <w:rFonts w:ascii="Times New Roman" w:hAnsi="Times New Roman" w:cs="Times New Roman"/>
          <w:szCs w:val="24"/>
        </w:rPr>
        <w:t xml:space="preserve"> and the ability to coordinate with multiple agencies are </w:t>
      </w:r>
      <w:r w:rsidR="00634A5A" w:rsidRPr="007D6CDD">
        <w:rPr>
          <w:rFonts w:ascii="Times New Roman" w:hAnsi="Times New Roman" w:cs="Times New Roman"/>
          <w:szCs w:val="24"/>
        </w:rPr>
        <w:t xml:space="preserve">needed for community </w:t>
      </w:r>
      <w:r w:rsidRPr="007D6CDD">
        <w:rPr>
          <w:rFonts w:ascii="Times New Roman" w:hAnsi="Times New Roman" w:cs="Times New Roman"/>
          <w:szCs w:val="24"/>
        </w:rPr>
        <w:t>first responders</w:t>
      </w:r>
      <w:r w:rsidR="00634A5A" w:rsidRPr="007D6CDD">
        <w:rPr>
          <w:rFonts w:ascii="Times New Roman" w:hAnsi="Times New Roman" w:cs="Times New Roman"/>
          <w:szCs w:val="24"/>
        </w:rPr>
        <w:t xml:space="preserve">, </w:t>
      </w:r>
      <w:r w:rsidRPr="007D6CDD">
        <w:rPr>
          <w:rFonts w:ascii="Times New Roman" w:hAnsi="Times New Roman" w:cs="Times New Roman"/>
          <w:szCs w:val="24"/>
        </w:rPr>
        <w:t>leaders</w:t>
      </w:r>
      <w:r w:rsidR="00634A5A" w:rsidRPr="007D6CDD">
        <w:rPr>
          <w:rFonts w:ascii="Times New Roman" w:hAnsi="Times New Roman" w:cs="Times New Roman"/>
          <w:szCs w:val="24"/>
        </w:rPr>
        <w:t>,</w:t>
      </w:r>
      <w:r w:rsidRPr="007D6CDD">
        <w:rPr>
          <w:rFonts w:ascii="Times New Roman" w:hAnsi="Times New Roman" w:cs="Times New Roman"/>
          <w:szCs w:val="24"/>
        </w:rPr>
        <w:t xml:space="preserve"> and volunteers. </w:t>
      </w:r>
      <w:r w:rsidR="00634A5A" w:rsidRPr="007D6CDD">
        <w:rPr>
          <w:rFonts w:ascii="Times New Roman" w:hAnsi="Times New Roman" w:cs="Times New Roman"/>
          <w:szCs w:val="24"/>
        </w:rPr>
        <w:t xml:space="preserve">Training on these topics </w:t>
      </w:r>
      <w:r w:rsidRPr="007D6CDD">
        <w:rPr>
          <w:rFonts w:ascii="Times New Roman" w:hAnsi="Times New Roman" w:cs="Times New Roman"/>
          <w:szCs w:val="24"/>
        </w:rPr>
        <w:t xml:space="preserve">can be </w:t>
      </w:r>
      <w:r w:rsidR="00634A5A" w:rsidRPr="007D6CDD">
        <w:rPr>
          <w:rFonts w:ascii="Times New Roman" w:hAnsi="Times New Roman" w:cs="Times New Roman"/>
          <w:szCs w:val="24"/>
        </w:rPr>
        <w:t xml:space="preserve">further supported </w:t>
      </w:r>
      <w:r w:rsidRPr="007D6CDD">
        <w:rPr>
          <w:rFonts w:ascii="Times New Roman" w:hAnsi="Times New Roman" w:cs="Times New Roman"/>
          <w:szCs w:val="24"/>
        </w:rPr>
        <w:t>by</w:t>
      </w:r>
      <w:r w:rsidR="00634A5A" w:rsidRPr="007D6CDD">
        <w:rPr>
          <w:rFonts w:ascii="Times New Roman" w:hAnsi="Times New Roman" w:cs="Times New Roman"/>
          <w:szCs w:val="24"/>
        </w:rPr>
        <w:t xml:space="preserve"> training </w:t>
      </w:r>
      <w:r w:rsidRPr="007D6CDD">
        <w:rPr>
          <w:rFonts w:ascii="Times New Roman" w:hAnsi="Times New Roman" w:cs="Times New Roman"/>
          <w:szCs w:val="24"/>
        </w:rPr>
        <w:t xml:space="preserve">UCCE Advisors making them aware of the vulnerabilities so they </w:t>
      </w:r>
      <w:r w:rsidR="00634A5A" w:rsidRPr="007D6CDD">
        <w:rPr>
          <w:rFonts w:ascii="Times New Roman" w:hAnsi="Times New Roman" w:cs="Times New Roman"/>
          <w:szCs w:val="24"/>
        </w:rPr>
        <w:t xml:space="preserve">can also </w:t>
      </w:r>
      <w:r w:rsidRPr="007D6CDD">
        <w:rPr>
          <w:rFonts w:ascii="Times New Roman" w:hAnsi="Times New Roman" w:cs="Times New Roman"/>
          <w:szCs w:val="24"/>
        </w:rPr>
        <w:t xml:space="preserve">support a viable active community effort </w:t>
      </w:r>
      <w:r w:rsidR="00634A5A" w:rsidRPr="007D6CDD">
        <w:rPr>
          <w:rFonts w:ascii="Times New Roman" w:hAnsi="Times New Roman" w:cs="Times New Roman"/>
          <w:szCs w:val="24"/>
        </w:rPr>
        <w:t xml:space="preserve">to </w:t>
      </w:r>
      <w:r w:rsidRPr="007D6CDD">
        <w:rPr>
          <w:rFonts w:ascii="Times New Roman" w:hAnsi="Times New Roman" w:cs="Times New Roman"/>
          <w:szCs w:val="24"/>
        </w:rPr>
        <w:t xml:space="preserve">address potential disasters in their jurisdictions. The RCDP Specialist will </w:t>
      </w:r>
      <w:r w:rsidR="00634A5A" w:rsidRPr="007D6CDD">
        <w:rPr>
          <w:rFonts w:ascii="Times New Roman" w:hAnsi="Times New Roman" w:cs="Times New Roman"/>
          <w:szCs w:val="24"/>
        </w:rPr>
        <w:t xml:space="preserve">also </w:t>
      </w:r>
      <w:r w:rsidRPr="007D6CDD">
        <w:rPr>
          <w:rFonts w:ascii="Times New Roman" w:hAnsi="Times New Roman" w:cs="Times New Roman"/>
          <w:szCs w:val="24"/>
        </w:rPr>
        <w:t>provide high level and quality continuing education to professional organizations</w:t>
      </w:r>
      <w:r w:rsidR="0055661F" w:rsidRPr="007D6CDD">
        <w:rPr>
          <w:rFonts w:ascii="Times New Roman" w:hAnsi="Times New Roman" w:cs="Times New Roman"/>
          <w:szCs w:val="24"/>
        </w:rPr>
        <w:t xml:space="preserve"> and</w:t>
      </w:r>
      <w:r w:rsidRPr="007D6CDD">
        <w:rPr>
          <w:rFonts w:ascii="Times New Roman" w:hAnsi="Times New Roman" w:cs="Times New Roman"/>
          <w:szCs w:val="24"/>
        </w:rPr>
        <w:t xml:space="preserve"> policymakers</w:t>
      </w:r>
      <w:r w:rsidR="0055661F" w:rsidRPr="007D6CDD">
        <w:rPr>
          <w:rFonts w:ascii="Times New Roman" w:hAnsi="Times New Roman" w:cs="Times New Roman"/>
          <w:szCs w:val="24"/>
        </w:rPr>
        <w:t xml:space="preserve"> within communities</w:t>
      </w:r>
      <w:r w:rsidRPr="007D6CDD">
        <w:rPr>
          <w:rFonts w:ascii="Times New Roman" w:hAnsi="Times New Roman" w:cs="Times New Roman"/>
          <w:szCs w:val="24"/>
        </w:rPr>
        <w:t>.</w:t>
      </w:r>
    </w:p>
    <w:p w14:paraId="2EA70366" w14:textId="3498A955" w:rsidR="00102A11" w:rsidRPr="007D6CDD" w:rsidRDefault="00102A11" w:rsidP="007D3397">
      <w:pPr>
        <w:spacing w:line="240" w:lineRule="auto"/>
        <w:jc w:val="both"/>
        <w:rPr>
          <w:rFonts w:ascii="Times New Roman" w:hAnsi="Times New Roman" w:cs="Times New Roman"/>
          <w:szCs w:val="24"/>
        </w:rPr>
      </w:pPr>
      <w:r w:rsidRPr="007D6CDD">
        <w:rPr>
          <w:rFonts w:ascii="Times New Roman" w:hAnsi="Times New Roman" w:cs="Times New Roman"/>
          <w:szCs w:val="24"/>
        </w:rPr>
        <w:t xml:space="preserve">The RCDP Specialist facilitated planning involving local stakeholders and Incident Command personnel will include both science and evidence based information that can be standardized to be effective for community and incident command needs. Of utmost importance is the attention paid to animals and the attending personnel. </w:t>
      </w:r>
    </w:p>
    <w:p w14:paraId="583A25F6" w14:textId="14954831" w:rsidR="00102A11" w:rsidRPr="007D6CDD" w:rsidRDefault="00102A11" w:rsidP="007D3397">
      <w:pPr>
        <w:spacing w:line="240" w:lineRule="auto"/>
        <w:contextualSpacing/>
        <w:jc w:val="both"/>
        <w:rPr>
          <w:rFonts w:ascii="Times New Roman" w:hAnsi="Times New Roman" w:cs="Times New Roman"/>
          <w:szCs w:val="24"/>
        </w:rPr>
      </w:pPr>
      <w:r w:rsidRPr="007D6CDD">
        <w:rPr>
          <w:rFonts w:ascii="Times New Roman" w:hAnsi="Times New Roman" w:cs="Times New Roman"/>
          <w:b/>
          <w:szCs w:val="24"/>
        </w:rPr>
        <w:t>Research:</w:t>
      </w:r>
      <w:r w:rsidRPr="007D6CDD">
        <w:rPr>
          <w:rFonts w:ascii="Times New Roman" w:hAnsi="Times New Roman" w:cs="Times New Roman"/>
          <w:szCs w:val="24"/>
        </w:rPr>
        <w:t xml:space="preserve"> </w:t>
      </w:r>
      <w:r w:rsidR="0055661F" w:rsidRPr="007D6CDD">
        <w:rPr>
          <w:rFonts w:ascii="Times New Roman" w:hAnsi="Times New Roman" w:cs="Times New Roman"/>
          <w:szCs w:val="24"/>
        </w:rPr>
        <w:t>A need exists for more s</w:t>
      </w:r>
      <w:r w:rsidRPr="007D6CDD">
        <w:rPr>
          <w:rFonts w:ascii="Times New Roman" w:hAnsi="Times New Roman" w:cs="Times New Roman"/>
          <w:szCs w:val="24"/>
        </w:rPr>
        <w:t xml:space="preserve">cientific and/or evidenced based research </w:t>
      </w:r>
      <w:r w:rsidR="0055661F" w:rsidRPr="007D6CDD">
        <w:rPr>
          <w:rFonts w:ascii="Times New Roman" w:hAnsi="Times New Roman" w:cs="Times New Roman"/>
          <w:szCs w:val="24"/>
        </w:rPr>
        <w:t xml:space="preserve">on </w:t>
      </w:r>
      <w:r w:rsidRPr="007D6CDD">
        <w:rPr>
          <w:rFonts w:ascii="Times New Roman" w:hAnsi="Times New Roman" w:cs="Times New Roman"/>
          <w:szCs w:val="24"/>
        </w:rPr>
        <w:t xml:space="preserve">new approaches </w:t>
      </w:r>
      <w:r w:rsidR="0055661F" w:rsidRPr="007D6CDD">
        <w:rPr>
          <w:rFonts w:ascii="Times New Roman" w:hAnsi="Times New Roman" w:cs="Times New Roman"/>
          <w:szCs w:val="24"/>
        </w:rPr>
        <w:t xml:space="preserve">that </w:t>
      </w:r>
      <w:r w:rsidRPr="007D6CDD">
        <w:rPr>
          <w:rFonts w:ascii="Times New Roman" w:hAnsi="Times New Roman" w:cs="Times New Roman"/>
          <w:szCs w:val="24"/>
        </w:rPr>
        <w:t>improv</w:t>
      </w:r>
      <w:r w:rsidR="0055661F" w:rsidRPr="007D6CDD">
        <w:rPr>
          <w:rFonts w:ascii="Times New Roman" w:hAnsi="Times New Roman" w:cs="Times New Roman"/>
          <w:szCs w:val="24"/>
        </w:rPr>
        <w:t>e</w:t>
      </w:r>
      <w:r w:rsidRPr="007D6CDD">
        <w:rPr>
          <w:rFonts w:ascii="Times New Roman" w:hAnsi="Times New Roman" w:cs="Times New Roman"/>
          <w:szCs w:val="24"/>
        </w:rPr>
        <w:t xml:space="preserve"> planning</w:t>
      </w:r>
      <w:r w:rsidR="0055661F" w:rsidRPr="007D6CDD">
        <w:rPr>
          <w:rFonts w:ascii="Times New Roman" w:hAnsi="Times New Roman" w:cs="Times New Roman"/>
          <w:szCs w:val="24"/>
        </w:rPr>
        <w:t xml:space="preserve"> and </w:t>
      </w:r>
      <w:r w:rsidRPr="007D6CDD">
        <w:rPr>
          <w:rFonts w:ascii="Times New Roman" w:hAnsi="Times New Roman" w:cs="Times New Roman"/>
          <w:szCs w:val="24"/>
        </w:rPr>
        <w:t>implementation</w:t>
      </w:r>
      <w:r w:rsidR="0055661F" w:rsidRPr="007D6CDD">
        <w:rPr>
          <w:rFonts w:ascii="Times New Roman" w:hAnsi="Times New Roman" w:cs="Times New Roman"/>
          <w:szCs w:val="24"/>
        </w:rPr>
        <w:t xml:space="preserve"> of</w:t>
      </w:r>
      <w:r w:rsidRPr="007D6CDD">
        <w:rPr>
          <w:rFonts w:ascii="Times New Roman" w:hAnsi="Times New Roman" w:cs="Times New Roman"/>
          <w:szCs w:val="24"/>
        </w:rPr>
        <w:t xml:space="preserve"> best practices for various disasters.  </w:t>
      </w:r>
      <w:r w:rsidR="00BD035F" w:rsidRPr="007D6CDD">
        <w:rPr>
          <w:rFonts w:ascii="Times New Roman" w:hAnsi="Times New Roman" w:cs="Times New Roman"/>
          <w:szCs w:val="24"/>
        </w:rPr>
        <w:t xml:space="preserve">The Specialist will collect data, develop or collaborate with programs such as WIFSS, CEH, CFAH, CVMA, Cal OES, and CDFA to develop or adapt training materials for on-line as well as hands-on demonstration of activities important for preparedness. </w:t>
      </w:r>
      <w:r w:rsidRPr="007D6CDD">
        <w:rPr>
          <w:rFonts w:ascii="Times New Roman" w:hAnsi="Times New Roman" w:cs="Times New Roman"/>
          <w:szCs w:val="24"/>
        </w:rPr>
        <w:t>Epidemiological evaluation of the characteristic</w:t>
      </w:r>
      <w:r w:rsidR="0055661F" w:rsidRPr="007D6CDD">
        <w:rPr>
          <w:rFonts w:ascii="Times New Roman" w:hAnsi="Times New Roman" w:cs="Times New Roman"/>
          <w:szCs w:val="24"/>
        </w:rPr>
        <w:t>s</w:t>
      </w:r>
      <w:r w:rsidRPr="007D6CDD">
        <w:rPr>
          <w:rFonts w:ascii="Times New Roman" w:hAnsi="Times New Roman" w:cs="Times New Roman"/>
          <w:szCs w:val="24"/>
        </w:rPr>
        <w:t xml:space="preserve"> of the various geophysical and regional differences or new models for future use in training leading to improved standardization of procedures for preparedness training </w:t>
      </w:r>
      <w:r w:rsidRPr="007D6CDD">
        <w:rPr>
          <w:rFonts w:ascii="Times New Roman" w:hAnsi="Times New Roman" w:cs="Times New Roman"/>
          <w:szCs w:val="24"/>
        </w:rPr>
        <w:lastRenderedPageBreak/>
        <w:t xml:space="preserve">will improve the quality of </w:t>
      </w:r>
      <w:r w:rsidR="0055661F" w:rsidRPr="007D6CDD">
        <w:rPr>
          <w:rFonts w:ascii="Times New Roman" w:hAnsi="Times New Roman" w:cs="Times New Roman"/>
          <w:szCs w:val="24"/>
        </w:rPr>
        <w:t xml:space="preserve">disaster preparedness </w:t>
      </w:r>
      <w:r w:rsidRPr="007D6CDD">
        <w:rPr>
          <w:rFonts w:ascii="Times New Roman" w:hAnsi="Times New Roman" w:cs="Times New Roman"/>
          <w:szCs w:val="24"/>
        </w:rPr>
        <w:t xml:space="preserve">standards.  </w:t>
      </w:r>
      <w:r w:rsidR="00E80265" w:rsidRPr="007D6CDD">
        <w:rPr>
          <w:rFonts w:ascii="Times New Roman" w:hAnsi="Times New Roman" w:cs="Times New Roman"/>
          <w:szCs w:val="24"/>
        </w:rPr>
        <w:t>Publication outlets could include California Agriculture, ANR Peer Review sources, peer-</w:t>
      </w:r>
      <w:r w:rsidR="00D113BA" w:rsidRPr="007D6CDD">
        <w:rPr>
          <w:rFonts w:ascii="Times New Roman" w:hAnsi="Times New Roman" w:cs="Times New Roman"/>
          <w:szCs w:val="24"/>
        </w:rPr>
        <w:t>reviewed</w:t>
      </w:r>
      <w:r w:rsidR="00E80265" w:rsidRPr="007D6CDD">
        <w:rPr>
          <w:rFonts w:ascii="Times New Roman" w:hAnsi="Times New Roman" w:cs="Times New Roman"/>
          <w:szCs w:val="24"/>
        </w:rPr>
        <w:t xml:space="preserve"> veterinary and agriculture journals, and lay agricultural producer publications.</w:t>
      </w:r>
    </w:p>
    <w:p w14:paraId="49566D90" w14:textId="77777777" w:rsidR="00BD035F" w:rsidRPr="007D6CDD" w:rsidRDefault="00BD035F" w:rsidP="007D3397">
      <w:pPr>
        <w:spacing w:line="240" w:lineRule="auto"/>
        <w:contextualSpacing/>
        <w:jc w:val="both"/>
        <w:rPr>
          <w:rFonts w:ascii="Times New Roman" w:hAnsi="Times New Roman" w:cs="Times New Roman"/>
          <w:szCs w:val="24"/>
        </w:rPr>
      </w:pPr>
    </w:p>
    <w:p w14:paraId="49CF3A43" w14:textId="026A7BF4" w:rsidR="00102A11" w:rsidRPr="007D6CDD" w:rsidRDefault="00102A11" w:rsidP="007D3397">
      <w:pPr>
        <w:spacing w:line="240" w:lineRule="auto"/>
        <w:jc w:val="both"/>
        <w:rPr>
          <w:rFonts w:ascii="Times New Roman" w:hAnsi="Times New Roman" w:cs="Times New Roman"/>
          <w:szCs w:val="24"/>
        </w:rPr>
      </w:pPr>
      <w:r w:rsidRPr="007D6CDD">
        <w:rPr>
          <w:rFonts w:ascii="Times New Roman" w:hAnsi="Times New Roman" w:cs="Times New Roman"/>
          <w:b/>
          <w:szCs w:val="24"/>
        </w:rPr>
        <w:t>ANR Network:</w:t>
      </w:r>
      <w:r w:rsidRPr="007D6CDD">
        <w:rPr>
          <w:rFonts w:ascii="Times New Roman" w:hAnsi="Times New Roman" w:cs="Times New Roman"/>
          <w:szCs w:val="24"/>
        </w:rPr>
        <w:t xml:space="preserve">  The RCDP Specialist </w:t>
      </w:r>
      <w:r w:rsidR="0055661F" w:rsidRPr="007D6CDD">
        <w:rPr>
          <w:rFonts w:ascii="Times New Roman" w:hAnsi="Times New Roman" w:cs="Times New Roman"/>
          <w:szCs w:val="24"/>
        </w:rPr>
        <w:t xml:space="preserve">will </w:t>
      </w:r>
      <w:r w:rsidRPr="007D6CDD">
        <w:rPr>
          <w:rFonts w:ascii="Times New Roman" w:hAnsi="Times New Roman" w:cs="Times New Roman"/>
          <w:szCs w:val="24"/>
        </w:rPr>
        <w:t xml:space="preserve">need to coordinate with local, regional and state planners for emergency preparedness and implementation of plans in the face of disasters. The recipient will interact with other UC I&amp;R and AES faculty, UCCE Specialists and Advisors involved with health and welfare of livestock, poultry, environmental sciences, rangeland, water, aquaculture, forestry, public health and social science relevant to rural communities.  </w:t>
      </w:r>
    </w:p>
    <w:p w14:paraId="2DFB0BC2" w14:textId="6714CBDF" w:rsidR="00102A11" w:rsidRPr="007D6CDD" w:rsidRDefault="00102A11" w:rsidP="007D3397">
      <w:pPr>
        <w:spacing w:line="240" w:lineRule="auto"/>
        <w:jc w:val="both"/>
        <w:rPr>
          <w:rFonts w:ascii="Times New Roman" w:hAnsi="Times New Roman" w:cs="Times New Roman"/>
          <w:szCs w:val="24"/>
        </w:rPr>
      </w:pPr>
      <w:r w:rsidRPr="007D6CDD">
        <w:rPr>
          <w:rFonts w:ascii="Times New Roman" w:hAnsi="Times New Roman" w:cs="Times New Roman"/>
          <w:b/>
          <w:szCs w:val="24"/>
        </w:rPr>
        <w:t xml:space="preserve">Networks External to ANR: </w:t>
      </w:r>
      <w:r w:rsidRPr="007D6CDD">
        <w:rPr>
          <w:rFonts w:ascii="Times New Roman" w:hAnsi="Times New Roman" w:cs="Times New Roman"/>
          <w:szCs w:val="24"/>
        </w:rPr>
        <w:t xml:space="preserve"> </w:t>
      </w:r>
      <w:r w:rsidR="00BD035F" w:rsidRPr="007D6CDD">
        <w:rPr>
          <w:rFonts w:ascii="Times New Roman" w:hAnsi="Times New Roman" w:cs="Times New Roman"/>
          <w:szCs w:val="24"/>
        </w:rPr>
        <w:t xml:space="preserve">By working/networking with Cal OES, Cal Fire, California Departments of Food and Agriculture, Public Health, and Fish and Wildlife, law enforcement agencies, first responders, Animal control Officers, and the California Veterinary Medical Association, the RCDP Specialist will help develop best strategies for improving preparedness. By working closely with faculty at WIFSS, in VME and the SVM, CEH and CFAH the RCDP Specialist can capture resources and information which can be assimilated and distributed to UCCE Advisors and first responders. The opportunity to serve as advisor for the Veterinary Emergency Response Team (VERT) for training veterinary students in their role in future disasters preparedness will be an important role filled by the RCDP Specialist. </w:t>
      </w:r>
      <w:r w:rsidRPr="007D6CDD">
        <w:rPr>
          <w:rFonts w:ascii="Times New Roman" w:hAnsi="Times New Roman" w:cs="Times New Roman"/>
          <w:szCs w:val="24"/>
        </w:rPr>
        <w:t>The Specialist will collaborate with local, state and national agencies to fund research projects and to develop and deliver outreach and train-the-trainer materials for UCCE Advisors and first responders.</w:t>
      </w:r>
    </w:p>
    <w:p w14:paraId="12FEEF24" w14:textId="77777777" w:rsidR="00102A11" w:rsidRPr="007D6CDD" w:rsidRDefault="00102A11" w:rsidP="007D3397">
      <w:pPr>
        <w:spacing w:line="240" w:lineRule="auto"/>
        <w:jc w:val="both"/>
        <w:rPr>
          <w:rFonts w:ascii="Times New Roman" w:hAnsi="Times New Roman" w:cs="Times New Roman"/>
          <w:szCs w:val="24"/>
        </w:rPr>
      </w:pPr>
      <w:r w:rsidRPr="007D6CDD">
        <w:rPr>
          <w:rFonts w:ascii="Times New Roman" w:hAnsi="Times New Roman" w:cs="Times New Roman"/>
          <w:b/>
          <w:szCs w:val="24"/>
        </w:rPr>
        <w:t>Support:</w:t>
      </w:r>
      <w:r w:rsidRPr="007D6CDD">
        <w:rPr>
          <w:rFonts w:ascii="Times New Roman" w:hAnsi="Times New Roman" w:cs="Times New Roman"/>
          <w:szCs w:val="24"/>
        </w:rPr>
        <w:t xml:space="preserve"> </w:t>
      </w:r>
      <w:r w:rsidR="00206A51" w:rsidRPr="007D6CDD">
        <w:rPr>
          <w:rFonts w:ascii="Times New Roman" w:hAnsi="Times New Roman" w:cs="Times New Roman"/>
          <w:szCs w:val="24"/>
        </w:rPr>
        <w:t xml:space="preserve"> Administrative </w:t>
      </w:r>
      <w:r w:rsidRPr="007D6CDD">
        <w:rPr>
          <w:rFonts w:ascii="Times New Roman" w:hAnsi="Times New Roman" w:cs="Times New Roman"/>
          <w:szCs w:val="24"/>
        </w:rPr>
        <w:t xml:space="preserve">support for </w:t>
      </w:r>
      <w:r w:rsidR="00206A51" w:rsidRPr="007D6CDD">
        <w:rPr>
          <w:rFonts w:ascii="Times New Roman" w:hAnsi="Times New Roman" w:cs="Times New Roman"/>
          <w:szCs w:val="24"/>
        </w:rPr>
        <w:t xml:space="preserve">grants and contracts </w:t>
      </w:r>
      <w:r w:rsidRPr="007D6CDD">
        <w:rPr>
          <w:rFonts w:ascii="Times New Roman" w:hAnsi="Times New Roman" w:cs="Times New Roman"/>
          <w:szCs w:val="24"/>
        </w:rPr>
        <w:t xml:space="preserve">will be </w:t>
      </w:r>
      <w:r w:rsidR="00206A51" w:rsidRPr="007D6CDD">
        <w:rPr>
          <w:rFonts w:ascii="Times New Roman" w:hAnsi="Times New Roman" w:cs="Times New Roman"/>
          <w:szCs w:val="24"/>
        </w:rPr>
        <w:t xml:space="preserve">from </w:t>
      </w:r>
      <w:r w:rsidRPr="007D6CDD">
        <w:rPr>
          <w:rFonts w:ascii="Times New Roman" w:hAnsi="Times New Roman" w:cs="Times New Roman"/>
          <w:szCs w:val="24"/>
        </w:rPr>
        <w:t xml:space="preserve">Veterinary Medicine Extension and the SVM Department of Medicine and Epidemiology. </w:t>
      </w:r>
    </w:p>
    <w:p w14:paraId="5928ED80" w14:textId="60905FFB" w:rsidR="00102A11" w:rsidRPr="007D6CDD" w:rsidRDefault="00102A11" w:rsidP="007D3397">
      <w:pPr>
        <w:spacing w:line="240" w:lineRule="auto"/>
        <w:jc w:val="both"/>
        <w:rPr>
          <w:rFonts w:ascii="Times New Roman" w:hAnsi="Times New Roman" w:cs="Times New Roman"/>
          <w:szCs w:val="24"/>
        </w:rPr>
      </w:pPr>
      <w:r w:rsidRPr="007D6CDD">
        <w:rPr>
          <w:rFonts w:ascii="Times New Roman" w:hAnsi="Times New Roman" w:cs="Times New Roman"/>
          <w:b/>
          <w:szCs w:val="24"/>
        </w:rPr>
        <w:t>Other Support:</w:t>
      </w:r>
      <w:r w:rsidRPr="007D6CDD">
        <w:rPr>
          <w:rFonts w:ascii="Times New Roman" w:hAnsi="Times New Roman" w:cs="Times New Roman"/>
          <w:szCs w:val="24"/>
        </w:rPr>
        <w:t xml:space="preserve">  WIFSS, CEH and CFAH can provide funding on collaborative projects as well as federal agencies such as USDA and DHS and from philanthropy.</w:t>
      </w:r>
      <w:r w:rsidR="00206A51" w:rsidRPr="007D6CDD">
        <w:rPr>
          <w:szCs w:val="24"/>
        </w:rPr>
        <w:t xml:space="preserve"> </w:t>
      </w:r>
      <w:r w:rsidR="00206A51" w:rsidRPr="007D6CDD">
        <w:rPr>
          <w:rFonts w:ascii="Times New Roman" w:hAnsi="Times New Roman" w:cs="Times New Roman"/>
          <w:szCs w:val="24"/>
        </w:rPr>
        <w:t xml:space="preserve">The specialist can apply for intramural grants to support his/her program </w:t>
      </w:r>
      <w:r w:rsidR="00D113BA" w:rsidRPr="007D6CDD">
        <w:rPr>
          <w:rFonts w:ascii="Times New Roman" w:hAnsi="Times New Roman" w:cs="Times New Roman"/>
          <w:szCs w:val="24"/>
        </w:rPr>
        <w:t xml:space="preserve">through the </w:t>
      </w:r>
      <w:r w:rsidR="00206A51" w:rsidRPr="007D6CDD">
        <w:rPr>
          <w:rFonts w:ascii="Times New Roman" w:hAnsi="Times New Roman" w:cs="Times New Roman"/>
          <w:szCs w:val="24"/>
        </w:rPr>
        <w:t xml:space="preserve">Center for Food Animal Health (SVM-UCD) </w:t>
      </w:r>
      <w:r w:rsidR="00D113BA" w:rsidRPr="007D6CDD">
        <w:rPr>
          <w:rFonts w:ascii="Times New Roman" w:hAnsi="Times New Roman" w:cs="Times New Roman"/>
          <w:szCs w:val="24"/>
        </w:rPr>
        <w:t xml:space="preserve">that </w:t>
      </w:r>
      <w:r w:rsidR="00206A51" w:rsidRPr="007D6CDD">
        <w:rPr>
          <w:rFonts w:ascii="Times New Roman" w:hAnsi="Times New Roman" w:cs="Times New Roman"/>
          <w:szCs w:val="24"/>
        </w:rPr>
        <w:t>provides seed grants ($20,000/</w:t>
      </w:r>
      <w:proofErr w:type="spellStart"/>
      <w:r w:rsidR="00206A51" w:rsidRPr="007D6CDD">
        <w:rPr>
          <w:rFonts w:ascii="Times New Roman" w:hAnsi="Times New Roman" w:cs="Times New Roman"/>
          <w:szCs w:val="24"/>
        </w:rPr>
        <w:t>yr</w:t>
      </w:r>
      <w:proofErr w:type="spellEnd"/>
      <w:r w:rsidR="00206A51" w:rsidRPr="007D6CDD">
        <w:rPr>
          <w:rFonts w:ascii="Times New Roman" w:hAnsi="Times New Roman" w:cs="Times New Roman"/>
          <w:szCs w:val="24"/>
        </w:rPr>
        <w:t>) twice a year. In addition, the specialist will have the opportunity to collaborate with scientists at the Western Institute for Food Safety and Security (WIFSS-UCD) and its state and federal agency partners on food safety, water quality and related issues.</w:t>
      </w:r>
    </w:p>
    <w:p w14:paraId="122C34E6" w14:textId="7D5ED9F5" w:rsidR="00206A51" w:rsidRPr="007D6CDD" w:rsidRDefault="00206A51" w:rsidP="007D3397">
      <w:pPr>
        <w:spacing w:line="240" w:lineRule="auto"/>
        <w:jc w:val="both"/>
        <w:rPr>
          <w:rFonts w:ascii="Times New Roman" w:hAnsi="Times New Roman" w:cs="Times New Roman"/>
          <w:szCs w:val="24"/>
        </w:rPr>
      </w:pPr>
      <w:r w:rsidRPr="007D6CDD">
        <w:rPr>
          <w:rFonts w:ascii="Times New Roman" w:hAnsi="Times New Roman" w:cs="Times New Roman"/>
          <w:b/>
          <w:szCs w:val="24"/>
        </w:rPr>
        <w:t>Location:</w:t>
      </w:r>
      <w:r w:rsidRPr="007D6CDD">
        <w:rPr>
          <w:rFonts w:ascii="Times New Roman" w:hAnsi="Times New Roman" w:cs="Times New Roman"/>
          <w:szCs w:val="24"/>
        </w:rPr>
        <w:t xml:space="preserve"> This position will be located at the UC Davis campus at the School of Veterinary Medicine which will give the specialist access to SVM laboratory and office space as well as close proximity to UCD SVM faculty and California’s Emergency response infrastructure </w:t>
      </w:r>
      <w:r w:rsidR="00D113BA" w:rsidRPr="007D6CDD">
        <w:rPr>
          <w:rFonts w:ascii="Times New Roman" w:hAnsi="Times New Roman" w:cs="Times New Roman"/>
          <w:szCs w:val="24"/>
        </w:rPr>
        <w:t xml:space="preserve">(Cal OES) </w:t>
      </w:r>
      <w:r w:rsidRPr="007D6CDD">
        <w:rPr>
          <w:rFonts w:ascii="Times New Roman" w:hAnsi="Times New Roman" w:cs="Times New Roman"/>
          <w:szCs w:val="24"/>
        </w:rPr>
        <w:t xml:space="preserve">in Sacramento. </w:t>
      </w:r>
    </w:p>
    <w:p w14:paraId="1356E1A8" w14:textId="0410DE40" w:rsidR="000221F6" w:rsidRPr="007D6CDD" w:rsidRDefault="000221F6" w:rsidP="007D3397">
      <w:pPr>
        <w:spacing w:after="0" w:line="240" w:lineRule="auto"/>
        <w:jc w:val="both"/>
        <w:rPr>
          <w:rFonts w:ascii="Times New Roman" w:hAnsi="Times New Roman" w:cs="Times New Roman"/>
          <w:szCs w:val="24"/>
        </w:rPr>
      </w:pPr>
      <w:r w:rsidRPr="007D6CDD">
        <w:rPr>
          <w:rFonts w:ascii="Times New Roman" w:eastAsia="Times New Roman" w:hAnsi="Times New Roman" w:cs="Times New Roman"/>
          <w:b/>
          <w:szCs w:val="24"/>
        </w:rPr>
        <w:t>Developed and proposed by:</w:t>
      </w:r>
      <w:r w:rsidRPr="007D6CDD">
        <w:rPr>
          <w:rFonts w:ascii="Times New Roman" w:eastAsia="Times New Roman" w:hAnsi="Times New Roman" w:cs="Times New Roman"/>
          <w:szCs w:val="24"/>
        </w:rPr>
        <w:t xml:space="preserve"> This position was initially drafted by Bennie Osburn (Dean Emeritus and Director of Outreach and Training, WIFSS), John Madigan (Professor, Medicine and Epidemiology), and John Angelos (Chair, Medicine and Epidemiology)</w:t>
      </w:r>
      <w:r w:rsidR="000D10FE" w:rsidRPr="007D6CDD">
        <w:rPr>
          <w:rFonts w:ascii="Times New Roman" w:eastAsia="Times New Roman" w:hAnsi="Times New Roman" w:cs="Times New Roman"/>
          <w:szCs w:val="24"/>
        </w:rPr>
        <w:t xml:space="preserve"> </w:t>
      </w:r>
      <w:r w:rsidRPr="007D6CDD">
        <w:rPr>
          <w:rFonts w:ascii="Times New Roman" w:eastAsia="Times New Roman" w:hAnsi="Times New Roman" w:cs="Times New Roman"/>
          <w:szCs w:val="24"/>
        </w:rPr>
        <w:t>with input from AES faculty</w:t>
      </w:r>
      <w:r w:rsidR="000D10FE" w:rsidRPr="007D6CDD">
        <w:rPr>
          <w:rFonts w:ascii="Times New Roman" w:eastAsia="Times New Roman" w:hAnsi="Times New Roman" w:cs="Times New Roman"/>
          <w:szCs w:val="24"/>
        </w:rPr>
        <w:t>, local community stakeholders,</w:t>
      </w:r>
      <w:r w:rsidRPr="007D6CDD">
        <w:rPr>
          <w:rFonts w:ascii="Times New Roman" w:eastAsia="Times New Roman" w:hAnsi="Times New Roman" w:cs="Times New Roman"/>
          <w:szCs w:val="24"/>
        </w:rPr>
        <w:t xml:space="preserve"> and Rob Atwill (Director of Veterinary Medicine Extension</w:t>
      </w:r>
      <w:r w:rsidR="00480862" w:rsidRPr="007D6CDD">
        <w:rPr>
          <w:rFonts w:ascii="Times New Roman" w:eastAsia="Times New Roman" w:hAnsi="Times New Roman" w:cs="Times New Roman"/>
          <w:szCs w:val="24"/>
        </w:rPr>
        <w:t>, SVM</w:t>
      </w:r>
      <w:r w:rsidRPr="007D6CDD">
        <w:rPr>
          <w:rFonts w:ascii="Times New Roman" w:eastAsia="Times New Roman" w:hAnsi="Times New Roman" w:cs="Times New Roman"/>
          <w:szCs w:val="24"/>
        </w:rPr>
        <w:t xml:space="preserve">). </w:t>
      </w:r>
    </w:p>
    <w:sectPr w:rsidR="000221F6" w:rsidRPr="007D6CDD" w:rsidSect="007D3397">
      <w:headerReference w:type="default" r:id="rId6"/>
      <w:pgSz w:w="12240" w:h="15840"/>
      <w:pgMar w:top="1440" w:right="1260" w:bottom="1440"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BF579" w14:textId="77777777" w:rsidR="00215C22" w:rsidRDefault="00215C22" w:rsidP="00D113BA">
      <w:pPr>
        <w:spacing w:after="0" w:line="240" w:lineRule="auto"/>
      </w:pPr>
      <w:r>
        <w:separator/>
      </w:r>
    </w:p>
  </w:endnote>
  <w:endnote w:type="continuationSeparator" w:id="0">
    <w:p w14:paraId="050A2A8D" w14:textId="77777777" w:rsidR="00215C22" w:rsidRDefault="00215C22" w:rsidP="00D11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C893D" w14:textId="77777777" w:rsidR="00215C22" w:rsidRDefault="00215C22" w:rsidP="00D113BA">
      <w:pPr>
        <w:spacing w:after="0" w:line="240" w:lineRule="auto"/>
      </w:pPr>
      <w:r>
        <w:separator/>
      </w:r>
    </w:p>
  </w:footnote>
  <w:footnote w:type="continuationSeparator" w:id="0">
    <w:p w14:paraId="00F98A8F" w14:textId="77777777" w:rsidR="00215C22" w:rsidRDefault="00215C22" w:rsidP="00D11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4E76D" w14:textId="77777777" w:rsidR="00D113BA" w:rsidRPr="00F63864" w:rsidRDefault="00D113BA" w:rsidP="00D113BA">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Position Title: </w:t>
    </w:r>
    <w:r w:rsidRPr="00F63864">
      <w:rPr>
        <w:rFonts w:ascii="Times New Roman" w:hAnsi="Times New Roman" w:cs="Times New Roman"/>
        <w:sz w:val="24"/>
        <w:szCs w:val="24"/>
      </w:rPr>
      <w:t>Rural Community Disaster Preparedness (RCDP) Specialist</w:t>
    </w:r>
  </w:p>
  <w:p w14:paraId="070E144C" w14:textId="77777777" w:rsidR="00D113BA" w:rsidRPr="00D113BA" w:rsidRDefault="00D113BA" w:rsidP="006333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A11"/>
    <w:rsid w:val="000221F6"/>
    <w:rsid w:val="00035F95"/>
    <w:rsid w:val="000D10FE"/>
    <w:rsid w:val="00102A11"/>
    <w:rsid w:val="001313AC"/>
    <w:rsid w:val="00192CEE"/>
    <w:rsid w:val="00206A51"/>
    <w:rsid w:val="00215C22"/>
    <w:rsid w:val="0032493B"/>
    <w:rsid w:val="00404ED7"/>
    <w:rsid w:val="004804BD"/>
    <w:rsid w:val="00480862"/>
    <w:rsid w:val="0055661F"/>
    <w:rsid w:val="006333EE"/>
    <w:rsid w:val="00634A5A"/>
    <w:rsid w:val="00645DF0"/>
    <w:rsid w:val="007309A6"/>
    <w:rsid w:val="007D3397"/>
    <w:rsid w:val="007D6CDD"/>
    <w:rsid w:val="00827AC2"/>
    <w:rsid w:val="00914458"/>
    <w:rsid w:val="009222A0"/>
    <w:rsid w:val="00A86081"/>
    <w:rsid w:val="00B43E34"/>
    <w:rsid w:val="00BD035F"/>
    <w:rsid w:val="00C737F2"/>
    <w:rsid w:val="00CB55AF"/>
    <w:rsid w:val="00D113BA"/>
    <w:rsid w:val="00DB25B5"/>
    <w:rsid w:val="00E27B7D"/>
    <w:rsid w:val="00E80024"/>
    <w:rsid w:val="00E80265"/>
    <w:rsid w:val="00F63864"/>
    <w:rsid w:val="00F81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62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DB25B5"/>
    <w:pPr>
      <w:spacing w:after="0" w:line="240" w:lineRule="auto"/>
    </w:pPr>
  </w:style>
  <w:style w:type="character" w:customStyle="1" w:styleId="CommentTextChar">
    <w:name w:val="Comment Text Char"/>
    <w:basedOn w:val="DefaultParagraphFont"/>
    <w:link w:val="CommentText"/>
    <w:semiHidden/>
    <w:rsid w:val="00DB25B5"/>
  </w:style>
  <w:style w:type="character" w:styleId="CommentReference">
    <w:name w:val="annotation reference"/>
    <w:basedOn w:val="DefaultParagraphFont"/>
    <w:uiPriority w:val="99"/>
    <w:semiHidden/>
    <w:unhideWhenUsed/>
    <w:rsid w:val="00914458"/>
    <w:rPr>
      <w:sz w:val="16"/>
      <w:szCs w:val="16"/>
    </w:rPr>
  </w:style>
  <w:style w:type="paragraph" w:styleId="CommentSubject">
    <w:name w:val="annotation subject"/>
    <w:basedOn w:val="CommentText"/>
    <w:next w:val="CommentText"/>
    <w:link w:val="CommentSubjectChar"/>
    <w:uiPriority w:val="99"/>
    <w:semiHidden/>
    <w:unhideWhenUsed/>
    <w:rsid w:val="00914458"/>
    <w:pPr>
      <w:spacing w:after="160"/>
    </w:pPr>
    <w:rPr>
      <w:b/>
      <w:bCs/>
      <w:sz w:val="20"/>
      <w:szCs w:val="20"/>
    </w:rPr>
  </w:style>
  <w:style w:type="character" w:customStyle="1" w:styleId="CommentSubjectChar">
    <w:name w:val="Comment Subject Char"/>
    <w:basedOn w:val="CommentTextChar"/>
    <w:link w:val="CommentSubject"/>
    <w:uiPriority w:val="99"/>
    <w:semiHidden/>
    <w:rsid w:val="00914458"/>
    <w:rPr>
      <w:b/>
      <w:bCs/>
      <w:sz w:val="20"/>
      <w:szCs w:val="20"/>
    </w:rPr>
  </w:style>
  <w:style w:type="paragraph" w:styleId="BalloonText">
    <w:name w:val="Balloon Text"/>
    <w:basedOn w:val="Normal"/>
    <w:link w:val="BalloonTextChar"/>
    <w:uiPriority w:val="99"/>
    <w:semiHidden/>
    <w:unhideWhenUsed/>
    <w:rsid w:val="00914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458"/>
    <w:rPr>
      <w:rFonts w:ascii="Segoe UI" w:hAnsi="Segoe UI" w:cs="Segoe UI"/>
      <w:sz w:val="18"/>
      <w:szCs w:val="18"/>
    </w:rPr>
  </w:style>
  <w:style w:type="character" w:styleId="Hyperlink">
    <w:name w:val="Hyperlink"/>
    <w:basedOn w:val="DefaultParagraphFont"/>
    <w:uiPriority w:val="99"/>
    <w:unhideWhenUsed/>
    <w:rsid w:val="00035F95"/>
    <w:rPr>
      <w:color w:val="0563C1" w:themeColor="hyperlink"/>
      <w:u w:val="single"/>
    </w:rPr>
  </w:style>
  <w:style w:type="paragraph" w:styleId="Header">
    <w:name w:val="header"/>
    <w:basedOn w:val="Normal"/>
    <w:link w:val="HeaderChar"/>
    <w:uiPriority w:val="99"/>
    <w:unhideWhenUsed/>
    <w:rsid w:val="00D11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3BA"/>
  </w:style>
  <w:style w:type="paragraph" w:styleId="Footer">
    <w:name w:val="footer"/>
    <w:basedOn w:val="Normal"/>
    <w:link w:val="FooterChar"/>
    <w:uiPriority w:val="99"/>
    <w:unhideWhenUsed/>
    <w:rsid w:val="00D11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2018-04-09T20:26:00Z</dcterms:created>
  <dcterms:modified xsi:type="dcterms:W3CDTF">2018-04-17T17:50:00Z</dcterms:modified>
</cp:coreProperties>
</file>