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5A8D4" w14:textId="77777777" w:rsidR="00276080" w:rsidRDefault="00276080" w:rsidP="00D452C4">
      <w:pPr>
        <w:jc w:val="center"/>
        <w:rPr>
          <w:b/>
          <w:sz w:val="40"/>
          <w:szCs w:val="40"/>
        </w:rPr>
      </w:pPr>
      <w:bookmarkStart w:id="0" w:name="_Hlk49781835"/>
      <w:bookmarkStart w:id="1" w:name="_Hlk45095691"/>
      <w:bookmarkStart w:id="2" w:name="_GoBack"/>
      <w:bookmarkEnd w:id="2"/>
    </w:p>
    <w:p w14:paraId="3AC4FF62" w14:textId="1623703E" w:rsidR="00A7754A" w:rsidRPr="00CF7DA5" w:rsidRDefault="00DD6AD5" w:rsidP="00D452C4">
      <w:pPr>
        <w:jc w:val="center"/>
        <w:rPr>
          <w:b/>
          <w:sz w:val="40"/>
          <w:szCs w:val="40"/>
        </w:rPr>
      </w:pPr>
      <w:r w:rsidRPr="00CF7DA5">
        <w:rPr>
          <w:b/>
          <w:sz w:val="40"/>
          <w:szCs w:val="40"/>
        </w:rPr>
        <w:t xml:space="preserve">Guidelines for Preparing the </w:t>
      </w:r>
    </w:p>
    <w:p w14:paraId="16EB5FDC" w14:textId="75EBDA94" w:rsidR="00DD6AD5" w:rsidRPr="00CF7DA5" w:rsidRDefault="00DD6AD5" w:rsidP="00D452C4">
      <w:pPr>
        <w:jc w:val="center"/>
        <w:rPr>
          <w:b/>
          <w:sz w:val="40"/>
          <w:szCs w:val="40"/>
        </w:rPr>
      </w:pPr>
      <w:r w:rsidRPr="00CF7DA5">
        <w:rPr>
          <w:b/>
          <w:sz w:val="40"/>
          <w:szCs w:val="40"/>
        </w:rPr>
        <w:t>Thematic</w:t>
      </w:r>
      <w:r w:rsidR="00A7754A" w:rsidRPr="00CF7DA5">
        <w:rPr>
          <w:b/>
          <w:sz w:val="40"/>
          <w:szCs w:val="40"/>
        </w:rPr>
        <w:t xml:space="preserve"> </w:t>
      </w:r>
      <w:r w:rsidRPr="00CF7DA5">
        <w:rPr>
          <w:b/>
          <w:sz w:val="40"/>
          <w:szCs w:val="40"/>
        </w:rPr>
        <w:t>Program Review Dossier</w:t>
      </w:r>
    </w:p>
    <w:bookmarkEnd w:id="0"/>
    <w:p w14:paraId="5EC93477" w14:textId="41B36B69" w:rsidR="00DD6AD5" w:rsidRPr="00CF7DA5" w:rsidRDefault="00DD6AD5" w:rsidP="00D452C4">
      <w:pPr>
        <w:jc w:val="center"/>
        <w:rPr>
          <w:b/>
          <w:sz w:val="40"/>
          <w:szCs w:val="40"/>
        </w:rPr>
      </w:pPr>
      <w:r w:rsidRPr="00CF7DA5">
        <w:rPr>
          <w:b/>
          <w:sz w:val="40"/>
          <w:szCs w:val="40"/>
        </w:rPr>
        <w:t xml:space="preserve">for UC ANR Academics </w:t>
      </w:r>
      <w:bookmarkEnd w:id="1"/>
      <w:r w:rsidR="00453222" w:rsidRPr="00CF7DA5">
        <w:rPr>
          <w:b/>
          <w:sz w:val="40"/>
          <w:szCs w:val="40"/>
        </w:rPr>
        <w:t xml:space="preserve"> </w:t>
      </w:r>
    </w:p>
    <w:p w14:paraId="67EEA640" w14:textId="67C3DAFB" w:rsidR="00DD6AD5" w:rsidRPr="00CF7DA5" w:rsidRDefault="00DD6AD5" w:rsidP="00D452C4">
      <w:pPr>
        <w:jc w:val="center"/>
        <w:rPr>
          <w:b/>
          <w:bCs/>
          <w:iCs/>
        </w:rPr>
      </w:pPr>
      <w:r w:rsidRPr="00CF7DA5">
        <w:rPr>
          <w:b/>
          <w:bCs/>
          <w:iCs/>
        </w:rPr>
        <w:t>For the period ending September 30, 2020</w:t>
      </w:r>
    </w:p>
    <w:p w14:paraId="496CCA1A" w14:textId="77777777" w:rsidR="00DD6AD5" w:rsidRPr="00CF7DA5" w:rsidRDefault="00DD6AD5" w:rsidP="00D452C4">
      <w:pPr>
        <w:rPr>
          <w:b/>
          <w:bCs/>
        </w:rPr>
      </w:pPr>
    </w:p>
    <w:p w14:paraId="6D923404" w14:textId="77777777" w:rsidR="00DD6AD5" w:rsidRPr="00CF7DA5" w:rsidRDefault="00DD6AD5" w:rsidP="00D452C4"/>
    <w:p w14:paraId="335DFCDB" w14:textId="77777777" w:rsidR="00DD6AD5" w:rsidRPr="00CF7DA5" w:rsidRDefault="00DD6AD5" w:rsidP="00D452C4"/>
    <w:p w14:paraId="37BA3CB8" w14:textId="35D86266" w:rsidR="00DD6AD5" w:rsidRPr="00CF7DA5" w:rsidRDefault="00DD6AD5" w:rsidP="00D452C4">
      <w:pPr>
        <w:jc w:val="center"/>
        <w:rPr>
          <w:b/>
        </w:rPr>
      </w:pPr>
      <w:r w:rsidRPr="00CF7DA5">
        <w:rPr>
          <w:b/>
        </w:rPr>
        <w:t xml:space="preserve">The deadline for uploading your program review dossier is </w:t>
      </w:r>
      <w:r w:rsidRPr="00CF7DA5">
        <w:rPr>
          <w:b/>
        </w:rPr>
        <w:br/>
        <w:t>11:59 PM, February 1, 2021.</w:t>
      </w:r>
    </w:p>
    <w:p w14:paraId="7EB82C8A" w14:textId="77777777" w:rsidR="00DD6AD5" w:rsidRPr="00CF7DA5" w:rsidRDefault="00DD6AD5" w:rsidP="00D452C4">
      <w:pPr>
        <w:jc w:val="center"/>
        <w:rPr>
          <w:b/>
        </w:rPr>
      </w:pPr>
      <w:r w:rsidRPr="00CF7DA5">
        <w:rPr>
          <w:b/>
        </w:rPr>
        <w:t>There will be no extensions beyond the deadline.</w:t>
      </w:r>
    </w:p>
    <w:p w14:paraId="7A91B832" w14:textId="77777777" w:rsidR="00DD6AD5" w:rsidRPr="00CF7DA5" w:rsidRDefault="00DD6AD5" w:rsidP="00D452C4"/>
    <w:p w14:paraId="43543EFD" w14:textId="77777777" w:rsidR="00DD6AD5" w:rsidRPr="00CF7DA5" w:rsidRDefault="00DD6AD5" w:rsidP="00D452C4"/>
    <w:p w14:paraId="12014E3F" w14:textId="77777777" w:rsidR="00DD6AD5" w:rsidRPr="00CF7DA5" w:rsidRDefault="00DD6AD5" w:rsidP="00D452C4"/>
    <w:p w14:paraId="572394A9" w14:textId="77777777" w:rsidR="00DD6AD5" w:rsidRPr="00CF7DA5" w:rsidRDefault="00DD6AD5" w:rsidP="00D452C4"/>
    <w:p w14:paraId="0B0B0611" w14:textId="77777777" w:rsidR="00DD6AD5" w:rsidRPr="00CF7DA5" w:rsidRDefault="00DD6AD5" w:rsidP="00D452C4">
      <w:pPr>
        <w:pStyle w:val="NormalWeb"/>
        <w:spacing w:before="0" w:after="0" w:line="240" w:lineRule="auto"/>
        <w:jc w:val="center"/>
        <w:rPr>
          <w:b/>
          <w:color w:val="auto"/>
          <w:szCs w:val="24"/>
        </w:rPr>
      </w:pPr>
      <w:r w:rsidRPr="00CF7DA5">
        <w:rPr>
          <w:b/>
          <w:color w:val="auto"/>
          <w:szCs w:val="24"/>
        </w:rPr>
        <w:t xml:space="preserve">Compiled and Edited by </w:t>
      </w:r>
    </w:p>
    <w:p w14:paraId="40F47884" w14:textId="084F768A" w:rsidR="00DD6AD5" w:rsidRPr="00CF7DA5" w:rsidRDefault="00DD6AD5" w:rsidP="00D452C4">
      <w:pPr>
        <w:pStyle w:val="NormalWeb"/>
        <w:spacing w:before="0" w:after="0" w:line="240" w:lineRule="auto"/>
        <w:jc w:val="center"/>
        <w:rPr>
          <w:color w:val="auto"/>
          <w:szCs w:val="24"/>
        </w:rPr>
      </w:pPr>
      <w:r w:rsidRPr="00CF7DA5">
        <w:rPr>
          <w:color w:val="auto"/>
          <w:szCs w:val="24"/>
        </w:rPr>
        <w:t xml:space="preserve">Academic </w:t>
      </w:r>
      <w:r w:rsidR="00CF7DA5" w:rsidRPr="00CF7DA5">
        <w:t>Human Resources</w:t>
      </w:r>
      <w:r w:rsidR="00CF7DA5" w:rsidRPr="00CF7DA5">
        <w:rPr>
          <w:color w:val="auto"/>
          <w:szCs w:val="24"/>
        </w:rPr>
        <w:t xml:space="preserve"> </w:t>
      </w:r>
      <w:r w:rsidRPr="00CF7DA5">
        <w:rPr>
          <w:color w:val="auto"/>
          <w:szCs w:val="24"/>
        </w:rPr>
        <w:t>Office in collaboration with</w:t>
      </w:r>
    </w:p>
    <w:p w14:paraId="7DC03E96" w14:textId="4983F989" w:rsidR="00DD6AD5" w:rsidRPr="00CF7DA5" w:rsidRDefault="00DD6AD5" w:rsidP="00D452C4">
      <w:pPr>
        <w:pStyle w:val="NormalWeb"/>
        <w:spacing w:before="0" w:after="0" w:line="240" w:lineRule="auto"/>
        <w:jc w:val="center"/>
        <w:rPr>
          <w:color w:val="auto"/>
          <w:szCs w:val="24"/>
        </w:rPr>
      </w:pPr>
      <w:r w:rsidRPr="00CF7DA5">
        <w:rPr>
          <w:color w:val="auto"/>
          <w:szCs w:val="24"/>
        </w:rPr>
        <w:t>Academic Assembly Personnel Committee and</w:t>
      </w:r>
      <w:r w:rsidR="005C0D66" w:rsidRPr="00CF7DA5">
        <w:rPr>
          <w:color w:val="auto"/>
          <w:szCs w:val="24"/>
        </w:rPr>
        <w:t xml:space="preserve"> peer review committee</w:t>
      </w:r>
    </w:p>
    <w:p w14:paraId="532DEA24" w14:textId="76AFFA0B" w:rsidR="00DD6AD5" w:rsidRPr="00CF7DA5" w:rsidRDefault="00DD6AD5" w:rsidP="00D452C4">
      <w:pPr>
        <w:pStyle w:val="ListParagraph"/>
        <w:ind w:left="0"/>
        <w:jc w:val="center"/>
      </w:pPr>
    </w:p>
    <w:p w14:paraId="58187F3E" w14:textId="46E4498C" w:rsidR="00AF2263" w:rsidRPr="00CF7DA5" w:rsidRDefault="00AF2263" w:rsidP="00D452C4">
      <w:pPr>
        <w:pStyle w:val="ListParagraph"/>
        <w:ind w:left="0"/>
        <w:jc w:val="center"/>
      </w:pPr>
    </w:p>
    <w:p w14:paraId="3EE65A39" w14:textId="262018CC" w:rsidR="00AF2263" w:rsidRPr="00CF7DA5" w:rsidRDefault="00AF2263" w:rsidP="00D452C4">
      <w:pPr>
        <w:pStyle w:val="ListParagraph"/>
        <w:ind w:left="0"/>
        <w:jc w:val="center"/>
      </w:pPr>
    </w:p>
    <w:p w14:paraId="386406A7" w14:textId="77777777" w:rsidR="00AF2263" w:rsidRPr="00CF7DA5" w:rsidRDefault="00AF2263" w:rsidP="00D452C4">
      <w:pPr>
        <w:pStyle w:val="ListParagraph"/>
        <w:ind w:left="0"/>
        <w:jc w:val="center"/>
      </w:pPr>
    </w:p>
    <w:p w14:paraId="717FC148" w14:textId="4943A72A" w:rsidR="00DD6AD5" w:rsidRPr="00CF7DA5" w:rsidRDefault="00DD6AD5" w:rsidP="00D452C4">
      <w:pPr>
        <w:jc w:val="center"/>
      </w:pPr>
    </w:p>
    <w:p w14:paraId="21497578" w14:textId="26230B03" w:rsidR="001F3457" w:rsidRPr="00CF7DA5" w:rsidRDefault="001F3457" w:rsidP="001F3457">
      <w:pPr>
        <w:jc w:val="center"/>
        <w:rPr>
          <w:b/>
          <w:bCs/>
        </w:rPr>
      </w:pPr>
      <w:r w:rsidRPr="00CF7DA5">
        <w:rPr>
          <w:b/>
          <w:bCs/>
        </w:rPr>
        <w:t xml:space="preserve">Revised </w:t>
      </w:r>
      <w:r w:rsidR="00EB1BF2">
        <w:rPr>
          <w:b/>
          <w:bCs/>
        </w:rPr>
        <w:t>December 17</w:t>
      </w:r>
      <w:r w:rsidRPr="00CF7DA5">
        <w:rPr>
          <w:b/>
          <w:bCs/>
        </w:rPr>
        <w:t>, 2020</w:t>
      </w:r>
    </w:p>
    <w:p w14:paraId="4370D45E" w14:textId="5AA4B64E" w:rsidR="00DD6AD5" w:rsidRPr="00CF7DA5" w:rsidRDefault="00DD6AD5" w:rsidP="00D452C4">
      <w:pPr>
        <w:jc w:val="center"/>
      </w:pPr>
    </w:p>
    <w:p w14:paraId="7BF2B61C" w14:textId="29413FF7" w:rsidR="00A7754A" w:rsidRPr="00CF7DA5" w:rsidRDefault="00A7754A" w:rsidP="00D452C4">
      <w:pPr>
        <w:jc w:val="center"/>
      </w:pPr>
    </w:p>
    <w:p w14:paraId="473FC0DE" w14:textId="70600583" w:rsidR="00A7754A" w:rsidRPr="00CF7DA5" w:rsidRDefault="00A7754A" w:rsidP="00D452C4">
      <w:pPr>
        <w:jc w:val="center"/>
      </w:pPr>
    </w:p>
    <w:p w14:paraId="2EC0726B" w14:textId="77777777" w:rsidR="00AF2263" w:rsidRPr="00CF7DA5" w:rsidRDefault="00AF2263" w:rsidP="00D452C4">
      <w:pPr>
        <w:jc w:val="center"/>
      </w:pPr>
    </w:p>
    <w:p w14:paraId="18163112" w14:textId="77777777" w:rsidR="00A7754A" w:rsidRPr="00CF7DA5" w:rsidRDefault="00A7754A" w:rsidP="00D452C4">
      <w:pPr>
        <w:jc w:val="center"/>
      </w:pPr>
    </w:p>
    <w:p w14:paraId="4D26D5D3" w14:textId="77777777" w:rsidR="00DD6AD5" w:rsidRPr="00CF7DA5" w:rsidRDefault="00DD6AD5" w:rsidP="00D452C4">
      <w:pPr>
        <w:jc w:val="center"/>
      </w:pPr>
      <w:r w:rsidRPr="00CF7DA5">
        <w:t xml:space="preserve">Academic Human Resources </w:t>
      </w:r>
    </w:p>
    <w:p w14:paraId="3F793590" w14:textId="0B73B25C" w:rsidR="00DD6AD5" w:rsidRPr="00CF7DA5" w:rsidRDefault="00DD6AD5" w:rsidP="00D452C4">
      <w:pPr>
        <w:jc w:val="center"/>
        <w:rPr>
          <w:rStyle w:val="Hyperlink"/>
        </w:rPr>
      </w:pPr>
      <w:r w:rsidRPr="00CF7DA5">
        <w:t xml:space="preserve">(530) 750-1354 | </w:t>
      </w:r>
      <w:hyperlink r:id="rId8" w:history="1">
        <w:r w:rsidRPr="00CF7DA5">
          <w:rPr>
            <w:rStyle w:val="Hyperlink"/>
          </w:rPr>
          <w:t>http://ucanr.edu/academicpersonnel</w:t>
        </w:r>
      </w:hyperlink>
    </w:p>
    <w:p w14:paraId="12427D11" w14:textId="52416F03" w:rsidR="004F3F70" w:rsidRPr="00CF7DA5" w:rsidRDefault="004F3F70" w:rsidP="00D452C4">
      <w:pPr>
        <w:jc w:val="center"/>
      </w:pPr>
      <w:r w:rsidRPr="00CF7DA5">
        <w:t xml:space="preserve">Tina Jordan, Academic Human Resources Manager, </w:t>
      </w:r>
      <w:hyperlink r:id="rId9" w:history="1">
        <w:r w:rsidRPr="00CF7DA5">
          <w:rPr>
            <w:rStyle w:val="Hyperlink"/>
          </w:rPr>
          <w:t>tljordan@ucanr.edu</w:t>
        </w:r>
      </w:hyperlink>
      <w:r w:rsidRPr="00CF7DA5">
        <w:t xml:space="preserve"> </w:t>
      </w:r>
    </w:p>
    <w:p w14:paraId="646800DD" w14:textId="77777777" w:rsidR="003A6290" w:rsidRPr="00CF7DA5" w:rsidRDefault="003A6290" w:rsidP="00D452C4">
      <w:pPr>
        <w:jc w:val="center"/>
      </w:pPr>
    </w:p>
    <w:p w14:paraId="202932D7" w14:textId="6790229E" w:rsidR="009E195F" w:rsidRPr="00CF7DA5" w:rsidRDefault="009E195F" w:rsidP="00D452C4">
      <w:pPr>
        <w:jc w:val="center"/>
      </w:pPr>
    </w:p>
    <w:p w14:paraId="1EBE0CED" w14:textId="238C4617" w:rsidR="00D71789" w:rsidRPr="00CF7DA5" w:rsidRDefault="00D71789" w:rsidP="00D452C4">
      <w:pPr>
        <w:jc w:val="center"/>
      </w:pPr>
    </w:p>
    <w:p w14:paraId="50CDBCE2" w14:textId="662501DE" w:rsidR="00D71789" w:rsidRPr="00CF7DA5" w:rsidRDefault="00D71789" w:rsidP="00D452C4">
      <w:pPr>
        <w:jc w:val="center"/>
      </w:pPr>
    </w:p>
    <w:p w14:paraId="34C59830" w14:textId="1D0A6900" w:rsidR="00D71789" w:rsidRPr="00CF7DA5" w:rsidRDefault="00D71789" w:rsidP="00D452C4">
      <w:pPr>
        <w:jc w:val="center"/>
      </w:pPr>
    </w:p>
    <w:p w14:paraId="27668965" w14:textId="28EA081B" w:rsidR="002933CF" w:rsidRPr="00CF7DA5" w:rsidRDefault="002933CF" w:rsidP="00D452C4">
      <w:pPr>
        <w:jc w:val="center"/>
      </w:pPr>
    </w:p>
    <w:p w14:paraId="3D7D4DE2" w14:textId="77777777" w:rsidR="00F536E6" w:rsidRPr="00CF7DA5" w:rsidRDefault="00F536E6" w:rsidP="00D452C4">
      <w:pPr>
        <w:jc w:val="center"/>
      </w:pPr>
    </w:p>
    <w:p w14:paraId="15080710" w14:textId="36EB241F" w:rsidR="005D18F4" w:rsidRPr="00CF7DA5" w:rsidRDefault="005633AB" w:rsidP="00D452C4">
      <w:pPr>
        <w:jc w:val="center"/>
      </w:pPr>
      <w:r>
        <w:pict w14:anchorId="16652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for UC ANR" style="width:351pt;height:49.5pt">
            <v:imagedata r:id="rId10" o:title="UCANR_ HZ_2019 color" grayscale="t"/>
          </v:shape>
        </w:pict>
      </w:r>
    </w:p>
    <w:p w14:paraId="487F6D45" w14:textId="096949EF" w:rsidR="00D87ED7" w:rsidRPr="00CF7DA5" w:rsidRDefault="00D87ED7" w:rsidP="00D452C4">
      <w:r w:rsidRPr="00CF7DA5">
        <w:br w:type="page"/>
      </w:r>
    </w:p>
    <w:p w14:paraId="18F63DB5" w14:textId="2FED08B4" w:rsidR="00A72100" w:rsidRPr="00CF7DA5" w:rsidRDefault="00DD6AD5" w:rsidP="00D452C4">
      <w:pPr>
        <w:jc w:val="center"/>
        <w:rPr>
          <w:b/>
          <w:bCs/>
          <w:sz w:val="28"/>
          <w:szCs w:val="28"/>
        </w:rPr>
      </w:pPr>
      <w:r w:rsidRPr="00CF7DA5">
        <w:rPr>
          <w:b/>
          <w:bCs/>
          <w:sz w:val="28"/>
          <w:szCs w:val="28"/>
        </w:rPr>
        <w:lastRenderedPageBreak/>
        <w:t>Table of Contents</w:t>
      </w:r>
    </w:p>
    <w:p w14:paraId="6DB6758D" w14:textId="485235C8" w:rsidR="00633224" w:rsidRDefault="00463880">
      <w:pPr>
        <w:pStyle w:val="TOC1"/>
        <w:tabs>
          <w:tab w:val="right" w:leader="dot" w:pos="9350"/>
        </w:tabs>
        <w:rPr>
          <w:rFonts w:asciiTheme="minorHAnsi" w:eastAsiaTheme="minorEastAsia" w:hAnsiTheme="minorHAnsi" w:cstheme="minorBidi"/>
          <w:b w:val="0"/>
          <w:bCs w:val="0"/>
          <w:noProof/>
          <w:sz w:val="22"/>
          <w:szCs w:val="22"/>
        </w:rPr>
      </w:pPr>
      <w:r w:rsidRPr="00CF7DA5">
        <w:rPr>
          <w:rFonts w:cs="Times New Roman"/>
        </w:rPr>
        <w:fldChar w:fldCharType="begin"/>
      </w:r>
      <w:r w:rsidRPr="00CF7DA5">
        <w:rPr>
          <w:rFonts w:cs="Times New Roman"/>
        </w:rPr>
        <w:instrText xml:space="preserve"> TOC \o "1-3" \h \z \u </w:instrText>
      </w:r>
      <w:r w:rsidRPr="00CF7DA5">
        <w:rPr>
          <w:rFonts w:cs="Times New Roman"/>
        </w:rPr>
        <w:fldChar w:fldCharType="separate"/>
      </w:r>
      <w:hyperlink w:anchor="_Toc51920109" w:history="1">
        <w:r w:rsidR="00633224" w:rsidRPr="00741DFC">
          <w:rPr>
            <w:rStyle w:val="Hyperlink"/>
            <w:noProof/>
          </w:rPr>
          <w:t>Introduction</w:t>
        </w:r>
        <w:r w:rsidR="00633224">
          <w:rPr>
            <w:noProof/>
            <w:webHidden/>
          </w:rPr>
          <w:tab/>
        </w:r>
        <w:r w:rsidR="00633224">
          <w:rPr>
            <w:noProof/>
            <w:webHidden/>
          </w:rPr>
          <w:fldChar w:fldCharType="begin"/>
        </w:r>
        <w:r w:rsidR="00633224">
          <w:rPr>
            <w:noProof/>
            <w:webHidden/>
          </w:rPr>
          <w:instrText xml:space="preserve"> PAGEREF _Toc51920109 \h </w:instrText>
        </w:r>
        <w:r w:rsidR="00633224">
          <w:rPr>
            <w:noProof/>
            <w:webHidden/>
          </w:rPr>
        </w:r>
        <w:r w:rsidR="00633224">
          <w:rPr>
            <w:noProof/>
            <w:webHidden/>
          </w:rPr>
          <w:fldChar w:fldCharType="separate"/>
        </w:r>
        <w:r w:rsidR="00EB1BF2">
          <w:rPr>
            <w:noProof/>
            <w:webHidden/>
          </w:rPr>
          <w:t>4</w:t>
        </w:r>
        <w:r w:rsidR="00633224">
          <w:rPr>
            <w:noProof/>
            <w:webHidden/>
          </w:rPr>
          <w:fldChar w:fldCharType="end"/>
        </w:r>
      </w:hyperlink>
    </w:p>
    <w:p w14:paraId="0BC88236" w14:textId="7D9DDCF2"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10" w:history="1">
        <w:r w:rsidR="00633224" w:rsidRPr="00741DFC">
          <w:rPr>
            <w:rStyle w:val="Hyperlink"/>
            <w:noProof/>
          </w:rPr>
          <w:t xml:space="preserve">Modifications to the 2021 </w:t>
        </w:r>
        <w:r w:rsidR="00633224" w:rsidRPr="00741DFC">
          <w:rPr>
            <w:rStyle w:val="Hyperlink"/>
            <w:i/>
            <w:iCs/>
            <w:noProof/>
          </w:rPr>
          <w:t>Guidelines for Preparing the Thematic Program Review Dossier</w:t>
        </w:r>
        <w:r w:rsidR="00633224">
          <w:rPr>
            <w:noProof/>
            <w:webHidden/>
          </w:rPr>
          <w:tab/>
        </w:r>
        <w:r w:rsidR="00633224">
          <w:rPr>
            <w:noProof/>
            <w:webHidden/>
          </w:rPr>
          <w:fldChar w:fldCharType="begin"/>
        </w:r>
        <w:r w:rsidR="00633224">
          <w:rPr>
            <w:noProof/>
            <w:webHidden/>
          </w:rPr>
          <w:instrText xml:space="preserve"> PAGEREF _Toc51920110 \h </w:instrText>
        </w:r>
        <w:r w:rsidR="00633224">
          <w:rPr>
            <w:noProof/>
            <w:webHidden/>
          </w:rPr>
        </w:r>
        <w:r w:rsidR="00633224">
          <w:rPr>
            <w:noProof/>
            <w:webHidden/>
          </w:rPr>
          <w:fldChar w:fldCharType="separate"/>
        </w:r>
        <w:r w:rsidR="00EB1BF2">
          <w:rPr>
            <w:noProof/>
            <w:webHidden/>
          </w:rPr>
          <w:t>4</w:t>
        </w:r>
        <w:r w:rsidR="00633224">
          <w:rPr>
            <w:noProof/>
            <w:webHidden/>
          </w:rPr>
          <w:fldChar w:fldCharType="end"/>
        </w:r>
      </w:hyperlink>
    </w:p>
    <w:p w14:paraId="2637F8F5" w14:textId="191FA6AB" w:rsidR="00633224" w:rsidRDefault="005F39DA">
      <w:pPr>
        <w:pStyle w:val="TOC1"/>
        <w:tabs>
          <w:tab w:val="right" w:leader="dot" w:pos="9350"/>
        </w:tabs>
        <w:rPr>
          <w:rFonts w:asciiTheme="minorHAnsi" w:eastAsiaTheme="minorEastAsia" w:hAnsiTheme="minorHAnsi" w:cstheme="minorBidi"/>
          <w:b w:val="0"/>
          <w:bCs w:val="0"/>
          <w:noProof/>
          <w:sz w:val="22"/>
          <w:szCs w:val="22"/>
        </w:rPr>
      </w:pPr>
      <w:hyperlink w:anchor="_Toc51920111" w:history="1">
        <w:r w:rsidR="00633224" w:rsidRPr="00741DFC">
          <w:rPr>
            <w:rStyle w:val="Hyperlink"/>
            <w:noProof/>
          </w:rPr>
          <w:t>SECTION 1: Program Review Dossier Preparation and Review Process</w:t>
        </w:r>
        <w:r w:rsidR="00633224">
          <w:rPr>
            <w:noProof/>
            <w:webHidden/>
          </w:rPr>
          <w:tab/>
        </w:r>
        <w:r w:rsidR="00633224">
          <w:rPr>
            <w:noProof/>
            <w:webHidden/>
          </w:rPr>
          <w:fldChar w:fldCharType="begin"/>
        </w:r>
        <w:r w:rsidR="00633224">
          <w:rPr>
            <w:noProof/>
            <w:webHidden/>
          </w:rPr>
          <w:instrText xml:space="preserve"> PAGEREF _Toc51920111 \h </w:instrText>
        </w:r>
        <w:r w:rsidR="00633224">
          <w:rPr>
            <w:noProof/>
            <w:webHidden/>
          </w:rPr>
        </w:r>
        <w:r w:rsidR="00633224">
          <w:rPr>
            <w:noProof/>
            <w:webHidden/>
          </w:rPr>
          <w:fldChar w:fldCharType="separate"/>
        </w:r>
        <w:r w:rsidR="00EB1BF2">
          <w:rPr>
            <w:noProof/>
            <w:webHidden/>
          </w:rPr>
          <w:t>5</w:t>
        </w:r>
        <w:r w:rsidR="00633224">
          <w:rPr>
            <w:noProof/>
            <w:webHidden/>
          </w:rPr>
          <w:fldChar w:fldCharType="end"/>
        </w:r>
      </w:hyperlink>
    </w:p>
    <w:p w14:paraId="4C569057" w14:textId="1E1BEA77"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12" w:history="1">
        <w:r w:rsidR="00633224" w:rsidRPr="00741DFC">
          <w:rPr>
            <w:rStyle w:val="Hyperlink"/>
            <w:noProof/>
          </w:rPr>
          <w:t>Types of Academic Advancement</w:t>
        </w:r>
        <w:r w:rsidR="00633224">
          <w:rPr>
            <w:noProof/>
            <w:webHidden/>
          </w:rPr>
          <w:tab/>
        </w:r>
        <w:r w:rsidR="00633224">
          <w:rPr>
            <w:noProof/>
            <w:webHidden/>
          </w:rPr>
          <w:fldChar w:fldCharType="begin"/>
        </w:r>
        <w:r w:rsidR="00633224">
          <w:rPr>
            <w:noProof/>
            <w:webHidden/>
          </w:rPr>
          <w:instrText xml:space="preserve"> PAGEREF _Toc51920112 \h </w:instrText>
        </w:r>
        <w:r w:rsidR="00633224">
          <w:rPr>
            <w:noProof/>
            <w:webHidden/>
          </w:rPr>
        </w:r>
        <w:r w:rsidR="00633224">
          <w:rPr>
            <w:noProof/>
            <w:webHidden/>
          </w:rPr>
          <w:fldChar w:fldCharType="separate"/>
        </w:r>
        <w:r w:rsidR="00EB1BF2">
          <w:rPr>
            <w:noProof/>
            <w:webHidden/>
          </w:rPr>
          <w:t>5</w:t>
        </w:r>
        <w:r w:rsidR="00633224">
          <w:rPr>
            <w:noProof/>
            <w:webHidden/>
          </w:rPr>
          <w:fldChar w:fldCharType="end"/>
        </w:r>
      </w:hyperlink>
    </w:p>
    <w:p w14:paraId="2FEC426E" w14:textId="56BF6986" w:rsidR="00633224" w:rsidRDefault="005F39DA">
      <w:pPr>
        <w:pStyle w:val="TOC3"/>
        <w:rPr>
          <w:rFonts w:asciiTheme="minorHAnsi" w:eastAsiaTheme="minorEastAsia" w:hAnsiTheme="minorHAnsi" w:cstheme="minorBidi"/>
          <w:i w:val="0"/>
          <w:iCs w:val="0"/>
          <w:noProof/>
          <w:sz w:val="22"/>
          <w:szCs w:val="22"/>
        </w:rPr>
      </w:pPr>
      <w:hyperlink w:anchor="_Toc51920113" w:history="1">
        <w:r w:rsidR="00633224" w:rsidRPr="00741DFC">
          <w:rPr>
            <w:rStyle w:val="Hyperlink"/>
            <w:noProof/>
          </w:rPr>
          <w:t>Merit</w:t>
        </w:r>
        <w:r w:rsidR="00633224">
          <w:rPr>
            <w:noProof/>
            <w:webHidden/>
          </w:rPr>
          <w:tab/>
        </w:r>
        <w:r w:rsidR="00633224">
          <w:rPr>
            <w:noProof/>
            <w:webHidden/>
          </w:rPr>
          <w:fldChar w:fldCharType="begin"/>
        </w:r>
        <w:r w:rsidR="00633224">
          <w:rPr>
            <w:noProof/>
            <w:webHidden/>
          </w:rPr>
          <w:instrText xml:space="preserve"> PAGEREF _Toc51920113 \h </w:instrText>
        </w:r>
        <w:r w:rsidR="00633224">
          <w:rPr>
            <w:noProof/>
            <w:webHidden/>
          </w:rPr>
        </w:r>
        <w:r w:rsidR="00633224">
          <w:rPr>
            <w:noProof/>
            <w:webHidden/>
          </w:rPr>
          <w:fldChar w:fldCharType="separate"/>
        </w:r>
        <w:r w:rsidR="00EB1BF2">
          <w:rPr>
            <w:noProof/>
            <w:webHidden/>
          </w:rPr>
          <w:t>5</w:t>
        </w:r>
        <w:r w:rsidR="00633224">
          <w:rPr>
            <w:noProof/>
            <w:webHidden/>
          </w:rPr>
          <w:fldChar w:fldCharType="end"/>
        </w:r>
      </w:hyperlink>
    </w:p>
    <w:p w14:paraId="15BD5439" w14:textId="1E47DAD6" w:rsidR="00633224" w:rsidRDefault="005F39DA">
      <w:pPr>
        <w:pStyle w:val="TOC3"/>
        <w:rPr>
          <w:rFonts w:asciiTheme="minorHAnsi" w:eastAsiaTheme="minorEastAsia" w:hAnsiTheme="minorHAnsi" w:cstheme="minorBidi"/>
          <w:i w:val="0"/>
          <w:iCs w:val="0"/>
          <w:noProof/>
          <w:sz w:val="22"/>
          <w:szCs w:val="22"/>
        </w:rPr>
      </w:pPr>
      <w:hyperlink w:anchor="_Toc51920114" w:history="1">
        <w:r w:rsidR="00633224" w:rsidRPr="00741DFC">
          <w:rPr>
            <w:rStyle w:val="Hyperlink"/>
            <w:noProof/>
          </w:rPr>
          <w:t>Promotion</w:t>
        </w:r>
        <w:r w:rsidR="00633224">
          <w:rPr>
            <w:noProof/>
            <w:webHidden/>
          </w:rPr>
          <w:tab/>
        </w:r>
        <w:r w:rsidR="00633224">
          <w:rPr>
            <w:noProof/>
            <w:webHidden/>
          </w:rPr>
          <w:fldChar w:fldCharType="begin"/>
        </w:r>
        <w:r w:rsidR="00633224">
          <w:rPr>
            <w:noProof/>
            <w:webHidden/>
          </w:rPr>
          <w:instrText xml:space="preserve"> PAGEREF _Toc51920114 \h </w:instrText>
        </w:r>
        <w:r w:rsidR="00633224">
          <w:rPr>
            <w:noProof/>
            <w:webHidden/>
          </w:rPr>
        </w:r>
        <w:r w:rsidR="00633224">
          <w:rPr>
            <w:noProof/>
            <w:webHidden/>
          </w:rPr>
          <w:fldChar w:fldCharType="separate"/>
        </w:r>
        <w:r w:rsidR="00EB1BF2">
          <w:rPr>
            <w:noProof/>
            <w:webHidden/>
          </w:rPr>
          <w:t>5</w:t>
        </w:r>
        <w:r w:rsidR="00633224">
          <w:rPr>
            <w:noProof/>
            <w:webHidden/>
          </w:rPr>
          <w:fldChar w:fldCharType="end"/>
        </w:r>
      </w:hyperlink>
    </w:p>
    <w:p w14:paraId="1B54D584" w14:textId="1751F843" w:rsidR="00633224" w:rsidRDefault="005F39DA">
      <w:pPr>
        <w:pStyle w:val="TOC3"/>
        <w:rPr>
          <w:rFonts w:asciiTheme="minorHAnsi" w:eastAsiaTheme="minorEastAsia" w:hAnsiTheme="minorHAnsi" w:cstheme="minorBidi"/>
          <w:i w:val="0"/>
          <w:iCs w:val="0"/>
          <w:noProof/>
          <w:sz w:val="22"/>
          <w:szCs w:val="22"/>
        </w:rPr>
      </w:pPr>
      <w:hyperlink w:anchor="_Toc51920115" w:history="1">
        <w:r w:rsidR="00633224" w:rsidRPr="00741DFC">
          <w:rPr>
            <w:rStyle w:val="Hyperlink"/>
            <w:noProof/>
          </w:rPr>
          <w:t>Acceleration</w:t>
        </w:r>
        <w:r w:rsidR="00633224">
          <w:rPr>
            <w:noProof/>
            <w:webHidden/>
          </w:rPr>
          <w:tab/>
        </w:r>
        <w:r w:rsidR="00633224">
          <w:rPr>
            <w:noProof/>
            <w:webHidden/>
          </w:rPr>
          <w:fldChar w:fldCharType="begin"/>
        </w:r>
        <w:r w:rsidR="00633224">
          <w:rPr>
            <w:noProof/>
            <w:webHidden/>
          </w:rPr>
          <w:instrText xml:space="preserve"> PAGEREF _Toc51920115 \h </w:instrText>
        </w:r>
        <w:r w:rsidR="00633224">
          <w:rPr>
            <w:noProof/>
            <w:webHidden/>
          </w:rPr>
        </w:r>
        <w:r w:rsidR="00633224">
          <w:rPr>
            <w:noProof/>
            <w:webHidden/>
          </w:rPr>
          <w:fldChar w:fldCharType="separate"/>
        </w:r>
        <w:r w:rsidR="00EB1BF2">
          <w:rPr>
            <w:noProof/>
            <w:webHidden/>
          </w:rPr>
          <w:t>5</w:t>
        </w:r>
        <w:r w:rsidR="00633224">
          <w:rPr>
            <w:noProof/>
            <w:webHidden/>
          </w:rPr>
          <w:fldChar w:fldCharType="end"/>
        </w:r>
      </w:hyperlink>
    </w:p>
    <w:p w14:paraId="208FF562" w14:textId="2DF64457" w:rsidR="00633224" w:rsidRDefault="005F39DA">
      <w:pPr>
        <w:pStyle w:val="TOC3"/>
        <w:rPr>
          <w:rFonts w:asciiTheme="minorHAnsi" w:eastAsiaTheme="minorEastAsia" w:hAnsiTheme="minorHAnsi" w:cstheme="minorBidi"/>
          <w:i w:val="0"/>
          <w:iCs w:val="0"/>
          <w:noProof/>
          <w:sz w:val="22"/>
          <w:szCs w:val="22"/>
        </w:rPr>
      </w:pPr>
      <w:hyperlink w:anchor="_Toc51920116" w:history="1">
        <w:r w:rsidR="00633224" w:rsidRPr="00741DFC">
          <w:rPr>
            <w:rStyle w:val="Hyperlink"/>
            <w:noProof/>
          </w:rPr>
          <w:t>Career Equity Review.</w:t>
        </w:r>
        <w:r w:rsidR="00633224">
          <w:rPr>
            <w:noProof/>
            <w:webHidden/>
          </w:rPr>
          <w:tab/>
        </w:r>
        <w:r w:rsidR="00633224">
          <w:rPr>
            <w:noProof/>
            <w:webHidden/>
          </w:rPr>
          <w:fldChar w:fldCharType="begin"/>
        </w:r>
        <w:r w:rsidR="00633224">
          <w:rPr>
            <w:noProof/>
            <w:webHidden/>
          </w:rPr>
          <w:instrText xml:space="preserve"> PAGEREF _Toc51920116 \h </w:instrText>
        </w:r>
        <w:r w:rsidR="00633224">
          <w:rPr>
            <w:noProof/>
            <w:webHidden/>
          </w:rPr>
        </w:r>
        <w:r w:rsidR="00633224">
          <w:rPr>
            <w:noProof/>
            <w:webHidden/>
          </w:rPr>
          <w:fldChar w:fldCharType="separate"/>
        </w:r>
        <w:r w:rsidR="00EB1BF2">
          <w:rPr>
            <w:noProof/>
            <w:webHidden/>
          </w:rPr>
          <w:t>6</w:t>
        </w:r>
        <w:r w:rsidR="00633224">
          <w:rPr>
            <w:noProof/>
            <w:webHidden/>
          </w:rPr>
          <w:fldChar w:fldCharType="end"/>
        </w:r>
      </w:hyperlink>
    </w:p>
    <w:p w14:paraId="4DC56E91" w14:textId="6C795116"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17" w:history="1">
        <w:r w:rsidR="00633224" w:rsidRPr="00741DFC">
          <w:rPr>
            <w:rStyle w:val="Hyperlink"/>
            <w:noProof/>
          </w:rPr>
          <w:t>Other Advancement Actions and Reviews</w:t>
        </w:r>
        <w:r w:rsidR="00633224">
          <w:rPr>
            <w:noProof/>
            <w:webHidden/>
          </w:rPr>
          <w:tab/>
        </w:r>
        <w:r w:rsidR="00633224">
          <w:rPr>
            <w:noProof/>
            <w:webHidden/>
          </w:rPr>
          <w:fldChar w:fldCharType="begin"/>
        </w:r>
        <w:r w:rsidR="00633224">
          <w:rPr>
            <w:noProof/>
            <w:webHidden/>
          </w:rPr>
          <w:instrText xml:space="preserve"> PAGEREF _Toc51920117 \h </w:instrText>
        </w:r>
        <w:r w:rsidR="00633224">
          <w:rPr>
            <w:noProof/>
            <w:webHidden/>
          </w:rPr>
        </w:r>
        <w:r w:rsidR="00633224">
          <w:rPr>
            <w:noProof/>
            <w:webHidden/>
          </w:rPr>
          <w:fldChar w:fldCharType="separate"/>
        </w:r>
        <w:r w:rsidR="00EB1BF2">
          <w:rPr>
            <w:noProof/>
            <w:webHidden/>
          </w:rPr>
          <w:t>6</w:t>
        </w:r>
        <w:r w:rsidR="00633224">
          <w:rPr>
            <w:noProof/>
            <w:webHidden/>
          </w:rPr>
          <w:fldChar w:fldCharType="end"/>
        </w:r>
      </w:hyperlink>
    </w:p>
    <w:p w14:paraId="2A2F92D5" w14:textId="032AE962" w:rsidR="00633224" w:rsidRDefault="005F39DA">
      <w:pPr>
        <w:pStyle w:val="TOC3"/>
        <w:rPr>
          <w:rFonts w:asciiTheme="minorHAnsi" w:eastAsiaTheme="minorEastAsia" w:hAnsiTheme="minorHAnsi" w:cstheme="minorBidi"/>
          <w:i w:val="0"/>
          <w:iCs w:val="0"/>
          <w:noProof/>
          <w:sz w:val="22"/>
          <w:szCs w:val="22"/>
        </w:rPr>
      </w:pPr>
      <w:hyperlink w:anchor="_Toc51920118" w:history="1">
        <w:r w:rsidR="00633224" w:rsidRPr="00741DFC">
          <w:rPr>
            <w:rStyle w:val="Hyperlink"/>
            <w:noProof/>
          </w:rPr>
          <w:t>Term Review for Definite Term Appointments</w:t>
        </w:r>
        <w:r w:rsidR="00633224">
          <w:rPr>
            <w:noProof/>
            <w:webHidden/>
          </w:rPr>
          <w:tab/>
        </w:r>
        <w:r w:rsidR="00633224">
          <w:rPr>
            <w:noProof/>
            <w:webHidden/>
          </w:rPr>
          <w:fldChar w:fldCharType="begin"/>
        </w:r>
        <w:r w:rsidR="00633224">
          <w:rPr>
            <w:noProof/>
            <w:webHidden/>
          </w:rPr>
          <w:instrText xml:space="preserve"> PAGEREF _Toc51920118 \h </w:instrText>
        </w:r>
        <w:r w:rsidR="00633224">
          <w:rPr>
            <w:noProof/>
            <w:webHidden/>
          </w:rPr>
        </w:r>
        <w:r w:rsidR="00633224">
          <w:rPr>
            <w:noProof/>
            <w:webHidden/>
          </w:rPr>
          <w:fldChar w:fldCharType="separate"/>
        </w:r>
        <w:r w:rsidR="00EB1BF2">
          <w:rPr>
            <w:noProof/>
            <w:webHidden/>
          </w:rPr>
          <w:t>6</w:t>
        </w:r>
        <w:r w:rsidR="00633224">
          <w:rPr>
            <w:noProof/>
            <w:webHidden/>
          </w:rPr>
          <w:fldChar w:fldCharType="end"/>
        </w:r>
      </w:hyperlink>
    </w:p>
    <w:p w14:paraId="7E20CD44" w14:textId="0913FA4B" w:rsidR="00633224" w:rsidRDefault="005F39DA">
      <w:pPr>
        <w:pStyle w:val="TOC3"/>
        <w:rPr>
          <w:rFonts w:asciiTheme="minorHAnsi" w:eastAsiaTheme="minorEastAsia" w:hAnsiTheme="minorHAnsi" w:cstheme="minorBidi"/>
          <w:i w:val="0"/>
          <w:iCs w:val="0"/>
          <w:noProof/>
          <w:sz w:val="22"/>
          <w:szCs w:val="22"/>
        </w:rPr>
      </w:pPr>
      <w:hyperlink w:anchor="_Toc51920119" w:history="1">
        <w:r w:rsidR="00633224" w:rsidRPr="00741DFC">
          <w:rPr>
            <w:rStyle w:val="Hyperlink"/>
            <w:noProof/>
          </w:rPr>
          <w:t>First Term Academics (13/24 month option).</w:t>
        </w:r>
        <w:r w:rsidR="00633224">
          <w:rPr>
            <w:noProof/>
            <w:webHidden/>
          </w:rPr>
          <w:tab/>
        </w:r>
        <w:r w:rsidR="00633224">
          <w:rPr>
            <w:noProof/>
            <w:webHidden/>
          </w:rPr>
          <w:fldChar w:fldCharType="begin"/>
        </w:r>
        <w:r w:rsidR="00633224">
          <w:rPr>
            <w:noProof/>
            <w:webHidden/>
          </w:rPr>
          <w:instrText xml:space="preserve"> PAGEREF _Toc51920119 \h </w:instrText>
        </w:r>
        <w:r w:rsidR="00633224">
          <w:rPr>
            <w:noProof/>
            <w:webHidden/>
          </w:rPr>
        </w:r>
        <w:r w:rsidR="00633224">
          <w:rPr>
            <w:noProof/>
            <w:webHidden/>
          </w:rPr>
          <w:fldChar w:fldCharType="separate"/>
        </w:r>
        <w:r w:rsidR="00EB1BF2">
          <w:rPr>
            <w:noProof/>
            <w:webHidden/>
          </w:rPr>
          <w:t>6</w:t>
        </w:r>
        <w:r w:rsidR="00633224">
          <w:rPr>
            <w:noProof/>
            <w:webHidden/>
          </w:rPr>
          <w:fldChar w:fldCharType="end"/>
        </w:r>
      </w:hyperlink>
    </w:p>
    <w:p w14:paraId="4B6FAC61" w14:textId="6779BC57" w:rsidR="00633224" w:rsidRDefault="005F39DA">
      <w:pPr>
        <w:pStyle w:val="TOC3"/>
        <w:rPr>
          <w:rFonts w:asciiTheme="minorHAnsi" w:eastAsiaTheme="minorEastAsia" w:hAnsiTheme="minorHAnsi" w:cstheme="minorBidi"/>
          <w:i w:val="0"/>
          <w:iCs w:val="0"/>
          <w:noProof/>
          <w:sz w:val="22"/>
          <w:szCs w:val="22"/>
        </w:rPr>
      </w:pPr>
      <w:hyperlink w:anchor="_Toc51920120" w:history="1">
        <w:r w:rsidR="00633224" w:rsidRPr="00741DFC">
          <w:rPr>
            <w:rStyle w:val="Hyperlink"/>
            <w:noProof/>
          </w:rPr>
          <w:t>Administrative review.</w:t>
        </w:r>
        <w:r w:rsidR="00633224">
          <w:rPr>
            <w:noProof/>
            <w:webHidden/>
          </w:rPr>
          <w:tab/>
        </w:r>
        <w:r w:rsidR="00633224">
          <w:rPr>
            <w:noProof/>
            <w:webHidden/>
          </w:rPr>
          <w:fldChar w:fldCharType="begin"/>
        </w:r>
        <w:r w:rsidR="00633224">
          <w:rPr>
            <w:noProof/>
            <w:webHidden/>
          </w:rPr>
          <w:instrText xml:space="preserve"> PAGEREF _Toc51920120 \h </w:instrText>
        </w:r>
        <w:r w:rsidR="00633224">
          <w:rPr>
            <w:noProof/>
            <w:webHidden/>
          </w:rPr>
        </w:r>
        <w:r w:rsidR="00633224">
          <w:rPr>
            <w:noProof/>
            <w:webHidden/>
          </w:rPr>
          <w:fldChar w:fldCharType="separate"/>
        </w:r>
        <w:r w:rsidR="00EB1BF2">
          <w:rPr>
            <w:noProof/>
            <w:webHidden/>
          </w:rPr>
          <w:t>6</w:t>
        </w:r>
        <w:r w:rsidR="00633224">
          <w:rPr>
            <w:noProof/>
            <w:webHidden/>
          </w:rPr>
          <w:fldChar w:fldCharType="end"/>
        </w:r>
      </w:hyperlink>
    </w:p>
    <w:p w14:paraId="1634D6B0" w14:textId="32C23E99"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21" w:history="1">
        <w:r w:rsidR="00633224" w:rsidRPr="00741DFC">
          <w:rPr>
            <w:rStyle w:val="Hyperlink"/>
            <w:noProof/>
          </w:rPr>
          <w:t>Review Processes</w:t>
        </w:r>
        <w:r w:rsidR="00633224">
          <w:rPr>
            <w:noProof/>
            <w:webHidden/>
          </w:rPr>
          <w:tab/>
        </w:r>
        <w:r w:rsidR="00633224">
          <w:rPr>
            <w:noProof/>
            <w:webHidden/>
          </w:rPr>
          <w:fldChar w:fldCharType="begin"/>
        </w:r>
        <w:r w:rsidR="00633224">
          <w:rPr>
            <w:noProof/>
            <w:webHidden/>
          </w:rPr>
          <w:instrText xml:space="preserve"> PAGEREF _Toc51920121 \h </w:instrText>
        </w:r>
        <w:r w:rsidR="00633224">
          <w:rPr>
            <w:noProof/>
            <w:webHidden/>
          </w:rPr>
        </w:r>
        <w:r w:rsidR="00633224">
          <w:rPr>
            <w:noProof/>
            <w:webHidden/>
          </w:rPr>
          <w:fldChar w:fldCharType="separate"/>
        </w:r>
        <w:r w:rsidR="00EB1BF2">
          <w:rPr>
            <w:noProof/>
            <w:webHidden/>
          </w:rPr>
          <w:t>6</w:t>
        </w:r>
        <w:r w:rsidR="00633224">
          <w:rPr>
            <w:noProof/>
            <w:webHidden/>
          </w:rPr>
          <w:fldChar w:fldCharType="end"/>
        </w:r>
      </w:hyperlink>
    </w:p>
    <w:p w14:paraId="041CE26D" w14:textId="487C5619" w:rsidR="00633224" w:rsidRDefault="005F39DA">
      <w:pPr>
        <w:pStyle w:val="TOC3"/>
        <w:rPr>
          <w:rFonts w:asciiTheme="minorHAnsi" w:eastAsiaTheme="minorEastAsia" w:hAnsiTheme="minorHAnsi" w:cstheme="minorBidi"/>
          <w:i w:val="0"/>
          <w:iCs w:val="0"/>
          <w:noProof/>
          <w:sz w:val="22"/>
          <w:szCs w:val="22"/>
        </w:rPr>
      </w:pPr>
      <w:hyperlink w:anchor="_Toc51920122" w:history="1">
        <w:r w:rsidR="00633224" w:rsidRPr="00741DFC">
          <w:rPr>
            <w:rStyle w:val="Hyperlink"/>
            <w:noProof/>
          </w:rPr>
          <w:t>Step 1: Academic Enter Data into ANR Project Board</w:t>
        </w:r>
        <w:r w:rsidR="00633224">
          <w:rPr>
            <w:noProof/>
            <w:webHidden/>
          </w:rPr>
          <w:tab/>
        </w:r>
        <w:r w:rsidR="00633224">
          <w:rPr>
            <w:noProof/>
            <w:webHidden/>
          </w:rPr>
          <w:fldChar w:fldCharType="begin"/>
        </w:r>
        <w:r w:rsidR="00633224">
          <w:rPr>
            <w:noProof/>
            <w:webHidden/>
          </w:rPr>
          <w:instrText xml:space="preserve"> PAGEREF _Toc51920122 \h </w:instrText>
        </w:r>
        <w:r w:rsidR="00633224">
          <w:rPr>
            <w:noProof/>
            <w:webHidden/>
          </w:rPr>
        </w:r>
        <w:r w:rsidR="00633224">
          <w:rPr>
            <w:noProof/>
            <w:webHidden/>
          </w:rPr>
          <w:fldChar w:fldCharType="separate"/>
        </w:r>
        <w:r w:rsidR="00EB1BF2">
          <w:rPr>
            <w:noProof/>
            <w:webHidden/>
          </w:rPr>
          <w:t>8</w:t>
        </w:r>
        <w:r w:rsidR="00633224">
          <w:rPr>
            <w:noProof/>
            <w:webHidden/>
          </w:rPr>
          <w:fldChar w:fldCharType="end"/>
        </w:r>
      </w:hyperlink>
    </w:p>
    <w:p w14:paraId="632723D2" w14:textId="483AD282" w:rsidR="00633224" w:rsidRDefault="005F39DA">
      <w:pPr>
        <w:pStyle w:val="TOC3"/>
        <w:rPr>
          <w:rFonts w:asciiTheme="minorHAnsi" w:eastAsiaTheme="minorEastAsia" w:hAnsiTheme="minorHAnsi" w:cstheme="minorBidi"/>
          <w:i w:val="0"/>
          <w:iCs w:val="0"/>
          <w:noProof/>
          <w:sz w:val="22"/>
          <w:szCs w:val="22"/>
        </w:rPr>
      </w:pPr>
      <w:hyperlink w:anchor="_Toc51920123" w:history="1">
        <w:r w:rsidR="00633224" w:rsidRPr="00741DFC">
          <w:rPr>
            <w:rStyle w:val="Hyperlink"/>
            <w:noProof/>
          </w:rPr>
          <w:t>Step 2: Primary Supervisor Submit Intended Actions by August 10, 2020</w:t>
        </w:r>
        <w:r w:rsidR="00633224">
          <w:rPr>
            <w:noProof/>
            <w:webHidden/>
          </w:rPr>
          <w:tab/>
        </w:r>
        <w:r w:rsidR="00633224">
          <w:rPr>
            <w:noProof/>
            <w:webHidden/>
          </w:rPr>
          <w:fldChar w:fldCharType="begin"/>
        </w:r>
        <w:r w:rsidR="00633224">
          <w:rPr>
            <w:noProof/>
            <w:webHidden/>
          </w:rPr>
          <w:instrText xml:space="preserve"> PAGEREF _Toc51920123 \h </w:instrText>
        </w:r>
        <w:r w:rsidR="00633224">
          <w:rPr>
            <w:noProof/>
            <w:webHidden/>
          </w:rPr>
        </w:r>
        <w:r w:rsidR="00633224">
          <w:rPr>
            <w:noProof/>
            <w:webHidden/>
          </w:rPr>
          <w:fldChar w:fldCharType="separate"/>
        </w:r>
        <w:r w:rsidR="00EB1BF2">
          <w:rPr>
            <w:noProof/>
            <w:webHidden/>
          </w:rPr>
          <w:t>8</w:t>
        </w:r>
        <w:r w:rsidR="00633224">
          <w:rPr>
            <w:noProof/>
            <w:webHidden/>
          </w:rPr>
          <w:fldChar w:fldCharType="end"/>
        </w:r>
      </w:hyperlink>
    </w:p>
    <w:p w14:paraId="6F962047" w14:textId="1199F863" w:rsidR="00633224" w:rsidRDefault="005F39DA">
      <w:pPr>
        <w:pStyle w:val="TOC3"/>
        <w:rPr>
          <w:rFonts w:asciiTheme="minorHAnsi" w:eastAsiaTheme="minorEastAsia" w:hAnsiTheme="minorHAnsi" w:cstheme="minorBidi"/>
          <w:i w:val="0"/>
          <w:iCs w:val="0"/>
          <w:noProof/>
          <w:sz w:val="22"/>
          <w:szCs w:val="22"/>
        </w:rPr>
      </w:pPr>
      <w:hyperlink w:anchor="_Toc51920124" w:history="1">
        <w:r w:rsidR="00633224" w:rsidRPr="00741DFC">
          <w:rPr>
            <w:rStyle w:val="Hyperlink"/>
            <w:noProof/>
          </w:rPr>
          <w:t>Step 3: Academic Prepare their Goals for the Coming Year and Submit to Supervisor.</w:t>
        </w:r>
        <w:r w:rsidR="00633224">
          <w:rPr>
            <w:noProof/>
            <w:webHidden/>
          </w:rPr>
          <w:tab/>
        </w:r>
        <w:r w:rsidR="00633224">
          <w:rPr>
            <w:noProof/>
            <w:webHidden/>
          </w:rPr>
          <w:fldChar w:fldCharType="begin"/>
        </w:r>
        <w:r w:rsidR="00633224">
          <w:rPr>
            <w:noProof/>
            <w:webHidden/>
          </w:rPr>
          <w:instrText xml:space="preserve"> PAGEREF _Toc51920124 \h </w:instrText>
        </w:r>
        <w:r w:rsidR="00633224">
          <w:rPr>
            <w:noProof/>
            <w:webHidden/>
          </w:rPr>
        </w:r>
        <w:r w:rsidR="00633224">
          <w:rPr>
            <w:noProof/>
            <w:webHidden/>
          </w:rPr>
          <w:fldChar w:fldCharType="separate"/>
        </w:r>
        <w:r w:rsidR="00EB1BF2">
          <w:rPr>
            <w:noProof/>
            <w:webHidden/>
          </w:rPr>
          <w:t>8</w:t>
        </w:r>
        <w:r w:rsidR="00633224">
          <w:rPr>
            <w:noProof/>
            <w:webHidden/>
          </w:rPr>
          <w:fldChar w:fldCharType="end"/>
        </w:r>
      </w:hyperlink>
    </w:p>
    <w:p w14:paraId="6D6140B2" w14:textId="13899A08" w:rsidR="00633224" w:rsidRDefault="005F39DA">
      <w:pPr>
        <w:pStyle w:val="TOC3"/>
        <w:rPr>
          <w:rFonts w:asciiTheme="minorHAnsi" w:eastAsiaTheme="minorEastAsia" w:hAnsiTheme="minorHAnsi" w:cstheme="minorBidi"/>
          <w:i w:val="0"/>
          <w:iCs w:val="0"/>
          <w:noProof/>
          <w:sz w:val="22"/>
          <w:szCs w:val="22"/>
        </w:rPr>
      </w:pPr>
      <w:hyperlink w:anchor="_Toc51920125" w:history="1">
        <w:r w:rsidR="00633224" w:rsidRPr="00741DFC">
          <w:rPr>
            <w:rStyle w:val="Hyperlink"/>
            <w:noProof/>
          </w:rPr>
          <w:t>Step 4: Academics Submit their Program Review Dossier by February 1, 2021</w:t>
        </w:r>
        <w:r w:rsidR="00633224">
          <w:rPr>
            <w:noProof/>
            <w:webHidden/>
          </w:rPr>
          <w:tab/>
        </w:r>
        <w:r w:rsidR="00633224">
          <w:rPr>
            <w:noProof/>
            <w:webHidden/>
          </w:rPr>
          <w:fldChar w:fldCharType="begin"/>
        </w:r>
        <w:r w:rsidR="00633224">
          <w:rPr>
            <w:noProof/>
            <w:webHidden/>
          </w:rPr>
          <w:instrText xml:space="preserve"> PAGEREF _Toc51920125 \h </w:instrText>
        </w:r>
        <w:r w:rsidR="00633224">
          <w:rPr>
            <w:noProof/>
            <w:webHidden/>
          </w:rPr>
        </w:r>
        <w:r w:rsidR="00633224">
          <w:rPr>
            <w:noProof/>
            <w:webHidden/>
          </w:rPr>
          <w:fldChar w:fldCharType="separate"/>
        </w:r>
        <w:r w:rsidR="00EB1BF2">
          <w:rPr>
            <w:noProof/>
            <w:webHidden/>
          </w:rPr>
          <w:t>8</w:t>
        </w:r>
        <w:r w:rsidR="00633224">
          <w:rPr>
            <w:noProof/>
            <w:webHidden/>
          </w:rPr>
          <w:fldChar w:fldCharType="end"/>
        </w:r>
      </w:hyperlink>
    </w:p>
    <w:p w14:paraId="46FBE513" w14:textId="54FC22C5" w:rsidR="00633224" w:rsidRDefault="005F39DA">
      <w:pPr>
        <w:pStyle w:val="TOC3"/>
        <w:rPr>
          <w:rFonts w:asciiTheme="minorHAnsi" w:eastAsiaTheme="minorEastAsia" w:hAnsiTheme="minorHAnsi" w:cstheme="minorBidi"/>
          <w:i w:val="0"/>
          <w:iCs w:val="0"/>
          <w:noProof/>
          <w:sz w:val="22"/>
          <w:szCs w:val="22"/>
        </w:rPr>
      </w:pPr>
      <w:hyperlink w:anchor="_Toc51920126" w:history="1">
        <w:r w:rsidR="00633224" w:rsidRPr="00741DFC">
          <w:rPr>
            <w:rStyle w:val="Hyperlink"/>
            <w:noProof/>
          </w:rPr>
          <w:t>Step 5 (if applicable): Academic Submit Names for Confidential Letters of Evaluation</w:t>
        </w:r>
        <w:r w:rsidR="00633224">
          <w:rPr>
            <w:noProof/>
            <w:webHidden/>
          </w:rPr>
          <w:tab/>
        </w:r>
        <w:r w:rsidR="00633224">
          <w:rPr>
            <w:noProof/>
            <w:webHidden/>
          </w:rPr>
          <w:fldChar w:fldCharType="begin"/>
        </w:r>
        <w:r w:rsidR="00633224">
          <w:rPr>
            <w:noProof/>
            <w:webHidden/>
          </w:rPr>
          <w:instrText xml:space="preserve"> PAGEREF _Toc51920126 \h </w:instrText>
        </w:r>
        <w:r w:rsidR="00633224">
          <w:rPr>
            <w:noProof/>
            <w:webHidden/>
          </w:rPr>
        </w:r>
        <w:r w:rsidR="00633224">
          <w:rPr>
            <w:noProof/>
            <w:webHidden/>
          </w:rPr>
          <w:fldChar w:fldCharType="separate"/>
        </w:r>
        <w:r w:rsidR="00EB1BF2">
          <w:rPr>
            <w:noProof/>
            <w:webHidden/>
          </w:rPr>
          <w:t>8</w:t>
        </w:r>
        <w:r w:rsidR="00633224">
          <w:rPr>
            <w:noProof/>
            <w:webHidden/>
          </w:rPr>
          <w:fldChar w:fldCharType="end"/>
        </w:r>
      </w:hyperlink>
    </w:p>
    <w:p w14:paraId="488FDFD8" w14:textId="026088CD" w:rsidR="00633224" w:rsidRDefault="005F39DA">
      <w:pPr>
        <w:pStyle w:val="TOC3"/>
        <w:rPr>
          <w:rFonts w:asciiTheme="minorHAnsi" w:eastAsiaTheme="minorEastAsia" w:hAnsiTheme="minorHAnsi" w:cstheme="minorBidi"/>
          <w:i w:val="0"/>
          <w:iCs w:val="0"/>
          <w:noProof/>
          <w:sz w:val="22"/>
          <w:szCs w:val="22"/>
        </w:rPr>
      </w:pPr>
      <w:hyperlink w:anchor="_Toc51920127" w:history="1">
        <w:r w:rsidR="00633224" w:rsidRPr="00741DFC">
          <w:rPr>
            <w:rStyle w:val="Hyperlink"/>
            <w:noProof/>
          </w:rPr>
          <w:t>Step 6: Supervisor(s) Provide Letter of Evaluation (required) due by March 19, 2021</w:t>
        </w:r>
        <w:r w:rsidR="00633224">
          <w:rPr>
            <w:noProof/>
            <w:webHidden/>
          </w:rPr>
          <w:tab/>
        </w:r>
        <w:r w:rsidR="00633224">
          <w:rPr>
            <w:noProof/>
            <w:webHidden/>
          </w:rPr>
          <w:fldChar w:fldCharType="begin"/>
        </w:r>
        <w:r w:rsidR="00633224">
          <w:rPr>
            <w:noProof/>
            <w:webHidden/>
          </w:rPr>
          <w:instrText xml:space="preserve"> PAGEREF _Toc51920127 \h </w:instrText>
        </w:r>
        <w:r w:rsidR="00633224">
          <w:rPr>
            <w:noProof/>
            <w:webHidden/>
          </w:rPr>
        </w:r>
        <w:r w:rsidR="00633224">
          <w:rPr>
            <w:noProof/>
            <w:webHidden/>
          </w:rPr>
          <w:fldChar w:fldCharType="separate"/>
        </w:r>
        <w:r w:rsidR="00EB1BF2">
          <w:rPr>
            <w:noProof/>
            <w:webHidden/>
          </w:rPr>
          <w:t>9</w:t>
        </w:r>
        <w:r w:rsidR="00633224">
          <w:rPr>
            <w:noProof/>
            <w:webHidden/>
          </w:rPr>
          <w:fldChar w:fldCharType="end"/>
        </w:r>
      </w:hyperlink>
    </w:p>
    <w:p w14:paraId="528B486B" w14:textId="0417B975" w:rsidR="00633224" w:rsidRDefault="005F39DA">
      <w:pPr>
        <w:pStyle w:val="TOC3"/>
        <w:rPr>
          <w:rFonts w:asciiTheme="minorHAnsi" w:eastAsiaTheme="minorEastAsia" w:hAnsiTheme="minorHAnsi" w:cstheme="minorBidi"/>
          <w:i w:val="0"/>
          <w:iCs w:val="0"/>
          <w:noProof/>
          <w:sz w:val="22"/>
          <w:szCs w:val="22"/>
        </w:rPr>
      </w:pPr>
      <w:hyperlink w:anchor="_Toc51920128" w:history="1">
        <w:r w:rsidR="00633224" w:rsidRPr="00741DFC">
          <w:rPr>
            <w:rStyle w:val="Hyperlink"/>
            <w:noProof/>
          </w:rPr>
          <w:t>Step 7 (if applicable): Ad Hoc Review Committee’s Evaluation due by April 1, 2021</w:t>
        </w:r>
        <w:r w:rsidR="00633224">
          <w:rPr>
            <w:noProof/>
            <w:webHidden/>
          </w:rPr>
          <w:tab/>
        </w:r>
        <w:r w:rsidR="00633224">
          <w:rPr>
            <w:noProof/>
            <w:webHidden/>
          </w:rPr>
          <w:fldChar w:fldCharType="begin"/>
        </w:r>
        <w:r w:rsidR="00633224">
          <w:rPr>
            <w:noProof/>
            <w:webHidden/>
          </w:rPr>
          <w:instrText xml:space="preserve"> PAGEREF _Toc51920128 \h </w:instrText>
        </w:r>
        <w:r w:rsidR="00633224">
          <w:rPr>
            <w:noProof/>
            <w:webHidden/>
          </w:rPr>
        </w:r>
        <w:r w:rsidR="00633224">
          <w:rPr>
            <w:noProof/>
            <w:webHidden/>
          </w:rPr>
          <w:fldChar w:fldCharType="separate"/>
        </w:r>
        <w:r w:rsidR="00EB1BF2">
          <w:rPr>
            <w:noProof/>
            <w:webHidden/>
          </w:rPr>
          <w:t>10</w:t>
        </w:r>
        <w:r w:rsidR="00633224">
          <w:rPr>
            <w:noProof/>
            <w:webHidden/>
          </w:rPr>
          <w:fldChar w:fldCharType="end"/>
        </w:r>
      </w:hyperlink>
    </w:p>
    <w:p w14:paraId="446620BD" w14:textId="34C02C5D" w:rsidR="00633224" w:rsidRDefault="005F39DA">
      <w:pPr>
        <w:pStyle w:val="TOC3"/>
        <w:rPr>
          <w:rFonts w:asciiTheme="minorHAnsi" w:eastAsiaTheme="minorEastAsia" w:hAnsiTheme="minorHAnsi" w:cstheme="minorBidi"/>
          <w:i w:val="0"/>
          <w:iCs w:val="0"/>
          <w:noProof/>
          <w:sz w:val="22"/>
          <w:szCs w:val="22"/>
        </w:rPr>
      </w:pPr>
      <w:hyperlink w:anchor="_Toc51920129" w:history="1">
        <w:r w:rsidR="00633224" w:rsidRPr="00741DFC">
          <w:rPr>
            <w:rStyle w:val="Hyperlink"/>
            <w:noProof/>
          </w:rPr>
          <w:t>Step 8: Peer Review Committee’s Evaluation (April and May)</w:t>
        </w:r>
        <w:r w:rsidR="00633224">
          <w:rPr>
            <w:noProof/>
            <w:webHidden/>
          </w:rPr>
          <w:tab/>
        </w:r>
        <w:r w:rsidR="00633224">
          <w:rPr>
            <w:noProof/>
            <w:webHidden/>
          </w:rPr>
          <w:fldChar w:fldCharType="begin"/>
        </w:r>
        <w:r w:rsidR="00633224">
          <w:rPr>
            <w:noProof/>
            <w:webHidden/>
          </w:rPr>
          <w:instrText xml:space="preserve"> PAGEREF _Toc51920129 \h </w:instrText>
        </w:r>
        <w:r w:rsidR="00633224">
          <w:rPr>
            <w:noProof/>
            <w:webHidden/>
          </w:rPr>
        </w:r>
        <w:r w:rsidR="00633224">
          <w:rPr>
            <w:noProof/>
            <w:webHidden/>
          </w:rPr>
          <w:fldChar w:fldCharType="separate"/>
        </w:r>
        <w:r w:rsidR="00EB1BF2">
          <w:rPr>
            <w:noProof/>
            <w:webHidden/>
          </w:rPr>
          <w:t>10</w:t>
        </w:r>
        <w:r w:rsidR="00633224">
          <w:rPr>
            <w:noProof/>
            <w:webHidden/>
          </w:rPr>
          <w:fldChar w:fldCharType="end"/>
        </w:r>
      </w:hyperlink>
    </w:p>
    <w:p w14:paraId="1D02D3C5" w14:textId="0AEF5580" w:rsidR="00633224" w:rsidRDefault="005F39DA">
      <w:pPr>
        <w:pStyle w:val="TOC3"/>
        <w:rPr>
          <w:rFonts w:asciiTheme="minorHAnsi" w:eastAsiaTheme="minorEastAsia" w:hAnsiTheme="minorHAnsi" w:cstheme="minorBidi"/>
          <w:i w:val="0"/>
          <w:iCs w:val="0"/>
          <w:noProof/>
          <w:sz w:val="22"/>
          <w:szCs w:val="22"/>
        </w:rPr>
      </w:pPr>
      <w:hyperlink w:anchor="_Toc51920130" w:history="1">
        <w:r w:rsidR="00633224" w:rsidRPr="00741DFC">
          <w:rPr>
            <w:rStyle w:val="Hyperlink"/>
            <w:noProof/>
          </w:rPr>
          <w:t>Step 9: Associate Vice President’s Decision on Advancement (June)</w:t>
        </w:r>
        <w:r w:rsidR="00633224">
          <w:rPr>
            <w:noProof/>
            <w:webHidden/>
          </w:rPr>
          <w:tab/>
        </w:r>
        <w:r w:rsidR="00633224">
          <w:rPr>
            <w:noProof/>
            <w:webHidden/>
          </w:rPr>
          <w:fldChar w:fldCharType="begin"/>
        </w:r>
        <w:r w:rsidR="00633224">
          <w:rPr>
            <w:noProof/>
            <w:webHidden/>
          </w:rPr>
          <w:instrText xml:space="preserve"> PAGEREF _Toc51920130 \h </w:instrText>
        </w:r>
        <w:r w:rsidR="00633224">
          <w:rPr>
            <w:noProof/>
            <w:webHidden/>
          </w:rPr>
        </w:r>
        <w:r w:rsidR="00633224">
          <w:rPr>
            <w:noProof/>
            <w:webHidden/>
          </w:rPr>
          <w:fldChar w:fldCharType="separate"/>
        </w:r>
        <w:r w:rsidR="00EB1BF2">
          <w:rPr>
            <w:noProof/>
            <w:webHidden/>
          </w:rPr>
          <w:t>10</w:t>
        </w:r>
        <w:r w:rsidR="00633224">
          <w:rPr>
            <w:noProof/>
            <w:webHidden/>
          </w:rPr>
          <w:fldChar w:fldCharType="end"/>
        </w:r>
      </w:hyperlink>
    </w:p>
    <w:p w14:paraId="1082EFA1" w14:textId="66C040FF" w:rsidR="00633224" w:rsidRDefault="005F39DA">
      <w:pPr>
        <w:pStyle w:val="TOC3"/>
        <w:rPr>
          <w:rFonts w:asciiTheme="minorHAnsi" w:eastAsiaTheme="minorEastAsia" w:hAnsiTheme="minorHAnsi" w:cstheme="minorBidi"/>
          <w:i w:val="0"/>
          <w:iCs w:val="0"/>
          <w:noProof/>
          <w:sz w:val="22"/>
          <w:szCs w:val="22"/>
        </w:rPr>
      </w:pPr>
      <w:hyperlink w:anchor="_Toc51920131" w:history="1">
        <w:r w:rsidR="00633224" w:rsidRPr="00741DFC">
          <w:rPr>
            <w:rStyle w:val="Hyperlink"/>
            <w:noProof/>
          </w:rPr>
          <w:t>Possible Step 10: Appeal of Negative Advancement Decision</w:t>
        </w:r>
        <w:r w:rsidR="00633224">
          <w:rPr>
            <w:noProof/>
            <w:webHidden/>
          </w:rPr>
          <w:tab/>
        </w:r>
        <w:r w:rsidR="00633224">
          <w:rPr>
            <w:noProof/>
            <w:webHidden/>
          </w:rPr>
          <w:fldChar w:fldCharType="begin"/>
        </w:r>
        <w:r w:rsidR="00633224">
          <w:rPr>
            <w:noProof/>
            <w:webHidden/>
          </w:rPr>
          <w:instrText xml:space="preserve"> PAGEREF _Toc51920131 \h </w:instrText>
        </w:r>
        <w:r w:rsidR="00633224">
          <w:rPr>
            <w:noProof/>
            <w:webHidden/>
          </w:rPr>
        </w:r>
        <w:r w:rsidR="00633224">
          <w:rPr>
            <w:noProof/>
            <w:webHidden/>
          </w:rPr>
          <w:fldChar w:fldCharType="separate"/>
        </w:r>
        <w:r w:rsidR="00EB1BF2">
          <w:rPr>
            <w:noProof/>
            <w:webHidden/>
          </w:rPr>
          <w:t>10</w:t>
        </w:r>
        <w:r w:rsidR="00633224">
          <w:rPr>
            <w:noProof/>
            <w:webHidden/>
          </w:rPr>
          <w:fldChar w:fldCharType="end"/>
        </w:r>
      </w:hyperlink>
    </w:p>
    <w:p w14:paraId="0A2FBCC6" w14:textId="6E327EFF" w:rsidR="00633224" w:rsidRDefault="005F39DA">
      <w:pPr>
        <w:pStyle w:val="TOC1"/>
        <w:tabs>
          <w:tab w:val="right" w:leader="dot" w:pos="9350"/>
        </w:tabs>
        <w:rPr>
          <w:rFonts w:asciiTheme="minorHAnsi" w:eastAsiaTheme="minorEastAsia" w:hAnsiTheme="minorHAnsi" w:cstheme="minorBidi"/>
          <w:b w:val="0"/>
          <w:bCs w:val="0"/>
          <w:noProof/>
          <w:sz w:val="22"/>
          <w:szCs w:val="22"/>
        </w:rPr>
      </w:pPr>
      <w:hyperlink w:anchor="_Toc51920132" w:history="1">
        <w:r w:rsidR="00633224" w:rsidRPr="00741DFC">
          <w:rPr>
            <w:rStyle w:val="Hyperlink"/>
            <w:noProof/>
          </w:rPr>
          <w:t>SECTION 2: Actions Outside the Normal Progression</w:t>
        </w:r>
        <w:r w:rsidR="00633224">
          <w:rPr>
            <w:noProof/>
            <w:webHidden/>
          </w:rPr>
          <w:tab/>
        </w:r>
        <w:r w:rsidR="00633224">
          <w:rPr>
            <w:noProof/>
            <w:webHidden/>
          </w:rPr>
          <w:fldChar w:fldCharType="begin"/>
        </w:r>
        <w:r w:rsidR="00633224">
          <w:rPr>
            <w:noProof/>
            <w:webHidden/>
          </w:rPr>
          <w:instrText xml:space="preserve"> PAGEREF _Toc51920132 \h </w:instrText>
        </w:r>
        <w:r w:rsidR="00633224">
          <w:rPr>
            <w:noProof/>
            <w:webHidden/>
          </w:rPr>
        </w:r>
        <w:r w:rsidR="00633224">
          <w:rPr>
            <w:noProof/>
            <w:webHidden/>
          </w:rPr>
          <w:fldChar w:fldCharType="separate"/>
        </w:r>
        <w:r w:rsidR="00EB1BF2">
          <w:rPr>
            <w:noProof/>
            <w:webHidden/>
          </w:rPr>
          <w:t>11</w:t>
        </w:r>
        <w:r w:rsidR="00633224">
          <w:rPr>
            <w:noProof/>
            <w:webHidden/>
          </w:rPr>
          <w:fldChar w:fldCharType="end"/>
        </w:r>
      </w:hyperlink>
    </w:p>
    <w:p w14:paraId="64699DC4" w14:textId="64A79F29"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33" w:history="1">
        <w:r w:rsidR="00633224" w:rsidRPr="00741DFC">
          <w:rPr>
            <w:rStyle w:val="Hyperlink"/>
            <w:noProof/>
          </w:rPr>
          <w:t>A. Accelerations</w:t>
        </w:r>
        <w:r w:rsidR="00633224">
          <w:rPr>
            <w:noProof/>
            <w:webHidden/>
          </w:rPr>
          <w:tab/>
        </w:r>
        <w:r w:rsidR="00633224">
          <w:rPr>
            <w:noProof/>
            <w:webHidden/>
          </w:rPr>
          <w:fldChar w:fldCharType="begin"/>
        </w:r>
        <w:r w:rsidR="00633224">
          <w:rPr>
            <w:noProof/>
            <w:webHidden/>
          </w:rPr>
          <w:instrText xml:space="preserve"> PAGEREF _Toc51920133 \h </w:instrText>
        </w:r>
        <w:r w:rsidR="00633224">
          <w:rPr>
            <w:noProof/>
            <w:webHidden/>
          </w:rPr>
        </w:r>
        <w:r w:rsidR="00633224">
          <w:rPr>
            <w:noProof/>
            <w:webHidden/>
          </w:rPr>
          <w:fldChar w:fldCharType="separate"/>
        </w:r>
        <w:r w:rsidR="00EB1BF2">
          <w:rPr>
            <w:noProof/>
            <w:webHidden/>
          </w:rPr>
          <w:t>11</w:t>
        </w:r>
        <w:r w:rsidR="00633224">
          <w:rPr>
            <w:noProof/>
            <w:webHidden/>
          </w:rPr>
          <w:fldChar w:fldCharType="end"/>
        </w:r>
      </w:hyperlink>
    </w:p>
    <w:p w14:paraId="42D65DFE" w14:textId="30F4FF18" w:rsidR="00633224" w:rsidRDefault="005F39DA">
      <w:pPr>
        <w:pStyle w:val="TOC3"/>
        <w:rPr>
          <w:rFonts w:asciiTheme="minorHAnsi" w:eastAsiaTheme="minorEastAsia" w:hAnsiTheme="minorHAnsi" w:cstheme="minorBidi"/>
          <w:i w:val="0"/>
          <w:iCs w:val="0"/>
          <w:noProof/>
          <w:sz w:val="22"/>
          <w:szCs w:val="22"/>
        </w:rPr>
      </w:pPr>
      <w:hyperlink w:anchor="_Toc51920134" w:history="1">
        <w:r w:rsidR="00633224" w:rsidRPr="00741DFC">
          <w:rPr>
            <w:rStyle w:val="Hyperlink"/>
            <w:noProof/>
          </w:rPr>
          <w:t>Expectations for Accelerated Advancement</w:t>
        </w:r>
        <w:r w:rsidR="00633224">
          <w:rPr>
            <w:noProof/>
            <w:webHidden/>
          </w:rPr>
          <w:tab/>
        </w:r>
        <w:r w:rsidR="00633224">
          <w:rPr>
            <w:noProof/>
            <w:webHidden/>
          </w:rPr>
          <w:fldChar w:fldCharType="begin"/>
        </w:r>
        <w:r w:rsidR="00633224">
          <w:rPr>
            <w:noProof/>
            <w:webHidden/>
          </w:rPr>
          <w:instrText xml:space="preserve"> PAGEREF _Toc51920134 \h </w:instrText>
        </w:r>
        <w:r w:rsidR="00633224">
          <w:rPr>
            <w:noProof/>
            <w:webHidden/>
          </w:rPr>
        </w:r>
        <w:r w:rsidR="00633224">
          <w:rPr>
            <w:noProof/>
            <w:webHidden/>
          </w:rPr>
          <w:fldChar w:fldCharType="separate"/>
        </w:r>
        <w:r w:rsidR="00EB1BF2">
          <w:rPr>
            <w:noProof/>
            <w:webHidden/>
          </w:rPr>
          <w:t>11</w:t>
        </w:r>
        <w:r w:rsidR="00633224">
          <w:rPr>
            <w:noProof/>
            <w:webHidden/>
          </w:rPr>
          <w:fldChar w:fldCharType="end"/>
        </w:r>
      </w:hyperlink>
    </w:p>
    <w:p w14:paraId="34E0A16E" w14:textId="6E59F226" w:rsidR="00633224" w:rsidRDefault="005F39DA">
      <w:pPr>
        <w:pStyle w:val="TOC3"/>
        <w:rPr>
          <w:rFonts w:asciiTheme="minorHAnsi" w:eastAsiaTheme="minorEastAsia" w:hAnsiTheme="minorHAnsi" w:cstheme="minorBidi"/>
          <w:i w:val="0"/>
          <w:iCs w:val="0"/>
          <w:noProof/>
          <w:sz w:val="22"/>
          <w:szCs w:val="22"/>
        </w:rPr>
      </w:pPr>
      <w:hyperlink w:anchor="_Toc51920135" w:history="1">
        <w:r w:rsidR="00633224" w:rsidRPr="00741DFC">
          <w:rPr>
            <w:rStyle w:val="Hyperlink"/>
            <w:noProof/>
          </w:rPr>
          <w:t>Types of Accelerations</w:t>
        </w:r>
        <w:r w:rsidR="00633224">
          <w:rPr>
            <w:noProof/>
            <w:webHidden/>
          </w:rPr>
          <w:tab/>
        </w:r>
        <w:r w:rsidR="00633224">
          <w:rPr>
            <w:noProof/>
            <w:webHidden/>
          </w:rPr>
          <w:fldChar w:fldCharType="begin"/>
        </w:r>
        <w:r w:rsidR="00633224">
          <w:rPr>
            <w:noProof/>
            <w:webHidden/>
          </w:rPr>
          <w:instrText xml:space="preserve"> PAGEREF _Toc51920135 \h </w:instrText>
        </w:r>
        <w:r w:rsidR="00633224">
          <w:rPr>
            <w:noProof/>
            <w:webHidden/>
          </w:rPr>
        </w:r>
        <w:r w:rsidR="00633224">
          <w:rPr>
            <w:noProof/>
            <w:webHidden/>
          </w:rPr>
          <w:fldChar w:fldCharType="separate"/>
        </w:r>
        <w:r w:rsidR="00EB1BF2">
          <w:rPr>
            <w:noProof/>
            <w:webHidden/>
          </w:rPr>
          <w:t>11</w:t>
        </w:r>
        <w:r w:rsidR="00633224">
          <w:rPr>
            <w:noProof/>
            <w:webHidden/>
          </w:rPr>
          <w:fldChar w:fldCharType="end"/>
        </w:r>
      </w:hyperlink>
    </w:p>
    <w:p w14:paraId="289DCFBB" w14:textId="524D61E2"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36" w:history="1">
        <w:r w:rsidR="00633224" w:rsidRPr="00741DFC">
          <w:rPr>
            <w:rStyle w:val="Hyperlink"/>
            <w:noProof/>
          </w:rPr>
          <w:t xml:space="preserve">B. First-Term Academic Advancement: </w:t>
        </w:r>
        <w:r w:rsidR="00633224" w:rsidRPr="00741DFC">
          <w:rPr>
            <w:rStyle w:val="Hyperlink"/>
            <w:i/>
            <w:iCs/>
            <w:noProof/>
          </w:rPr>
          <w:t>Minimum 13/24 Month Option and Associated Risk</w:t>
        </w:r>
        <w:r w:rsidR="00633224">
          <w:rPr>
            <w:noProof/>
            <w:webHidden/>
          </w:rPr>
          <w:tab/>
        </w:r>
        <w:r w:rsidR="00633224">
          <w:rPr>
            <w:noProof/>
            <w:webHidden/>
          </w:rPr>
          <w:fldChar w:fldCharType="begin"/>
        </w:r>
        <w:r w:rsidR="00633224">
          <w:rPr>
            <w:noProof/>
            <w:webHidden/>
          </w:rPr>
          <w:instrText xml:space="preserve"> PAGEREF _Toc51920136 \h </w:instrText>
        </w:r>
        <w:r w:rsidR="00633224">
          <w:rPr>
            <w:noProof/>
            <w:webHidden/>
          </w:rPr>
        </w:r>
        <w:r w:rsidR="00633224">
          <w:rPr>
            <w:noProof/>
            <w:webHidden/>
          </w:rPr>
          <w:fldChar w:fldCharType="separate"/>
        </w:r>
        <w:r w:rsidR="00EB1BF2">
          <w:rPr>
            <w:noProof/>
            <w:webHidden/>
          </w:rPr>
          <w:t>11</w:t>
        </w:r>
        <w:r w:rsidR="00633224">
          <w:rPr>
            <w:noProof/>
            <w:webHidden/>
          </w:rPr>
          <w:fldChar w:fldCharType="end"/>
        </w:r>
      </w:hyperlink>
    </w:p>
    <w:p w14:paraId="4936F972" w14:textId="0994A902"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37" w:history="1">
        <w:r w:rsidR="00633224" w:rsidRPr="00741DFC">
          <w:rPr>
            <w:rStyle w:val="Hyperlink"/>
            <w:noProof/>
          </w:rPr>
          <w:t>C. Term Appointments, Deferrals, and Indefinite Status</w:t>
        </w:r>
        <w:r w:rsidR="00633224">
          <w:rPr>
            <w:noProof/>
            <w:webHidden/>
          </w:rPr>
          <w:tab/>
        </w:r>
        <w:r w:rsidR="00633224">
          <w:rPr>
            <w:noProof/>
            <w:webHidden/>
          </w:rPr>
          <w:fldChar w:fldCharType="begin"/>
        </w:r>
        <w:r w:rsidR="00633224">
          <w:rPr>
            <w:noProof/>
            <w:webHidden/>
          </w:rPr>
          <w:instrText xml:space="preserve"> PAGEREF _Toc51920137 \h </w:instrText>
        </w:r>
        <w:r w:rsidR="00633224">
          <w:rPr>
            <w:noProof/>
            <w:webHidden/>
          </w:rPr>
        </w:r>
        <w:r w:rsidR="00633224">
          <w:rPr>
            <w:noProof/>
            <w:webHidden/>
          </w:rPr>
          <w:fldChar w:fldCharType="separate"/>
        </w:r>
        <w:r w:rsidR="00EB1BF2">
          <w:rPr>
            <w:noProof/>
            <w:webHidden/>
          </w:rPr>
          <w:t>12</w:t>
        </w:r>
        <w:r w:rsidR="00633224">
          <w:rPr>
            <w:noProof/>
            <w:webHidden/>
          </w:rPr>
          <w:fldChar w:fldCharType="end"/>
        </w:r>
      </w:hyperlink>
    </w:p>
    <w:p w14:paraId="5D0C7350" w14:textId="3D30EC32"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38" w:history="1">
        <w:r w:rsidR="00633224" w:rsidRPr="00741DFC">
          <w:rPr>
            <w:rStyle w:val="Hyperlink"/>
            <w:noProof/>
          </w:rPr>
          <w:t>D. Advancement Deferral for Indefinite Status Academics</w:t>
        </w:r>
        <w:r w:rsidR="00633224">
          <w:rPr>
            <w:noProof/>
            <w:webHidden/>
          </w:rPr>
          <w:tab/>
        </w:r>
        <w:r w:rsidR="00633224">
          <w:rPr>
            <w:noProof/>
            <w:webHidden/>
          </w:rPr>
          <w:fldChar w:fldCharType="begin"/>
        </w:r>
        <w:r w:rsidR="00633224">
          <w:rPr>
            <w:noProof/>
            <w:webHidden/>
          </w:rPr>
          <w:instrText xml:space="preserve"> PAGEREF _Toc51920138 \h </w:instrText>
        </w:r>
        <w:r w:rsidR="00633224">
          <w:rPr>
            <w:noProof/>
            <w:webHidden/>
          </w:rPr>
        </w:r>
        <w:r w:rsidR="00633224">
          <w:rPr>
            <w:noProof/>
            <w:webHidden/>
          </w:rPr>
          <w:fldChar w:fldCharType="separate"/>
        </w:r>
        <w:r w:rsidR="00EB1BF2">
          <w:rPr>
            <w:noProof/>
            <w:webHidden/>
          </w:rPr>
          <w:t>12</w:t>
        </w:r>
        <w:r w:rsidR="00633224">
          <w:rPr>
            <w:noProof/>
            <w:webHidden/>
          </w:rPr>
          <w:fldChar w:fldCharType="end"/>
        </w:r>
      </w:hyperlink>
    </w:p>
    <w:p w14:paraId="41B0A94A" w14:textId="35B8A9EE"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39" w:history="1">
        <w:r w:rsidR="00633224" w:rsidRPr="00741DFC">
          <w:rPr>
            <w:rStyle w:val="Hyperlink"/>
            <w:noProof/>
          </w:rPr>
          <w:t>E. Automatic One-Year Extension Due to COVID-19 Pandemic (2020 &amp; 2021)</w:t>
        </w:r>
        <w:r w:rsidR="00633224">
          <w:rPr>
            <w:noProof/>
            <w:webHidden/>
          </w:rPr>
          <w:tab/>
        </w:r>
        <w:r w:rsidR="00633224">
          <w:rPr>
            <w:noProof/>
            <w:webHidden/>
          </w:rPr>
          <w:fldChar w:fldCharType="begin"/>
        </w:r>
        <w:r w:rsidR="00633224">
          <w:rPr>
            <w:noProof/>
            <w:webHidden/>
          </w:rPr>
          <w:instrText xml:space="preserve"> PAGEREF _Toc51920139 \h </w:instrText>
        </w:r>
        <w:r w:rsidR="00633224">
          <w:rPr>
            <w:noProof/>
            <w:webHidden/>
          </w:rPr>
        </w:r>
        <w:r w:rsidR="00633224">
          <w:rPr>
            <w:noProof/>
            <w:webHidden/>
          </w:rPr>
          <w:fldChar w:fldCharType="separate"/>
        </w:r>
        <w:r w:rsidR="00EB1BF2">
          <w:rPr>
            <w:noProof/>
            <w:webHidden/>
          </w:rPr>
          <w:t>13</w:t>
        </w:r>
        <w:r w:rsidR="00633224">
          <w:rPr>
            <w:noProof/>
            <w:webHidden/>
          </w:rPr>
          <w:fldChar w:fldCharType="end"/>
        </w:r>
      </w:hyperlink>
    </w:p>
    <w:p w14:paraId="315B64EF" w14:textId="48C74402"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40" w:history="1">
        <w:r w:rsidR="00633224" w:rsidRPr="00741DFC">
          <w:rPr>
            <w:rStyle w:val="Hyperlink"/>
            <w:noProof/>
          </w:rPr>
          <w:t>F. Deferrals and Required Reviews</w:t>
        </w:r>
        <w:r w:rsidR="00633224">
          <w:rPr>
            <w:noProof/>
            <w:webHidden/>
          </w:rPr>
          <w:tab/>
        </w:r>
        <w:r w:rsidR="00633224">
          <w:rPr>
            <w:noProof/>
            <w:webHidden/>
          </w:rPr>
          <w:fldChar w:fldCharType="begin"/>
        </w:r>
        <w:r w:rsidR="00633224">
          <w:rPr>
            <w:noProof/>
            <w:webHidden/>
          </w:rPr>
          <w:instrText xml:space="preserve"> PAGEREF _Toc51920140 \h </w:instrText>
        </w:r>
        <w:r w:rsidR="00633224">
          <w:rPr>
            <w:noProof/>
            <w:webHidden/>
          </w:rPr>
        </w:r>
        <w:r w:rsidR="00633224">
          <w:rPr>
            <w:noProof/>
            <w:webHidden/>
          </w:rPr>
          <w:fldChar w:fldCharType="separate"/>
        </w:r>
        <w:r w:rsidR="00EB1BF2">
          <w:rPr>
            <w:noProof/>
            <w:webHidden/>
          </w:rPr>
          <w:t>13</w:t>
        </w:r>
        <w:r w:rsidR="00633224">
          <w:rPr>
            <w:noProof/>
            <w:webHidden/>
          </w:rPr>
          <w:fldChar w:fldCharType="end"/>
        </w:r>
      </w:hyperlink>
    </w:p>
    <w:p w14:paraId="1A3BF1A1" w14:textId="5EF3CCD5"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41" w:history="1">
        <w:r w:rsidR="00633224" w:rsidRPr="00741DFC">
          <w:rPr>
            <w:rStyle w:val="Hyperlink"/>
            <w:noProof/>
          </w:rPr>
          <w:t>G. Reviews Following an Unsuccessful On-Time Advancement</w:t>
        </w:r>
        <w:r w:rsidR="00633224">
          <w:rPr>
            <w:noProof/>
            <w:webHidden/>
          </w:rPr>
          <w:tab/>
        </w:r>
        <w:r w:rsidR="00633224">
          <w:rPr>
            <w:noProof/>
            <w:webHidden/>
          </w:rPr>
          <w:fldChar w:fldCharType="begin"/>
        </w:r>
        <w:r w:rsidR="00633224">
          <w:rPr>
            <w:noProof/>
            <w:webHidden/>
          </w:rPr>
          <w:instrText xml:space="preserve"> PAGEREF _Toc51920141 \h </w:instrText>
        </w:r>
        <w:r w:rsidR="00633224">
          <w:rPr>
            <w:noProof/>
            <w:webHidden/>
          </w:rPr>
        </w:r>
        <w:r w:rsidR="00633224">
          <w:rPr>
            <w:noProof/>
            <w:webHidden/>
          </w:rPr>
          <w:fldChar w:fldCharType="separate"/>
        </w:r>
        <w:r w:rsidR="00EB1BF2">
          <w:rPr>
            <w:noProof/>
            <w:webHidden/>
          </w:rPr>
          <w:t>14</w:t>
        </w:r>
        <w:r w:rsidR="00633224">
          <w:rPr>
            <w:noProof/>
            <w:webHidden/>
          </w:rPr>
          <w:fldChar w:fldCharType="end"/>
        </w:r>
      </w:hyperlink>
    </w:p>
    <w:p w14:paraId="08B167F0" w14:textId="5EBAB1B9"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42" w:history="1">
        <w:r w:rsidR="00633224" w:rsidRPr="00741DFC">
          <w:rPr>
            <w:rStyle w:val="Hyperlink"/>
            <w:noProof/>
          </w:rPr>
          <w:t>H. Academics with Restrictions on Advancement Criteria</w:t>
        </w:r>
        <w:r w:rsidR="00633224">
          <w:rPr>
            <w:noProof/>
            <w:webHidden/>
          </w:rPr>
          <w:tab/>
        </w:r>
        <w:r w:rsidR="00633224">
          <w:rPr>
            <w:noProof/>
            <w:webHidden/>
          </w:rPr>
          <w:fldChar w:fldCharType="begin"/>
        </w:r>
        <w:r w:rsidR="00633224">
          <w:rPr>
            <w:noProof/>
            <w:webHidden/>
          </w:rPr>
          <w:instrText xml:space="preserve"> PAGEREF _Toc51920142 \h </w:instrText>
        </w:r>
        <w:r w:rsidR="00633224">
          <w:rPr>
            <w:noProof/>
            <w:webHidden/>
          </w:rPr>
        </w:r>
        <w:r w:rsidR="00633224">
          <w:rPr>
            <w:noProof/>
            <w:webHidden/>
          </w:rPr>
          <w:fldChar w:fldCharType="separate"/>
        </w:r>
        <w:r w:rsidR="00EB1BF2">
          <w:rPr>
            <w:noProof/>
            <w:webHidden/>
          </w:rPr>
          <w:t>14</w:t>
        </w:r>
        <w:r w:rsidR="00633224">
          <w:rPr>
            <w:noProof/>
            <w:webHidden/>
          </w:rPr>
          <w:fldChar w:fldCharType="end"/>
        </w:r>
      </w:hyperlink>
    </w:p>
    <w:p w14:paraId="18ED0961" w14:textId="426183B9"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43" w:history="1">
        <w:r w:rsidR="00633224" w:rsidRPr="00741DFC">
          <w:rPr>
            <w:rStyle w:val="Hyperlink"/>
            <w:noProof/>
          </w:rPr>
          <w:t>I. Academics with Administrative Appointments</w:t>
        </w:r>
        <w:r w:rsidR="00633224">
          <w:rPr>
            <w:noProof/>
            <w:webHidden/>
          </w:rPr>
          <w:tab/>
        </w:r>
        <w:r w:rsidR="00633224">
          <w:rPr>
            <w:noProof/>
            <w:webHidden/>
          </w:rPr>
          <w:fldChar w:fldCharType="begin"/>
        </w:r>
        <w:r w:rsidR="00633224">
          <w:rPr>
            <w:noProof/>
            <w:webHidden/>
          </w:rPr>
          <w:instrText xml:space="preserve"> PAGEREF _Toc51920143 \h </w:instrText>
        </w:r>
        <w:r w:rsidR="00633224">
          <w:rPr>
            <w:noProof/>
            <w:webHidden/>
          </w:rPr>
        </w:r>
        <w:r w:rsidR="00633224">
          <w:rPr>
            <w:noProof/>
            <w:webHidden/>
          </w:rPr>
          <w:fldChar w:fldCharType="separate"/>
        </w:r>
        <w:r w:rsidR="00EB1BF2">
          <w:rPr>
            <w:noProof/>
            <w:webHidden/>
          </w:rPr>
          <w:t>14</w:t>
        </w:r>
        <w:r w:rsidR="00633224">
          <w:rPr>
            <w:noProof/>
            <w:webHidden/>
          </w:rPr>
          <w:fldChar w:fldCharType="end"/>
        </w:r>
      </w:hyperlink>
    </w:p>
    <w:p w14:paraId="588D81A3" w14:textId="564132E9" w:rsidR="00633224" w:rsidRDefault="005F39DA">
      <w:pPr>
        <w:pStyle w:val="TOC1"/>
        <w:tabs>
          <w:tab w:val="right" w:leader="dot" w:pos="9350"/>
        </w:tabs>
        <w:rPr>
          <w:rFonts w:asciiTheme="minorHAnsi" w:eastAsiaTheme="minorEastAsia" w:hAnsiTheme="minorHAnsi" w:cstheme="minorBidi"/>
          <w:b w:val="0"/>
          <w:bCs w:val="0"/>
          <w:noProof/>
          <w:sz w:val="22"/>
          <w:szCs w:val="22"/>
        </w:rPr>
      </w:pPr>
      <w:hyperlink w:anchor="_Toc51920144" w:history="1">
        <w:r w:rsidR="00633224" w:rsidRPr="00741DFC">
          <w:rPr>
            <w:rStyle w:val="Hyperlink"/>
            <w:noProof/>
          </w:rPr>
          <w:t>SECTION 3: Elements of the Program Review Dossier</w:t>
        </w:r>
        <w:r w:rsidR="00633224">
          <w:rPr>
            <w:noProof/>
            <w:webHidden/>
          </w:rPr>
          <w:tab/>
        </w:r>
        <w:r w:rsidR="00633224">
          <w:rPr>
            <w:noProof/>
            <w:webHidden/>
          </w:rPr>
          <w:fldChar w:fldCharType="begin"/>
        </w:r>
        <w:r w:rsidR="00633224">
          <w:rPr>
            <w:noProof/>
            <w:webHidden/>
          </w:rPr>
          <w:instrText xml:space="preserve"> PAGEREF _Toc51920144 \h </w:instrText>
        </w:r>
        <w:r w:rsidR="00633224">
          <w:rPr>
            <w:noProof/>
            <w:webHidden/>
          </w:rPr>
        </w:r>
        <w:r w:rsidR="00633224">
          <w:rPr>
            <w:noProof/>
            <w:webHidden/>
          </w:rPr>
          <w:fldChar w:fldCharType="separate"/>
        </w:r>
        <w:r w:rsidR="00EB1BF2">
          <w:rPr>
            <w:noProof/>
            <w:webHidden/>
          </w:rPr>
          <w:t>16</w:t>
        </w:r>
        <w:r w:rsidR="00633224">
          <w:rPr>
            <w:noProof/>
            <w:webHidden/>
          </w:rPr>
          <w:fldChar w:fldCharType="end"/>
        </w:r>
      </w:hyperlink>
    </w:p>
    <w:p w14:paraId="47B33B48" w14:textId="3F88B03B"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45" w:history="1">
        <w:r w:rsidR="00633224" w:rsidRPr="00741DFC">
          <w:rPr>
            <w:rStyle w:val="Hyperlink"/>
            <w:noProof/>
          </w:rPr>
          <w:t>Program Review Dossier: Changes from 2019 to 2021</w:t>
        </w:r>
        <w:r w:rsidR="00633224">
          <w:rPr>
            <w:noProof/>
            <w:webHidden/>
          </w:rPr>
          <w:tab/>
        </w:r>
        <w:r w:rsidR="00633224">
          <w:rPr>
            <w:noProof/>
            <w:webHidden/>
          </w:rPr>
          <w:fldChar w:fldCharType="begin"/>
        </w:r>
        <w:r w:rsidR="00633224">
          <w:rPr>
            <w:noProof/>
            <w:webHidden/>
          </w:rPr>
          <w:instrText xml:space="preserve"> PAGEREF _Toc51920145 \h </w:instrText>
        </w:r>
        <w:r w:rsidR="00633224">
          <w:rPr>
            <w:noProof/>
            <w:webHidden/>
          </w:rPr>
        </w:r>
        <w:r w:rsidR="00633224">
          <w:rPr>
            <w:noProof/>
            <w:webHidden/>
          </w:rPr>
          <w:fldChar w:fldCharType="separate"/>
        </w:r>
        <w:r w:rsidR="00EB1BF2">
          <w:rPr>
            <w:noProof/>
            <w:webHidden/>
          </w:rPr>
          <w:t>17</w:t>
        </w:r>
        <w:r w:rsidR="00633224">
          <w:rPr>
            <w:noProof/>
            <w:webHidden/>
          </w:rPr>
          <w:fldChar w:fldCharType="end"/>
        </w:r>
      </w:hyperlink>
    </w:p>
    <w:p w14:paraId="41F616AB" w14:textId="46B489C6"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46" w:history="1">
        <w:r w:rsidR="00633224" w:rsidRPr="00741DFC">
          <w:rPr>
            <w:rStyle w:val="Hyperlink"/>
            <w:noProof/>
          </w:rPr>
          <w:t>Required Program Review Dossier Sections by Requested Advancement Type</w:t>
        </w:r>
        <w:r w:rsidR="00633224">
          <w:rPr>
            <w:noProof/>
            <w:webHidden/>
          </w:rPr>
          <w:tab/>
        </w:r>
        <w:r w:rsidR="00633224">
          <w:rPr>
            <w:noProof/>
            <w:webHidden/>
          </w:rPr>
          <w:fldChar w:fldCharType="begin"/>
        </w:r>
        <w:r w:rsidR="00633224">
          <w:rPr>
            <w:noProof/>
            <w:webHidden/>
          </w:rPr>
          <w:instrText xml:space="preserve"> PAGEREF _Toc51920146 \h </w:instrText>
        </w:r>
        <w:r w:rsidR="00633224">
          <w:rPr>
            <w:noProof/>
            <w:webHidden/>
          </w:rPr>
        </w:r>
        <w:r w:rsidR="00633224">
          <w:rPr>
            <w:noProof/>
            <w:webHidden/>
          </w:rPr>
          <w:fldChar w:fldCharType="separate"/>
        </w:r>
        <w:r w:rsidR="00EB1BF2">
          <w:rPr>
            <w:noProof/>
            <w:webHidden/>
          </w:rPr>
          <w:t>18</w:t>
        </w:r>
        <w:r w:rsidR="00633224">
          <w:rPr>
            <w:noProof/>
            <w:webHidden/>
          </w:rPr>
          <w:fldChar w:fldCharType="end"/>
        </w:r>
      </w:hyperlink>
    </w:p>
    <w:p w14:paraId="18D06BF9" w14:textId="4D8FB59E"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47" w:history="1">
        <w:r w:rsidR="00633224" w:rsidRPr="00741DFC">
          <w:rPr>
            <w:rStyle w:val="Hyperlink"/>
            <w:noProof/>
          </w:rPr>
          <w:t>Tips for Preparing a Program Review Dossier</w:t>
        </w:r>
        <w:r w:rsidR="00633224">
          <w:rPr>
            <w:noProof/>
            <w:webHidden/>
          </w:rPr>
          <w:tab/>
        </w:r>
        <w:r w:rsidR="00633224">
          <w:rPr>
            <w:noProof/>
            <w:webHidden/>
          </w:rPr>
          <w:fldChar w:fldCharType="begin"/>
        </w:r>
        <w:r w:rsidR="00633224">
          <w:rPr>
            <w:noProof/>
            <w:webHidden/>
          </w:rPr>
          <w:instrText xml:space="preserve"> PAGEREF _Toc51920147 \h </w:instrText>
        </w:r>
        <w:r w:rsidR="00633224">
          <w:rPr>
            <w:noProof/>
            <w:webHidden/>
          </w:rPr>
        </w:r>
        <w:r w:rsidR="00633224">
          <w:rPr>
            <w:noProof/>
            <w:webHidden/>
          </w:rPr>
          <w:fldChar w:fldCharType="separate"/>
        </w:r>
        <w:r w:rsidR="00EB1BF2">
          <w:rPr>
            <w:noProof/>
            <w:webHidden/>
          </w:rPr>
          <w:t>19</w:t>
        </w:r>
        <w:r w:rsidR="00633224">
          <w:rPr>
            <w:noProof/>
            <w:webHidden/>
          </w:rPr>
          <w:fldChar w:fldCharType="end"/>
        </w:r>
      </w:hyperlink>
    </w:p>
    <w:p w14:paraId="0ECAFEBC" w14:textId="6CBE5F1F"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48" w:history="1">
        <w:r w:rsidR="00633224" w:rsidRPr="00741DFC">
          <w:rPr>
            <w:rStyle w:val="Hyperlink"/>
            <w:noProof/>
          </w:rPr>
          <w:t>I. Position Description (required with current signatures)</w:t>
        </w:r>
        <w:r w:rsidR="00633224">
          <w:rPr>
            <w:noProof/>
            <w:webHidden/>
          </w:rPr>
          <w:tab/>
        </w:r>
        <w:r w:rsidR="00633224">
          <w:rPr>
            <w:noProof/>
            <w:webHidden/>
          </w:rPr>
          <w:fldChar w:fldCharType="begin"/>
        </w:r>
        <w:r w:rsidR="00633224">
          <w:rPr>
            <w:noProof/>
            <w:webHidden/>
          </w:rPr>
          <w:instrText xml:space="preserve"> PAGEREF _Toc51920148 \h </w:instrText>
        </w:r>
        <w:r w:rsidR="00633224">
          <w:rPr>
            <w:noProof/>
            <w:webHidden/>
          </w:rPr>
        </w:r>
        <w:r w:rsidR="00633224">
          <w:rPr>
            <w:noProof/>
            <w:webHidden/>
          </w:rPr>
          <w:fldChar w:fldCharType="separate"/>
        </w:r>
        <w:r w:rsidR="00EB1BF2">
          <w:rPr>
            <w:noProof/>
            <w:webHidden/>
          </w:rPr>
          <w:t>20</w:t>
        </w:r>
        <w:r w:rsidR="00633224">
          <w:rPr>
            <w:noProof/>
            <w:webHidden/>
          </w:rPr>
          <w:fldChar w:fldCharType="end"/>
        </w:r>
      </w:hyperlink>
    </w:p>
    <w:p w14:paraId="1C9B2C85" w14:textId="5DFD2AD6"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49" w:history="1">
        <w:r w:rsidR="00633224" w:rsidRPr="00741DFC">
          <w:rPr>
            <w:rStyle w:val="Hyperlink"/>
            <w:noProof/>
          </w:rPr>
          <w:t xml:space="preserve">II. Academic Program Review Dossier Cover Page for </w:t>
        </w:r>
        <w:r w:rsidR="00633224" w:rsidRPr="00741DFC">
          <w:rPr>
            <w:rStyle w:val="Hyperlink"/>
            <w:bCs/>
            <w:noProof/>
          </w:rPr>
          <w:t xml:space="preserve">2021 Cycle </w:t>
        </w:r>
        <w:r w:rsidR="00633224" w:rsidRPr="00741DFC">
          <w:rPr>
            <w:rStyle w:val="Hyperlink"/>
            <w:noProof/>
          </w:rPr>
          <w:t>(Required)</w:t>
        </w:r>
        <w:r w:rsidR="00633224">
          <w:rPr>
            <w:noProof/>
            <w:webHidden/>
          </w:rPr>
          <w:tab/>
        </w:r>
        <w:r w:rsidR="00633224">
          <w:rPr>
            <w:noProof/>
            <w:webHidden/>
          </w:rPr>
          <w:fldChar w:fldCharType="begin"/>
        </w:r>
        <w:r w:rsidR="00633224">
          <w:rPr>
            <w:noProof/>
            <w:webHidden/>
          </w:rPr>
          <w:instrText xml:space="preserve"> PAGEREF _Toc51920149 \h </w:instrText>
        </w:r>
        <w:r w:rsidR="00633224">
          <w:rPr>
            <w:noProof/>
            <w:webHidden/>
          </w:rPr>
        </w:r>
        <w:r w:rsidR="00633224">
          <w:rPr>
            <w:noProof/>
            <w:webHidden/>
          </w:rPr>
          <w:fldChar w:fldCharType="separate"/>
        </w:r>
        <w:r w:rsidR="00EB1BF2">
          <w:rPr>
            <w:noProof/>
            <w:webHidden/>
          </w:rPr>
          <w:t>21</w:t>
        </w:r>
        <w:r w:rsidR="00633224">
          <w:rPr>
            <w:noProof/>
            <w:webHidden/>
          </w:rPr>
          <w:fldChar w:fldCharType="end"/>
        </w:r>
      </w:hyperlink>
    </w:p>
    <w:p w14:paraId="0807A2F7" w14:textId="33546E4E"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50" w:history="1">
        <w:r w:rsidR="00633224" w:rsidRPr="00741DFC">
          <w:rPr>
            <w:rStyle w:val="Hyperlink"/>
            <w:noProof/>
          </w:rPr>
          <w:t>III. Program Summary Narrative (Required)</w:t>
        </w:r>
        <w:r w:rsidR="00633224">
          <w:rPr>
            <w:noProof/>
            <w:webHidden/>
          </w:rPr>
          <w:tab/>
        </w:r>
        <w:r w:rsidR="00633224">
          <w:rPr>
            <w:noProof/>
            <w:webHidden/>
          </w:rPr>
          <w:fldChar w:fldCharType="begin"/>
        </w:r>
        <w:r w:rsidR="00633224">
          <w:rPr>
            <w:noProof/>
            <w:webHidden/>
          </w:rPr>
          <w:instrText xml:space="preserve"> PAGEREF _Toc51920150 \h </w:instrText>
        </w:r>
        <w:r w:rsidR="00633224">
          <w:rPr>
            <w:noProof/>
            <w:webHidden/>
          </w:rPr>
        </w:r>
        <w:r w:rsidR="00633224">
          <w:rPr>
            <w:noProof/>
            <w:webHidden/>
          </w:rPr>
          <w:fldChar w:fldCharType="separate"/>
        </w:r>
        <w:r w:rsidR="00EB1BF2">
          <w:rPr>
            <w:noProof/>
            <w:webHidden/>
          </w:rPr>
          <w:t>22</w:t>
        </w:r>
        <w:r w:rsidR="00633224">
          <w:rPr>
            <w:noProof/>
            <w:webHidden/>
          </w:rPr>
          <w:fldChar w:fldCharType="end"/>
        </w:r>
      </w:hyperlink>
    </w:p>
    <w:p w14:paraId="28039D7F" w14:textId="4A48038C" w:rsidR="00633224" w:rsidRDefault="005F39DA">
      <w:pPr>
        <w:pStyle w:val="TOC3"/>
        <w:rPr>
          <w:rFonts w:asciiTheme="minorHAnsi" w:eastAsiaTheme="minorEastAsia" w:hAnsiTheme="minorHAnsi" w:cstheme="minorBidi"/>
          <w:i w:val="0"/>
          <w:iCs w:val="0"/>
          <w:noProof/>
          <w:sz w:val="22"/>
          <w:szCs w:val="22"/>
        </w:rPr>
      </w:pPr>
      <w:hyperlink w:anchor="_Toc51920151" w:history="1">
        <w:r w:rsidR="00633224" w:rsidRPr="00741DFC">
          <w:rPr>
            <w:rStyle w:val="Hyperlink"/>
            <w:noProof/>
          </w:rPr>
          <w:t>Introduction (Statement of Assignment)</w:t>
        </w:r>
        <w:r w:rsidR="00633224">
          <w:rPr>
            <w:noProof/>
            <w:webHidden/>
          </w:rPr>
          <w:tab/>
        </w:r>
        <w:r w:rsidR="00633224">
          <w:rPr>
            <w:noProof/>
            <w:webHidden/>
          </w:rPr>
          <w:fldChar w:fldCharType="begin"/>
        </w:r>
        <w:r w:rsidR="00633224">
          <w:rPr>
            <w:noProof/>
            <w:webHidden/>
          </w:rPr>
          <w:instrText xml:space="preserve"> PAGEREF _Toc51920151 \h </w:instrText>
        </w:r>
        <w:r w:rsidR="00633224">
          <w:rPr>
            <w:noProof/>
            <w:webHidden/>
          </w:rPr>
        </w:r>
        <w:r w:rsidR="00633224">
          <w:rPr>
            <w:noProof/>
            <w:webHidden/>
          </w:rPr>
          <w:fldChar w:fldCharType="separate"/>
        </w:r>
        <w:r w:rsidR="00EB1BF2">
          <w:rPr>
            <w:noProof/>
            <w:webHidden/>
          </w:rPr>
          <w:t>23</w:t>
        </w:r>
        <w:r w:rsidR="00633224">
          <w:rPr>
            <w:noProof/>
            <w:webHidden/>
          </w:rPr>
          <w:fldChar w:fldCharType="end"/>
        </w:r>
      </w:hyperlink>
    </w:p>
    <w:p w14:paraId="2DBDDAB8" w14:textId="36DE95DD" w:rsidR="00633224" w:rsidRDefault="005F39DA">
      <w:pPr>
        <w:pStyle w:val="TOC3"/>
        <w:rPr>
          <w:rFonts w:asciiTheme="minorHAnsi" w:eastAsiaTheme="minorEastAsia" w:hAnsiTheme="minorHAnsi" w:cstheme="minorBidi"/>
          <w:i w:val="0"/>
          <w:iCs w:val="0"/>
          <w:noProof/>
          <w:sz w:val="22"/>
          <w:szCs w:val="22"/>
        </w:rPr>
      </w:pPr>
      <w:hyperlink w:anchor="_Toc51920152" w:history="1">
        <w:r w:rsidR="00633224" w:rsidRPr="00741DFC">
          <w:rPr>
            <w:rStyle w:val="Hyperlink"/>
            <w:noProof/>
          </w:rPr>
          <w:t>Acceleration Statement (if applicable)</w:t>
        </w:r>
        <w:r w:rsidR="00633224">
          <w:rPr>
            <w:noProof/>
            <w:webHidden/>
          </w:rPr>
          <w:tab/>
        </w:r>
        <w:r w:rsidR="00633224">
          <w:rPr>
            <w:noProof/>
            <w:webHidden/>
          </w:rPr>
          <w:fldChar w:fldCharType="begin"/>
        </w:r>
        <w:r w:rsidR="00633224">
          <w:rPr>
            <w:noProof/>
            <w:webHidden/>
          </w:rPr>
          <w:instrText xml:space="preserve"> PAGEREF _Toc51920152 \h </w:instrText>
        </w:r>
        <w:r w:rsidR="00633224">
          <w:rPr>
            <w:noProof/>
            <w:webHidden/>
          </w:rPr>
        </w:r>
        <w:r w:rsidR="00633224">
          <w:rPr>
            <w:noProof/>
            <w:webHidden/>
          </w:rPr>
          <w:fldChar w:fldCharType="separate"/>
        </w:r>
        <w:r w:rsidR="00EB1BF2">
          <w:rPr>
            <w:noProof/>
            <w:webHidden/>
          </w:rPr>
          <w:t>23</w:t>
        </w:r>
        <w:r w:rsidR="00633224">
          <w:rPr>
            <w:noProof/>
            <w:webHidden/>
          </w:rPr>
          <w:fldChar w:fldCharType="end"/>
        </w:r>
      </w:hyperlink>
    </w:p>
    <w:p w14:paraId="677C868E" w14:textId="5E7033CA" w:rsidR="00633224" w:rsidRDefault="005F39DA">
      <w:pPr>
        <w:pStyle w:val="TOC3"/>
        <w:rPr>
          <w:rFonts w:asciiTheme="minorHAnsi" w:eastAsiaTheme="minorEastAsia" w:hAnsiTheme="minorHAnsi" w:cstheme="minorBidi"/>
          <w:i w:val="0"/>
          <w:iCs w:val="0"/>
          <w:noProof/>
          <w:sz w:val="22"/>
          <w:szCs w:val="22"/>
        </w:rPr>
      </w:pPr>
      <w:hyperlink w:anchor="_Toc51920153" w:history="1">
        <w:r w:rsidR="00633224" w:rsidRPr="00741DFC">
          <w:rPr>
            <w:rStyle w:val="Hyperlink"/>
            <w:noProof/>
          </w:rPr>
          <w:t>Statement of Special Circumstances (if applicable)</w:t>
        </w:r>
        <w:r w:rsidR="00633224">
          <w:rPr>
            <w:noProof/>
            <w:webHidden/>
          </w:rPr>
          <w:tab/>
        </w:r>
        <w:r w:rsidR="00633224">
          <w:rPr>
            <w:noProof/>
            <w:webHidden/>
          </w:rPr>
          <w:fldChar w:fldCharType="begin"/>
        </w:r>
        <w:r w:rsidR="00633224">
          <w:rPr>
            <w:noProof/>
            <w:webHidden/>
          </w:rPr>
          <w:instrText xml:space="preserve"> PAGEREF _Toc51920153 \h </w:instrText>
        </w:r>
        <w:r w:rsidR="00633224">
          <w:rPr>
            <w:noProof/>
            <w:webHidden/>
          </w:rPr>
        </w:r>
        <w:r w:rsidR="00633224">
          <w:rPr>
            <w:noProof/>
            <w:webHidden/>
          </w:rPr>
          <w:fldChar w:fldCharType="separate"/>
        </w:r>
        <w:r w:rsidR="00EB1BF2">
          <w:rPr>
            <w:noProof/>
            <w:webHidden/>
          </w:rPr>
          <w:t>23</w:t>
        </w:r>
        <w:r w:rsidR="00633224">
          <w:rPr>
            <w:noProof/>
            <w:webHidden/>
          </w:rPr>
          <w:fldChar w:fldCharType="end"/>
        </w:r>
      </w:hyperlink>
    </w:p>
    <w:p w14:paraId="2F42DAE4" w14:textId="6DC194B5" w:rsidR="00633224" w:rsidRDefault="005F39DA">
      <w:pPr>
        <w:pStyle w:val="TOC3"/>
        <w:rPr>
          <w:rFonts w:asciiTheme="minorHAnsi" w:eastAsiaTheme="minorEastAsia" w:hAnsiTheme="minorHAnsi" w:cstheme="minorBidi"/>
          <w:i w:val="0"/>
          <w:iCs w:val="0"/>
          <w:noProof/>
          <w:sz w:val="22"/>
          <w:szCs w:val="22"/>
        </w:rPr>
      </w:pPr>
      <w:hyperlink w:anchor="_Toc51920154" w:history="1">
        <w:r w:rsidR="00633224" w:rsidRPr="00741DFC">
          <w:rPr>
            <w:rStyle w:val="Hyperlink"/>
            <w:noProof/>
          </w:rPr>
          <w:t>Themes (typically one to three themes)</w:t>
        </w:r>
        <w:r w:rsidR="00633224">
          <w:rPr>
            <w:noProof/>
            <w:webHidden/>
          </w:rPr>
          <w:tab/>
        </w:r>
        <w:r w:rsidR="00633224">
          <w:rPr>
            <w:noProof/>
            <w:webHidden/>
          </w:rPr>
          <w:fldChar w:fldCharType="begin"/>
        </w:r>
        <w:r w:rsidR="00633224">
          <w:rPr>
            <w:noProof/>
            <w:webHidden/>
          </w:rPr>
          <w:instrText xml:space="preserve"> PAGEREF _Toc51920154 \h </w:instrText>
        </w:r>
        <w:r w:rsidR="00633224">
          <w:rPr>
            <w:noProof/>
            <w:webHidden/>
          </w:rPr>
        </w:r>
        <w:r w:rsidR="00633224">
          <w:rPr>
            <w:noProof/>
            <w:webHidden/>
          </w:rPr>
          <w:fldChar w:fldCharType="separate"/>
        </w:r>
        <w:r w:rsidR="00EB1BF2">
          <w:rPr>
            <w:noProof/>
            <w:webHidden/>
          </w:rPr>
          <w:t>23</w:t>
        </w:r>
        <w:r w:rsidR="00633224">
          <w:rPr>
            <w:noProof/>
            <w:webHidden/>
          </w:rPr>
          <w:fldChar w:fldCharType="end"/>
        </w:r>
      </w:hyperlink>
    </w:p>
    <w:p w14:paraId="32D4267C" w14:textId="6D3906DC" w:rsidR="00633224" w:rsidRDefault="005F39DA">
      <w:pPr>
        <w:pStyle w:val="TOC3"/>
        <w:rPr>
          <w:rFonts w:asciiTheme="minorHAnsi" w:eastAsiaTheme="minorEastAsia" w:hAnsiTheme="minorHAnsi" w:cstheme="minorBidi"/>
          <w:i w:val="0"/>
          <w:iCs w:val="0"/>
          <w:noProof/>
          <w:sz w:val="22"/>
          <w:szCs w:val="22"/>
        </w:rPr>
      </w:pPr>
      <w:hyperlink w:anchor="_Toc51920155" w:history="1">
        <w:r w:rsidR="00633224" w:rsidRPr="00741DFC">
          <w:rPr>
            <w:rStyle w:val="Hyperlink"/>
            <w:noProof/>
          </w:rPr>
          <w:t>Professional competence and activity</w:t>
        </w:r>
        <w:r w:rsidR="00633224">
          <w:rPr>
            <w:noProof/>
            <w:webHidden/>
          </w:rPr>
          <w:tab/>
        </w:r>
        <w:r w:rsidR="00633224">
          <w:rPr>
            <w:noProof/>
            <w:webHidden/>
          </w:rPr>
          <w:fldChar w:fldCharType="begin"/>
        </w:r>
        <w:r w:rsidR="00633224">
          <w:rPr>
            <w:noProof/>
            <w:webHidden/>
          </w:rPr>
          <w:instrText xml:space="preserve"> PAGEREF _Toc51920155 \h </w:instrText>
        </w:r>
        <w:r w:rsidR="00633224">
          <w:rPr>
            <w:noProof/>
            <w:webHidden/>
          </w:rPr>
        </w:r>
        <w:r w:rsidR="00633224">
          <w:rPr>
            <w:noProof/>
            <w:webHidden/>
          </w:rPr>
          <w:fldChar w:fldCharType="separate"/>
        </w:r>
        <w:r w:rsidR="00EB1BF2">
          <w:rPr>
            <w:noProof/>
            <w:webHidden/>
          </w:rPr>
          <w:t>25</w:t>
        </w:r>
        <w:r w:rsidR="00633224">
          <w:rPr>
            <w:noProof/>
            <w:webHidden/>
          </w:rPr>
          <w:fldChar w:fldCharType="end"/>
        </w:r>
      </w:hyperlink>
    </w:p>
    <w:p w14:paraId="0FD52BBB" w14:textId="201F2A19" w:rsidR="00633224" w:rsidRDefault="005F39DA">
      <w:pPr>
        <w:pStyle w:val="TOC3"/>
        <w:rPr>
          <w:rFonts w:asciiTheme="minorHAnsi" w:eastAsiaTheme="minorEastAsia" w:hAnsiTheme="minorHAnsi" w:cstheme="minorBidi"/>
          <w:i w:val="0"/>
          <w:iCs w:val="0"/>
          <w:noProof/>
          <w:sz w:val="22"/>
          <w:szCs w:val="22"/>
        </w:rPr>
      </w:pPr>
      <w:hyperlink w:anchor="_Toc51920156" w:history="1">
        <w:r w:rsidR="00633224" w:rsidRPr="00741DFC">
          <w:rPr>
            <w:rStyle w:val="Hyperlink"/>
            <w:noProof/>
          </w:rPr>
          <w:t>University and public service</w:t>
        </w:r>
        <w:r w:rsidR="00633224">
          <w:rPr>
            <w:noProof/>
            <w:webHidden/>
          </w:rPr>
          <w:tab/>
        </w:r>
        <w:r w:rsidR="00633224">
          <w:rPr>
            <w:noProof/>
            <w:webHidden/>
          </w:rPr>
          <w:fldChar w:fldCharType="begin"/>
        </w:r>
        <w:r w:rsidR="00633224">
          <w:rPr>
            <w:noProof/>
            <w:webHidden/>
          </w:rPr>
          <w:instrText xml:space="preserve"> PAGEREF _Toc51920156 \h </w:instrText>
        </w:r>
        <w:r w:rsidR="00633224">
          <w:rPr>
            <w:noProof/>
            <w:webHidden/>
          </w:rPr>
        </w:r>
        <w:r w:rsidR="00633224">
          <w:rPr>
            <w:noProof/>
            <w:webHidden/>
          </w:rPr>
          <w:fldChar w:fldCharType="separate"/>
        </w:r>
        <w:r w:rsidR="00EB1BF2">
          <w:rPr>
            <w:noProof/>
            <w:webHidden/>
          </w:rPr>
          <w:t>25</w:t>
        </w:r>
        <w:r w:rsidR="00633224">
          <w:rPr>
            <w:noProof/>
            <w:webHidden/>
          </w:rPr>
          <w:fldChar w:fldCharType="end"/>
        </w:r>
      </w:hyperlink>
    </w:p>
    <w:p w14:paraId="7FFB5FC0" w14:textId="762A8DF3" w:rsidR="00633224" w:rsidRDefault="005F39DA">
      <w:pPr>
        <w:pStyle w:val="TOC3"/>
        <w:rPr>
          <w:rFonts w:asciiTheme="minorHAnsi" w:eastAsiaTheme="minorEastAsia" w:hAnsiTheme="minorHAnsi" w:cstheme="minorBidi"/>
          <w:i w:val="0"/>
          <w:iCs w:val="0"/>
          <w:noProof/>
          <w:sz w:val="22"/>
          <w:szCs w:val="22"/>
        </w:rPr>
      </w:pPr>
      <w:hyperlink w:anchor="_Toc51920157" w:history="1">
        <w:r w:rsidR="00633224" w:rsidRPr="00741DFC">
          <w:rPr>
            <w:rStyle w:val="Hyperlink"/>
            <w:noProof/>
          </w:rPr>
          <w:t>Affirmative action activities contributing to diversity, equity, and inclusion</w:t>
        </w:r>
        <w:r w:rsidR="00633224">
          <w:rPr>
            <w:noProof/>
            <w:webHidden/>
          </w:rPr>
          <w:tab/>
        </w:r>
        <w:r w:rsidR="00633224">
          <w:rPr>
            <w:noProof/>
            <w:webHidden/>
          </w:rPr>
          <w:fldChar w:fldCharType="begin"/>
        </w:r>
        <w:r w:rsidR="00633224">
          <w:rPr>
            <w:noProof/>
            <w:webHidden/>
          </w:rPr>
          <w:instrText xml:space="preserve"> PAGEREF _Toc51920157 \h </w:instrText>
        </w:r>
        <w:r w:rsidR="00633224">
          <w:rPr>
            <w:noProof/>
            <w:webHidden/>
          </w:rPr>
        </w:r>
        <w:r w:rsidR="00633224">
          <w:rPr>
            <w:noProof/>
            <w:webHidden/>
          </w:rPr>
          <w:fldChar w:fldCharType="separate"/>
        </w:r>
        <w:r w:rsidR="00EB1BF2">
          <w:rPr>
            <w:noProof/>
            <w:webHidden/>
          </w:rPr>
          <w:t>25</w:t>
        </w:r>
        <w:r w:rsidR="00633224">
          <w:rPr>
            <w:noProof/>
            <w:webHidden/>
          </w:rPr>
          <w:fldChar w:fldCharType="end"/>
        </w:r>
      </w:hyperlink>
    </w:p>
    <w:p w14:paraId="69953924" w14:textId="32E97E8B" w:rsidR="00633224" w:rsidRDefault="005F39DA">
      <w:pPr>
        <w:pStyle w:val="TOC3"/>
        <w:rPr>
          <w:rFonts w:asciiTheme="minorHAnsi" w:eastAsiaTheme="minorEastAsia" w:hAnsiTheme="minorHAnsi" w:cstheme="minorBidi"/>
          <w:i w:val="0"/>
          <w:iCs w:val="0"/>
          <w:noProof/>
          <w:sz w:val="22"/>
          <w:szCs w:val="22"/>
        </w:rPr>
      </w:pPr>
      <w:hyperlink w:anchor="_Toc51920158" w:history="1">
        <w:r w:rsidR="00633224" w:rsidRPr="00741DFC">
          <w:rPr>
            <w:rStyle w:val="Hyperlink"/>
            <w:noProof/>
          </w:rPr>
          <w:t>Closing summary</w:t>
        </w:r>
        <w:r w:rsidR="00633224">
          <w:rPr>
            <w:noProof/>
            <w:webHidden/>
          </w:rPr>
          <w:tab/>
        </w:r>
        <w:r w:rsidR="00633224">
          <w:rPr>
            <w:noProof/>
            <w:webHidden/>
          </w:rPr>
          <w:fldChar w:fldCharType="begin"/>
        </w:r>
        <w:r w:rsidR="00633224">
          <w:rPr>
            <w:noProof/>
            <w:webHidden/>
          </w:rPr>
          <w:instrText xml:space="preserve"> PAGEREF _Toc51920158 \h </w:instrText>
        </w:r>
        <w:r w:rsidR="00633224">
          <w:rPr>
            <w:noProof/>
            <w:webHidden/>
          </w:rPr>
        </w:r>
        <w:r w:rsidR="00633224">
          <w:rPr>
            <w:noProof/>
            <w:webHidden/>
          </w:rPr>
          <w:fldChar w:fldCharType="separate"/>
        </w:r>
        <w:r w:rsidR="00EB1BF2">
          <w:rPr>
            <w:noProof/>
            <w:webHidden/>
          </w:rPr>
          <w:t>25</w:t>
        </w:r>
        <w:r w:rsidR="00633224">
          <w:rPr>
            <w:noProof/>
            <w:webHidden/>
          </w:rPr>
          <w:fldChar w:fldCharType="end"/>
        </w:r>
      </w:hyperlink>
    </w:p>
    <w:p w14:paraId="1CBE059A" w14:textId="50DA9790"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59" w:history="1">
        <w:r w:rsidR="00633224" w:rsidRPr="00741DFC">
          <w:rPr>
            <w:rStyle w:val="Hyperlink"/>
            <w:noProof/>
          </w:rPr>
          <w:t>IV. Supporting Documentation (Required)</w:t>
        </w:r>
        <w:r w:rsidR="00633224">
          <w:rPr>
            <w:noProof/>
            <w:webHidden/>
          </w:rPr>
          <w:tab/>
        </w:r>
        <w:r w:rsidR="00633224">
          <w:rPr>
            <w:noProof/>
            <w:webHidden/>
          </w:rPr>
          <w:fldChar w:fldCharType="begin"/>
        </w:r>
        <w:r w:rsidR="00633224">
          <w:rPr>
            <w:noProof/>
            <w:webHidden/>
          </w:rPr>
          <w:instrText xml:space="preserve"> PAGEREF _Toc51920159 \h </w:instrText>
        </w:r>
        <w:r w:rsidR="00633224">
          <w:rPr>
            <w:noProof/>
            <w:webHidden/>
          </w:rPr>
        </w:r>
        <w:r w:rsidR="00633224">
          <w:rPr>
            <w:noProof/>
            <w:webHidden/>
          </w:rPr>
          <w:fldChar w:fldCharType="separate"/>
        </w:r>
        <w:r w:rsidR="00EB1BF2">
          <w:rPr>
            <w:noProof/>
            <w:webHidden/>
          </w:rPr>
          <w:t>26</w:t>
        </w:r>
        <w:r w:rsidR="00633224">
          <w:rPr>
            <w:noProof/>
            <w:webHidden/>
          </w:rPr>
          <w:fldChar w:fldCharType="end"/>
        </w:r>
      </w:hyperlink>
    </w:p>
    <w:p w14:paraId="40E9B186" w14:textId="1B96713A" w:rsidR="00633224" w:rsidRDefault="005F39DA">
      <w:pPr>
        <w:pStyle w:val="TOC3"/>
        <w:rPr>
          <w:rFonts w:asciiTheme="minorHAnsi" w:eastAsiaTheme="minorEastAsia" w:hAnsiTheme="minorHAnsi" w:cstheme="minorBidi"/>
          <w:i w:val="0"/>
          <w:iCs w:val="0"/>
          <w:noProof/>
          <w:sz w:val="22"/>
          <w:szCs w:val="22"/>
        </w:rPr>
      </w:pPr>
      <w:hyperlink w:anchor="_Toc51920160" w:history="1">
        <w:r w:rsidR="00633224" w:rsidRPr="00741DFC">
          <w:rPr>
            <w:rStyle w:val="Hyperlink"/>
            <w:noProof/>
          </w:rPr>
          <w:t>A. Project(s) Summary</w:t>
        </w:r>
        <w:r w:rsidR="00633224">
          <w:rPr>
            <w:noProof/>
            <w:webHidden/>
          </w:rPr>
          <w:tab/>
        </w:r>
        <w:r w:rsidR="00633224">
          <w:rPr>
            <w:noProof/>
            <w:webHidden/>
          </w:rPr>
          <w:fldChar w:fldCharType="begin"/>
        </w:r>
        <w:r w:rsidR="00633224">
          <w:rPr>
            <w:noProof/>
            <w:webHidden/>
          </w:rPr>
          <w:instrText xml:space="preserve"> PAGEREF _Toc51920160 \h </w:instrText>
        </w:r>
        <w:r w:rsidR="00633224">
          <w:rPr>
            <w:noProof/>
            <w:webHidden/>
          </w:rPr>
        </w:r>
        <w:r w:rsidR="00633224">
          <w:rPr>
            <w:noProof/>
            <w:webHidden/>
          </w:rPr>
          <w:fldChar w:fldCharType="separate"/>
        </w:r>
        <w:r w:rsidR="00EB1BF2">
          <w:rPr>
            <w:noProof/>
            <w:webHidden/>
          </w:rPr>
          <w:t>26</w:t>
        </w:r>
        <w:r w:rsidR="00633224">
          <w:rPr>
            <w:noProof/>
            <w:webHidden/>
          </w:rPr>
          <w:fldChar w:fldCharType="end"/>
        </w:r>
      </w:hyperlink>
    </w:p>
    <w:p w14:paraId="604C2D95" w14:textId="2A89BFAB" w:rsidR="00633224" w:rsidRDefault="005F39DA">
      <w:pPr>
        <w:pStyle w:val="TOC3"/>
        <w:rPr>
          <w:rFonts w:asciiTheme="minorHAnsi" w:eastAsiaTheme="minorEastAsia" w:hAnsiTheme="minorHAnsi" w:cstheme="minorBidi"/>
          <w:i w:val="0"/>
          <w:iCs w:val="0"/>
          <w:noProof/>
          <w:sz w:val="22"/>
          <w:szCs w:val="22"/>
        </w:rPr>
      </w:pPr>
      <w:hyperlink w:anchor="_Toc51920161" w:history="1">
        <w:r w:rsidR="00633224" w:rsidRPr="00741DFC">
          <w:rPr>
            <w:rStyle w:val="Hyperlink"/>
            <w:noProof/>
          </w:rPr>
          <w:t>B. Professional Competence and Professional Activity</w:t>
        </w:r>
        <w:r w:rsidR="00633224">
          <w:rPr>
            <w:noProof/>
            <w:webHidden/>
          </w:rPr>
          <w:tab/>
        </w:r>
        <w:r w:rsidR="00633224">
          <w:rPr>
            <w:noProof/>
            <w:webHidden/>
          </w:rPr>
          <w:fldChar w:fldCharType="begin"/>
        </w:r>
        <w:r w:rsidR="00633224">
          <w:rPr>
            <w:noProof/>
            <w:webHidden/>
          </w:rPr>
          <w:instrText xml:space="preserve"> PAGEREF _Toc51920161 \h </w:instrText>
        </w:r>
        <w:r w:rsidR="00633224">
          <w:rPr>
            <w:noProof/>
            <w:webHidden/>
          </w:rPr>
        </w:r>
        <w:r w:rsidR="00633224">
          <w:rPr>
            <w:noProof/>
            <w:webHidden/>
          </w:rPr>
          <w:fldChar w:fldCharType="separate"/>
        </w:r>
        <w:r w:rsidR="00EB1BF2">
          <w:rPr>
            <w:noProof/>
            <w:webHidden/>
          </w:rPr>
          <w:t>26</w:t>
        </w:r>
        <w:r w:rsidR="00633224">
          <w:rPr>
            <w:noProof/>
            <w:webHidden/>
          </w:rPr>
          <w:fldChar w:fldCharType="end"/>
        </w:r>
      </w:hyperlink>
    </w:p>
    <w:p w14:paraId="657D870A" w14:textId="44773BA1" w:rsidR="00633224" w:rsidRDefault="005F39DA">
      <w:pPr>
        <w:pStyle w:val="TOC3"/>
        <w:rPr>
          <w:rFonts w:asciiTheme="minorHAnsi" w:eastAsiaTheme="minorEastAsia" w:hAnsiTheme="minorHAnsi" w:cstheme="minorBidi"/>
          <w:i w:val="0"/>
          <w:iCs w:val="0"/>
          <w:noProof/>
          <w:sz w:val="22"/>
          <w:szCs w:val="22"/>
        </w:rPr>
      </w:pPr>
      <w:hyperlink w:anchor="_Toc51920162" w:history="1">
        <w:r w:rsidR="00633224" w:rsidRPr="00741DFC">
          <w:rPr>
            <w:rStyle w:val="Hyperlink"/>
            <w:noProof/>
          </w:rPr>
          <w:t>C. University Service</w:t>
        </w:r>
        <w:r w:rsidR="00633224">
          <w:rPr>
            <w:noProof/>
            <w:webHidden/>
          </w:rPr>
          <w:tab/>
        </w:r>
        <w:r w:rsidR="00633224">
          <w:rPr>
            <w:noProof/>
            <w:webHidden/>
          </w:rPr>
          <w:fldChar w:fldCharType="begin"/>
        </w:r>
        <w:r w:rsidR="00633224">
          <w:rPr>
            <w:noProof/>
            <w:webHidden/>
          </w:rPr>
          <w:instrText xml:space="preserve"> PAGEREF _Toc51920162 \h </w:instrText>
        </w:r>
        <w:r w:rsidR="00633224">
          <w:rPr>
            <w:noProof/>
            <w:webHidden/>
          </w:rPr>
        </w:r>
        <w:r w:rsidR="00633224">
          <w:rPr>
            <w:noProof/>
            <w:webHidden/>
          </w:rPr>
          <w:fldChar w:fldCharType="separate"/>
        </w:r>
        <w:r w:rsidR="00EB1BF2">
          <w:rPr>
            <w:noProof/>
            <w:webHidden/>
          </w:rPr>
          <w:t>27</w:t>
        </w:r>
        <w:r w:rsidR="00633224">
          <w:rPr>
            <w:noProof/>
            <w:webHidden/>
          </w:rPr>
          <w:fldChar w:fldCharType="end"/>
        </w:r>
      </w:hyperlink>
    </w:p>
    <w:p w14:paraId="1BB289A4" w14:textId="4226D4C6" w:rsidR="00633224" w:rsidRDefault="005F39DA">
      <w:pPr>
        <w:pStyle w:val="TOC3"/>
        <w:rPr>
          <w:rFonts w:asciiTheme="minorHAnsi" w:eastAsiaTheme="minorEastAsia" w:hAnsiTheme="minorHAnsi" w:cstheme="minorBidi"/>
          <w:i w:val="0"/>
          <w:iCs w:val="0"/>
          <w:noProof/>
          <w:sz w:val="22"/>
          <w:szCs w:val="22"/>
        </w:rPr>
      </w:pPr>
      <w:hyperlink w:anchor="_Toc51920163" w:history="1">
        <w:r w:rsidR="00633224" w:rsidRPr="00741DFC">
          <w:rPr>
            <w:rStyle w:val="Hyperlink"/>
            <w:noProof/>
          </w:rPr>
          <w:t>D. Public Service</w:t>
        </w:r>
        <w:r w:rsidR="00633224">
          <w:rPr>
            <w:noProof/>
            <w:webHidden/>
          </w:rPr>
          <w:tab/>
        </w:r>
        <w:r w:rsidR="00633224">
          <w:rPr>
            <w:noProof/>
            <w:webHidden/>
          </w:rPr>
          <w:fldChar w:fldCharType="begin"/>
        </w:r>
        <w:r w:rsidR="00633224">
          <w:rPr>
            <w:noProof/>
            <w:webHidden/>
          </w:rPr>
          <w:instrText xml:space="preserve"> PAGEREF _Toc51920163 \h </w:instrText>
        </w:r>
        <w:r w:rsidR="00633224">
          <w:rPr>
            <w:noProof/>
            <w:webHidden/>
          </w:rPr>
        </w:r>
        <w:r w:rsidR="00633224">
          <w:rPr>
            <w:noProof/>
            <w:webHidden/>
          </w:rPr>
          <w:fldChar w:fldCharType="separate"/>
        </w:r>
        <w:r w:rsidR="00EB1BF2">
          <w:rPr>
            <w:noProof/>
            <w:webHidden/>
          </w:rPr>
          <w:t>27</w:t>
        </w:r>
        <w:r w:rsidR="00633224">
          <w:rPr>
            <w:noProof/>
            <w:webHidden/>
          </w:rPr>
          <w:fldChar w:fldCharType="end"/>
        </w:r>
      </w:hyperlink>
    </w:p>
    <w:p w14:paraId="2B57077C" w14:textId="0DCE9999" w:rsidR="00633224" w:rsidRDefault="005F39DA">
      <w:pPr>
        <w:pStyle w:val="TOC3"/>
        <w:rPr>
          <w:rFonts w:asciiTheme="minorHAnsi" w:eastAsiaTheme="minorEastAsia" w:hAnsiTheme="minorHAnsi" w:cstheme="minorBidi"/>
          <w:i w:val="0"/>
          <w:iCs w:val="0"/>
          <w:noProof/>
          <w:sz w:val="22"/>
          <w:szCs w:val="22"/>
        </w:rPr>
      </w:pPr>
      <w:hyperlink w:anchor="_Toc51920164" w:history="1">
        <w:r w:rsidR="00633224" w:rsidRPr="00741DFC">
          <w:rPr>
            <w:rStyle w:val="Hyperlink"/>
            <w:noProof/>
          </w:rPr>
          <w:t>E. Extension Activities</w:t>
        </w:r>
        <w:r w:rsidR="00633224">
          <w:rPr>
            <w:noProof/>
            <w:webHidden/>
          </w:rPr>
          <w:tab/>
        </w:r>
        <w:r w:rsidR="00633224">
          <w:rPr>
            <w:noProof/>
            <w:webHidden/>
          </w:rPr>
          <w:fldChar w:fldCharType="begin"/>
        </w:r>
        <w:r w:rsidR="00633224">
          <w:rPr>
            <w:noProof/>
            <w:webHidden/>
          </w:rPr>
          <w:instrText xml:space="preserve"> PAGEREF _Toc51920164 \h </w:instrText>
        </w:r>
        <w:r w:rsidR="00633224">
          <w:rPr>
            <w:noProof/>
            <w:webHidden/>
          </w:rPr>
        </w:r>
        <w:r w:rsidR="00633224">
          <w:rPr>
            <w:noProof/>
            <w:webHidden/>
          </w:rPr>
          <w:fldChar w:fldCharType="separate"/>
        </w:r>
        <w:r w:rsidR="00EB1BF2">
          <w:rPr>
            <w:noProof/>
            <w:webHidden/>
          </w:rPr>
          <w:t>27</w:t>
        </w:r>
        <w:r w:rsidR="00633224">
          <w:rPr>
            <w:noProof/>
            <w:webHidden/>
          </w:rPr>
          <w:fldChar w:fldCharType="end"/>
        </w:r>
      </w:hyperlink>
    </w:p>
    <w:p w14:paraId="44C6EEA6" w14:textId="4836B66B" w:rsidR="00633224" w:rsidRDefault="005F39DA">
      <w:pPr>
        <w:pStyle w:val="TOC3"/>
        <w:rPr>
          <w:rFonts w:asciiTheme="minorHAnsi" w:eastAsiaTheme="minorEastAsia" w:hAnsiTheme="minorHAnsi" w:cstheme="minorBidi"/>
          <w:i w:val="0"/>
          <w:iCs w:val="0"/>
          <w:noProof/>
          <w:sz w:val="22"/>
          <w:szCs w:val="22"/>
        </w:rPr>
      </w:pPr>
      <w:hyperlink w:anchor="_Toc51920165" w:history="1">
        <w:r w:rsidR="00633224" w:rsidRPr="00741DFC">
          <w:rPr>
            <w:rStyle w:val="Hyperlink"/>
            <w:noProof/>
          </w:rPr>
          <w:t>F. Publications (Bibliography)</w:t>
        </w:r>
        <w:r w:rsidR="00633224">
          <w:rPr>
            <w:noProof/>
            <w:webHidden/>
          </w:rPr>
          <w:tab/>
        </w:r>
        <w:r w:rsidR="00633224">
          <w:rPr>
            <w:noProof/>
            <w:webHidden/>
          </w:rPr>
          <w:fldChar w:fldCharType="begin"/>
        </w:r>
        <w:r w:rsidR="00633224">
          <w:rPr>
            <w:noProof/>
            <w:webHidden/>
          </w:rPr>
          <w:instrText xml:space="preserve"> PAGEREF _Toc51920165 \h </w:instrText>
        </w:r>
        <w:r w:rsidR="00633224">
          <w:rPr>
            <w:noProof/>
            <w:webHidden/>
          </w:rPr>
        </w:r>
        <w:r w:rsidR="00633224">
          <w:rPr>
            <w:noProof/>
            <w:webHidden/>
          </w:rPr>
          <w:fldChar w:fldCharType="separate"/>
        </w:r>
        <w:r w:rsidR="00EB1BF2">
          <w:rPr>
            <w:noProof/>
            <w:webHidden/>
          </w:rPr>
          <w:t>28</w:t>
        </w:r>
        <w:r w:rsidR="00633224">
          <w:rPr>
            <w:noProof/>
            <w:webHidden/>
          </w:rPr>
          <w:fldChar w:fldCharType="end"/>
        </w:r>
      </w:hyperlink>
    </w:p>
    <w:p w14:paraId="1EBE1E8A" w14:textId="2239D8A0" w:rsidR="00633224" w:rsidRDefault="005F39DA">
      <w:pPr>
        <w:pStyle w:val="TOC3"/>
        <w:rPr>
          <w:rFonts w:asciiTheme="minorHAnsi" w:eastAsiaTheme="minorEastAsia" w:hAnsiTheme="minorHAnsi" w:cstheme="minorBidi"/>
          <w:i w:val="0"/>
          <w:iCs w:val="0"/>
          <w:noProof/>
          <w:sz w:val="22"/>
          <w:szCs w:val="22"/>
        </w:rPr>
      </w:pPr>
      <w:hyperlink w:anchor="_Toc51920166" w:history="1">
        <w:r w:rsidR="00633224" w:rsidRPr="00741DFC">
          <w:rPr>
            <w:rStyle w:val="Hyperlink"/>
            <w:noProof/>
          </w:rPr>
          <w:t>G. Summary of Publication Examples (maximum one page)</w:t>
        </w:r>
        <w:r w:rsidR="00633224">
          <w:rPr>
            <w:noProof/>
            <w:webHidden/>
          </w:rPr>
          <w:tab/>
        </w:r>
        <w:r w:rsidR="00633224">
          <w:rPr>
            <w:noProof/>
            <w:webHidden/>
          </w:rPr>
          <w:fldChar w:fldCharType="begin"/>
        </w:r>
        <w:r w:rsidR="00633224">
          <w:rPr>
            <w:noProof/>
            <w:webHidden/>
          </w:rPr>
          <w:instrText xml:space="preserve"> PAGEREF _Toc51920166 \h </w:instrText>
        </w:r>
        <w:r w:rsidR="00633224">
          <w:rPr>
            <w:noProof/>
            <w:webHidden/>
          </w:rPr>
        </w:r>
        <w:r w:rsidR="00633224">
          <w:rPr>
            <w:noProof/>
            <w:webHidden/>
          </w:rPr>
          <w:fldChar w:fldCharType="separate"/>
        </w:r>
        <w:r w:rsidR="00EB1BF2">
          <w:rPr>
            <w:noProof/>
            <w:webHidden/>
          </w:rPr>
          <w:t>29</w:t>
        </w:r>
        <w:r w:rsidR="00633224">
          <w:rPr>
            <w:noProof/>
            <w:webHidden/>
          </w:rPr>
          <w:fldChar w:fldCharType="end"/>
        </w:r>
      </w:hyperlink>
    </w:p>
    <w:p w14:paraId="7EA64B80" w14:textId="259CCFE5"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67" w:history="1">
        <w:r w:rsidR="00633224" w:rsidRPr="00741DFC">
          <w:rPr>
            <w:rStyle w:val="Hyperlink"/>
            <w:noProof/>
          </w:rPr>
          <w:t>V. Sabbatical Leave Plan and/or Report (if applicable)</w:t>
        </w:r>
        <w:r w:rsidR="00633224">
          <w:rPr>
            <w:noProof/>
            <w:webHidden/>
          </w:rPr>
          <w:tab/>
        </w:r>
        <w:r w:rsidR="00633224">
          <w:rPr>
            <w:noProof/>
            <w:webHidden/>
          </w:rPr>
          <w:fldChar w:fldCharType="begin"/>
        </w:r>
        <w:r w:rsidR="00633224">
          <w:rPr>
            <w:noProof/>
            <w:webHidden/>
          </w:rPr>
          <w:instrText xml:space="preserve"> PAGEREF _Toc51920167 \h </w:instrText>
        </w:r>
        <w:r w:rsidR="00633224">
          <w:rPr>
            <w:noProof/>
            <w:webHidden/>
          </w:rPr>
        </w:r>
        <w:r w:rsidR="00633224">
          <w:rPr>
            <w:noProof/>
            <w:webHidden/>
          </w:rPr>
          <w:fldChar w:fldCharType="separate"/>
        </w:r>
        <w:r w:rsidR="00EB1BF2">
          <w:rPr>
            <w:noProof/>
            <w:webHidden/>
          </w:rPr>
          <w:t>30</w:t>
        </w:r>
        <w:r w:rsidR="00633224">
          <w:rPr>
            <w:noProof/>
            <w:webHidden/>
          </w:rPr>
          <w:fldChar w:fldCharType="end"/>
        </w:r>
      </w:hyperlink>
    </w:p>
    <w:p w14:paraId="4CAB769E" w14:textId="36149227"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68" w:history="1">
        <w:r w:rsidR="00633224" w:rsidRPr="00741DFC">
          <w:rPr>
            <w:rStyle w:val="Hyperlink"/>
            <w:noProof/>
          </w:rPr>
          <w:t>VI. Work Plan or Performance Improvement Plan (if applicable)</w:t>
        </w:r>
        <w:r w:rsidR="00633224">
          <w:rPr>
            <w:noProof/>
            <w:webHidden/>
          </w:rPr>
          <w:tab/>
        </w:r>
        <w:r w:rsidR="00633224">
          <w:rPr>
            <w:noProof/>
            <w:webHidden/>
          </w:rPr>
          <w:fldChar w:fldCharType="begin"/>
        </w:r>
        <w:r w:rsidR="00633224">
          <w:rPr>
            <w:noProof/>
            <w:webHidden/>
          </w:rPr>
          <w:instrText xml:space="preserve"> PAGEREF _Toc51920168 \h </w:instrText>
        </w:r>
        <w:r w:rsidR="00633224">
          <w:rPr>
            <w:noProof/>
            <w:webHidden/>
          </w:rPr>
        </w:r>
        <w:r w:rsidR="00633224">
          <w:rPr>
            <w:noProof/>
            <w:webHidden/>
          </w:rPr>
          <w:fldChar w:fldCharType="separate"/>
        </w:r>
        <w:r w:rsidR="00EB1BF2">
          <w:rPr>
            <w:noProof/>
            <w:webHidden/>
          </w:rPr>
          <w:t>30</w:t>
        </w:r>
        <w:r w:rsidR="00633224">
          <w:rPr>
            <w:noProof/>
            <w:webHidden/>
          </w:rPr>
          <w:fldChar w:fldCharType="end"/>
        </w:r>
      </w:hyperlink>
    </w:p>
    <w:p w14:paraId="68F274D2" w14:textId="4A6573B6"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69" w:history="1">
        <w:r w:rsidR="00633224" w:rsidRPr="00741DFC">
          <w:rPr>
            <w:rStyle w:val="Hyperlink"/>
            <w:noProof/>
          </w:rPr>
          <w:t xml:space="preserve">VII. Goals and Objectives for the Coming Year: </w:t>
        </w:r>
        <w:r w:rsidR="00633224" w:rsidRPr="00741DFC">
          <w:rPr>
            <w:rStyle w:val="Hyperlink"/>
            <w:rFonts w:eastAsia="Calibri"/>
            <w:noProof/>
          </w:rPr>
          <w:t>October 1, 2020- September 30, 2021</w:t>
        </w:r>
        <w:r w:rsidR="00633224">
          <w:rPr>
            <w:noProof/>
            <w:webHidden/>
          </w:rPr>
          <w:tab/>
        </w:r>
        <w:r w:rsidR="00633224">
          <w:rPr>
            <w:noProof/>
            <w:webHidden/>
          </w:rPr>
          <w:fldChar w:fldCharType="begin"/>
        </w:r>
        <w:r w:rsidR="00633224">
          <w:rPr>
            <w:noProof/>
            <w:webHidden/>
          </w:rPr>
          <w:instrText xml:space="preserve"> PAGEREF _Toc51920169 \h </w:instrText>
        </w:r>
        <w:r w:rsidR="00633224">
          <w:rPr>
            <w:noProof/>
            <w:webHidden/>
          </w:rPr>
        </w:r>
        <w:r w:rsidR="00633224">
          <w:rPr>
            <w:noProof/>
            <w:webHidden/>
          </w:rPr>
          <w:fldChar w:fldCharType="separate"/>
        </w:r>
        <w:r w:rsidR="00EB1BF2">
          <w:rPr>
            <w:noProof/>
            <w:webHidden/>
          </w:rPr>
          <w:t>30</w:t>
        </w:r>
        <w:r w:rsidR="00633224">
          <w:rPr>
            <w:noProof/>
            <w:webHidden/>
          </w:rPr>
          <w:fldChar w:fldCharType="end"/>
        </w:r>
      </w:hyperlink>
    </w:p>
    <w:p w14:paraId="38788BEF" w14:textId="0854E90B" w:rsidR="00633224" w:rsidRDefault="005F39DA">
      <w:pPr>
        <w:pStyle w:val="TOC1"/>
        <w:tabs>
          <w:tab w:val="right" w:leader="dot" w:pos="9350"/>
        </w:tabs>
        <w:rPr>
          <w:rFonts w:asciiTheme="minorHAnsi" w:eastAsiaTheme="minorEastAsia" w:hAnsiTheme="minorHAnsi" w:cstheme="minorBidi"/>
          <w:b w:val="0"/>
          <w:bCs w:val="0"/>
          <w:noProof/>
          <w:sz w:val="22"/>
          <w:szCs w:val="22"/>
        </w:rPr>
      </w:pPr>
      <w:hyperlink w:anchor="_Toc51920170" w:history="1">
        <w:r w:rsidR="00633224" w:rsidRPr="00741DFC">
          <w:rPr>
            <w:rStyle w:val="Hyperlink"/>
            <w:noProof/>
          </w:rPr>
          <w:t>SECTION 4: Advancement Criteria</w:t>
        </w:r>
        <w:r w:rsidR="00633224">
          <w:rPr>
            <w:noProof/>
            <w:webHidden/>
          </w:rPr>
          <w:tab/>
        </w:r>
        <w:r w:rsidR="00633224">
          <w:rPr>
            <w:noProof/>
            <w:webHidden/>
          </w:rPr>
          <w:fldChar w:fldCharType="begin"/>
        </w:r>
        <w:r w:rsidR="00633224">
          <w:rPr>
            <w:noProof/>
            <w:webHidden/>
          </w:rPr>
          <w:instrText xml:space="preserve"> PAGEREF _Toc51920170 \h </w:instrText>
        </w:r>
        <w:r w:rsidR="00633224">
          <w:rPr>
            <w:noProof/>
            <w:webHidden/>
          </w:rPr>
        </w:r>
        <w:r w:rsidR="00633224">
          <w:rPr>
            <w:noProof/>
            <w:webHidden/>
          </w:rPr>
          <w:fldChar w:fldCharType="separate"/>
        </w:r>
        <w:r w:rsidR="00EB1BF2">
          <w:rPr>
            <w:noProof/>
            <w:webHidden/>
          </w:rPr>
          <w:t>31</w:t>
        </w:r>
        <w:r w:rsidR="00633224">
          <w:rPr>
            <w:noProof/>
            <w:webHidden/>
          </w:rPr>
          <w:fldChar w:fldCharType="end"/>
        </w:r>
      </w:hyperlink>
    </w:p>
    <w:p w14:paraId="039D1C08" w14:textId="239FA998"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71" w:history="1">
        <w:r w:rsidR="00633224" w:rsidRPr="00741DFC">
          <w:rPr>
            <w:rStyle w:val="Hyperlink"/>
            <w:noProof/>
          </w:rPr>
          <w:t>Advancement Criteria Clarifications and Definitions</w:t>
        </w:r>
        <w:r w:rsidR="00633224">
          <w:rPr>
            <w:noProof/>
            <w:webHidden/>
          </w:rPr>
          <w:tab/>
        </w:r>
        <w:r w:rsidR="00633224">
          <w:rPr>
            <w:noProof/>
            <w:webHidden/>
          </w:rPr>
          <w:fldChar w:fldCharType="begin"/>
        </w:r>
        <w:r w:rsidR="00633224">
          <w:rPr>
            <w:noProof/>
            <w:webHidden/>
          </w:rPr>
          <w:instrText xml:space="preserve"> PAGEREF _Toc51920171 \h </w:instrText>
        </w:r>
        <w:r w:rsidR="00633224">
          <w:rPr>
            <w:noProof/>
            <w:webHidden/>
          </w:rPr>
        </w:r>
        <w:r w:rsidR="00633224">
          <w:rPr>
            <w:noProof/>
            <w:webHidden/>
          </w:rPr>
          <w:fldChar w:fldCharType="separate"/>
        </w:r>
        <w:r w:rsidR="00EB1BF2">
          <w:rPr>
            <w:noProof/>
            <w:webHidden/>
          </w:rPr>
          <w:t>32</w:t>
        </w:r>
        <w:r w:rsidR="00633224">
          <w:rPr>
            <w:noProof/>
            <w:webHidden/>
          </w:rPr>
          <w:fldChar w:fldCharType="end"/>
        </w:r>
      </w:hyperlink>
    </w:p>
    <w:p w14:paraId="3D4907F8" w14:textId="2E1E951C" w:rsidR="00633224" w:rsidRDefault="005F39DA">
      <w:pPr>
        <w:pStyle w:val="TOC3"/>
        <w:rPr>
          <w:rFonts w:asciiTheme="minorHAnsi" w:eastAsiaTheme="minorEastAsia" w:hAnsiTheme="minorHAnsi" w:cstheme="minorBidi"/>
          <w:i w:val="0"/>
          <w:iCs w:val="0"/>
          <w:noProof/>
          <w:sz w:val="22"/>
          <w:szCs w:val="22"/>
        </w:rPr>
      </w:pPr>
      <w:hyperlink w:anchor="_Toc51920172" w:history="1">
        <w:r w:rsidR="00633224" w:rsidRPr="00741DFC">
          <w:rPr>
            <w:rStyle w:val="Hyperlink"/>
            <w:noProof/>
          </w:rPr>
          <w:t>Balance</w:t>
        </w:r>
        <w:r w:rsidR="00633224">
          <w:rPr>
            <w:noProof/>
            <w:webHidden/>
          </w:rPr>
          <w:tab/>
        </w:r>
        <w:r w:rsidR="00633224">
          <w:rPr>
            <w:noProof/>
            <w:webHidden/>
          </w:rPr>
          <w:fldChar w:fldCharType="begin"/>
        </w:r>
        <w:r w:rsidR="00633224">
          <w:rPr>
            <w:noProof/>
            <w:webHidden/>
          </w:rPr>
          <w:instrText xml:space="preserve"> PAGEREF _Toc51920172 \h </w:instrText>
        </w:r>
        <w:r w:rsidR="00633224">
          <w:rPr>
            <w:noProof/>
            <w:webHidden/>
          </w:rPr>
        </w:r>
        <w:r w:rsidR="00633224">
          <w:rPr>
            <w:noProof/>
            <w:webHidden/>
          </w:rPr>
          <w:fldChar w:fldCharType="separate"/>
        </w:r>
        <w:r w:rsidR="00EB1BF2">
          <w:rPr>
            <w:noProof/>
            <w:webHidden/>
          </w:rPr>
          <w:t>32</w:t>
        </w:r>
        <w:r w:rsidR="00633224">
          <w:rPr>
            <w:noProof/>
            <w:webHidden/>
          </w:rPr>
          <w:fldChar w:fldCharType="end"/>
        </w:r>
      </w:hyperlink>
    </w:p>
    <w:p w14:paraId="35C37D40" w14:textId="68BACF6C" w:rsidR="00633224" w:rsidRDefault="005F39DA">
      <w:pPr>
        <w:pStyle w:val="TOC3"/>
        <w:rPr>
          <w:rFonts w:asciiTheme="minorHAnsi" w:eastAsiaTheme="minorEastAsia" w:hAnsiTheme="minorHAnsi" w:cstheme="minorBidi"/>
          <w:i w:val="0"/>
          <w:iCs w:val="0"/>
          <w:noProof/>
          <w:sz w:val="22"/>
          <w:szCs w:val="22"/>
        </w:rPr>
      </w:pPr>
      <w:hyperlink w:anchor="_Toc51920173" w:history="1">
        <w:r w:rsidR="00633224" w:rsidRPr="00741DFC">
          <w:rPr>
            <w:rStyle w:val="Hyperlink"/>
            <w:noProof/>
          </w:rPr>
          <w:t>Positive Trajectory of Impact</w:t>
        </w:r>
        <w:r w:rsidR="00633224">
          <w:rPr>
            <w:noProof/>
            <w:webHidden/>
          </w:rPr>
          <w:tab/>
        </w:r>
        <w:r w:rsidR="00633224">
          <w:rPr>
            <w:noProof/>
            <w:webHidden/>
          </w:rPr>
          <w:fldChar w:fldCharType="begin"/>
        </w:r>
        <w:r w:rsidR="00633224">
          <w:rPr>
            <w:noProof/>
            <w:webHidden/>
          </w:rPr>
          <w:instrText xml:space="preserve"> PAGEREF _Toc51920173 \h </w:instrText>
        </w:r>
        <w:r w:rsidR="00633224">
          <w:rPr>
            <w:noProof/>
            <w:webHidden/>
          </w:rPr>
        </w:r>
        <w:r w:rsidR="00633224">
          <w:rPr>
            <w:noProof/>
            <w:webHidden/>
          </w:rPr>
          <w:fldChar w:fldCharType="separate"/>
        </w:r>
        <w:r w:rsidR="00EB1BF2">
          <w:rPr>
            <w:noProof/>
            <w:webHidden/>
          </w:rPr>
          <w:t>32</w:t>
        </w:r>
        <w:r w:rsidR="00633224">
          <w:rPr>
            <w:noProof/>
            <w:webHidden/>
          </w:rPr>
          <w:fldChar w:fldCharType="end"/>
        </w:r>
      </w:hyperlink>
    </w:p>
    <w:p w14:paraId="27A8D705" w14:textId="5BD026CC"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74" w:history="1">
        <w:r w:rsidR="00633224" w:rsidRPr="00741DFC">
          <w:rPr>
            <w:rStyle w:val="Hyperlink"/>
            <w:noProof/>
          </w:rPr>
          <w:t>Professional Researcher (assistant to full title V)</w:t>
        </w:r>
        <w:r w:rsidR="00633224">
          <w:rPr>
            <w:noProof/>
            <w:webHidden/>
          </w:rPr>
          <w:tab/>
        </w:r>
        <w:r w:rsidR="00633224">
          <w:rPr>
            <w:noProof/>
            <w:webHidden/>
          </w:rPr>
          <w:fldChar w:fldCharType="begin"/>
        </w:r>
        <w:r w:rsidR="00633224">
          <w:rPr>
            <w:noProof/>
            <w:webHidden/>
          </w:rPr>
          <w:instrText xml:space="preserve"> PAGEREF _Toc51920174 \h </w:instrText>
        </w:r>
        <w:r w:rsidR="00633224">
          <w:rPr>
            <w:noProof/>
            <w:webHidden/>
          </w:rPr>
        </w:r>
        <w:r w:rsidR="00633224">
          <w:rPr>
            <w:noProof/>
            <w:webHidden/>
          </w:rPr>
          <w:fldChar w:fldCharType="separate"/>
        </w:r>
        <w:r w:rsidR="00EB1BF2">
          <w:rPr>
            <w:noProof/>
            <w:webHidden/>
          </w:rPr>
          <w:t>33</w:t>
        </w:r>
        <w:r w:rsidR="00633224">
          <w:rPr>
            <w:noProof/>
            <w:webHidden/>
          </w:rPr>
          <w:fldChar w:fldCharType="end"/>
        </w:r>
      </w:hyperlink>
    </w:p>
    <w:p w14:paraId="134D9B55" w14:textId="07A878B6"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75" w:history="1">
        <w:r w:rsidR="00633224" w:rsidRPr="00741DFC">
          <w:rPr>
            <w:rStyle w:val="Hyperlink"/>
            <w:noProof/>
          </w:rPr>
          <w:t>Professional Researcher (full title VI to above scale)</w:t>
        </w:r>
        <w:r w:rsidR="00633224">
          <w:rPr>
            <w:noProof/>
            <w:webHidden/>
          </w:rPr>
          <w:tab/>
        </w:r>
        <w:r w:rsidR="00633224">
          <w:rPr>
            <w:noProof/>
            <w:webHidden/>
          </w:rPr>
          <w:fldChar w:fldCharType="begin"/>
        </w:r>
        <w:r w:rsidR="00633224">
          <w:rPr>
            <w:noProof/>
            <w:webHidden/>
          </w:rPr>
          <w:instrText xml:space="preserve"> PAGEREF _Toc51920175 \h </w:instrText>
        </w:r>
        <w:r w:rsidR="00633224">
          <w:rPr>
            <w:noProof/>
            <w:webHidden/>
          </w:rPr>
        </w:r>
        <w:r w:rsidR="00633224">
          <w:rPr>
            <w:noProof/>
            <w:webHidden/>
          </w:rPr>
          <w:fldChar w:fldCharType="separate"/>
        </w:r>
        <w:r w:rsidR="00EB1BF2">
          <w:rPr>
            <w:noProof/>
            <w:webHidden/>
          </w:rPr>
          <w:t>34</w:t>
        </w:r>
        <w:r w:rsidR="00633224">
          <w:rPr>
            <w:noProof/>
            <w:webHidden/>
          </w:rPr>
          <w:fldChar w:fldCharType="end"/>
        </w:r>
      </w:hyperlink>
    </w:p>
    <w:p w14:paraId="234CCE6B" w14:textId="55FB692E"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76" w:history="1">
        <w:r w:rsidR="00633224" w:rsidRPr="00741DFC">
          <w:rPr>
            <w:rStyle w:val="Hyperlink"/>
            <w:noProof/>
          </w:rPr>
          <w:t>Project Scientist (assistant to full title V)</w:t>
        </w:r>
        <w:r w:rsidR="00633224">
          <w:rPr>
            <w:noProof/>
            <w:webHidden/>
          </w:rPr>
          <w:tab/>
        </w:r>
        <w:r w:rsidR="00633224">
          <w:rPr>
            <w:noProof/>
            <w:webHidden/>
          </w:rPr>
          <w:fldChar w:fldCharType="begin"/>
        </w:r>
        <w:r w:rsidR="00633224">
          <w:rPr>
            <w:noProof/>
            <w:webHidden/>
          </w:rPr>
          <w:instrText xml:space="preserve"> PAGEREF _Toc51920176 \h </w:instrText>
        </w:r>
        <w:r w:rsidR="00633224">
          <w:rPr>
            <w:noProof/>
            <w:webHidden/>
          </w:rPr>
        </w:r>
        <w:r w:rsidR="00633224">
          <w:rPr>
            <w:noProof/>
            <w:webHidden/>
          </w:rPr>
          <w:fldChar w:fldCharType="separate"/>
        </w:r>
        <w:r w:rsidR="00EB1BF2">
          <w:rPr>
            <w:noProof/>
            <w:webHidden/>
          </w:rPr>
          <w:t>35</w:t>
        </w:r>
        <w:r w:rsidR="00633224">
          <w:rPr>
            <w:noProof/>
            <w:webHidden/>
          </w:rPr>
          <w:fldChar w:fldCharType="end"/>
        </w:r>
      </w:hyperlink>
    </w:p>
    <w:p w14:paraId="54979DBC" w14:textId="563B6095"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77" w:history="1">
        <w:r w:rsidR="00633224" w:rsidRPr="00741DFC">
          <w:rPr>
            <w:rStyle w:val="Hyperlink"/>
            <w:noProof/>
          </w:rPr>
          <w:t>Project Scientist (full title VI to above scale)</w:t>
        </w:r>
        <w:r w:rsidR="00633224">
          <w:rPr>
            <w:noProof/>
            <w:webHidden/>
          </w:rPr>
          <w:tab/>
        </w:r>
        <w:r w:rsidR="00633224">
          <w:rPr>
            <w:noProof/>
            <w:webHidden/>
          </w:rPr>
          <w:fldChar w:fldCharType="begin"/>
        </w:r>
        <w:r w:rsidR="00633224">
          <w:rPr>
            <w:noProof/>
            <w:webHidden/>
          </w:rPr>
          <w:instrText xml:space="preserve"> PAGEREF _Toc51920177 \h </w:instrText>
        </w:r>
        <w:r w:rsidR="00633224">
          <w:rPr>
            <w:noProof/>
            <w:webHidden/>
          </w:rPr>
        </w:r>
        <w:r w:rsidR="00633224">
          <w:rPr>
            <w:noProof/>
            <w:webHidden/>
          </w:rPr>
          <w:fldChar w:fldCharType="separate"/>
        </w:r>
        <w:r w:rsidR="00EB1BF2">
          <w:rPr>
            <w:noProof/>
            <w:webHidden/>
          </w:rPr>
          <w:t>36</w:t>
        </w:r>
        <w:r w:rsidR="00633224">
          <w:rPr>
            <w:noProof/>
            <w:webHidden/>
          </w:rPr>
          <w:fldChar w:fldCharType="end"/>
        </w:r>
      </w:hyperlink>
    </w:p>
    <w:p w14:paraId="578B1E58" w14:textId="5B9B63F4"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78" w:history="1">
        <w:r w:rsidR="00633224" w:rsidRPr="00741DFC">
          <w:rPr>
            <w:rStyle w:val="Hyperlink"/>
            <w:noProof/>
          </w:rPr>
          <w:t>Cooperative Extension Advisor and Specialist in Cooperative Extension (assistant to full title V)</w:t>
        </w:r>
        <w:r w:rsidR="00633224">
          <w:rPr>
            <w:noProof/>
            <w:webHidden/>
          </w:rPr>
          <w:tab/>
        </w:r>
        <w:r w:rsidR="00633224">
          <w:rPr>
            <w:noProof/>
            <w:webHidden/>
          </w:rPr>
          <w:fldChar w:fldCharType="begin"/>
        </w:r>
        <w:r w:rsidR="00633224">
          <w:rPr>
            <w:noProof/>
            <w:webHidden/>
          </w:rPr>
          <w:instrText xml:space="preserve"> PAGEREF _Toc51920178 \h </w:instrText>
        </w:r>
        <w:r w:rsidR="00633224">
          <w:rPr>
            <w:noProof/>
            <w:webHidden/>
          </w:rPr>
        </w:r>
        <w:r w:rsidR="00633224">
          <w:rPr>
            <w:noProof/>
            <w:webHidden/>
          </w:rPr>
          <w:fldChar w:fldCharType="separate"/>
        </w:r>
        <w:r w:rsidR="00EB1BF2">
          <w:rPr>
            <w:noProof/>
            <w:webHidden/>
          </w:rPr>
          <w:t>37</w:t>
        </w:r>
        <w:r w:rsidR="00633224">
          <w:rPr>
            <w:noProof/>
            <w:webHidden/>
          </w:rPr>
          <w:fldChar w:fldCharType="end"/>
        </w:r>
      </w:hyperlink>
    </w:p>
    <w:p w14:paraId="0F180923" w14:textId="5408FBCD"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79" w:history="1">
        <w:r w:rsidR="00633224" w:rsidRPr="00741DFC">
          <w:rPr>
            <w:rStyle w:val="Hyperlink"/>
            <w:noProof/>
          </w:rPr>
          <w:t>Cooperative Extension Advisor and Specialist in Cooperative Extension (full title VI to above scale)</w:t>
        </w:r>
        <w:r w:rsidR="00633224">
          <w:rPr>
            <w:noProof/>
            <w:webHidden/>
          </w:rPr>
          <w:tab/>
        </w:r>
        <w:r w:rsidR="00633224">
          <w:rPr>
            <w:noProof/>
            <w:webHidden/>
          </w:rPr>
          <w:fldChar w:fldCharType="begin"/>
        </w:r>
        <w:r w:rsidR="00633224">
          <w:rPr>
            <w:noProof/>
            <w:webHidden/>
          </w:rPr>
          <w:instrText xml:space="preserve"> PAGEREF _Toc51920179 \h </w:instrText>
        </w:r>
        <w:r w:rsidR="00633224">
          <w:rPr>
            <w:noProof/>
            <w:webHidden/>
          </w:rPr>
        </w:r>
        <w:r w:rsidR="00633224">
          <w:rPr>
            <w:noProof/>
            <w:webHidden/>
          </w:rPr>
          <w:fldChar w:fldCharType="separate"/>
        </w:r>
        <w:r w:rsidR="00EB1BF2">
          <w:rPr>
            <w:noProof/>
            <w:webHidden/>
          </w:rPr>
          <w:t>38</w:t>
        </w:r>
        <w:r w:rsidR="00633224">
          <w:rPr>
            <w:noProof/>
            <w:webHidden/>
          </w:rPr>
          <w:fldChar w:fldCharType="end"/>
        </w:r>
      </w:hyperlink>
    </w:p>
    <w:p w14:paraId="28233E29" w14:textId="56FFBD2D"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80" w:history="1">
        <w:r w:rsidR="00633224" w:rsidRPr="00741DFC">
          <w:rPr>
            <w:rStyle w:val="Hyperlink"/>
            <w:noProof/>
          </w:rPr>
          <w:t>Academic Administrator</w:t>
        </w:r>
        <w:r w:rsidR="00633224">
          <w:rPr>
            <w:noProof/>
            <w:webHidden/>
          </w:rPr>
          <w:tab/>
        </w:r>
        <w:r w:rsidR="00633224">
          <w:rPr>
            <w:noProof/>
            <w:webHidden/>
          </w:rPr>
          <w:fldChar w:fldCharType="begin"/>
        </w:r>
        <w:r w:rsidR="00633224">
          <w:rPr>
            <w:noProof/>
            <w:webHidden/>
          </w:rPr>
          <w:instrText xml:space="preserve"> PAGEREF _Toc51920180 \h </w:instrText>
        </w:r>
        <w:r w:rsidR="00633224">
          <w:rPr>
            <w:noProof/>
            <w:webHidden/>
          </w:rPr>
        </w:r>
        <w:r w:rsidR="00633224">
          <w:rPr>
            <w:noProof/>
            <w:webHidden/>
          </w:rPr>
          <w:fldChar w:fldCharType="separate"/>
        </w:r>
        <w:r w:rsidR="00EB1BF2">
          <w:rPr>
            <w:noProof/>
            <w:webHidden/>
          </w:rPr>
          <w:t>39</w:t>
        </w:r>
        <w:r w:rsidR="00633224">
          <w:rPr>
            <w:noProof/>
            <w:webHidden/>
          </w:rPr>
          <w:fldChar w:fldCharType="end"/>
        </w:r>
      </w:hyperlink>
    </w:p>
    <w:p w14:paraId="6B147871" w14:textId="7BEE0AE6" w:rsidR="00633224" w:rsidRDefault="005F39DA">
      <w:pPr>
        <w:pStyle w:val="TOC2"/>
        <w:tabs>
          <w:tab w:val="right" w:leader="dot" w:pos="9350"/>
        </w:tabs>
        <w:rPr>
          <w:rFonts w:asciiTheme="minorHAnsi" w:eastAsiaTheme="minorEastAsia" w:hAnsiTheme="minorHAnsi" w:cstheme="minorBidi"/>
          <w:noProof/>
          <w:sz w:val="22"/>
          <w:szCs w:val="22"/>
        </w:rPr>
      </w:pPr>
      <w:hyperlink w:anchor="_Toc51920181" w:history="1">
        <w:r w:rsidR="00633224" w:rsidRPr="00741DFC">
          <w:rPr>
            <w:rStyle w:val="Hyperlink"/>
            <w:noProof/>
          </w:rPr>
          <w:t>Academic Coordinator</w:t>
        </w:r>
        <w:r w:rsidR="00633224">
          <w:rPr>
            <w:noProof/>
            <w:webHidden/>
          </w:rPr>
          <w:tab/>
        </w:r>
        <w:r w:rsidR="00633224">
          <w:rPr>
            <w:noProof/>
            <w:webHidden/>
          </w:rPr>
          <w:fldChar w:fldCharType="begin"/>
        </w:r>
        <w:r w:rsidR="00633224">
          <w:rPr>
            <w:noProof/>
            <w:webHidden/>
          </w:rPr>
          <w:instrText xml:space="preserve"> PAGEREF _Toc51920181 \h </w:instrText>
        </w:r>
        <w:r w:rsidR="00633224">
          <w:rPr>
            <w:noProof/>
            <w:webHidden/>
          </w:rPr>
        </w:r>
        <w:r w:rsidR="00633224">
          <w:rPr>
            <w:noProof/>
            <w:webHidden/>
          </w:rPr>
          <w:fldChar w:fldCharType="separate"/>
        </w:r>
        <w:r w:rsidR="00EB1BF2">
          <w:rPr>
            <w:noProof/>
            <w:webHidden/>
          </w:rPr>
          <w:t>40</w:t>
        </w:r>
        <w:r w:rsidR="00633224">
          <w:rPr>
            <w:noProof/>
            <w:webHidden/>
          </w:rPr>
          <w:fldChar w:fldCharType="end"/>
        </w:r>
      </w:hyperlink>
    </w:p>
    <w:p w14:paraId="0B5D872F" w14:textId="04BC62DF" w:rsidR="00633224" w:rsidRDefault="005F39DA">
      <w:pPr>
        <w:pStyle w:val="TOC1"/>
        <w:tabs>
          <w:tab w:val="right" w:leader="dot" w:pos="9350"/>
        </w:tabs>
        <w:rPr>
          <w:rFonts w:asciiTheme="minorHAnsi" w:eastAsiaTheme="minorEastAsia" w:hAnsiTheme="minorHAnsi" w:cstheme="minorBidi"/>
          <w:b w:val="0"/>
          <w:bCs w:val="0"/>
          <w:noProof/>
          <w:sz w:val="22"/>
          <w:szCs w:val="22"/>
        </w:rPr>
      </w:pPr>
      <w:hyperlink w:anchor="_Toc51920182" w:history="1">
        <w:r w:rsidR="00633224" w:rsidRPr="00741DFC">
          <w:rPr>
            <w:rStyle w:val="Hyperlink"/>
            <w:noProof/>
          </w:rPr>
          <w:t>Appendix A: Civil Rights Compliance in Extension Activities</w:t>
        </w:r>
        <w:r w:rsidR="00633224">
          <w:rPr>
            <w:noProof/>
            <w:webHidden/>
          </w:rPr>
          <w:tab/>
        </w:r>
        <w:r w:rsidR="00633224">
          <w:rPr>
            <w:noProof/>
            <w:webHidden/>
          </w:rPr>
          <w:fldChar w:fldCharType="begin"/>
        </w:r>
        <w:r w:rsidR="00633224">
          <w:rPr>
            <w:noProof/>
            <w:webHidden/>
          </w:rPr>
          <w:instrText xml:space="preserve"> PAGEREF _Toc51920182 \h </w:instrText>
        </w:r>
        <w:r w:rsidR="00633224">
          <w:rPr>
            <w:noProof/>
            <w:webHidden/>
          </w:rPr>
        </w:r>
        <w:r w:rsidR="00633224">
          <w:rPr>
            <w:noProof/>
            <w:webHidden/>
          </w:rPr>
          <w:fldChar w:fldCharType="separate"/>
        </w:r>
        <w:r w:rsidR="00EB1BF2">
          <w:rPr>
            <w:noProof/>
            <w:webHidden/>
          </w:rPr>
          <w:t>41</w:t>
        </w:r>
        <w:r w:rsidR="00633224">
          <w:rPr>
            <w:noProof/>
            <w:webHidden/>
          </w:rPr>
          <w:fldChar w:fldCharType="end"/>
        </w:r>
      </w:hyperlink>
    </w:p>
    <w:p w14:paraId="64E2C67A" w14:textId="1E17BA91" w:rsidR="007066E9" w:rsidRPr="00CF7DA5" w:rsidRDefault="00463880" w:rsidP="00D452C4">
      <w:r w:rsidRPr="00CF7DA5">
        <w:fldChar w:fldCharType="end"/>
      </w:r>
    </w:p>
    <w:p w14:paraId="5557B772" w14:textId="70E3EA07" w:rsidR="00B5218B" w:rsidRPr="00CF7DA5" w:rsidRDefault="00B5218B" w:rsidP="00D452C4"/>
    <w:p w14:paraId="17735FC2" w14:textId="77777777" w:rsidR="00A72100" w:rsidRPr="00CF7DA5" w:rsidRDefault="00A72100" w:rsidP="00D452C4">
      <w:r w:rsidRPr="00CF7DA5">
        <w:br w:type="page"/>
      </w:r>
    </w:p>
    <w:p w14:paraId="2F6A3C24" w14:textId="77777777" w:rsidR="00B973E1" w:rsidRPr="00CF7DA5" w:rsidRDefault="00B973E1" w:rsidP="00D452C4">
      <w:pPr>
        <w:pStyle w:val="Heading1"/>
      </w:pPr>
      <w:bookmarkStart w:id="3" w:name="_Toc47530770"/>
      <w:bookmarkStart w:id="4" w:name="_Toc48204863"/>
      <w:bookmarkStart w:id="5" w:name="_Toc51920109"/>
      <w:bookmarkStart w:id="6" w:name="_Toc39672140"/>
      <w:bookmarkStart w:id="7" w:name="_Toc39672224"/>
      <w:r w:rsidRPr="00CF7DA5">
        <w:lastRenderedPageBreak/>
        <w:t>Introduction</w:t>
      </w:r>
      <w:bookmarkEnd w:id="3"/>
      <w:bookmarkEnd w:id="4"/>
      <w:bookmarkEnd w:id="5"/>
    </w:p>
    <w:p w14:paraId="1991F6B0" w14:textId="77777777" w:rsidR="00B973E1" w:rsidRPr="00CF7DA5" w:rsidRDefault="00B973E1" w:rsidP="00D452C4"/>
    <w:p w14:paraId="0FB18DF7" w14:textId="5C8A5CC3" w:rsidR="00B973E1" w:rsidRPr="00CF7DA5" w:rsidRDefault="00B973E1" w:rsidP="00D452C4">
      <w:r w:rsidRPr="00CF7DA5">
        <w:t xml:space="preserve">University of California, Agriculture and Natural Resource (UC ANR) academics may seek advancement by submitting a program review dossier as outlined in the </w:t>
      </w:r>
      <w:hyperlink r:id="rId11" w:history="1">
        <w:r w:rsidR="00844CFE" w:rsidRPr="00CF7DA5">
          <w:rPr>
            <w:rStyle w:val="Hyperlink"/>
          </w:rPr>
          <w:t>UC</w:t>
        </w:r>
        <w:r w:rsidRPr="00CF7DA5">
          <w:rPr>
            <w:rStyle w:val="Hyperlink"/>
          </w:rPr>
          <w:t xml:space="preserve"> Academic Personnel Policy Manual</w:t>
        </w:r>
      </w:hyperlink>
      <w:r w:rsidRPr="00CF7DA5">
        <w:t xml:space="preserve"> and the </w:t>
      </w:r>
      <w:hyperlink r:id="rId12" w:history="1">
        <w:r w:rsidRPr="00CF7DA5">
          <w:rPr>
            <w:rStyle w:val="Hyperlink"/>
          </w:rPr>
          <w:t>ANR Policy and Procedures Manual Section 300: Academic Personnel</w:t>
        </w:r>
      </w:hyperlink>
      <w:r w:rsidRPr="00CF7DA5">
        <w:t xml:space="preserve">. </w:t>
      </w:r>
      <w:r w:rsidR="00B94119" w:rsidRPr="00CF7DA5">
        <w:t xml:space="preserve">These guidelines are applicable to academics subject to UC ANR-based policies and procedures, and not to academics assigned to a UC campus that are subject to campus academic personnel policies and procedures. </w:t>
      </w:r>
      <w:r w:rsidRPr="00CF7DA5">
        <w:t xml:space="preserve">The program review process is intended to: </w:t>
      </w:r>
    </w:p>
    <w:p w14:paraId="299FEFE8" w14:textId="77777777" w:rsidR="00B973E1" w:rsidRPr="00CF7DA5" w:rsidRDefault="00B973E1" w:rsidP="00D452C4">
      <w:pPr>
        <w:pStyle w:val="ListParagraph"/>
        <w:numPr>
          <w:ilvl w:val="0"/>
          <w:numId w:val="2"/>
        </w:numPr>
      </w:pPr>
      <w:r w:rsidRPr="00CF7DA5">
        <w:t>Evaluate the performance of UC ANR academics for advancement.</w:t>
      </w:r>
    </w:p>
    <w:p w14:paraId="77C37371" w14:textId="485CBDA7" w:rsidR="00B973E1" w:rsidRPr="00CF7DA5" w:rsidRDefault="00B973E1" w:rsidP="00D452C4">
      <w:pPr>
        <w:pStyle w:val="ListParagraph"/>
        <w:numPr>
          <w:ilvl w:val="0"/>
          <w:numId w:val="2"/>
        </w:numPr>
      </w:pPr>
      <w:r w:rsidRPr="00CF7DA5">
        <w:t xml:space="preserve">Document </w:t>
      </w:r>
      <w:r w:rsidR="00303E1F" w:rsidRPr="00CF7DA5">
        <w:t>activity, achievement</w:t>
      </w:r>
      <w:r w:rsidRPr="00CF7DA5">
        <w:t>, outcomes, impacts, and condition changes.</w:t>
      </w:r>
    </w:p>
    <w:p w14:paraId="20309FED" w14:textId="2A880780" w:rsidR="00B973E1" w:rsidRPr="00CF7DA5" w:rsidRDefault="00B973E1" w:rsidP="00D452C4">
      <w:pPr>
        <w:pStyle w:val="ListParagraph"/>
        <w:numPr>
          <w:ilvl w:val="0"/>
          <w:numId w:val="2"/>
        </w:numPr>
      </w:pPr>
      <w:r w:rsidRPr="00CF7DA5">
        <w:t>Provide a record of the academic</w:t>
      </w:r>
      <w:r w:rsidR="002702FC" w:rsidRPr="00CF7DA5">
        <w:t>’</w:t>
      </w:r>
      <w:r w:rsidRPr="00CF7DA5">
        <w:t>s professional career in UC ANR.</w:t>
      </w:r>
    </w:p>
    <w:p w14:paraId="047413E7" w14:textId="77777777" w:rsidR="00B973E1" w:rsidRPr="00CF7DA5" w:rsidRDefault="00B973E1" w:rsidP="00D452C4">
      <w:pPr>
        <w:pStyle w:val="ListParagraph"/>
        <w:numPr>
          <w:ilvl w:val="0"/>
          <w:numId w:val="2"/>
        </w:numPr>
      </w:pPr>
      <w:r w:rsidRPr="00CF7DA5">
        <w:t xml:space="preserve">Assist academics with developing goals and program planning </w:t>
      </w:r>
    </w:p>
    <w:p w14:paraId="1AE87DF7" w14:textId="45F002EC" w:rsidR="00B973E1" w:rsidRPr="00CF7DA5" w:rsidRDefault="00B973E1" w:rsidP="00D452C4">
      <w:r w:rsidRPr="00CF7DA5">
        <w:t>This document, Guidelines for Preparing the Thematic Program Review Dossier (referred to as the “</w:t>
      </w:r>
      <w:r w:rsidRPr="00CF7DA5">
        <w:rPr>
          <w:b/>
          <w:bCs/>
        </w:rPr>
        <w:t>eBook</w:t>
      </w:r>
      <w:r w:rsidRPr="00CF7DA5">
        <w:t xml:space="preserve">”) </w:t>
      </w:r>
      <w:r w:rsidR="00D452C4" w:rsidRPr="00CF7DA5">
        <w:t>is</w:t>
      </w:r>
      <w:r w:rsidRPr="00CF7DA5">
        <w:t xml:space="preserve"> developed jointly by the Academic Human Resources Office, Academic Assembly Personnel Committee, and with input from the </w:t>
      </w:r>
      <w:r w:rsidR="005C0D66" w:rsidRPr="00CF7DA5">
        <w:t>peer review committee</w:t>
      </w:r>
      <w:r w:rsidRPr="00CF7DA5">
        <w:t xml:space="preserve">. </w:t>
      </w:r>
      <w:r w:rsidRPr="00CF7DA5">
        <w:rPr>
          <w:i/>
          <w:iCs/>
        </w:rPr>
        <w:t>Guidelines for Preparing the Thematic Program Review Dossier</w:t>
      </w:r>
      <w:r w:rsidR="00B366A6" w:rsidRPr="00CF7DA5">
        <w:t xml:space="preserve">, and the ANR advancement process, </w:t>
      </w:r>
      <w:r w:rsidRPr="00CF7DA5">
        <w:t xml:space="preserve">pertain to </w:t>
      </w:r>
      <w:r w:rsidR="00886F76" w:rsidRPr="00CF7DA5">
        <w:t xml:space="preserve">the following </w:t>
      </w:r>
      <w:r w:rsidRPr="00CF7DA5">
        <w:t>academic title series</w:t>
      </w:r>
      <w:r w:rsidR="00886F76" w:rsidRPr="00CF7DA5">
        <w:t xml:space="preserve">: </w:t>
      </w:r>
      <w:r w:rsidRPr="00CF7DA5">
        <w:t xml:space="preserve">(a) Professional Researcher, (b) Project Scientist, (c) </w:t>
      </w:r>
      <w:r w:rsidR="00B242AE" w:rsidRPr="00CF7DA5">
        <w:t xml:space="preserve">Specialist (non-Cooperative Extension), (d) </w:t>
      </w:r>
      <w:r w:rsidRPr="00CF7DA5">
        <w:t>Specialist in Cooperative Extension, (</w:t>
      </w:r>
      <w:r w:rsidR="00B242AE" w:rsidRPr="00CF7DA5">
        <w:t>e</w:t>
      </w:r>
      <w:r w:rsidRPr="00CF7DA5">
        <w:t>) Cooperative Extension Advisor, (</w:t>
      </w:r>
      <w:r w:rsidR="00B242AE" w:rsidRPr="00CF7DA5">
        <w:t>f</w:t>
      </w:r>
      <w:r w:rsidRPr="00CF7DA5">
        <w:t>) Academic Administrator, and (</w:t>
      </w:r>
      <w:r w:rsidR="00B242AE" w:rsidRPr="00CF7DA5">
        <w:t>g</w:t>
      </w:r>
      <w:r w:rsidRPr="00CF7DA5">
        <w:t xml:space="preserve">) Academic Coordinator. </w:t>
      </w:r>
    </w:p>
    <w:p w14:paraId="64C56710" w14:textId="77777777" w:rsidR="00B973E1" w:rsidRPr="00CF7DA5" w:rsidRDefault="00B973E1" w:rsidP="00D452C4"/>
    <w:p w14:paraId="5DE52EDD" w14:textId="77864336" w:rsidR="00D84A86" w:rsidRPr="00CF7DA5" w:rsidRDefault="00D87ED7" w:rsidP="00EF2ED6">
      <w:pPr>
        <w:pStyle w:val="Heading2"/>
      </w:pPr>
      <w:bookmarkStart w:id="8" w:name="_Toc47530771"/>
      <w:bookmarkStart w:id="9" w:name="_Toc48204864"/>
      <w:bookmarkStart w:id="10" w:name="_Toc51920110"/>
      <w:r w:rsidRPr="00CF7DA5">
        <w:t xml:space="preserve">Modifications </w:t>
      </w:r>
      <w:r w:rsidR="00EF2ED6" w:rsidRPr="00CF7DA5">
        <w:t>to the</w:t>
      </w:r>
      <w:r w:rsidRPr="00CF7DA5">
        <w:t xml:space="preserve"> </w:t>
      </w:r>
      <w:r w:rsidR="008626E8" w:rsidRPr="00CF7DA5">
        <w:t>2021</w:t>
      </w:r>
      <w:r w:rsidRPr="00CF7DA5">
        <w:t xml:space="preserve"> </w:t>
      </w:r>
      <w:r w:rsidR="00EF2ED6" w:rsidRPr="00CF7DA5">
        <w:rPr>
          <w:i/>
          <w:iCs/>
        </w:rPr>
        <w:t>Guidelines for Preparing the Thematic Program Review Dossier</w:t>
      </w:r>
      <w:bookmarkEnd w:id="6"/>
      <w:bookmarkEnd w:id="7"/>
      <w:bookmarkEnd w:id="8"/>
      <w:bookmarkEnd w:id="9"/>
      <w:bookmarkEnd w:id="10"/>
    </w:p>
    <w:p w14:paraId="309030DB" w14:textId="0963318E" w:rsidR="00A13B34" w:rsidRPr="00633224" w:rsidRDefault="0018440C" w:rsidP="005E18A2">
      <w:pPr>
        <w:pStyle w:val="ListParagraph"/>
        <w:numPr>
          <w:ilvl w:val="0"/>
          <w:numId w:val="2"/>
        </w:numPr>
        <w:rPr>
          <w:sz w:val="22"/>
          <w:szCs w:val="22"/>
        </w:rPr>
      </w:pPr>
      <w:bookmarkStart w:id="11" w:name="_Hlk48659528"/>
      <w:r w:rsidRPr="00633224">
        <w:rPr>
          <w:sz w:val="22"/>
          <w:szCs w:val="22"/>
        </w:rPr>
        <w:t>L</w:t>
      </w:r>
      <w:r w:rsidR="00931A98" w:rsidRPr="00633224">
        <w:rPr>
          <w:sz w:val="22"/>
          <w:szCs w:val="22"/>
        </w:rPr>
        <w:t>ayout changes to m</w:t>
      </w:r>
      <w:r w:rsidR="00323CEF" w:rsidRPr="00633224">
        <w:rPr>
          <w:sz w:val="22"/>
          <w:szCs w:val="22"/>
        </w:rPr>
        <w:t xml:space="preserve">eet </w:t>
      </w:r>
      <w:r w:rsidR="00931A98" w:rsidRPr="00633224">
        <w:rPr>
          <w:sz w:val="22"/>
          <w:szCs w:val="22"/>
        </w:rPr>
        <w:t xml:space="preserve">digital document </w:t>
      </w:r>
      <w:r w:rsidR="00323CEF" w:rsidRPr="00633224">
        <w:rPr>
          <w:sz w:val="22"/>
          <w:szCs w:val="22"/>
        </w:rPr>
        <w:t>accessibility standards.</w:t>
      </w:r>
    </w:p>
    <w:p w14:paraId="252DEB31" w14:textId="1105559B" w:rsidR="00FF17B5" w:rsidRPr="00633224" w:rsidRDefault="00FF17B5" w:rsidP="00D452C4">
      <w:pPr>
        <w:rPr>
          <w:i/>
          <w:iCs/>
          <w:sz w:val="22"/>
          <w:szCs w:val="22"/>
        </w:rPr>
      </w:pPr>
      <w:bookmarkStart w:id="12" w:name="Section1"/>
      <w:r w:rsidRPr="00633224">
        <w:rPr>
          <w:i/>
          <w:iCs/>
          <w:sz w:val="22"/>
          <w:szCs w:val="22"/>
        </w:rPr>
        <w:t>Section 1</w:t>
      </w:r>
      <w:r w:rsidR="00931A98" w:rsidRPr="00633224">
        <w:rPr>
          <w:i/>
          <w:iCs/>
          <w:sz w:val="22"/>
          <w:szCs w:val="22"/>
        </w:rPr>
        <w:t>: Program Review Dossier Preparation and Review Process</w:t>
      </w:r>
    </w:p>
    <w:p w14:paraId="7AACB13D" w14:textId="722B5B6B" w:rsidR="00886F76" w:rsidRPr="00633224" w:rsidRDefault="00BD74FB" w:rsidP="00886F76">
      <w:pPr>
        <w:pStyle w:val="ListParagraph"/>
        <w:numPr>
          <w:ilvl w:val="0"/>
          <w:numId w:val="29"/>
        </w:numPr>
        <w:rPr>
          <w:sz w:val="22"/>
          <w:szCs w:val="22"/>
        </w:rPr>
      </w:pPr>
      <w:r w:rsidRPr="00633224">
        <w:rPr>
          <w:sz w:val="22"/>
          <w:szCs w:val="22"/>
        </w:rPr>
        <w:t>An administrative advancement review process was created for academics with 100% administrative assignment; see applicable text in sections 1 and 2.</w:t>
      </w:r>
      <w:r w:rsidR="00886F76" w:rsidRPr="00633224">
        <w:rPr>
          <w:sz w:val="22"/>
          <w:szCs w:val="22"/>
        </w:rPr>
        <w:t xml:space="preserve">   </w:t>
      </w:r>
    </w:p>
    <w:p w14:paraId="032BC25E" w14:textId="7FF6492D" w:rsidR="0018440C" w:rsidRPr="00633224" w:rsidRDefault="0018440C" w:rsidP="0018440C">
      <w:pPr>
        <w:pStyle w:val="ListParagraph"/>
        <w:numPr>
          <w:ilvl w:val="0"/>
          <w:numId w:val="29"/>
        </w:numPr>
        <w:rPr>
          <w:sz w:val="22"/>
          <w:szCs w:val="22"/>
        </w:rPr>
      </w:pPr>
      <w:r w:rsidRPr="00633224">
        <w:rPr>
          <w:sz w:val="22"/>
          <w:szCs w:val="22"/>
        </w:rPr>
        <w:t xml:space="preserve">The process to solicit letters of evaluation has changed. The academic will provide names to the Vice Provosts. The Vice Provosts will consider additional evaluators and submit the final list of evaluators to Academic </w:t>
      </w:r>
      <w:r w:rsidR="008D7B07" w:rsidRPr="00633224">
        <w:rPr>
          <w:sz w:val="22"/>
          <w:szCs w:val="22"/>
        </w:rPr>
        <w:t xml:space="preserve">Human Resources </w:t>
      </w:r>
      <w:r w:rsidRPr="00633224">
        <w:rPr>
          <w:sz w:val="22"/>
          <w:szCs w:val="22"/>
        </w:rPr>
        <w:t xml:space="preserve">to enter into Interfolio. </w:t>
      </w:r>
    </w:p>
    <w:p w14:paraId="60D27B68" w14:textId="798A08EE" w:rsidR="00931A98" w:rsidRPr="00633224" w:rsidRDefault="00931A98" w:rsidP="00FB4639">
      <w:pPr>
        <w:pStyle w:val="ListParagraph"/>
        <w:numPr>
          <w:ilvl w:val="0"/>
          <w:numId w:val="29"/>
        </w:numPr>
        <w:rPr>
          <w:sz w:val="22"/>
          <w:szCs w:val="22"/>
        </w:rPr>
      </w:pPr>
      <w:r w:rsidRPr="00633224">
        <w:rPr>
          <w:sz w:val="22"/>
          <w:szCs w:val="22"/>
        </w:rPr>
        <w:t xml:space="preserve">Clarification that CE Advisors and Specialists in CE seeking advancement from </w:t>
      </w:r>
      <w:r w:rsidR="005C0D66" w:rsidRPr="00633224">
        <w:rPr>
          <w:sz w:val="22"/>
          <w:szCs w:val="22"/>
        </w:rPr>
        <w:t>full title</w:t>
      </w:r>
      <w:r w:rsidRPr="00633224">
        <w:rPr>
          <w:sz w:val="22"/>
          <w:szCs w:val="22"/>
        </w:rPr>
        <w:t xml:space="preserve"> V to VI or IX to </w:t>
      </w:r>
      <w:r w:rsidR="005C0D66" w:rsidRPr="00633224">
        <w:rPr>
          <w:sz w:val="22"/>
          <w:szCs w:val="22"/>
        </w:rPr>
        <w:t>above scale</w:t>
      </w:r>
      <w:r w:rsidRPr="00633224">
        <w:rPr>
          <w:sz w:val="22"/>
          <w:szCs w:val="22"/>
        </w:rPr>
        <w:t xml:space="preserve"> undergo a career review using the promotion process.</w:t>
      </w:r>
    </w:p>
    <w:p w14:paraId="3F8596A3" w14:textId="6A9F132F" w:rsidR="0018440C" w:rsidRPr="00633224" w:rsidRDefault="0018440C" w:rsidP="00FB4639">
      <w:pPr>
        <w:pStyle w:val="ListParagraph"/>
        <w:numPr>
          <w:ilvl w:val="0"/>
          <w:numId w:val="29"/>
        </w:numPr>
        <w:rPr>
          <w:sz w:val="22"/>
          <w:szCs w:val="22"/>
        </w:rPr>
      </w:pPr>
      <w:r w:rsidRPr="00633224">
        <w:rPr>
          <w:sz w:val="22"/>
          <w:szCs w:val="22"/>
        </w:rPr>
        <w:t>Career equity reviews are referred to an ad hoc review committee and are not reviewed by the peer review committee.</w:t>
      </w:r>
    </w:p>
    <w:p w14:paraId="159CFC0E" w14:textId="5ED4A443" w:rsidR="00B613A7" w:rsidRPr="00633224" w:rsidRDefault="00A51241" w:rsidP="00B613A7">
      <w:pPr>
        <w:pStyle w:val="ListParagraph"/>
        <w:numPr>
          <w:ilvl w:val="0"/>
          <w:numId w:val="29"/>
        </w:numPr>
        <w:rPr>
          <w:sz w:val="22"/>
          <w:szCs w:val="22"/>
        </w:rPr>
      </w:pPr>
      <w:r>
        <w:rPr>
          <w:sz w:val="22"/>
          <w:szCs w:val="22"/>
        </w:rPr>
        <w:t>Ad</w:t>
      </w:r>
      <w:r w:rsidR="00B613A7" w:rsidRPr="00633224">
        <w:rPr>
          <w:sz w:val="22"/>
          <w:szCs w:val="22"/>
        </w:rPr>
        <w:t xml:space="preserve"> hoc review committee and peer review committee member recommendations will be documented and made visible to the candidate. </w:t>
      </w:r>
    </w:p>
    <w:p w14:paraId="727B9E0D" w14:textId="5187C9AA" w:rsidR="00FF17B5" w:rsidRPr="00633224" w:rsidRDefault="00FF17B5" w:rsidP="00D452C4">
      <w:pPr>
        <w:rPr>
          <w:i/>
          <w:iCs/>
          <w:sz w:val="22"/>
          <w:szCs w:val="22"/>
        </w:rPr>
      </w:pPr>
      <w:r w:rsidRPr="00633224">
        <w:rPr>
          <w:i/>
          <w:iCs/>
          <w:sz w:val="22"/>
          <w:szCs w:val="22"/>
        </w:rPr>
        <w:t>Section 2</w:t>
      </w:r>
      <w:r w:rsidR="00931A98" w:rsidRPr="00633224">
        <w:rPr>
          <w:i/>
          <w:iCs/>
          <w:sz w:val="22"/>
          <w:szCs w:val="22"/>
        </w:rPr>
        <w:t>: Actions Outside the Normal Progression</w:t>
      </w:r>
    </w:p>
    <w:p w14:paraId="370E2E40" w14:textId="5F425A79" w:rsidR="00D452C4" w:rsidRPr="00633224" w:rsidRDefault="00D452C4" w:rsidP="00FB4639">
      <w:pPr>
        <w:pStyle w:val="ListParagraph"/>
        <w:numPr>
          <w:ilvl w:val="0"/>
          <w:numId w:val="29"/>
        </w:numPr>
        <w:rPr>
          <w:sz w:val="22"/>
          <w:szCs w:val="22"/>
        </w:rPr>
      </w:pPr>
      <w:r w:rsidRPr="00633224">
        <w:rPr>
          <w:sz w:val="22"/>
          <w:szCs w:val="22"/>
        </w:rPr>
        <w:t xml:space="preserve">Clarification added to the process for seeking an acceleration; no significant changes were implemented. </w:t>
      </w:r>
    </w:p>
    <w:p w14:paraId="3064AC17" w14:textId="030B3023" w:rsidR="00FF17B5" w:rsidRPr="00633224" w:rsidRDefault="00D452C4" w:rsidP="00FB4639">
      <w:pPr>
        <w:pStyle w:val="ListParagraph"/>
        <w:numPr>
          <w:ilvl w:val="0"/>
          <w:numId w:val="29"/>
        </w:numPr>
        <w:rPr>
          <w:sz w:val="22"/>
          <w:szCs w:val="22"/>
        </w:rPr>
      </w:pPr>
      <w:r w:rsidRPr="00633224">
        <w:rPr>
          <w:sz w:val="22"/>
          <w:szCs w:val="22"/>
        </w:rPr>
        <w:t xml:space="preserve">Information included on the automatic 1-year extension due to </w:t>
      </w:r>
      <w:r w:rsidR="00FF17B5" w:rsidRPr="00633224">
        <w:rPr>
          <w:sz w:val="22"/>
          <w:szCs w:val="22"/>
        </w:rPr>
        <w:t>COVID-19</w:t>
      </w:r>
      <w:r w:rsidRPr="00633224">
        <w:rPr>
          <w:sz w:val="22"/>
          <w:szCs w:val="22"/>
        </w:rPr>
        <w:t xml:space="preserve">. </w:t>
      </w:r>
    </w:p>
    <w:p w14:paraId="212AB889" w14:textId="12CDFA62" w:rsidR="00FF17B5" w:rsidRPr="00633224" w:rsidRDefault="00D452C4" w:rsidP="00FB4639">
      <w:pPr>
        <w:pStyle w:val="ListParagraph"/>
        <w:numPr>
          <w:ilvl w:val="0"/>
          <w:numId w:val="29"/>
        </w:numPr>
        <w:rPr>
          <w:sz w:val="22"/>
          <w:szCs w:val="22"/>
        </w:rPr>
      </w:pPr>
      <w:r w:rsidRPr="00633224">
        <w:rPr>
          <w:sz w:val="22"/>
          <w:szCs w:val="22"/>
        </w:rPr>
        <w:t xml:space="preserve">Clarification provided regarding </w:t>
      </w:r>
      <w:r w:rsidR="00FF17B5" w:rsidRPr="00633224">
        <w:rPr>
          <w:sz w:val="22"/>
          <w:szCs w:val="22"/>
        </w:rPr>
        <w:t>indefinite status</w:t>
      </w:r>
      <w:r w:rsidRPr="00633224">
        <w:rPr>
          <w:sz w:val="22"/>
          <w:szCs w:val="22"/>
        </w:rPr>
        <w:t>.</w:t>
      </w:r>
    </w:p>
    <w:p w14:paraId="7EF632DD" w14:textId="15B36A16" w:rsidR="00FF17B5" w:rsidRPr="00633224" w:rsidRDefault="00D452C4" w:rsidP="00FB4639">
      <w:pPr>
        <w:pStyle w:val="ListParagraph"/>
        <w:numPr>
          <w:ilvl w:val="0"/>
          <w:numId w:val="29"/>
        </w:numPr>
        <w:rPr>
          <w:sz w:val="22"/>
          <w:szCs w:val="22"/>
        </w:rPr>
      </w:pPr>
      <w:r w:rsidRPr="00633224">
        <w:rPr>
          <w:sz w:val="22"/>
          <w:szCs w:val="22"/>
        </w:rPr>
        <w:t xml:space="preserve">Clarification provided for academics with administrative appointments and </w:t>
      </w:r>
      <w:r w:rsidR="00C51E5C" w:rsidRPr="00633224">
        <w:rPr>
          <w:sz w:val="22"/>
          <w:szCs w:val="22"/>
        </w:rPr>
        <w:t xml:space="preserve">academics with restrictions on advancement criteria </w:t>
      </w:r>
      <w:r w:rsidR="00AA2A25" w:rsidRPr="00633224">
        <w:rPr>
          <w:sz w:val="22"/>
          <w:szCs w:val="22"/>
        </w:rPr>
        <w:t>(e.g. grant</w:t>
      </w:r>
      <w:r w:rsidR="00453222" w:rsidRPr="00633224">
        <w:rPr>
          <w:sz w:val="22"/>
          <w:szCs w:val="22"/>
        </w:rPr>
        <w:t>-</w:t>
      </w:r>
      <w:r w:rsidR="00AA2A25" w:rsidRPr="00633224">
        <w:rPr>
          <w:sz w:val="22"/>
          <w:szCs w:val="22"/>
        </w:rPr>
        <w:t>funded or reduced time).</w:t>
      </w:r>
    </w:p>
    <w:p w14:paraId="1052BA34" w14:textId="761E3DAD" w:rsidR="00FF17B5" w:rsidRPr="00633224" w:rsidRDefault="00FF17B5" w:rsidP="00D452C4">
      <w:pPr>
        <w:rPr>
          <w:i/>
          <w:iCs/>
          <w:sz w:val="22"/>
          <w:szCs w:val="22"/>
        </w:rPr>
      </w:pPr>
      <w:r w:rsidRPr="00633224">
        <w:rPr>
          <w:i/>
          <w:iCs/>
          <w:sz w:val="22"/>
          <w:szCs w:val="22"/>
        </w:rPr>
        <w:t>Section 3</w:t>
      </w:r>
      <w:r w:rsidR="00D452C4" w:rsidRPr="00633224">
        <w:rPr>
          <w:i/>
          <w:iCs/>
          <w:sz w:val="22"/>
          <w:szCs w:val="22"/>
        </w:rPr>
        <w:t>: Elements of the Program Review Dossier</w:t>
      </w:r>
    </w:p>
    <w:p w14:paraId="257B63D9" w14:textId="3B7B27B0" w:rsidR="00FF17B5" w:rsidRPr="00633224" w:rsidRDefault="00D452C4" w:rsidP="00FB4639">
      <w:pPr>
        <w:pStyle w:val="ListParagraph"/>
        <w:numPr>
          <w:ilvl w:val="0"/>
          <w:numId w:val="30"/>
        </w:numPr>
        <w:rPr>
          <w:sz w:val="22"/>
          <w:szCs w:val="22"/>
        </w:rPr>
      </w:pPr>
      <w:r w:rsidRPr="00633224">
        <w:rPr>
          <w:sz w:val="22"/>
          <w:szCs w:val="22"/>
        </w:rPr>
        <w:t>Page limits changed</w:t>
      </w:r>
      <w:r w:rsidR="001F3457" w:rsidRPr="00633224">
        <w:rPr>
          <w:sz w:val="22"/>
          <w:szCs w:val="22"/>
        </w:rPr>
        <w:t xml:space="preserve">; </w:t>
      </w:r>
      <w:r w:rsidRPr="00633224">
        <w:rPr>
          <w:sz w:val="22"/>
          <w:szCs w:val="22"/>
        </w:rPr>
        <w:t xml:space="preserve">merit actions are </w:t>
      </w:r>
      <w:r w:rsidR="00453222" w:rsidRPr="00633224">
        <w:rPr>
          <w:sz w:val="22"/>
          <w:szCs w:val="22"/>
        </w:rPr>
        <w:t xml:space="preserve">a </w:t>
      </w:r>
      <w:r w:rsidRPr="00633224">
        <w:rPr>
          <w:sz w:val="22"/>
          <w:szCs w:val="22"/>
        </w:rPr>
        <w:t>maximum</w:t>
      </w:r>
      <w:r w:rsidR="00453222" w:rsidRPr="00633224">
        <w:rPr>
          <w:sz w:val="22"/>
          <w:szCs w:val="22"/>
        </w:rPr>
        <w:t xml:space="preserve"> of</w:t>
      </w:r>
      <w:r w:rsidRPr="00633224">
        <w:rPr>
          <w:sz w:val="22"/>
          <w:szCs w:val="22"/>
        </w:rPr>
        <w:t xml:space="preserve"> 6</w:t>
      </w:r>
      <w:r w:rsidR="002A38E7" w:rsidRPr="00633224">
        <w:rPr>
          <w:sz w:val="22"/>
          <w:szCs w:val="22"/>
        </w:rPr>
        <w:t xml:space="preserve"> </w:t>
      </w:r>
      <w:r w:rsidRPr="00633224">
        <w:rPr>
          <w:sz w:val="22"/>
          <w:szCs w:val="22"/>
        </w:rPr>
        <w:t xml:space="preserve">pages and promotion actions </w:t>
      </w:r>
      <w:r w:rsidR="00453222" w:rsidRPr="00633224">
        <w:rPr>
          <w:sz w:val="22"/>
          <w:szCs w:val="22"/>
        </w:rPr>
        <w:t xml:space="preserve">a </w:t>
      </w:r>
      <w:r w:rsidRPr="00633224">
        <w:rPr>
          <w:sz w:val="22"/>
          <w:szCs w:val="22"/>
        </w:rPr>
        <w:t xml:space="preserve">maximum </w:t>
      </w:r>
      <w:r w:rsidR="00453222" w:rsidRPr="00633224">
        <w:rPr>
          <w:sz w:val="22"/>
          <w:szCs w:val="22"/>
        </w:rPr>
        <w:t xml:space="preserve">of </w:t>
      </w:r>
      <w:r w:rsidRPr="00633224">
        <w:rPr>
          <w:sz w:val="22"/>
          <w:szCs w:val="22"/>
        </w:rPr>
        <w:t>10</w:t>
      </w:r>
      <w:r w:rsidR="002A38E7" w:rsidRPr="00633224">
        <w:rPr>
          <w:sz w:val="22"/>
          <w:szCs w:val="22"/>
        </w:rPr>
        <w:t xml:space="preserve"> </w:t>
      </w:r>
      <w:r w:rsidRPr="00633224">
        <w:rPr>
          <w:sz w:val="22"/>
          <w:szCs w:val="22"/>
        </w:rPr>
        <w:t xml:space="preserve">pages. </w:t>
      </w:r>
    </w:p>
    <w:p w14:paraId="09B254DA" w14:textId="206859AF" w:rsidR="00FF17B5" w:rsidRPr="00633224" w:rsidRDefault="00FF17B5" w:rsidP="00D452C4">
      <w:pPr>
        <w:rPr>
          <w:i/>
          <w:iCs/>
          <w:sz w:val="22"/>
          <w:szCs w:val="22"/>
        </w:rPr>
      </w:pPr>
      <w:r w:rsidRPr="00633224">
        <w:rPr>
          <w:i/>
          <w:iCs/>
          <w:sz w:val="22"/>
          <w:szCs w:val="22"/>
        </w:rPr>
        <w:t>Section 4</w:t>
      </w:r>
      <w:r w:rsidR="00D452C4" w:rsidRPr="00633224">
        <w:rPr>
          <w:i/>
          <w:iCs/>
          <w:sz w:val="22"/>
          <w:szCs w:val="22"/>
        </w:rPr>
        <w:t>: Advancement Criteria</w:t>
      </w:r>
    </w:p>
    <w:p w14:paraId="37EDB7FD" w14:textId="7EAE5064" w:rsidR="00AA2A25" w:rsidRPr="00633224" w:rsidRDefault="00AA2A25" w:rsidP="00FB4639">
      <w:pPr>
        <w:pStyle w:val="ListParagraph"/>
        <w:numPr>
          <w:ilvl w:val="0"/>
          <w:numId w:val="30"/>
        </w:numPr>
        <w:rPr>
          <w:sz w:val="22"/>
          <w:szCs w:val="22"/>
        </w:rPr>
      </w:pPr>
      <w:r w:rsidRPr="00633224">
        <w:rPr>
          <w:sz w:val="22"/>
          <w:szCs w:val="22"/>
        </w:rPr>
        <w:t>Text added to clarify and define “balance” and “trajectory.”</w:t>
      </w:r>
    </w:p>
    <w:p w14:paraId="3BF14717" w14:textId="29919F83" w:rsidR="008E0E26" w:rsidRPr="00633224" w:rsidRDefault="00AA2A25" w:rsidP="00FB4639">
      <w:pPr>
        <w:pStyle w:val="ListParagraph"/>
        <w:numPr>
          <w:ilvl w:val="0"/>
          <w:numId w:val="30"/>
        </w:numPr>
        <w:rPr>
          <w:sz w:val="22"/>
          <w:szCs w:val="22"/>
        </w:rPr>
      </w:pPr>
      <w:r w:rsidRPr="00633224">
        <w:rPr>
          <w:sz w:val="22"/>
          <w:szCs w:val="22"/>
        </w:rPr>
        <w:t>The tables for Academic Coordinator and Academic Administrator were modified.</w:t>
      </w:r>
      <w:r w:rsidR="00097E57" w:rsidRPr="00633224">
        <w:rPr>
          <w:sz w:val="22"/>
          <w:szCs w:val="22"/>
        </w:rPr>
        <w:t xml:space="preserve"> </w:t>
      </w:r>
      <w:r w:rsidR="008E0E26" w:rsidRPr="00633224">
        <w:rPr>
          <w:sz w:val="22"/>
          <w:szCs w:val="22"/>
        </w:rPr>
        <w:br w:type="page"/>
      </w:r>
    </w:p>
    <w:p w14:paraId="20CE0A6D" w14:textId="737072CE" w:rsidR="000D7920" w:rsidRPr="00CF7DA5" w:rsidRDefault="003C362A" w:rsidP="00D452C4">
      <w:pPr>
        <w:pStyle w:val="Heading1"/>
      </w:pPr>
      <w:bookmarkStart w:id="13" w:name="_Toc39672141"/>
      <w:bookmarkStart w:id="14" w:name="_Toc39672225"/>
      <w:bookmarkStart w:id="15" w:name="_Toc47530772"/>
      <w:bookmarkStart w:id="16" w:name="_Toc48204865"/>
      <w:bookmarkStart w:id="17" w:name="_Toc51920111"/>
      <w:bookmarkEnd w:id="11"/>
      <w:r w:rsidRPr="00CF7DA5">
        <w:lastRenderedPageBreak/>
        <w:t>SECTION 1: P</w:t>
      </w:r>
      <w:r w:rsidR="0011666A" w:rsidRPr="00CF7DA5">
        <w:t>rogram Review Dossier Preparation and Review Process</w:t>
      </w:r>
      <w:bookmarkEnd w:id="13"/>
      <w:bookmarkEnd w:id="14"/>
      <w:bookmarkEnd w:id="15"/>
      <w:bookmarkEnd w:id="16"/>
      <w:bookmarkEnd w:id="17"/>
      <w:r w:rsidR="00F72913" w:rsidRPr="00CF7DA5">
        <w:t xml:space="preserve"> </w:t>
      </w:r>
    </w:p>
    <w:bookmarkEnd w:id="12"/>
    <w:p w14:paraId="66B57AD3" w14:textId="127119B7" w:rsidR="00E87B27" w:rsidRPr="00CF7DA5" w:rsidRDefault="00E87B27" w:rsidP="00D452C4"/>
    <w:p w14:paraId="2090C91D" w14:textId="2E0FAF25" w:rsidR="00F55F5C" w:rsidRPr="00CF7DA5" w:rsidRDefault="00405BFE" w:rsidP="00F55F5C">
      <w:r w:rsidRPr="00CF7DA5">
        <w:t xml:space="preserve">All academics must submit an annual evaluation or a program review dossier unless the academic (a) is on sick leave and/or family medical leave; (b) is on sabbatical leave; </w:t>
      </w:r>
      <w:r w:rsidR="002A38E7" w:rsidRPr="00CF7DA5">
        <w:t xml:space="preserve">or </w:t>
      </w:r>
      <w:r w:rsidRPr="00CF7DA5">
        <w:t xml:space="preserve">(c) has submitted an intent to retire letter effective July 1, </w:t>
      </w:r>
      <w:r w:rsidR="008626E8" w:rsidRPr="00CF7DA5">
        <w:t>2021</w:t>
      </w:r>
      <w:r w:rsidRPr="00CF7DA5">
        <w:t xml:space="preserve"> or earlier. The review cycle for each year is from October 1 to September 30.</w:t>
      </w:r>
      <w:r w:rsidR="00284B1E" w:rsidRPr="00CF7DA5">
        <w:t xml:space="preserve"> The</w:t>
      </w:r>
      <w:r w:rsidR="00F55F5C" w:rsidRPr="00CF7DA5">
        <w:t xml:space="preserve"> program review dossier </w:t>
      </w:r>
      <w:r w:rsidR="00284B1E" w:rsidRPr="00CF7DA5">
        <w:t xml:space="preserve">is evaluated </w:t>
      </w:r>
      <w:r w:rsidR="00F55F5C" w:rsidRPr="00CF7DA5">
        <w:t>by the supervisor(s), colleagues</w:t>
      </w:r>
      <w:r w:rsidR="00284B1E" w:rsidRPr="00CF7DA5">
        <w:t xml:space="preserve"> and clientele</w:t>
      </w:r>
      <w:r w:rsidR="00F55F5C" w:rsidRPr="00CF7DA5">
        <w:t xml:space="preserve"> (if applicable), ad hoc review committee (if applicable), </w:t>
      </w:r>
      <w:r w:rsidR="00284B1E" w:rsidRPr="00CF7DA5">
        <w:t xml:space="preserve">and </w:t>
      </w:r>
      <w:r w:rsidR="00F55F5C" w:rsidRPr="00CF7DA5">
        <w:t>the peer review committee, with a decision made by the Associate Vice President. The academic’s performance and achievements are assessed within applicable advancement criteria</w:t>
      </w:r>
      <w:r w:rsidR="00605362" w:rsidRPr="00CF7DA5">
        <w:t xml:space="preserve"> for the respective</w:t>
      </w:r>
      <w:r w:rsidR="00F55F5C" w:rsidRPr="00CF7DA5">
        <w:t xml:space="preserve"> rank and step and position description.</w:t>
      </w:r>
    </w:p>
    <w:p w14:paraId="763C5823" w14:textId="77777777" w:rsidR="00405BFE" w:rsidRPr="00CF7DA5" w:rsidRDefault="00405BFE" w:rsidP="00D452C4"/>
    <w:p w14:paraId="691AF2CF" w14:textId="188D0D1A" w:rsidR="00B179F8" w:rsidRPr="00CF7DA5" w:rsidRDefault="00B179F8" w:rsidP="00D452C4">
      <w:pPr>
        <w:pStyle w:val="Heading2"/>
      </w:pPr>
      <w:bookmarkStart w:id="18" w:name="_Toc39672142"/>
      <w:bookmarkStart w:id="19" w:name="_Toc39672226"/>
      <w:bookmarkStart w:id="20" w:name="_Toc47530773"/>
      <w:bookmarkStart w:id="21" w:name="_Toc48204866"/>
      <w:bookmarkStart w:id="22" w:name="_Toc51920112"/>
      <w:r w:rsidRPr="00CF7DA5">
        <w:t>Types of Academic Advancement</w:t>
      </w:r>
      <w:bookmarkEnd w:id="18"/>
      <w:bookmarkEnd w:id="19"/>
      <w:bookmarkEnd w:id="20"/>
      <w:bookmarkEnd w:id="21"/>
      <w:bookmarkEnd w:id="22"/>
    </w:p>
    <w:p w14:paraId="0B1E8EF3" w14:textId="444016BA" w:rsidR="00B179F8" w:rsidRPr="00CF7DA5" w:rsidRDefault="00B179F8" w:rsidP="00D452C4">
      <w:r w:rsidRPr="00CF7DA5">
        <w:t xml:space="preserve">There are four types of academic advancements: merit, promotion, acceleration, or correcting an inequity. The criteria for the first three types of advancements are pre-established performance standards outlined in the </w:t>
      </w:r>
      <w:hyperlink r:id="rId13" w:history="1">
        <w:r w:rsidRPr="00CF7DA5">
          <w:rPr>
            <w:rStyle w:val="Hyperlink"/>
          </w:rPr>
          <w:t>University of California Academic Personnel Manual</w:t>
        </w:r>
      </w:hyperlink>
      <w:r w:rsidRPr="00CF7DA5">
        <w:t>. A promotion or merit increase is not automatic after the normally stated number of years of service at each step.</w:t>
      </w:r>
    </w:p>
    <w:p w14:paraId="6475792E" w14:textId="77777777" w:rsidR="008E0E26" w:rsidRPr="00CF7DA5" w:rsidRDefault="008E0E26" w:rsidP="00D452C4"/>
    <w:p w14:paraId="4402106C" w14:textId="17840A87" w:rsidR="00824755" w:rsidRPr="00CF7DA5" w:rsidRDefault="00B179F8" w:rsidP="00CF7DA5">
      <w:pPr>
        <w:ind w:left="360"/>
      </w:pPr>
      <w:bookmarkStart w:id="23" w:name="_Toc47530774"/>
      <w:bookmarkStart w:id="24" w:name="_Toc48204867"/>
      <w:bookmarkStart w:id="25" w:name="_Toc51920113"/>
      <w:r w:rsidRPr="00CF7DA5">
        <w:rPr>
          <w:rStyle w:val="Heading3Char"/>
        </w:rPr>
        <w:t>Merit</w:t>
      </w:r>
      <w:bookmarkEnd w:id="23"/>
      <w:bookmarkEnd w:id="24"/>
      <w:bookmarkEnd w:id="25"/>
      <w:r w:rsidRPr="00CF7DA5">
        <w:t xml:space="preserve">. </w:t>
      </w:r>
      <w:r w:rsidR="00453222" w:rsidRPr="00CF7DA5">
        <w:t>M</w:t>
      </w:r>
      <w:r w:rsidR="00157273" w:rsidRPr="00CF7DA5">
        <w:t xml:space="preserve">erit is an </w:t>
      </w:r>
      <w:r w:rsidRPr="00CF7DA5">
        <w:t>advance</w:t>
      </w:r>
      <w:r w:rsidR="00157273" w:rsidRPr="00CF7DA5">
        <w:t>ment</w:t>
      </w:r>
      <w:r w:rsidRPr="00CF7DA5">
        <w:t xml:space="preserve"> from one step to the next step. Dossiers highlight academic accomplishments since the last successful salary action. Merits are sought by: </w:t>
      </w:r>
      <w:r w:rsidR="00157273" w:rsidRPr="00CF7DA5">
        <w:t xml:space="preserve">Academic Coordinators, Academic Administrators, </w:t>
      </w:r>
      <w:r w:rsidRPr="00CF7DA5">
        <w:t>Professional Researcher</w:t>
      </w:r>
      <w:r w:rsidR="00097E57" w:rsidRPr="00CF7DA5">
        <w:t>,</w:t>
      </w:r>
      <w:r w:rsidRPr="00CF7DA5">
        <w:t xml:space="preserve"> Project Scientist, </w:t>
      </w:r>
      <w:r w:rsidR="00B1189D" w:rsidRPr="00CF7DA5">
        <w:t xml:space="preserve">Specialist, </w:t>
      </w:r>
      <w:r w:rsidRPr="00CF7DA5">
        <w:t>Specialist in Cooperative Extension, Cooperative Extension Advisor seeking</w:t>
      </w:r>
      <w:r w:rsidR="00157273" w:rsidRPr="00CF7DA5">
        <w:t xml:space="preserve"> a step </w:t>
      </w:r>
      <w:r w:rsidRPr="00CF7DA5">
        <w:t xml:space="preserve">advancement </w:t>
      </w:r>
      <w:r w:rsidR="00157273" w:rsidRPr="00CF7DA5">
        <w:t xml:space="preserve">within </w:t>
      </w:r>
      <w:r w:rsidRPr="00CF7DA5">
        <w:t xml:space="preserve">the ranks of </w:t>
      </w:r>
      <w:r w:rsidR="00292E90" w:rsidRPr="00CF7DA5">
        <w:t>a</w:t>
      </w:r>
      <w:r w:rsidRPr="00CF7DA5">
        <w:t xml:space="preserve">ssistant, </w:t>
      </w:r>
      <w:r w:rsidR="00292E90" w:rsidRPr="00CF7DA5">
        <w:t>a</w:t>
      </w:r>
      <w:r w:rsidRPr="00CF7DA5">
        <w:t xml:space="preserve">ssociate, and </w:t>
      </w:r>
      <w:r w:rsidR="00157273" w:rsidRPr="00CF7DA5">
        <w:t xml:space="preserve">advancement between steps </w:t>
      </w:r>
      <w:r w:rsidR="005C0D66" w:rsidRPr="00CF7DA5">
        <w:t>full title</w:t>
      </w:r>
      <w:r w:rsidR="00157273" w:rsidRPr="00CF7DA5">
        <w:t xml:space="preserve"> I-</w:t>
      </w:r>
      <w:r w:rsidRPr="00CF7DA5">
        <w:t>V</w:t>
      </w:r>
      <w:r w:rsidR="00560B85" w:rsidRPr="00CF7DA5">
        <w:t xml:space="preserve">, </w:t>
      </w:r>
      <w:r w:rsidR="00157273" w:rsidRPr="00CF7DA5">
        <w:t xml:space="preserve">to </w:t>
      </w:r>
      <w:r w:rsidR="00560B85" w:rsidRPr="00CF7DA5">
        <w:t>VII, VIII, IX</w:t>
      </w:r>
      <w:r w:rsidR="00157273" w:rsidRPr="00CF7DA5">
        <w:t>.</w:t>
      </w:r>
      <w:r w:rsidR="00097E57" w:rsidRPr="00CF7DA5">
        <w:t xml:space="preserve"> </w:t>
      </w:r>
      <w:r w:rsidRPr="00CF7DA5">
        <w:t>(</w:t>
      </w:r>
      <w:r w:rsidR="00157273" w:rsidRPr="00CF7DA5">
        <w:t xml:space="preserve">Advancement to </w:t>
      </w:r>
      <w:r w:rsidR="005C0D66" w:rsidRPr="00CF7DA5">
        <w:t>full title</w:t>
      </w:r>
      <w:r w:rsidRPr="00CF7DA5">
        <w:t xml:space="preserve"> VI</w:t>
      </w:r>
      <w:r w:rsidR="00A37D94" w:rsidRPr="00CF7DA5">
        <w:t xml:space="preserve"> and </w:t>
      </w:r>
      <w:r w:rsidR="005C0D66" w:rsidRPr="00CF7DA5">
        <w:t>above scale</w:t>
      </w:r>
      <w:r w:rsidRPr="00CF7DA5">
        <w:t xml:space="preserve"> </w:t>
      </w:r>
      <w:r w:rsidR="00A37D94" w:rsidRPr="00CF7DA5">
        <w:t>are</w:t>
      </w:r>
      <w:r w:rsidRPr="00CF7DA5">
        <w:t xml:space="preserve"> </w:t>
      </w:r>
      <w:r w:rsidR="007151A3" w:rsidRPr="00CF7DA5">
        <w:t>follow promotion guideline</w:t>
      </w:r>
      <w:r w:rsidR="0084502B" w:rsidRPr="00CF7DA5">
        <w:t>s</w:t>
      </w:r>
      <w:r w:rsidRPr="00CF7DA5">
        <w:t>)</w:t>
      </w:r>
      <w:r w:rsidR="00157273" w:rsidRPr="00CF7DA5">
        <w:t>.</w:t>
      </w:r>
      <w:r w:rsidR="00097E57" w:rsidRPr="00CF7DA5">
        <w:t xml:space="preserve"> </w:t>
      </w:r>
    </w:p>
    <w:p w14:paraId="0B4191EE" w14:textId="77777777" w:rsidR="002546C8" w:rsidRPr="00CF7DA5" w:rsidRDefault="002546C8" w:rsidP="00CF7DA5">
      <w:pPr>
        <w:ind w:left="360"/>
        <w:rPr>
          <w:strike/>
        </w:rPr>
      </w:pPr>
    </w:p>
    <w:p w14:paraId="1A7DD029" w14:textId="478D6C64" w:rsidR="00B179F8" w:rsidRPr="00CF7DA5" w:rsidRDefault="00B179F8" w:rsidP="00CF7DA5">
      <w:pPr>
        <w:ind w:left="360"/>
      </w:pPr>
      <w:bookmarkStart w:id="26" w:name="_Toc47530775"/>
      <w:bookmarkStart w:id="27" w:name="_Toc48204868"/>
      <w:bookmarkStart w:id="28" w:name="_Toc51920114"/>
      <w:r w:rsidRPr="00CF7DA5">
        <w:rPr>
          <w:rStyle w:val="Heading3Char"/>
        </w:rPr>
        <w:t>Promotion</w:t>
      </w:r>
      <w:bookmarkEnd w:id="26"/>
      <w:bookmarkEnd w:id="27"/>
      <w:bookmarkEnd w:id="28"/>
      <w:r w:rsidRPr="00CF7DA5">
        <w:t xml:space="preserve">. </w:t>
      </w:r>
      <w:r w:rsidR="00157273" w:rsidRPr="00CF7DA5">
        <w:t>Promotion is a c</w:t>
      </w:r>
      <w:r w:rsidR="007151A3" w:rsidRPr="00CF7DA5">
        <w:t xml:space="preserve">areer milestone advancement </w:t>
      </w:r>
      <w:r w:rsidRPr="00CF7DA5">
        <w:t>from one rank to the next rank</w:t>
      </w:r>
      <w:r w:rsidR="00157273" w:rsidRPr="00CF7DA5">
        <w:t xml:space="preserve">, or from </w:t>
      </w:r>
      <w:r w:rsidR="005C0D66" w:rsidRPr="00CF7DA5">
        <w:t>full title</w:t>
      </w:r>
      <w:r w:rsidR="00157273" w:rsidRPr="00CF7DA5">
        <w:t xml:space="preserve"> V to VI</w:t>
      </w:r>
      <w:r w:rsidRPr="00CF7DA5">
        <w:t xml:space="preserve">. Dossiers highlight academic accomplishments for all years in </w:t>
      </w:r>
      <w:r w:rsidR="00715DF2" w:rsidRPr="00CF7DA5">
        <w:t xml:space="preserve">current </w:t>
      </w:r>
      <w:r w:rsidRPr="00CF7DA5">
        <w:t xml:space="preserve">rank. </w:t>
      </w:r>
      <w:r w:rsidR="00863E29" w:rsidRPr="00CF7DA5">
        <w:t xml:space="preserve">Promotions </w:t>
      </w:r>
      <w:r w:rsidR="00ED69EF" w:rsidRPr="00CF7DA5">
        <w:t xml:space="preserve">may be </w:t>
      </w:r>
      <w:r w:rsidR="00863E29" w:rsidRPr="00CF7DA5">
        <w:t xml:space="preserve">sought by </w:t>
      </w:r>
      <w:r w:rsidRPr="00CF7DA5">
        <w:t xml:space="preserve">Professional Researcher, Project Scientist, </w:t>
      </w:r>
      <w:r w:rsidR="00B1189D" w:rsidRPr="00CF7DA5">
        <w:t xml:space="preserve">Specialist (non-Cooperative Extension), </w:t>
      </w:r>
      <w:r w:rsidRPr="00CF7DA5">
        <w:t xml:space="preserve">Specialist in Cooperative Extension, Cooperative Extension Advisor seeking advancement to the next rank (e.g., </w:t>
      </w:r>
      <w:r w:rsidR="00292E90" w:rsidRPr="00CF7DA5">
        <w:t>a</w:t>
      </w:r>
      <w:r w:rsidRPr="00CF7DA5">
        <w:t xml:space="preserve">ssistant to </w:t>
      </w:r>
      <w:r w:rsidR="00292E90" w:rsidRPr="00CF7DA5">
        <w:t>a</w:t>
      </w:r>
      <w:r w:rsidRPr="00CF7DA5">
        <w:t xml:space="preserve">ssociate or </w:t>
      </w:r>
      <w:r w:rsidR="00292E90" w:rsidRPr="00CF7DA5">
        <w:t>a</w:t>
      </w:r>
      <w:r w:rsidRPr="00CF7DA5">
        <w:t xml:space="preserve">ssociate to </w:t>
      </w:r>
      <w:r w:rsidR="005C0D66" w:rsidRPr="00CF7DA5">
        <w:t>full title</w:t>
      </w:r>
      <w:r w:rsidR="00863E29" w:rsidRPr="00CF7DA5">
        <w:t>)</w:t>
      </w:r>
      <w:r w:rsidR="00E83F5F" w:rsidRPr="00CF7DA5">
        <w:t xml:space="preserve">. </w:t>
      </w:r>
      <w:bookmarkStart w:id="29" w:name="_Hlk40948837"/>
      <w:r w:rsidR="00E83F5F" w:rsidRPr="00CF7DA5">
        <w:t>The promotion process is also used for</w:t>
      </w:r>
      <w:r w:rsidR="00644032" w:rsidRPr="00CF7DA5">
        <w:t xml:space="preserve"> </w:t>
      </w:r>
      <w:r w:rsidR="00644032" w:rsidRPr="00CF7DA5">
        <w:rPr>
          <w:i/>
          <w:iCs/>
        </w:rPr>
        <w:t>career reviews</w:t>
      </w:r>
      <w:r w:rsidR="00644032" w:rsidRPr="00CF7DA5">
        <w:t xml:space="preserve"> of</w:t>
      </w:r>
      <w:r w:rsidR="00E83F5F" w:rsidRPr="00CF7DA5">
        <w:t xml:space="preserve"> </w:t>
      </w:r>
      <w:r w:rsidRPr="00CF7DA5">
        <w:t>Specialist</w:t>
      </w:r>
      <w:r w:rsidR="00644032" w:rsidRPr="00CF7DA5">
        <w:t>s</w:t>
      </w:r>
      <w:r w:rsidRPr="00CF7DA5">
        <w:t xml:space="preserve"> in Cooperative Extension</w:t>
      </w:r>
      <w:r w:rsidR="00AB2477" w:rsidRPr="00CF7DA5">
        <w:t xml:space="preserve"> </w:t>
      </w:r>
      <w:r w:rsidR="00644032" w:rsidRPr="00CF7DA5">
        <w:t>and</w:t>
      </w:r>
      <w:r w:rsidR="00AB2477" w:rsidRPr="00CF7DA5">
        <w:t xml:space="preserve"> </w:t>
      </w:r>
      <w:r w:rsidRPr="00CF7DA5">
        <w:t>Cooperative Extension Advisor</w:t>
      </w:r>
      <w:r w:rsidR="00644032" w:rsidRPr="00CF7DA5">
        <w:t>s</w:t>
      </w:r>
      <w:r w:rsidRPr="00CF7DA5">
        <w:t xml:space="preserve"> seeking advancement </w:t>
      </w:r>
      <w:r w:rsidR="005C0D66" w:rsidRPr="00CF7DA5">
        <w:t>full title</w:t>
      </w:r>
      <w:r w:rsidR="00931A98" w:rsidRPr="00CF7DA5">
        <w:t xml:space="preserve"> V to </w:t>
      </w:r>
      <w:r w:rsidRPr="00CF7DA5">
        <w:t>VI</w:t>
      </w:r>
      <w:r w:rsidR="00A37D94" w:rsidRPr="00CF7DA5">
        <w:t xml:space="preserve"> or</w:t>
      </w:r>
      <w:r w:rsidR="00931A98" w:rsidRPr="00CF7DA5">
        <w:t xml:space="preserve"> IX to</w:t>
      </w:r>
      <w:r w:rsidR="00A37D94" w:rsidRPr="00CF7DA5">
        <w:t xml:space="preserve"> </w:t>
      </w:r>
      <w:r w:rsidR="005C0D66" w:rsidRPr="00CF7DA5">
        <w:t>above scale</w:t>
      </w:r>
      <w:r w:rsidR="00644032" w:rsidRPr="00CF7DA5">
        <w:t xml:space="preserve"> </w:t>
      </w:r>
      <w:r w:rsidRPr="00CF7DA5">
        <w:t>(does not apply to Professional Researcher and Project Scientists).</w:t>
      </w:r>
      <w:bookmarkEnd w:id="29"/>
      <w:r w:rsidR="0084502B" w:rsidRPr="00CF7DA5">
        <w:t xml:space="preserve"> </w:t>
      </w:r>
      <w:bookmarkStart w:id="30" w:name="_Hlk48717806"/>
      <w:r w:rsidR="0084502B" w:rsidRPr="00CF7DA5">
        <w:t xml:space="preserve">Candidates seeking advancement to full title VI include information covering </w:t>
      </w:r>
      <w:r w:rsidR="00CF7DA5" w:rsidRPr="00CF7DA5">
        <w:t xml:space="preserve">full title </w:t>
      </w:r>
      <w:r w:rsidR="0084502B" w:rsidRPr="00CF7DA5">
        <w:t xml:space="preserve">I to V; candidates seeking advancement to full title above scale include information covering full title VI to IX. </w:t>
      </w:r>
      <w:bookmarkEnd w:id="30"/>
    </w:p>
    <w:p w14:paraId="71809A67" w14:textId="77777777" w:rsidR="00B91B8C" w:rsidRPr="00CF7DA5" w:rsidRDefault="00B91B8C" w:rsidP="00CF7DA5">
      <w:pPr>
        <w:ind w:left="360"/>
      </w:pPr>
    </w:p>
    <w:p w14:paraId="1FA3EFF9" w14:textId="58FFF602" w:rsidR="00323CEF" w:rsidRPr="00CF7DA5" w:rsidRDefault="00B179F8" w:rsidP="00CF7DA5">
      <w:pPr>
        <w:ind w:left="360"/>
        <w:rPr>
          <w:rStyle w:val="Heading3Char"/>
          <w:b w:val="0"/>
          <w:bCs w:val="0"/>
          <w:i w:val="0"/>
        </w:rPr>
      </w:pPr>
      <w:bookmarkStart w:id="31" w:name="_Toc47530776"/>
      <w:bookmarkStart w:id="32" w:name="_Toc48204869"/>
      <w:bookmarkStart w:id="33" w:name="_Toc51920115"/>
      <w:r w:rsidRPr="00CF7DA5">
        <w:rPr>
          <w:rStyle w:val="Heading3Char"/>
        </w:rPr>
        <w:t>Acceleration</w:t>
      </w:r>
      <w:bookmarkEnd w:id="31"/>
      <w:bookmarkEnd w:id="32"/>
      <w:bookmarkEnd w:id="33"/>
      <w:r w:rsidRPr="00CF7DA5">
        <w:t xml:space="preserve">. </w:t>
      </w:r>
      <w:bookmarkStart w:id="34" w:name="_Hlk39578832"/>
      <w:r w:rsidR="007D6EB1" w:rsidRPr="00CF7DA5">
        <w:t xml:space="preserve">Accelerated advancement is a form of progression that recognizes academics who perform at an exceptional level during the review period. </w:t>
      </w:r>
      <w:r w:rsidR="0034276A" w:rsidRPr="00CF7DA5">
        <w:t>An acceleration is a request by the academic</w:t>
      </w:r>
      <w:r w:rsidR="007D6EB1" w:rsidRPr="00CF7DA5">
        <w:t xml:space="preserve"> (all title series are eligible)</w:t>
      </w:r>
      <w:r w:rsidR="00284B1E" w:rsidRPr="00CF7DA5">
        <w:t xml:space="preserve"> </w:t>
      </w:r>
      <w:r w:rsidR="0034276A" w:rsidRPr="00CF7DA5">
        <w:t xml:space="preserve">to advance when evidence of </w:t>
      </w:r>
      <w:r w:rsidR="00303E1F" w:rsidRPr="00CF7DA5">
        <w:t>achievement</w:t>
      </w:r>
      <w:r w:rsidR="0034276A" w:rsidRPr="00CF7DA5">
        <w:t xml:space="preserve"> </w:t>
      </w:r>
      <w:r w:rsidR="00303E1F" w:rsidRPr="00CF7DA5">
        <w:t>and/</w:t>
      </w:r>
      <w:r w:rsidR="0034276A" w:rsidRPr="00CF7DA5">
        <w:t>or impact is sufficient to request an interruption to the normal merit cycle. Accelerations are either a merit or promotion action</w:t>
      </w:r>
      <w:r w:rsidR="007D6EB1" w:rsidRPr="00CF7DA5">
        <w:t>. Accelerations may be off-cycle (</w:t>
      </w:r>
      <w:r w:rsidR="00ED69EF" w:rsidRPr="00CF7DA5">
        <w:t>i.e</w:t>
      </w:r>
      <w:r w:rsidR="007D6EB1" w:rsidRPr="00CF7DA5">
        <w:t>., advancing before the normal cycle) or on-cycle (</w:t>
      </w:r>
      <w:r w:rsidR="00ED69EF" w:rsidRPr="00CF7DA5">
        <w:t>i.e</w:t>
      </w:r>
      <w:r w:rsidR="007D6EB1" w:rsidRPr="00CF7DA5">
        <w:t xml:space="preserve">., requesting to advance multiple steps). </w:t>
      </w:r>
      <w:r w:rsidR="0034276A" w:rsidRPr="00CF7DA5">
        <w:t xml:space="preserve">Accelerations must clearly document exceptional achievement in at least one of the academic criteria (the driver) with greater than normal productivity </w:t>
      </w:r>
      <w:r w:rsidR="00284B1E" w:rsidRPr="00CF7DA5">
        <w:t xml:space="preserve">in all </w:t>
      </w:r>
      <w:r w:rsidR="0034276A" w:rsidRPr="00CF7DA5">
        <w:t xml:space="preserve">advancement criteria applicable </w:t>
      </w:r>
      <w:r w:rsidR="00ED69EF" w:rsidRPr="00CF7DA5">
        <w:t xml:space="preserve">to </w:t>
      </w:r>
      <w:r w:rsidR="0034276A" w:rsidRPr="00CF7DA5">
        <w:t xml:space="preserve">rank and step. </w:t>
      </w:r>
      <w:bookmarkEnd w:id="34"/>
      <w:r w:rsidR="00863E29" w:rsidRPr="00CF7DA5">
        <w:br/>
      </w:r>
    </w:p>
    <w:p w14:paraId="5A7E521D" w14:textId="327059B2" w:rsidR="00B179F8" w:rsidRPr="00CF7DA5" w:rsidRDefault="00B179F8" w:rsidP="00CF7DA5">
      <w:pPr>
        <w:ind w:left="360"/>
      </w:pPr>
      <w:bookmarkStart w:id="35" w:name="_Toc47530777"/>
      <w:bookmarkStart w:id="36" w:name="_Toc48204870"/>
      <w:bookmarkStart w:id="37" w:name="_Toc51920116"/>
      <w:r w:rsidRPr="00CF7DA5">
        <w:rPr>
          <w:rStyle w:val="Heading3Char"/>
        </w:rPr>
        <w:lastRenderedPageBreak/>
        <w:t>Career Equity Review.</w:t>
      </w:r>
      <w:bookmarkEnd w:id="35"/>
      <w:bookmarkEnd w:id="36"/>
      <w:bookmarkEnd w:id="37"/>
      <w:r w:rsidRPr="00CF7DA5">
        <w:t xml:space="preserve"> </w:t>
      </w:r>
      <w:r w:rsidR="00ED69EF" w:rsidRPr="00CF7DA5">
        <w:t xml:space="preserve">This review encompasses </w:t>
      </w:r>
      <w:r w:rsidR="007151A3" w:rsidRPr="00CF7DA5">
        <w:t>an academic’s overall record from</w:t>
      </w:r>
      <w:r w:rsidR="006F3D64" w:rsidRPr="00CF7DA5">
        <w:t xml:space="preserve"> </w:t>
      </w:r>
      <w:r w:rsidR="007151A3" w:rsidRPr="00CF7DA5">
        <w:t>initial appointment onward</w:t>
      </w:r>
      <w:r w:rsidR="006F3D64" w:rsidRPr="00CF7DA5">
        <w:t xml:space="preserve"> </w:t>
      </w:r>
      <w:r w:rsidR="007151A3" w:rsidRPr="00CF7DA5">
        <w:t xml:space="preserve">to ensure that rank and/or step is commensurate </w:t>
      </w:r>
      <w:r w:rsidR="00ED69EF" w:rsidRPr="00CF7DA5">
        <w:t xml:space="preserve">with </w:t>
      </w:r>
      <w:r w:rsidR="007151A3" w:rsidRPr="00CF7DA5">
        <w:t>the</w:t>
      </w:r>
      <w:r w:rsidR="006F3D64" w:rsidRPr="00CF7DA5">
        <w:t xml:space="preserve"> </w:t>
      </w:r>
      <w:r w:rsidR="007151A3" w:rsidRPr="00CF7DA5">
        <w:t xml:space="preserve">academic’s career achievements in the criteria associated with </w:t>
      </w:r>
      <w:r w:rsidR="00ED69EF" w:rsidRPr="00CF7DA5">
        <w:t xml:space="preserve">the respective </w:t>
      </w:r>
      <w:r w:rsidR="007151A3" w:rsidRPr="00CF7DA5">
        <w:t>academic title</w:t>
      </w:r>
      <w:r w:rsidR="006F3D64" w:rsidRPr="00CF7DA5">
        <w:t xml:space="preserve"> </w:t>
      </w:r>
      <w:r w:rsidR="007151A3" w:rsidRPr="00CF7DA5">
        <w:t>series.</w:t>
      </w:r>
      <w:r w:rsidR="006F3D64" w:rsidRPr="00CF7DA5">
        <w:t xml:space="preserve"> </w:t>
      </w:r>
      <w:r w:rsidR="007151A3" w:rsidRPr="00CF7DA5">
        <w:t xml:space="preserve">The </w:t>
      </w:r>
      <w:r w:rsidR="006F3D64" w:rsidRPr="00CF7DA5">
        <w:t>career equity review</w:t>
      </w:r>
      <w:r w:rsidR="007151A3" w:rsidRPr="00CF7DA5">
        <w:t xml:space="preserve"> is a mechanism to correct a substantial inequity with respect to rank and step; it is not</w:t>
      </w:r>
      <w:r w:rsidR="006F3D64" w:rsidRPr="00CF7DA5">
        <w:t xml:space="preserve"> </w:t>
      </w:r>
      <w:r w:rsidR="007151A3" w:rsidRPr="00CF7DA5">
        <w:t xml:space="preserve">a salary appeals process. </w:t>
      </w:r>
      <w:r w:rsidRPr="00CF7DA5">
        <w:t>Academic advancement may follow an action taken to correct an inequity.</w:t>
      </w:r>
      <w:r w:rsidR="00355605" w:rsidRPr="00CF7DA5">
        <w:t xml:space="preserve"> Career equity reviews are referred to an ad hoc review committee and are not reviewed by the peer review committee. </w:t>
      </w:r>
      <w:r w:rsidRPr="00CF7DA5">
        <w:t>Please contact Academic Human Resources or review</w:t>
      </w:r>
      <w:r w:rsidR="009F50E9" w:rsidRPr="00CF7DA5">
        <w:t xml:space="preserve"> the</w:t>
      </w:r>
      <w:r w:rsidR="006F3D64" w:rsidRPr="00CF7DA5">
        <w:t xml:space="preserve"> </w:t>
      </w:r>
      <w:hyperlink r:id="rId14" w:history="1">
        <w:r w:rsidR="006F3D64" w:rsidRPr="00CF7DA5">
          <w:rPr>
            <w:rStyle w:val="Hyperlink"/>
            <w:i/>
            <w:iCs/>
          </w:rPr>
          <w:t>ANR Career Equity Review (CER) Process</w:t>
        </w:r>
      </w:hyperlink>
      <w:r w:rsidRPr="00CF7DA5">
        <w:t xml:space="preserve"> for more information. </w:t>
      </w:r>
    </w:p>
    <w:p w14:paraId="57BAC9DD" w14:textId="181F5FCB" w:rsidR="007E16D5" w:rsidRPr="00CF7DA5" w:rsidRDefault="007E16D5" w:rsidP="00D452C4"/>
    <w:p w14:paraId="06AAAA2B" w14:textId="1462E4CB" w:rsidR="004F74BC" w:rsidRPr="00CF7DA5" w:rsidRDefault="00676CD9" w:rsidP="00D452C4">
      <w:pPr>
        <w:pStyle w:val="Heading2"/>
      </w:pPr>
      <w:bookmarkStart w:id="38" w:name="_Toc51920117"/>
      <w:bookmarkStart w:id="39" w:name="_Toc47530778"/>
      <w:bookmarkStart w:id="40" w:name="_Toc48204871"/>
      <w:r w:rsidRPr="00CF7DA5">
        <w:t xml:space="preserve">Other </w:t>
      </w:r>
      <w:r w:rsidR="00886F76" w:rsidRPr="00CF7DA5">
        <w:t xml:space="preserve">Advancement </w:t>
      </w:r>
      <w:r w:rsidR="00582E24">
        <w:t>Actions and Reviews</w:t>
      </w:r>
      <w:bookmarkEnd w:id="38"/>
      <w:r w:rsidR="00886F76" w:rsidRPr="00CF7DA5">
        <w:t xml:space="preserve"> </w:t>
      </w:r>
      <w:bookmarkEnd w:id="39"/>
      <w:bookmarkEnd w:id="40"/>
    </w:p>
    <w:p w14:paraId="42FBC606" w14:textId="77777777" w:rsidR="004F74BC" w:rsidRPr="00CF7DA5" w:rsidRDefault="004F74BC" w:rsidP="00D452C4">
      <w:pPr>
        <w:rPr>
          <w:rStyle w:val="Heading3Char"/>
        </w:rPr>
      </w:pPr>
    </w:p>
    <w:p w14:paraId="333DA64F" w14:textId="68DC5321" w:rsidR="00B179F8" w:rsidRPr="00CF7DA5" w:rsidRDefault="00B179F8" w:rsidP="00CF7DA5">
      <w:pPr>
        <w:ind w:left="360"/>
      </w:pPr>
      <w:bookmarkStart w:id="41" w:name="_Toc47530779"/>
      <w:bookmarkStart w:id="42" w:name="_Toc48204872"/>
      <w:bookmarkStart w:id="43" w:name="_Toc51920118"/>
      <w:r w:rsidRPr="00CF7DA5">
        <w:rPr>
          <w:rStyle w:val="Heading3Char"/>
        </w:rPr>
        <w:t>Term Review for Definite Term Appointments</w:t>
      </w:r>
      <w:bookmarkEnd w:id="41"/>
      <w:bookmarkEnd w:id="42"/>
      <w:bookmarkEnd w:id="43"/>
      <w:r w:rsidRPr="00CF7DA5">
        <w:t xml:space="preserve">. Academics with definite </w:t>
      </w:r>
      <w:r w:rsidR="00262CE5" w:rsidRPr="00CF7DA5">
        <w:t xml:space="preserve">term </w:t>
      </w:r>
      <w:r w:rsidRPr="00CF7DA5">
        <w:t xml:space="preserve">appointments are required to prepare a merit or promotion dossier when seeking to be re-appointed. Both options may involve a merit or promotion </w:t>
      </w:r>
      <w:r w:rsidR="00A7754A" w:rsidRPr="00CF7DA5">
        <w:t xml:space="preserve">advancement </w:t>
      </w:r>
      <w:r w:rsidRPr="00CF7DA5">
        <w:t xml:space="preserve">action </w:t>
      </w:r>
      <w:r w:rsidR="00A7754A" w:rsidRPr="00CF7DA5">
        <w:t xml:space="preserve">concurrent </w:t>
      </w:r>
      <w:r w:rsidRPr="00CF7DA5">
        <w:t>with a term review</w:t>
      </w:r>
      <w:r w:rsidR="00A7754A" w:rsidRPr="00CF7DA5">
        <w:t xml:space="preserve">. A successful advancement action </w:t>
      </w:r>
      <w:r w:rsidRPr="00CF7DA5">
        <w:t>result</w:t>
      </w:r>
      <w:r w:rsidR="00A7754A" w:rsidRPr="00CF7DA5">
        <w:t>s</w:t>
      </w:r>
      <w:r w:rsidRPr="00CF7DA5">
        <w:t xml:space="preserve"> in a new term end date</w:t>
      </w:r>
      <w:r w:rsidR="00A7754A" w:rsidRPr="00CF7DA5">
        <w:t xml:space="preserve">; a negative advancement action carries the </w:t>
      </w:r>
      <w:r w:rsidRPr="00CF7DA5">
        <w:t xml:space="preserve">possibility of non-reappointment. </w:t>
      </w:r>
    </w:p>
    <w:p w14:paraId="717314D2" w14:textId="77777777" w:rsidR="007E16D5" w:rsidRPr="00CF7DA5" w:rsidRDefault="007E16D5" w:rsidP="00CF7DA5">
      <w:pPr>
        <w:ind w:left="360"/>
      </w:pPr>
    </w:p>
    <w:p w14:paraId="5A513B6C" w14:textId="7ED30F8D" w:rsidR="00D75FC6" w:rsidRPr="00CF7DA5" w:rsidRDefault="00D75FC6" w:rsidP="00CF7DA5">
      <w:pPr>
        <w:ind w:left="360"/>
      </w:pPr>
      <w:bookmarkStart w:id="44" w:name="_Toc47530780"/>
      <w:bookmarkStart w:id="45" w:name="_Toc51920119"/>
      <w:bookmarkStart w:id="46" w:name="_Toc48204873"/>
      <w:r w:rsidRPr="00CF7DA5">
        <w:rPr>
          <w:rStyle w:val="Heading3Char"/>
        </w:rPr>
        <w:t>First Term Academics (13/24 month option).</w:t>
      </w:r>
      <w:bookmarkEnd w:id="44"/>
      <w:bookmarkEnd w:id="45"/>
      <w:r w:rsidRPr="00CF7DA5">
        <w:rPr>
          <w:rStyle w:val="Heading3Char"/>
        </w:rPr>
        <w:t xml:space="preserve"> </w:t>
      </w:r>
      <w:r w:rsidR="00852A3C" w:rsidRPr="00CF7DA5">
        <w:t>First term</w:t>
      </w:r>
      <w:bookmarkEnd w:id="46"/>
      <w:r w:rsidR="00852A3C" w:rsidRPr="00CF7DA5">
        <w:t xml:space="preserve"> a</w:t>
      </w:r>
      <w:r w:rsidR="001C4CC1" w:rsidRPr="00CF7DA5">
        <w:t>cademics m</w:t>
      </w:r>
      <w:r w:rsidRPr="00CF7DA5">
        <w:t>ay submit a merit or promotion advancement under the 13/24 month option</w:t>
      </w:r>
      <w:r w:rsidR="00852A3C" w:rsidRPr="00CF7DA5">
        <w:t xml:space="preserve"> to advance to a second term</w:t>
      </w:r>
      <w:r w:rsidR="001C4CC1" w:rsidRPr="00CF7DA5">
        <w:t>;</w:t>
      </w:r>
      <w:r w:rsidRPr="00CF7DA5">
        <w:t xml:space="preserve"> see guidelines in </w:t>
      </w:r>
      <w:r w:rsidR="00A72ED6" w:rsidRPr="00CF7DA5">
        <w:t>s</w:t>
      </w:r>
      <w:r w:rsidRPr="00CF7DA5">
        <w:t xml:space="preserve">ection </w:t>
      </w:r>
      <w:r w:rsidR="002F6BF4" w:rsidRPr="00CF7DA5">
        <w:t>t</w:t>
      </w:r>
      <w:r w:rsidR="00A72ED6" w:rsidRPr="00CF7DA5">
        <w:t>wo</w:t>
      </w:r>
      <w:r w:rsidRPr="00CF7DA5">
        <w:t>. First</w:t>
      </w:r>
      <w:r w:rsidR="00453222" w:rsidRPr="00CF7DA5">
        <w:t>-</w:t>
      </w:r>
      <w:r w:rsidRPr="00CF7DA5">
        <w:t xml:space="preserve">term academics may not submit an acceleration request for their first action. </w:t>
      </w:r>
      <w:r w:rsidR="00434A2C" w:rsidRPr="00CF7DA5">
        <w:t>First-term academics may submit either a merit or promotion action; however, seeking a promotion with less than 24 full months in a review period is challenging).</w:t>
      </w:r>
    </w:p>
    <w:p w14:paraId="02089B53" w14:textId="23D79D47" w:rsidR="00886F76" w:rsidRPr="00CF7DA5" w:rsidRDefault="00886F76" w:rsidP="00CF7DA5">
      <w:pPr>
        <w:ind w:left="360"/>
      </w:pPr>
    </w:p>
    <w:p w14:paraId="21B98523" w14:textId="5FF67306" w:rsidR="00886F76" w:rsidRPr="00CF7DA5" w:rsidRDefault="00886F76" w:rsidP="00CF7DA5">
      <w:pPr>
        <w:ind w:left="360"/>
      </w:pPr>
      <w:bookmarkStart w:id="47" w:name="_Toc51920120"/>
      <w:bookmarkStart w:id="48" w:name="_Hlk49841919"/>
      <w:r w:rsidRPr="00CF7DA5">
        <w:rPr>
          <w:rStyle w:val="Heading3Char"/>
        </w:rPr>
        <w:t>Administrative review.</w:t>
      </w:r>
      <w:bookmarkEnd w:id="47"/>
      <w:r w:rsidRPr="00CF7DA5">
        <w:rPr>
          <w:rStyle w:val="Heading3Char"/>
        </w:rPr>
        <w:t xml:space="preserve"> </w:t>
      </w:r>
      <w:r w:rsidRPr="00CF7DA5">
        <w:t>Academic with 100% administrative assignment</w:t>
      </w:r>
      <w:r w:rsidR="0038377F" w:rsidRPr="00CF7DA5">
        <w:t xml:space="preserve"> and no academic (programmatic) responsibilities</w:t>
      </w:r>
      <w:r w:rsidRPr="00CF7DA5">
        <w:t xml:space="preserve">, as documented and approved in the position description, are eligible for an </w:t>
      </w:r>
      <w:r w:rsidR="0038377F" w:rsidRPr="00CF7DA5">
        <w:t>administrative</w:t>
      </w:r>
      <w:r w:rsidRPr="00CF7DA5">
        <w:t xml:space="preserve"> review process. The primary distinction is that these cases are </w:t>
      </w:r>
      <w:r w:rsidR="0038377F" w:rsidRPr="00CF7DA5">
        <w:t xml:space="preserve">only reviewed by an ad hoc review committee and not evaluated </w:t>
      </w:r>
      <w:r w:rsidRPr="00CF7DA5">
        <w:t xml:space="preserve">by the peer review committee. Examples of positions include Vice Provosts, </w:t>
      </w:r>
      <w:r w:rsidR="00276080">
        <w:t xml:space="preserve">some </w:t>
      </w:r>
      <w:r w:rsidRPr="00CF7DA5">
        <w:t>Academic Administrators</w:t>
      </w:r>
      <w:r w:rsidR="00276080">
        <w:t>,</w:t>
      </w:r>
      <w:r w:rsidRPr="00CF7DA5">
        <w:t xml:space="preserve"> and other academics who have an 100% administrative appointment</w:t>
      </w:r>
      <w:r w:rsidR="0038377F" w:rsidRPr="00CF7DA5">
        <w:t xml:space="preserve"> with no academic (research or extension) responsibilities</w:t>
      </w:r>
      <w:r w:rsidRPr="00CF7DA5">
        <w:t xml:space="preserve">. </w:t>
      </w:r>
      <w:r w:rsidR="0038377F" w:rsidRPr="00CF7DA5">
        <w:t xml:space="preserve">Confidential letters of evaluation only required for promotion, accelerated promotion, or career review cases. </w:t>
      </w:r>
    </w:p>
    <w:bookmarkEnd w:id="48"/>
    <w:p w14:paraId="0B96D53A" w14:textId="50A9F56C" w:rsidR="006048FA" w:rsidRPr="00CF7DA5" w:rsidRDefault="006048FA" w:rsidP="00D452C4"/>
    <w:p w14:paraId="5E6F6AA2" w14:textId="28CDC048" w:rsidR="00AA2A25" w:rsidRPr="00CF7DA5" w:rsidDel="00FD7BF4" w:rsidRDefault="00AA2A25" w:rsidP="00AA2A25">
      <w:pPr>
        <w:pStyle w:val="Heading2"/>
      </w:pPr>
      <w:bookmarkStart w:id="49" w:name="_Toc39672143"/>
      <w:bookmarkStart w:id="50" w:name="_Toc39672227"/>
      <w:bookmarkStart w:id="51" w:name="_Toc47530781"/>
      <w:bookmarkStart w:id="52" w:name="_Toc48204874"/>
      <w:bookmarkStart w:id="53" w:name="_Toc51920121"/>
      <w:r w:rsidRPr="00CF7DA5" w:rsidDel="00FD7BF4">
        <w:t>Review Process</w:t>
      </w:r>
      <w:bookmarkEnd w:id="49"/>
      <w:bookmarkEnd w:id="50"/>
      <w:bookmarkEnd w:id="51"/>
      <w:bookmarkEnd w:id="52"/>
      <w:r w:rsidR="005E65AE" w:rsidRPr="00CF7DA5">
        <w:t>es</w:t>
      </w:r>
      <w:bookmarkEnd w:id="53"/>
    </w:p>
    <w:p w14:paraId="735AB126" w14:textId="51B6A1A0" w:rsidR="00AA2A25" w:rsidRPr="00CF7DA5" w:rsidRDefault="00AA2A25" w:rsidP="00A2317B">
      <w:r w:rsidRPr="00CF7DA5" w:rsidDel="00FD7BF4">
        <w:t xml:space="preserve">The review process </w:t>
      </w:r>
      <w:r w:rsidRPr="00CF7DA5">
        <w:t xml:space="preserve">for </w:t>
      </w:r>
      <w:r w:rsidRPr="00CF7DA5" w:rsidDel="00FD7BF4">
        <w:t>program review dossier</w:t>
      </w:r>
      <w:r w:rsidRPr="00CF7DA5">
        <w:t>s</w:t>
      </w:r>
      <w:r w:rsidRPr="00CF7DA5" w:rsidDel="00FD7BF4">
        <w:t xml:space="preserve"> involves multiple stages of preparation and evaluation.</w:t>
      </w:r>
      <w:r w:rsidRPr="00CF7DA5">
        <w:t xml:space="preserve"> See </w:t>
      </w:r>
      <w:r w:rsidR="009F50E9" w:rsidRPr="00CF7DA5">
        <w:t xml:space="preserve">the </w:t>
      </w:r>
      <w:r w:rsidR="00886F76" w:rsidRPr="00CF7DA5">
        <w:t xml:space="preserve">three (3) </w:t>
      </w:r>
      <w:r w:rsidR="00A2317B" w:rsidRPr="00CF7DA5">
        <w:t xml:space="preserve">figures </w:t>
      </w:r>
      <w:r w:rsidR="00E03E90" w:rsidRPr="00CF7DA5">
        <w:t>on</w:t>
      </w:r>
      <w:r w:rsidR="00453222" w:rsidRPr="00CF7DA5">
        <w:t xml:space="preserve"> the</w:t>
      </w:r>
      <w:r w:rsidR="00E03E90" w:rsidRPr="00CF7DA5">
        <w:t xml:space="preserve"> next page. </w:t>
      </w:r>
      <w:r w:rsidRPr="00CF7DA5" w:rsidDel="00FD7BF4">
        <w:t xml:space="preserve">Refer to the </w:t>
      </w:r>
      <w:hyperlink r:id="rId15" w:history="1">
        <w:r w:rsidRPr="00CF7DA5" w:rsidDel="00FD7BF4">
          <w:rPr>
            <w:rStyle w:val="Hyperlink"/>
          </w:rPr>
          <w:t>Academic Human Resources website</w:t>
        </w:r>
      </w:hyperlink>
      <w:r w:rsidRPr="00CF7DA5" w:rsidDel="00FD7BF4">
        <w:t xml:space="preserve"> for a complete list of dates, deadlines, and training.</w:t>
      </w:r>
    </w:p>
    <w:p w14:paraId="794AF902" w14:textId="77777777" w:rsidR="00AA2A25" w:rsidRPr="00CF7DA5" w:rsidRDefault="00AA2A25" w:rsidP="00AA2A25"/>
    <w:p w14:paraId="02FBEF1E" w14:textId="77777777" w:rsidR="00E03E90" w:rsidRPr="00CF7DA5" w:rsidRDefault="00E03E90">
      <w:pPr>
        <w:rPr>
          <w:b/>
          <w:bCs/>
        </w:rPr>
      </w:pPr>
      <w:r w:rsidRPr="00CF7DA5">
        <w:rPr>
          <w:b/>
          <w:bCs/>
        </w:rPr>
        <w:br w:type="page"/>
      </w:r>
    </w:p>
    <w:tbl>
      <w:tblPr>
        <w:tblStyle w:val="TableGrid"/>
        <w:tblW w:w="10578"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6"/>
        <w:gridCol w:w="3526"/>
        <w:gridCol w:w="3526"/>
      </w:tblGrid>
      <w:tr w:rsidR="00886F76" w:rsidRPr="00CF7DA5" w14:paraId="1E1A0EA4" w14:textId="1EF14EF4" w:rsidTr="00CF7DA5">
        <w:tc>
          <w:tcPr>
            <w:tcW w:w="3526" w:type="dxa"/>
            <w:shd w:val="clear" w:color="auto" w:fill="BFBFBF" w:themeFill="background1" w:themeFillShade="BF"/>
          </w:tcPr>
          <w:p w14:paraId="6A4DA974" w14:textId="68EBF11C" w:rsidR="00886F76" w:rsidRPr="00CF7DA5" w:rsidRDefault="00886F76">
            <w:pPr>
              <w:jc w:val="center"/>
              <w:rPr>
                <w:b/>
                <w:bCs/>
              </w:rPr>
            </w:pPr>
            <w:r w:rsidRPr="00CF7DA5">
              <w:rPr>
                <w:b/>
                <w:bCs/>
              </w:rPr>
              <w:lastRenderedPageBreak/>
              <w:t>Merit Review Process</w:t>
            </w:r>
          </w:p>
          <w:p w14:paraId="17A0AF64" w14:textId="0B80A95E" w:rsidR="00886F76" w:rsidRPr="00CF7DA5" w:rsidRDefault="00886F76">
            <w:pPr>
              <w:jc w:val="center"/>
              <w:rPr>
                <w:i/>
                <w:iCs/>
              </w:rPr>
            </w:pPr>
            <w:r w:rsidRPr="00CF7DA5">
              <w:rPr>
                <w:i/>
                <w:iCs/>
              </w:rPr>
              <w:t>Merit or accelerated merit</w:t>
            </w:r>
          </w:p>
          <w:p w14:paraId="6DB9D300" w14:textId="77777777" w:rsidR="00886F76" w:rsidRPr="00CF7DA5" w:rsidRDefault="00886F76">
            <w:pPr>
              <w:jc w:val="center"/>
              <w:rPr>
                <w:b/>
                <w:bCs/>
              </w:rPr>
            </w:pPr>
          </w:p>
        </w:tc>
        <w:tc>
          <w:tcPr>
            <w:tcW w:w="3526" w:type="dxa"/>
            <w:shd w:val="clear" w:color="auto" w:fill="BFBFBF" w:themeFill="background1" w:themeFillShade="BF"/>
          </w:tcPr>
          <w:p w14:paraId="41E39127" w14:textId="7D13F959" w:rsidR="00886F76" w:rsidRPr="00CF7DA5" w:rsidRDefault="00886F76">
            <w:pPr>
              <w:jc w:val="center"/>
              <w:rPr>
                <w:b/>
                <w:bCs/>
              </w:rPr>
            </w:pPr>
            <w:r w:rsidRPr="00CF7DA5">
              <w:rPr>
                <w:b/>
                <w:bCs/>
              </w:rPr>
              <w:t>Promotion Review Process</w:t>
            </w:r>
          </w:p>
          <w:p w14:paraId="0CE090A7" w14:textId="74BD94E1" w:rsidR="00886F76" w:rsidRPr="00CF7DA5" w:rsidRDefault="00886F76">
            <w:pPr>
              <w:jc w:val="center"/>
              <w:rPr>
                <w:i/>
                <w:iCs/>
              </w:rPr>
            </w:pPr>
            <w:r w:rsidRPr="00CF7DA5">
              <w:rPr>
                <w:i/>
                <w:iCs/>
              </w:rPr>
              <w:t xml:space="preserve">Promotion or accelerated promotion; term reviews seeking indefinite status, and career review advancement to </w:t>
            </w:r>
            <w:r w:rsidRPr="00CF7DA5">
              <w:rPr>
                <w:i/>
                <w:iCs/>
              </w:rPr>
              <w:br/>
              <w:t>full title VI or above scale</w:t>
            </w:r>
          </w:p>
        </w:tc>
        <w:tc>
          <w:tcPr>
            <w:tcW w:w="3526" w:type="dxa"/>
            <w:shd w:val="clear" w:color="auto" w:fill="BFBFBF" w:themeFill="background1" w:themeFillShade="BF"/>
          </w:tcPr>
          <w:p w14:paraId="08E07674" w14:textId="77777777" w:rsidR="00886F76" w:rsidRPr="00CF7DA5" w:rsidRDefault="00886F76" w:rsidP="00886F76">
            <w:pPr>
              <w:jc w:val="center"/>
              <w:rPr>
                <w:b/>
                <w:bCs/>
              </w:rPr>
            </w:pPr>
            <w:r w:rsidRPr="00CF7DA5">
              <w:rPr>
                <w:b/>
                <w:bCs/>
              </w:rPr>
              <w:t>Administrative Review Process</w:t>
            </w:r>
          </w:p>
          <w:p w14:paraId="2A6EB218" w14:textId="6013555F" w:rsidR="00886F76" w:rsidRPr="00CF7DA5" w:rsidRDefault="00276080">
            <w:pPr>
              <w:jc w:val="center"/>
              <w:rPr>
                <w:b/>
                <w:bCs/>
              </w:rPr>
            </w:pPr>
            <w:r>
              <w:rPr>
                <w:i/>
                <w:iCs/>
              </w:rPr>
              <w:t>A</w:t>
            </w:r>
            <w:r w:rsidR="00886F76" w:rsidRPr="00CF7DA5">
              <w:rPr>
                <w:i/>
                <w:iCs/>
              </w:rPr>
              <w:t xml:space="preserve">cademic </w:t>
            </w:r>
            <w:r w:rsidR="00AB171A" w:rsidRPr="00CF7DA5">
              <w:rPr>
                <w:i/>
                <w:iCs/>
              </w:rPr>
              <w:t xml:space="preserve">with </w:t>
            </w:r>
            <w:r w:rsidR="00886F76" w:rsidRPr="00CF7DA5">
              <w:rPr>
                <w:i/>
                <w:iCs/>
              </w:rPr>
              <w:t>100% administrative appointment</w:t>
            </w:r>
            <w:r>
              <w:rPr>
                <w:i/>
                <w:iCs/>
              </w:rPr>
              <w:t xml:space="preserve"> (and no programmatic expectations)</w:t>
            </w:r>
            <w:r w:rsidR="00886F76" w:rsidRPr="00CF7DA5">
              <w:rPr>
                <w:i/>
                <w:iCs/>
              </w:rPr>
              <w:t xml:space="preserve"> and career equity review</w:t>
            </w:r>
          </w:p>
        </w:tc>
      </w:tr>
      <w:tr w:rsidR="00886F76" w:rsidRPr="00CF7DA5" w14:paraId="22FE227E" w14:textId="73B3192F" w:rsidTr="00CF7DA5">
        <w:tc>
          <w:tcPr>
            <w:tcW w:w="3526" w:type="dxa"/>
            <w:shd w:val="clear" w:color="auto" w:fill="FFFFFF" w:themeFill="background1"/>
          </w:tcPr>
          <w:p w14:paraId="68B0775A" w14:textId="3211ECE2" w:rsidR="00886F76" w:rsidRPr="00CF7DA5" w:rsidRDefault="00886F76" w:rsidP="00CF7DA5">
            <w:pPr>
              <w:jc w:val="center"/>
            </w:pPr>
            <w:r w:rsidRPr="00CF7DA5">
              <w:rPr>
                <w:noProof/>
              </w:rPr>
              <w:drawing>
                <wp:inline distT="0" distB="0" distL="0" distR="0" wp14:anchorId="74B95EF5" wp14:editId="38556217">
                  <wp:extent cx="1895475" cy="6696075"/>
                  <wp:effectExtent l="38100" t="0" r="85725" b="9525"/>
                  <wp:docPr id="8" name="Diagram 8" descr="Review Process for Merit or Accelerated Merit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c>
        <w:tc>
          <w:tcPr>
            <w:tcW w:w="3526" w:type="dxa"/>
          </w:tcPr>
          <w:p w14:paraId="54DFA65D" w14:textId="0DCD7239" w:rsidR="00886F76" w:rsidRPr="00CF7DA5" w:rsidRDefault="00886F76" w:rsidP="00CF7DA5">
            <w:pPr>
              <w:jc w:val="center"/>
            </w:pPr>
            <w:r w:rsidRPr="00CF7DA5">
              <w:rPr>
                <w:noProof/>
              </w:rPr>
              <w:drawing>
                <wp:inline distT="0" distB="0" distL="0" distR="0" wp14:anchorId="1DA3B1ED" wp14:editId="13D94CA6">
                  <wp:extent cx="1876425" cy="6762750"/>
                  <wp:effectExtent l="38100" t="0" r="85725" b="19050"/>
                  <wp:docPr id="2" name="Diagram 2" descr="Review Process for Merit or Accelerated Merit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tc>
        <w:tc>
          <w:tcPr>
            <w:tcW w:w="3526" w:type="dxa"/>
          </w:tcPr>
          <w:p w14:paraId="38DA1171" w14:textId="0536EDB3" w:rsidR="00886F76" w:rsidRPr="00CF7DA5" w:rsidRDefault="00886F76" w:rsidP="00CF7DA5">
            <w:pPr>
              <w:jc w:val="center"/>
              <w:rPr>
                <w:noProof/>
              </w:rPr>
            </w:pPr>
            <w:r w:rsidRPr="00CF7DA5">
              <w:rPr>
                <w:noProof/>
              </w:rPr>
              <w:drawing>
                <wp:inline distT="0" distB="0" distL="0" distR="0" wp14:anchorId="274997DD" wp14:editId="4DEA3729">
                  <wp:extent cx="1876425" cy="6762750"/>
                  <wp:effectExtent l="38100" t="0" r="85725" b="19050"/>
                  <wp:docPr id="3" name="Diagram 3" descr="Review Process for Merit or Accelerated Merit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tc>
      </w:tr>
    </w:tbl>
    <w:p w14:paraId="61F89A7D" w14:textId="77777777" w:rsidR="00355605" w:rsidRPr="00CF7DA5" w:rsidRDefault="00355605" w:rsidP="00C54EEA">
      <w:bookmarkStart w:id="54" w:name="_Toc47530782"/>
      <w:bookmarkStart w:id="55" w:name="_Toc48204875"/>
    </w:p>
    <w:p w14:paraId="678178C7" w14:textId="2321C7BE" w:rsidR="00B179F8" w:rsidRPr="00CF7DA5" w:rsidRDefault="00B179F8" w:rsidP="00D452C4">
      <w:bookmarkStart w:id="56" w:name="_Toc51920122"/>
      <w:r w:rsidRPr="00CF7DA5">
        <w:rPr>
          <w:rStyle w:val="Heading3Char"/>
        </w:rPr>
        <w:lastRenderedPageBreak/>
        <w:t xml:space="preserve">Step 1: Academic Enter Data </w:t>
      </w:r>
      <w:r w:rsidR="002D09E5" w:rsidRPr="00CF7DA5">
        <w:rPr>
          <w:rStyle w:val="Heading3Char"/>
        </w:rPr>
        <w:t>i</w:t>
      </w:r>
      <w:r w:rsidRPr="00CF7DA5">
        <w:rPr>
          <w:rStyle w:val="Heading3Char"/>
        </w:rPr>
        <w:t>nto ANR Project Board</w:t>
      </w:r>
      <w:bookmarkEnd w:id="54"/>
      <w:bookmarkEnd w:id="55"/>
      <w:bookmarkEnd w:id="56"/>
      <w:r w:rsidRPr="00CF7DA5">
        <w:t xml:space="preserve"> </w:t>
      </w:r>
      <w:r w:rsidRPr="00CF7DA5">
        <w:br/>
        <w:t xml:space="preserve">Project Board </w:t>
      </w:r>
      <w:r w:rsidR="00B111CF" w:rsidRPr="00CF7DA5">
        <w:t>(</w:t>
      </w:r>
      <w:hyperlink r:id="rId31" w:history="1">
        <w:r w:rsidR="00B111CF" w:rsidRPr="00CF7DA5">
          <w:rPr>
            <w:rStyle w:val="Hyperlink"/>
          </w:rPr>
          <w:t>https://projectboard.ucanr.edu/</w:t>
        </w:r>
      </w:hyperlink>
      <w:r w:rsidR="00B111CF" w:rsidRPr="00CF7DA5">
        <w:t xml:space="preserve">) </w:t>
      </w:r>
      <w:r w:rsidRPr="00CF7DA5">
        <w:t xml:space="preserve">is UC ANR's online system that </w:t>
      </w:r>
      <w:bookmarkStart w:id="57" w:name="_Hlk41398382"/>
      <w:r w:rsidRPr="00CF7DA5">
        <w:t xml:space="preserve">integrates academic program review, </w:t>
      </w:r>
      <w:hyperlink r:id="rId32" w:history="1">
        <w:r w:rsidRPr="00CF7DA5">
          <w:rPr>
            <w:rStyle w:val="Hyperlink"/>
          </w:rPr>
          <w:t>civil rights compliance</w:t>
        </w:r>
      </w:hyperlink>
      <w:r w:rsidRPr="00CF7DA5">
        <w:t>, and organizational reporting requirements.</w:t>
      </w:r>
      <w:bookmarkEnd w:id="57"/>
      <w:r w:rsidRPr="00CF7DA5">
        <w:t xml:space="preserve"> Project Board reduces duplicative reporting efforts and provides searching and querying features that facilitate collaboration. All academics must input data into Project Board by </w:t>
      </w:r>
      <w:r w:rsidR="005C0D66" w:rsidRPr="00CF7DA5">
        <w:t>February 1, 2021</w:t>
      </w:r>
      <w:r w:rsidR="005E18A2" w:rsidRPr="00CF7DA5">
        <w:t xml:space="preserve">. Academics </w:t>
      </w:r>
      <w:r w:rsidRPr="00CF7DA5">
        <w:t>should be entering data continuously throughout the</w:t>
      </w:r>
      <w:r w:rsidR="005B4CE3" w:rsidRPr="00CF7DA5">
        <w:t xml:space="preserve"> year. Data may</w:t>
      </w:r>
      <w:r w:rsidR="005C5595" w:rsidRPr="00CF7DA5">
        <w:t xml:space="preserve"> </w:t>
      </w:r>
      <w:r w:rsidRPr="00CF7DA5">
        <w:t xml:space="preserve">be </w:t>
      </w:r>
      <w:r w:rsidR="002D09E5" w:rsidRPr="00CF7DA5">
        <w:t xml:space="preserve">subsequently </w:t>
      </w:r>
      <w:r w:rsidRPr="00CF7DA5">
        <w:t>downloaded into a</w:t>
      </w:r>
      <w:r w:rsidR="00E245C9" w:rsidRPr="00CF7DA5">
        <w:t xml:space="preserve"> Microsoft Excel or</w:t>
      </w:r>
      <w:r w:rsidRPr="00CF7DA5">
        <w:t xml:space="preserve"> Word document and used to assemble the program review dossier. Project Board replaced DANRIS-X, CASA, and Academic Online Program Review. </w:t>
      </w:r>
      <w:r w:rsidR="005B4CE3" w:rsidRPr="00CF7DA5">
        <w:t xml:space="preserve">Civil Rights Compliance </w:t>
      </w:r>
      <w:r w:rsidR="00097E57" w:rsidRPr="00CF7DA5">
        <w:t xml:space="preserve">is </w:t>
      </w:r>
      <w:r w:rsidR="005B4CE3" w:rsidRPr="00CF7DA5">
        <w:t>integrated</w:t>
      </w:r>
      <w:r w:rsidRPr="00CF7DA5">
        <w:t xml:space="preserve"> with Extension Activity reporting</w:t>
      </w:r>
      <w:r w:rsidR="00097E57" w:rsidRPr="00CF7DA5">
        <w:t xml:space="preserve"> in Project Board. R</w:t>
      </w:r>
      <w:r w:rsidRPr="00CF7DA5">
        <w:t xml:space="preserve">efer to </w:t>
      </w:r>
      <w:r w:rsidR="005418FE" w:rsidRPr="00CF7DA5">
        <w:t>“</w:t>
      </w:r>
      <w:hyperlink r:id="rId33" w:history="1">
        <w:r w:rsidR="005418FE" w:rsidRPr="00CF7DA5">
          <w:rPr>
            <w:rStyle w:val="Hyperlink"/>
          </w:rPr>
          <w:t>Project Board – Civil Rights Compliance Instructions</w:t>
        </w:r>
      </w:hyperlink>
      <w:r w:rsidR="005418FE" w:rsidRPr="00CF7DA5">
        <w:t>”</w:t>
      </w:r>
      <w:r w:rsidRPr="00CF7DA5">
        <w:t>.</w:t>
      </w:r>
    </w:p>
    <w:p w14:paraId="5CC17AE0" w14:textId="544A8AEC" w:rsidR="00B179F8" w:rsidRPr="00CF7DA5" w:rsidRDefault="00B179F8" w:rsidP="00D452C4"/>
    <w:p w14:paraId="4F600406" w14:textId="74A27DF7" w:rsidR="00DF3D69" w:rsidRPr="00CF7DA5" w:rsidRDefault="00B179F8" w:rsidP="00D452C4">
      <w:pPr>
        <w:pStyle w:val="Heading3"/>
      </w:pPr>
      <w:bookmarkStart w:id="58" w:name="_Toc47530783"/>
      <w:bookmarkStart w:id="59" w:name="_Toc48204876"/>
      <w:bookmarkStart w:id="60" w:name="_Toc51920123"/>
      <w:r w:rsidRPr="00CF7DA5">
        <w:t xml:space="preserve">Step 2: </w:t>
      </w:r>
      <w:r w:rsidR="001F3457" w:rsidRPr="00CF7DA5">
        <w:t xml:space="preserve">Primary </w:t>
      </w:r>
      <w:r w:rsidR="00DF3D69" w:rsidRPr="00CF7DA5">
        <w:t>Supervisor Submit Intended Actions</w:t>
      </w:r>
      <w:r w:rsidRPr="00CF7DA5">
        <w:t xml:space="preserve"> </w:t>
      </w:r>
      <w:r w:rsidR="00DF3D69" w:rsidRPr="00CF7DA5">
        <w:t xml:space="preserve">by </w:t>
      </w:r>
      <w:r w:rsidR="009E0FA5" w:rsidRPr="00CF7DA5">
        <w:t xml:space="preserve">August </w:t>
      </w:r>
      <w:r w:rsidR="00A37D94" w:rsidRPr="00CF7DA5">
        <w:t>10</w:t>
      </w:r>
      <w:r w:rsidR="00DF3D69" w:rsidRPr="00CF7DA5">
        <w:t xml:space="preserve">, </w:t>
      </w:r>
      <w:r w:rsidR="008626E8" w:rsidRPr="00CF7DA5">
        <w:t>2020</w:t>
      </w:r>
      <w:bookmarkEnd w:id="58"/>
      <w:bookmarkEnd w:id="59"/>
      <w:bookmarkEnd w:id="60"/>
    </w:p>
    <w:p w14:paraId="3AA49114" w14:textId="6059F425" w:rsidR="00A72100" w:rsidRPr="00CF7DA5" w:rsidRDefault="001F3457" w:rsidP="00D113F0">
      <w:r w:rsidRPr="00CF7DA5">
        <w:t>Primary</w:t>
      </w:r>
      <w:r w:rsidR="00DF3D69" w:rsidRPr="00CF7DA5">
        <w:t xml:space="preserve"> supervisor </w:t>
      </w:r>
      <w:r w:rsidR="005E18A2" w:rsidRPr="00CF7DA5">
        <w:t>confirms</w:t>
      </w:r>
      <w:r w:rsidR="00DF3D69" w:rsidRPr="00CF7DA5">
        <w:t xml:space="preserve"> with the academics they supervise </w:t>
      </w:r>
      <w:r w:rsidR="00D113F0" w:rsidRPr="00CF7DA5">
        <w:t xml:space="preserve">the </w:t>
      </w:r>
      <w:r w:rsidR="00DF3D69" w:rsidRPr="00CF7DA5">
        <w:t xml:space="preserve">intended actions (e.g., advancement type, annual evaluation, or intent to retire) and submit to Academic Human Resources. </w:t>
      </w:r>
      <w:r w:rsidR="00A72100" w:rsidRPr="00CF7DA5">
        <w:t xml:space="preserve">There are no restrictions on submitting a program review dossier in the </w:t>
      </w:r>
      <w:r w:rsidR="008626E8" w:rsidRPr="00CF7DA5">
        <w:t>2021</w:t>
      </w:r>
      <w:r w:rsidR="00A72100" w:rsidRPr="00CF7DA5">
        <w:t xml:space="preserve"> review cycle if an academic has received a negative review in the previous cycle. </w:t>
      </w:r>
    </w:p>
    <w:p w14:paraId="23ED9BBA" w14:textId="1A347253" w:rsidR="00DF3D69" w:rsidRPr="00CF7DA5" w:rsidRDefault="00DF3D69" w:rsidP="00D452C4"/>
    <w:p w14:paraId="318FAF59" w14:textId="5ABAB5C0" w:rsidR="00BA5234" w:rsidRPr="00CF7DA5" w:rsidRDefault="00BA5234" w:rsidP="00D452C4">
      <w:bookmarkStart w:id="61" w:name="_Toc51920124"/>
      <w:bookmarkStart w:id="62" w:name="_Toc47530784"/>
      <w:bookmarkStart w:id="63" w:name="_Toc48204877"/>
      <w:r w:rsidRPr="00CF7DA5">
        <w:rPr>
          <w:rStyle w:val="Heading3Char"/>
        </w:rPr>
        <w:t>Step 3: Academic Prepare their Goals for the Coming Year and Submit to Supervisor</w:t>
      </w:r>
      <w:r w:rsidR="007D6EB1" w:rsidRPr="00CF7DA5">
        <w:rPr>
          <w:rStyle w:val="Heading3Char"/>
        </w:rPr>
        <w:t>.</w:t>
      </w:r>
      <w:bookmarkEnd w:id="61"/>
      <w:r w:rsidR="007D6EB1" w:rsidRPr="00CF7DA5">
        <w:rPr>
          <w:rStyle w:val="Heading3Char"/>
        </w:rPr>
        <w:t xml:space="preserve"> </w:t>
      </w:r>
      <w:r w:rsidR="007D6EB1" w:rsidRPr="00CF7DA5">
        <w:rPr>
          <w:i/>
          <w:iCs/>
        </w:rPr>
        <w:t>Academic and Supervisor Meet to Discuss Goals</w:t>
      </w:r>
      <w:bookmarkEnd w:id="62"/>
      <w:bookmarkEnd w:id="63"/>
      <w:r w:rsidR="00582E24">
        <w:rPr>
          <w:i/>
          <w:iCs/>
        </w:rPr>
        <w:t>.</w:t>
      </w:r>
      <w:r w:rsidR="00A51241">
        <w:rPr>
          <w:i/>
          <w:iCs/>
        </w:rPr>
        <w:t xml:space="preserve"> </w:t>
      </w:r>
      <w:r w:rsidR="009E0FA5" w:rsidRPr="00CF7DA5">
        <w:t>N</w:t>
      </w:r>
      <w:r w:rsidRPr="00CF7DA5">
        <w:t>o firm date</w:t>
      </w:r>
      <w:r w:rsidR="00A51241">
        <w:t>;</w:t>
      </w:r>
      <w:r w:rsidRPr="00CF7DA5">
        <w:t xml:space="preserve"> recommended </w:t>
      </w:r>
      <w:r w:rsidR="00DD7181" w:rsidRPr="00CF7DA5">
        <w:t>September</w:t>
      </w:r>
      <w:r w:rsidRPr="00CF7DA5">
        <w:t xml:space="preserve"> </w:t>
      </w:r>
      <w:r w:rsidR="008626E8" w:rsidRPr="00CF7DA5">
        <w:t>2020</w:t>
      </w:r>
      <w:r w:rsidR="009E0FA5" w:rsidRPr="00CF7DA5">
        <w:t>.</w:t>
      </w:r>
    </w:p>
    <w:p w14:paraId="2091005D" w14:textId="77777777" w:rsidR="0015662A" w:rsidRPr="00CF7DA5" w:rsidRDefault="0015662A" w:rsidP="00D452C4"/>
    <w:p w14:paraId="05A7E6C7" w14:textId="439CAA6A" w:rsidR="002D4FAD" w:rsidRPr="00CF7DA5" w:rsidRDefault="00B179F8" w:rsidP="00D452C4">
      <w:pPr>
        <w:pStyle w:val="Heading3"/>
      </w:pPr>
      <w:bookmarkStart w:id="64" w:name="_Toc47530785"/>
      <w:bookmarkStart w:id="65" w:name="_Toc48204878"/>
      <w:bookmarkStart w:id="66" w:name="_Toc51920125"/>
      <w:r w:rsidRPr="00CF7DA5">
        <w:t xml:space="preserve">Step </w:t>
      </w:r>
      <w:r w:rsidR="007D6EB1" w:rsidRPr="00CF7DA5">
        <w:t>4</w:t>
      </w:r>
      <w:r w:rsidRPr="00CF7DA5">
        <w:t xml:space="preserve">: </w:t>
      </w:r>
      <w:r w:rsidR="00DF3D69" w:rsidRPr="00CF7DA5">
        <w:t xml:space="preserve">Academics </w:t>
      </w:r>
      <w:r w:rsidR="007D6EB1" w:rsidRPr="00CF7DA5">
        <w:t>Submit</w:t>
      </w:r>
      <w:r w:rsidR="00DF3D69" w:rsidRPr="00CF7DA5">
        <w:t xml:space="preserve"> their Program Review </w:t>
      </w:r>
      <w:r w:rsidR="002D4FAD" w:rsidRPr="00CF7DA5">
        <w:t xml:space="preserve">Dossier </w:t>
      </w:r>
      <w:r w:rsidR="00983C90" w:rsidRPr="00CF7DA5">
        <w:t xml:space="preserve">by February 1, </w:t>
      </w:r>
      <w:r w:rsidR="008626E8" w:rsidRPr="00CF7DA5">
        <w:t>2021</w:t>
      </w:r>
      <w:bookmarkEnd w:id="64"/>
      <w:bookmarkEnd w:id="65"/>
      <w:bookmarkEnd w:id="66"/>
    </w:p>
    <w:p w14:paraId="176A6CA0" w14:textId="412F5F6A" w:rsidR="00A72100" w:rsidRPr="00CF7DA5" w:rsidRDefault="00405BFE" w:rsidP="00D452C4">
      <w:r w:rsidRPr="00CF7DA5">
        <w:t xml:space="preserve">Academics prepare </w:t>
      </w:r>
      <w:r w:rsidR="00E435AD" w:rsidRPr="00CF7DA5">
        <w:t>a</w:t>
      </w:r>
      <w:r w:rsidRPr="00CF7DA5">
        <w:t xml:space="preserve"> program review dossier within the guidelines provided in section three of this manual. To submit the dossier, academics upload digital files to Interfolio. </w:t>
      </w:r>
      <w:r w:rsidR="00A45D3D" w:rsidRPr="00CF7DA5">
        <w:t xml:space="preserve">ANR uses a third-party product interfolio.com to drive the review process. </w:t>
      </w:r>
      <w:r w:rsidR="0030054F" w:rsidRPr="00CF7DA5">
        <w:t>A</w:t>
      </w:r>
      <w:r w:rsidR="00A45D3D" w:rsidRPr="00CF7DA5">
        <w:t>ccess to interfolio.com is provided by the ANR Portal's Single Sign-on feature. A</w:t>
      </w:r>
      <w:r w:rsidR="003D1FDA" w:rsidRPr="00CF7DA5">
        <w:t xml:space="preserve">cademics </w:t>
      </w:r>
      <w:r w:rsidR="002D4FAD" w:rsidRPr="00CF7DA5">
        <w:t xml:space="preserve">receive an e-mail from </w:t>
      </w:r>
      <w:r w:rsidR="003D1FDA" w:rsidRPr="00CF7DA5">
        <w:t xml:space="preserve">Interfolio </w:t>
      </w:r>
      <w:r w:rsidR="002D4FAD" w:rsidRPr="00CF7DA5">
        <w:t xml:space="preserve">indicating a case has been prepared and is ready </w:t>
      </w:r>
      <w:r w:rsidR="00250B76" w:rsidRPr="00CF7DA5">
        <w:t xml:space="preserve">for them </w:t>
      </w:r>
      <w:r w:rsidR="002D4FAD" w:rsidRPr="00CF7DA5">
        <w:t xml:space="preserve">to begin uploading documents. </w:t>
      </w:r>
      <w:r w:rsidR="003D1FDA" w:rsidRPr="00CF7DA5">
        <w:t>Academics may u</w:t>
      </w:r>
      <w:r w:rsidR="002D4FAD" w:rsidRPr="00CF7DA5">
        <w:t xml:space="preserve">pload documents </w:t>
      </w:r>
      <w:r w:rsidR="009B045B" w:rsidRPr="00CF7DA5">
        <w:t xml:space="preserve">into </w:t>
      </w:r>
      <w:r w:rsidR="00D75FC6" w:rsidRPr="00CF7DA5">
        <w:t>Interfolio</w:t>
      </w:r>
      <w:r w:rsidR="009B045B" w:rsidRPr="00CF7DA5">
        <w:t xml:space="preserve"> </w:t>
      </w:r>
      <w:r w:rsidR="002D4FAD" w:rsidRPr="00CF7DA5">
        <w:t>and make revisions by</w:t>
      </w:r>
      <w:r w:rsidR="003D1FDA" w:rsidRPr="00CF7DA5">
        <w:t xml:space="preserve"> uploading a different document</w:t>
      </w:r>
      <w:r w:rsidR="00992672" w:rsidRPr="00CF7DA5">
        <w:t xml:space="preserve"> until February 1, </w:t>
      </w:r>
      <w:r w:rsidR="008626E8" w:rsidRPr="00CF7DA5">
        <w:t>2021</w:t>
      </w:r>
      <w:r w:rsidR="00992672" w:rsidRPr="00CF7DA5">
        <w:t xml:space="preserve">. Refer to Appendix A for instructions on uploading files to Interfolio. </w:t>
      </w:r>
      <w:r w:rsidR="00A72100" w:rsidRPr="00CF7DA5">
        <w:t xml:space="preserve">Submission of a complete dossier </w:t>
      </w:r>
      <w:r w:rsidR="00D113F0" w:rsidRPr="00CF7DA5">
        <w:t xml:space="preserve">with proper formatting and pagination </w:t>
      </w:r>
      <w:r w:rsidR="00A72100" w:rsidRPr="00CF7DA5">
        <w:t xml:space="preserve">is the responsibility of the academic. An incomplete dossier that lacks documented evidence of the academic’s performance relative to the advancement criteria will pose challenges to the </w:t>
      </w:r>
      <w:r w:rsidR="00097E57" w:rsidRPr="00CF7DA5">
        <w:t>p</w:t>
      </w:r>
      <w:r w:rsidR="00A72100" w:rsidRPr="00CF7DA5">
        <w:t xml:space="preserve">eer </w:t>
      </w:r>
      <w:r w:rsidR="00097E57" w:rsidRPr="00CF7DA5">
        <w:t>r</w:t>
      </w:r>
      <w:r w:rsidR="00A72100" w:rsidRPr="00CF7DA5">
        <w:t xml:space="preserve">eview </w:t>
      </w:r>
      <w:r w:rsidR="00097E57" w:rsidRPr="00CF7DA5">
        <w:t>c</w:t>
      </w:r>
      <w:r w:rsidR="00A72100" w:rsidRPr="00CF7DA5">
        <w:t>ommittee in evaluating the dossier.</w:t>
      </w:r>
    </w:p>
    <w:p w14:paraId="0A5D4574" w14:textId="373E1FB9" w:rsidR="00DF0026" w:rsidRPr="00CF7DA5" w:rsidRDefault="00DF0026" w:rsidP="00D452C4"/>
    <w:p w14:paraId="1AB675D0" w14:textId="77777777" w:rsidR="00C54EEA" w:rsidRPr="00CF7DA5" w:rsidRDefault="00B179F8" w:rsidP="00D452C4">
      <w:pPr>
        <w:pStyle w:val="Heading3"/>
        <w:rPr>
          <w:b w:val="0"/>
          <w:bCs w:val="0"/>
          <w:i w:val="0"/>
          <w:iCs/>
        </w:rPr>
      </w:pPr>
      <w:bookmarkStart w:id="67" w:name="_Toc51920126"/>
      <w:bookmarkStart w:id="68" w:name="_Toc47530786"/>
      <w:bookmarkStart w:id="69" w:name="_Toc48204879"/>
      <w:bookmarkStart w:id="70" w:name="_Hlk47967167"/>
      <w:bookmarkStart w:id="71" w:name="_Hlk47530843"/>
      <w:r w:rsidRPr="00CF7DA5">
        <w:t xml:space="preserve">Step </w:t>
      </w:r>
      <w:r w:rsidR="007D6EB1" w:rsidRPr="00CF7DA5">
        <w:t>5</w:t>
      </w:r>
      <w:r w:rsidRPr="00CF7DA5">
        <w:t xml:space="preserve"> (if applicable): </w:t>
      </w:r>
      <w:r w:rsidR="005C0D66" w:rsidRPr="00CF7DA5">
        <w:t xml:space="preserve">Academic Submit Names for </w:t>
      </w:r>
      <w:r w:rsidR="00DF5DDD" w:rsidRPr="00CF7DA5">
        <w:t xml:space="preserve">Confidential </w:t>
      </w:r>
      <w:r w:rsidR="000F5AAB" w:rsidRPr="00CF7DA5">
        <w:t>Letters of Evaluation</w:t>
      </w:r>
      <w:bookmarkEnd w:id="67"/>
      <w:r w:rsidR="00FE7F83" w:rsidRPr="00CF7DA5">
        <w:rPr>
          <w:b w:val="0"/>
          <w:bCs w:val="0"/>
          <w:i w:val="0"/>
          <w:iCs/>
        </w:rPr>
        <w:t xml:space="preserve"> </w:t>
      </w:r>
    </w:p>
    <w:p w14:paraId="727BF017" w14:textId="055F1A5C" w:rsidR="001414F3" w:rsidRPr="00CF7DA5" w:rsidRDefault="00C54EEA" w:rsidP="00C54EEA">
      <w:r w:rsidRPr="00CF7DA5">
        <w:t xml:space="preserve">Due by </w:t>
      </w:r>
      <w:r w:rsidR="00FE7F83" w:rsidRPr="00CF7DA5">
        <w:t>F</w:t>
      </w:r>
      <w:r w:rsidR="005C0D66" w:rsidRPr="00CF7DA5">
        <w:t>ebruary 1, 2021. Letters are due March</w:t>
      </w:r>
      <w:r w:rsidR="000A24AF" w:rsidRPr="00CF7DA5">
        <w:t xml:space="preserve"> 1</w:t>
      </w:r>
      <w:r w:rsidR="00DD7181" w:rsidRPr="00CF7DA5">
        <w:t>2</w:t>
      </w:r>
      <w:r w:rsidR="000A24AF" w:rsidRPr="00CF7DA5">
        <w:t xml:space="preserve">, </w:t>
      </w:r>
      <w:r w:rsidR="008626E8" w:rsidRPr="00CF7DA5">
        <w:t>2021</w:t>
      </w:r>
      <w:bookmarkEnd w:id="68"/>
      <w:bookmarkEnd w:id="69"/>
    </w:p>
    <w:p w14:paraId="7239F7DC" w14:textId="1C988E0E" w:rsidR="00022607" w:rsidRPr="00022607" w:rsidRDefault="00866236" w:rsidP="00022607">
      <w:pPr>
        <w:rPr>
          <w:i/>
        </w:rPr>
      </w:pPr>
      <w:r w:rsidRPr="00CF7DA5">
        <w:rPr>
          <w:i/>
        </w:rPr>
        <w:t xml:space="preserve">For promotions, accelerated promotions, term reviews seeking indefinite status, career review advancement to </w:t>
      </w:r>
      <w:r w:rsidR="005C0D66" w:rsidRPr="00CF7DA5">
        <w:rPr>
          <w:i/>
        </w:rPr>
        <w:t>full title</w:t>
      </w:r>
      <w:r w:rsidRPr="00CF7DA5">
        <w:rPr>
          <w:i/>
        </w:rPr>
        <w:t xml:space="preserve"> VI or </w:t>
      </w:r>
      <w:r w:rsidR="005C0D66" w:rsidRPr="00CF7DA5">
        <w:rPr>
          <w:i/>
        </w:rPr>
        <w:t>above scale</w:t>
      </w:r>
      <w:r w:rsidR="00582E24">
        <w:rPr>
          <w:i/>
        </w:rPr>
        <w:t>.</w:t>
      </w:r>
      <w:r w:rsidR="00022607">
        <w:rPr>
          <w:i/>
        </w:rPr>
        <w:t xml:space="preserve"> </w:t>
      </w:r>
    </w:p>
    <w:p w14:paraId="76535CBC" w14:textId="77777777" w:rsidR="00133547" w:rsidRDefault="00F204AA" w:rsidP="003D28B2">
      <w:r w:rsidRPr="00CF7DA5">
        <w:t xml:space="preserve">Letters of evaluation are objective appraisals of the efforts, outcomes, and impacts realized by the academic during the review period. </w:t>
      </w:r>
      <w:r w:rsidR="00DF5DDD" w:rsidRPr="00CF7DA5">
        <w:t xml:space="preserve">The </w:t>
      </w:r>
      <w:r w:rsidR="008A1F5A" w:rsidRPr="00CF7DA5">
        <w:t>Vice Provost of Research and Extension (for academics in a UCCE county or REC)</w:t>
      </w:r>
      <w:r w:rsidR="00BD74FB" w:rsidRPr="00CF7DA5">
        <w:t xml:space="preserve">, </w:t>
      </w:r>
      <w:r w:rsidR="008A1F5A" w:rsidRPr="00CF7DA5">
        <w:t>Vice Provost–Statewide Programs/Strategic Initiatives (for academics in a statewide program or institute)</w:t>
      </w:r>
      <w:r w:rsidR="00BD74FB" w:rsidRPr="00CF7DA5">
        <w:t>, or the Associate Vice President (for Vice Provosts and other special circumstances)</w:t>
      </w:r>
      <w:r w:rsidR="002B06ED" w:rsidRPr="00CF7DA5">
        <w:t xml:space="preserve"> </w:t>
      </w:r>
      <w:r w:rsidR="00DF5DDD" w:rsidRPr="00CF7DA5">
        <w:t>shall solicit letters of evaluation</w:t>
      </w:r>
      <w:r w:rsidRPr="00CF7DA5">
        <w:t xml:space="preserve"> from </w:t>
      </w:r>
      <w:r w:rsidR="00DF5DDD" w:rsidRPr="00CF7DA5">
        <w:t>qualified persons</w:t>
      </w:r>
      <w:r w:rsidR="003E6705" w:rsidRPr="00CF7DA5">
        <w:t xml:space="preserve"> from sources inside and outside the University of California. </w:t>
      </w:r>
      <w:r w:rsidR="00DF5DDD" w:rsidRPr="00CF7DA5">
        <w:t xml:space="preserve">The academic </w:t>
      </w:r>
      <w:r w:rsidR="003D28B2" w:rsidRPr="00CF7DA5">
        <w:t>may also</w:t>
      </w:r>
      <w:r w:rsidR="00DF5DDD" w:rsidRPr="00CF7DA5">
        <w:t xml:space="preserve"> provide names of persons who, in </w:t>
      </w:r>
      <w:r w:rsidR="003808B9" w:rsidRPr="00CF7DA5">
        <w:t>their view</w:t>
      </w:r>
      <w:r w:rsidR="00DF5DDD" w:rsidRPr="00CF7DA5">
        <w:t xml:space="preserve">, for reasons set forth, might not objectively evaluate the academic’s performance. </w:t>
      </w:r>
    </w:p>
    <w:p w14:paraId="326ED9D2" w14:textId="44331257" w:rsidR="002B06ED" w:rsidRPr="00CF7DA5" w:rsidRDefault="008A1F5A" w:rsidP="003D28B2">
      <w:r w:rsidRPr="00CF7DA5">
        <w:t>The types of evaluators may include:</w:t>
      </w:r>
    </w:p>
    <w:p w14:paraId="2CCA280E" w14:textId="12127367" w:rsidR="002C69DF" w:rsidRPr="00CF7DA5" w:rsidRDefault="003808B9" w:rsidP="00FB4639">
      <w:pPr>
        <w:pStyle w:val="ListParagraph"/>
        <w:numPr>
          <w:ilvl w:val="0"/>
          <w:numId w:val="36"/>
        </w:numPr>
      </w:pPr>
      <w:bookmarkStart w:id="72" w:name="_Hlk47977621"/>
      <w:r w:rsidRPr="00CF7DA5">
        <w:rPr>
          <w:b/>
          <w:bCs/>
        </w:rPr>
        <w:lastRenderedPageBreak/>
        <w:t>I</w:t>
      </w:r>
      <w:r w:rsidR="002C69DF" w:rsidRPr="00CF7DA5">
        <w:rPr>
          <w:b/>
          <w:bCs/>
        </w:rPr>
        <w:t xml:space="preserve">nternal </w:t>
      </w:r>
      <w:r w:rsidR="00434A2C" w:rsidRPr="00CF7DA5">
        <w:rPr>
          <w:b/>
          <w:bCs/>
        </w:rPr>
        <w:t xml:space="preserve">UC academic </w:t>
      </w:r>
      <w:r w:rsidR="002C69DF" w:rsidRPr="00CF7DA5">
        <w:rPr>
          <w:b/>
          <w:bCs/>
        </w:rPr>
        <w:t>evaluators</w:t>
      </w:r>
      <w:r w:rsidR="002C69DF" w:rsidRPr="00CF7DA5">
        <w:t xml:space="preserve"> (recommended </w:t>
      </w:r>
      <w:r w:rsidR="00B35E11" w:rsidRPr="00CF7DA5">
        <w:t>1</w:t>
      </w:r>
      <w:r w:rsidR="002C69DF" w:rsidRPr="00CF7DA5">
        <w:t xml:space="preserve"> to </w:t>
      </w:r>
      <w:r w:rsidR="0082739E" w:rsidRPr="00CF7DA5">
        <w:t>2</w:t>
      </w:r>
      <w:r w:rsidR="002C69DF" w:rsidRPr="00CF7DA5">
        <w:t xml:space="preserve"> letters): </w:t>
      </w:r>
      <w:r w:rsidR="0091083E" w:rsidRPr="00CF7DA5">
        <w:t xml:space="preserve">Advisors, specialists, other UC ANR academics, and faculty within </w:t>
      </w:r>
      <w:r w:rsidR="002D2911" w:rsidRPr="00CF7DA5">
        <w:t>UC</w:t>
      </w:r>
      <w:r w:rsidR="0091083E" w:rsidRPr="00CF7DA5">
        <w:t xml:space="preserve"> familiar with aspects of the candidate’s work</w:t>
      </w:r>
      <w:r w:rsidR="00133ABB" w:rsidRPr="00CF7DA5">
        <w:t xml:space="preserve"> and able to evaluate on one or more </w:t>
      </w:r>
      <w:r w:rsidR="005E18A2" w:rsidRPr="00CF7DA5">
        <w:t>advancement</w:t>
      </w:r>
      <w:r w:rsidR="00133ABB" w:rsidRPr="00CF7DA5">
        <w:t xml:space="preserve"> criteria</w:t>
      </w:r>
      <w:r w:rsidR="0091083E" w:rsidRPr="00CF7DA5">
        <w:t>.</w:t>
      </w:r>
      <w:r w:rsidR="002D2911" w:rsidRPr="00CF7DA5">
        <w:t xml:space="preserve"> Evaluators should be at a step/rank at or higher than sought by the candidate.</w:t>
      </w:r>
    </w:p>
    <w:p w14:paraId="1DC605FC" w14:textId="3CAACBB1" w:rsidR="00866236" w:rsidRPr="00CF7DA5" w:rsidRDefault="003808B9" w:rsidP="005913E9">
      <w:pPr>
        <w:pStyle w:val="ListParagraph"/>
        <w:numPr>
          <w:ilvl w:val="0"/>
          <w:numId w:val="36"/>
        </w:numPr>
      </w:pPr>
      <w:r w:rsidRPr="00CF7DA5">
        <w:rPr>
          <w:b/>
          <w:bCs/>
        </w:rPr>
        <w:t>E</w:t>
      </w:r>
      <w:r w:rsidR="002C69DF" w:rsidRPr="00CF7DA5">
        <w:rPr>
          <w:b/>
          <w:bCs/>
        </w:rPr>
        <w:t xml:space="preserve">xternal </w:t>
      </w:r>
      <w:r w:rsidRPr="00CF7DA5">
        <w:rPr>
          <w:b/>
          <w:bCs/>
        </w:rPr>
        <w:t xml:space="preserve">academic </w:t>
      </w:r>
      <w:r w:rsidR="002C69DF" w:rsidRPr="00CF7DA5">
        <w:rPr>
          <w:b/>
          <w:bCs/>
        </w:rPr>
        <w:t>evaluators</w:t>
      </w:r>
      <w:r w:rsidR="002C69DF" w:rsidRPr="00CF7DA5">
        <w:t xml:space="preserve"> (recommended 1 to </w:t>
      </w:r>
      <w:r w:rsidR="0082739E" w:rsidRPr="00CF7DA5">
        <w:t>3</w:t>
      </w:r>
      <w:r w:rsidR="002C69DF" w:rsidRPr="00CF7DA5">
        <w:t xml:space="preserve"> letters): </w:t>
      </w:r>
      <w:r w:rsidR="0091083E" w:rsidRPr="00CF7DA5">
        <w:t xml:space="preserve">Academics and faculty from </w:t>
      </w:r>
      <w:r w:rsidR="005E18A2" w:rsidRPr="00CF7DA5">
        <w:t>institutes</w:t>
      </w:r>
      <w:r w:rsidR="0091083E" w:rsidRPr="00CF7DA5">
        <w:t xml:space="preserve"> of higher education</w:t>
      </w:r>
      <w:r w:rsidR="00A7754A" w:rsidRPr="00CF7DA5">
        <w:t xml:space="preserve"> (may also includ</w:t>
      </w:r>
      <w:r w:rsidR="00492B0F" w:rsidRPr="00CF7DA5">
        <w:t>e UC academics if not</w:t>
      </w:r>
      <w:r w:rsidR="00434A2C" w:rsidRPr="00CF7DA5">
        <w:t xml:space="preserve"> </w:t>
      </w:r>
      <w:r w:rsidR="00492B0F" w:rsidRPr="00CF7DA5">
        <w:t>a</w:t>
      </w:r>
      <w:r w:rsidR="00A7754A" w:rsidRPr="00CF7DA5">
        <w:t xml:space="preserve"> UC Agricul</w:t>
      </w:r>
      <w:r w:rsidR="00492B0F" w:rsidRPr="00CF7DA5">
        <w:t>tural</w:t>
      </w:r>
      <w:r w:rsidR="00A7754A" w:rsidRPr="00CF7DA5">
        <w:t xml:space="preserve"> </w:t>
      </w:r>
      <w:r w:rsidR="00492B0F" w:rsidRPr="00CF7DA5">
        <w:t>Experiment</w:t>
      </w:r>
      <w:r w:rsidR="00A7754A" w:rsidRPr="00CF7DA5">
        <w:t xml:space="preserve"> Station and </w:t>
      </w:r>
      <w:r w:rsidR="00492B0F" w:rsidRPr="00CF7DA5">
        <w:t xml:space="preserve">UC </w:t>
      </w:r>
      <w:r w:rsidR="00A7754A" w:rsidRPr="00CF7DA5">
        <w:t>Cooperative Extension</w:t>
      </w:r>
      <w:r w:rsidR="00492B0F" w:rsidRPr="00CF7DA5">
        <w:t xml:space="preserve"> </w:t>
      </w:r>
      <w:r w:rsidR="00434A2C" w:rsidRPr="00CF7DA5">
        <w:t>appointment</w:t>
      </w:r>
      <w:r w:rsidR="00A7754A" w:rsidRPr="00CF7DA5">
        <w:t>)</w:t>
      </w:r>
      <w:r w:rsidR="002D2911" w:rsidRPr="00CF7DA5">
        <w:t xml:space="preserve"> in a similar disciplinary area and program focus</w:t>
      </w:r>
      <w:r w:rsidR="00133ABB" w:rsidRPr="00CF7DA5">
        <w:t xml:space="preserve"> able to evaluate the academic’s achievement on one or more </w:t>
      </w:r>
      <w:r w:rsidR="005E18A2" w:rsidRPr="00CF7DA5">
        <w:t>advancement</w:t>
      </w:r>
      <w:r w:rsidR="00133ABB" w:rsidRPr="00CF7DA5">
        <w:t xml:space="preserve"> criteria. The candidate may suggest names of those who they </w:t>
      </w:r>
      <w:r w:rsidR="00133ABB" w:rsidRPr="00CF7DA5">
        <w:rPr>
          <w:i/>
          <w:iCs/>
        </w:rPr>
        <w:t>have</w:t>
      </w:r>
      <w:r w:rsidR="00133ABB" w:rsidRPr="00CF7DA5">
        <w:t xml:space="preserve"> collaborated or </w:t>
      </w:r>
      <w:r w:rsidR="004207D9" w:rsidRPr="00CF7DA5">
        <w:t>co-authored but</w:t>
      </w:r>
      <w:r w:rsidR="00434A2C" w:rsidRPr="00CF7DA5">
        <w:t xml:space="preserve"> are highly encouraged to provide names for those whom the academic </w:t>
      </w:r>
      <w:r w:rsidR="00434A2C" w:rsidRPr="00CF7DA5">
        <w:rPr>
          <w:i/>
          <w:iCs/>
        </w:rPr>
        <w:t>has not</w:t>
      </w:r>
      <w:r w:rsidR="00434A2C" w:rsidRPr="00CF7DA5">
        <w:t xml:space="preserve"> collaborated or co-</w:t>
      </w:r>
      <w:r w:rsidR="004207D9" w:rsidRPr="00CF7DA5">
        <w:t>authored.</w:t>
      </w:r>
      <w:r w:rsidR="0091083E" w:rsidRPr="00CF7DA5">
        <w:t xml:space="preserve"> </w:t>
      </w:r>
      <w:r w:rsidR="00866236" w:rsidRPr="00CF7DA5">
        <w:t>For promotions or accelerated promotions (</w:t>
      </w:r>
      <w:r w:rsidR="00292E90" w:rsidRPr="00CF7DA5">
        <w:t>a</w:t>
      </w:r>
      <w:r w:rsidR="00866236" w:rsidRPr="00CF7DA5">
        <w:t xml:space="preserve">ssistant to </w:t>
      </w:r>
      <w:r w:rsidR="00292E90" w:rsidRPr="00CF7DA5">
        <w:t>a</w:t>
      </w:r>
      <w:r w:rsidR="00866236" w:rsidRPr="00CF7DA5">
        <w:t xml:space="preserve">ssociate or </w:t>
      </w:r>
      <w:r w:rsidR="00292E90" w:rsidRPr="00CF7DA5">
        <w:t>a</w:t>
      </w:r>
      <w:r w:rsidR="00866236" w:rsidRPr="00CF7DA5">
        <w:t xml:space="preserve">ssociate to </w:t>
      </w:r>
      <w:r w:rsidR="00292E90" w:rsidRPr="00CF7DA5">
        <w:t>f</w:t>
      </w:r>
      <w:r w:rsidR="00866236" w:rsidRPr="00CF7DA5">
        <w:t>ull)</w:t>
      </w:r>
      <w:r w:rsidR="00412BDF" w:rsidRPr="00CF7DA5">
        <w:t xml:space="preserve">, </w:t>
      </w:r>
      <w:r w:rsidR="00B35E11" w:rsidRPr="00CF7DA5">
        <w:t xml:space="preserve">external </w:t>
      </w:r>
      <w:r w:rsidR="00866236" w:rsidRPr="00CF7DA5">
        <w:t>evaluators</w:t>
      </w:r>
      <w:r w:rsidR="00412BDF" w:rsidRPr="00CF7DA5">
        <w:t xml:space="preserve"> are recommended</w:t>
      </w:r>
      <w:r w:rsidR="00866236" w:rsidRPr="00CF7DA5">
        <w:t xml:space="preserve"> </w:t>
      </w:r>
      <w:r w:rsidR="005913E9" w:rsidRPr="00CF7DA5">
        <w:t xml:space="preserve">who </w:t>
      </w:r>
      <w:r w:rsidR="00866236" w:rsidRPr="00CF7DA5">
        <w:t>represent a multi-county, statewide, or regional perspective</w:t>
      </w:r>
      <w:r w:rsidR="00B35E11" w:rsidRPr="00CF7DA5">
        <w:t>s</w:t>
      </w:r>
      <w:r w:rsidR="00866236" w:rsidRPr="00CF7DA5">
        <w:t>.</w:t>
      </w:r>
      <w:r w:rsidR="00412BDF" w:rsidRPr="00CF7DA5">
        <w:t xml:space="preserve"> </w:t>
      </w:r>
      <w:r w:rsidR="00866236" w:rsidRPr="00CF7DA5">
        <w:t xml:space="preserve">For career review advancement to </w:t>
      </w:r>
      <w:r w:rsidR="005C0D66" w:rsidRPr="00CF7DA5">
        <w:t>full title</w:t>
      </w:r>
      <w:r w:rsidR="00866236" w:rsidRPr="00CF7DA5">
        <w:t xml:space="preserve"> VI or </w:t>
      </w:r>
      <w:r w:rsidR="005C0D66" w:rsidRPr="00CF7DA5">
        <w:t>above scale</w:t>
      </w:r>
      <w:r w:rsidR="00412BDF" w:rsidRPr="00CF7DA5">
        <w:t xml:space="preserve">, </w:t>
      </w:r>
      <w:r w:rsidR="00866236" w:rsidRPr="00CF7DA5">
        <w:t>external evaluators</w:t>
      </w:r>
      <w:r w:rsidR="00412BDF" w:rsidRPr="00CF7DA5">
        <w:t xml:space="preserve"> are recommended</w:t>
      </w:r>
      <w:r w:rsidR="00866236" w:rsidRPr="00CF7DA5">
        <w:t xml:space="preserve"> </w:t>
      </w:r>
      <w:r w:rsidR="005913E9" w:rsidRPr="00CF7DA5">
        <w:t xml:space="preserve">who </w:t>
      </w:r>
      <w:r w:rsidR="00866236" w:rsidRPr="00CF7DA5">
        <w:t>represent a statewide, regional, or national perspective.</w:t>
      </w:r>
    </w:p>
    <w:p w14:paraId="74A5C5DA" w14:textId="0AA596F1" w:rsidR="003E6705" w:rsidRPr="00CF7DA5" w:rsidRDefault="003808B9" w:rsidP="003F00B3">
      <w:pPr>
        <w:pStyle w:val="ListParagraph"/>
        <w:numPr>
          <w:ilvl w:val="0"/>
          <w:numId w:val="36"/>
        </w:numPr>
      </w:pPr>
      <w:r w:rsidRPr="00CF7DA5">
        <w:rPr>
          <w:b/>
          <w:bCs/>
        </w:rPr>
        <w:t>External</w:t>
      </w:r>
      <w:r w:rsidR="002D2911" w:rsidRPr="00CF7DA5">
        <w:rPr>
          <w:b/>
          <w:bCs/>
        </w:rPr>
        <w:t xml:space="preserve"> clientele/</w:t>
      </w:r>
      <w:r w:rsidR="00866236" w:rsidRPr="00CF7DA5">
        <w:rPr>
          <w:b/>
          <w:bCs/>
        </w:rPr>
        <w:t>partner</w:t>
      </w:r>
      <w:r w:rsidR="00866236" w:rsidRPr="00CF7DA5">
        <w:t xml:space="preserve"> </w:t>
      </w:r>
      <w:r w:rsidR="002C69DF" w:rsidRPr="00CF7DA5">
        <w:t>(</w:t>
      </w:r>
      <w:r w:rsidR="00B35E11" w:rsidRPr="00CF7DA5">
        <w:t xml:space="preserve">recommended </w:t>
      </w:r>
      <w:r w:rsidR="002C69DF" w:rsidRPr="00CF7DA5">
        <w:t>1 letter):</w:t>
      </w:r>
      <w:r w:rsidR="009F50E9" w:rsidRPr="00CF7DA5">
        <w:t xml:space="preserve"> A</w:t>
      </w:r>
      <w:r w:rsidR="002C69DF" w:rsidRPr="00CF7DA5">
        <w:t xml:space="preserve"> </w:t>
      </w:r>
      <w:r w:rsidR="003D28B2" w:rsidRPr="00CF7DA5">
        <w:t>key partner, clientele, collaborating agency personnel, or</w:t>
      </w:r>
      <w:r w:rsidR="009F50E9" w:rsidRPr="00CF7DA5">
        <w:t xml:space="preserve"> an</w:t>
      </w:r>
      <w:r w:rsidR="003D28B2" w:rsidRPr="00CF7DA5">
        <w:t xml:space="preserve"> industry contact </w:t>
      </w:r>
      <w:r w:rsidR="00133ABB" w:rsidRPr="00CF7DA5">
        <w:t xml:space="preserve">able to evaluate on one or more </w:t>
      </w:r>
      <w:r w:rsidR="005E18A2" w:rsidRPr="00CF7DA5">
        <w:t>advancement</w:t>
      </w:r>
      <w:r w:rsidR="00133ABB" w:rsidRPr="00CF7DA5">
        <w:t xml:space="preserve"> criteria</w:t>
      </w:r>
      <w:r w:rsidR="00133ABB" w:rsidRPr="00CF7DA5">
        <w:rPr>
          <w:i/>
        </w:rPr>
        <w:t xml:space="preserve"> </w:t>
      </w:r>
      <w:r w:rsidR="00412BDF" w:rsidRPr="00CF7DA5">
        <w:rPr>
          <w:i/>
        </w:rPr>
        <w:t>(m</w:t>
      </w:r>
      <w:r w:rsidR="003E6705" w:rsidRPr="00CF7DA5">
        <w:rPr>
          <w:i/>
        </w:rPr>
        <w:t>ost of the evaluators should be academics g</w:t>
      </w:r>
      <w:r w:rsidR="003D28B2" w:rsidRPr="00CF7DA5">
        <w:rPr>
          <w:i/>
        </w:rPr>
        <w:t xml:space="preserve">iven that </w:t>
      </w:r>
      <w:r w:rsidR="002D2911" w:rsidRPr="00CF7DA5">
        <w:rPr>
          <w:i/>
        </w:rPr>
        <w:t>this</w:t>
      </w:r>
      <w:r w:rsidR="003D28B2" w:rsidRPr="00CF7DA5">
        <w:rPr>
          <w:i/>
        </w:rPr>
        <w:t xml:space="preserve"> is an assessment of the academic </w:t>
      </w:r>
      <w:r w:rsidR="003F00B3" w:rsidRPr="00CF7DA5">
        <w:rPr>
          <w:i/>
        </w:rPr>
        <w:t>quality</w:t>
      </w:r>
      <w:r w:rsidR="00412BDF" w:rsidRPr="00CF7DA5">
        <w:rPr>
          <w:i/>
        </w:rPr>
        <w:t>)</w:t>
      </w:r>
      <w:r w:rsidRPr="00CF7DA5">
        <w:t>.</w:t>
      </w:r>
    </w:p>
    <w:bookmarkEnd w:id="72"/>
    <w:p w14:paraId="5F94B095" w14:textId="2D70C138" w:rsidR="00DF5DDD" w:rsidRPr="00CF7DA5" w:rsidRDefault="00DF5DDD" w:rsidP="003D28B2">
      <w:r w:rsidRPr="00CF7DA5">
        <w:t>The letters of evaluation shall be confidential to the fullest extent of UC policy and law</w:t>
      </w:r>
      <w:r w:rsidR="00B35E11" w:rsidRPr="00CF7DA5">
        <w:t>. T</w:t>
      </w:r>
      <w:r w:rsidRPr="00CF7DA5">
        <w:t xml:space="preserve">he academic may request a redacted copy of the confidential letters of evaluation. </w:t>
      </w:r>
    </w:p>
    <w:p w14:paraId="3CE12386" w14:textId="77777777" w:rsidR="008E1675" w:rsidRPr="00CF7DA5" w:rsidRDefault="008E1675" w:rsidP="00D452C4">
      <w:pPr>
        <w:rPr>
          <w:i/>
        </w:rPr>
      </w:pPr>
    </w:p>
    <w:p w14:paraId="20C052C6" w14:textId="15AA2F31" w:rsidR="0042168F" w:rsidRPr="00CF7DA5" w:rsidRDefault="00996692" w:rsidP="00D452C4">
      <w:pPr>
        <w:rPr>
          <w:i/>
        </w:rPr>
      </w:pPr>
      <w:bookmarkStart w:id="73" w:name="_Hlk48719583"/>
      <w:bookmarkStart w:id="74" w:name="_Hlk48719428"/>
      <w:r w:rsidRPr="00CF7DA5">
        <w:rPr>
          <w:i/>
        </w:rPr>
        <w:t>Process for Soliciting Confidential Letters of Evaluation</w:t>
      </w:r>
      <w:r w:rsidR="0042168F" w:rsidRPr="00CF7DA5">
        <w:rPr>
          <w:i/>
        </w:rPr>
        <w:t xml:space="preserve"> </w:t>
      </w:r>
    </w:p>
    <w:bookmarkEnd w:id="73"/>
    <w:p w14:paraId="65042C2A" w14:textId="47DB6A8E" w:rsidR="00DF5DDD" w:rsidRPr="00CF7DA5" w:rsidRDefault="00355605" w:rsidP="008E1675">
      <w:pPr>
        <w:pStyle w:val="ListParagraph"/>
        <w:numPr>
          <w:ilvl w:val="0"/>
          <w:numId w:val="9"/>
        </w:numPr>
      </w:pPr>
      <w:r w:rsidRPr="00CF7DA5">
        <w:t xml:space="preserve">By February 1, 2021: </w:t>
      </w:r>
      <w:r w:rsidR="003E6705" w:rsidRPr="00CF7DA5">
        <w:t xml:space="preserve">Academic </w:t>
      </w:r>
      <w:r w:rsidR="002D2911" w:rsidRPr="00CF7DA5">
        <w:t xml:space="preserve">collaborates with their supervisor to </w:t>
      </w:r>
      <w:r w:rsidR="008A1F5A" w:rsidRPr="00CF7DA5">
        <w:t>ide</w:t>
      </w:r>
      <w:bookmarkStart w:id="75" w:name="_Hlk48657193"/>
      <w:r w:rsidR="008A1F5A" w:rsidRPr="00CF7DA5">
        <w:t>ntif</w:t>
      </w:r>
      <w:r w:rsidR="002D2911" w:rsidRPr="00CF7DA5">
        <w:t>y</w:t>
      </w:r>
      <w:r w:rsidR="005C0D66" w:rsidRPr="00CF7DA5">
        <w:t xml:space="preserve"> three</w:t>
      </w:r>
      <w:r w:rsidR="002D2911" w:rsidRPr="00CF7DA5">
        <w:t xml:space="preserve"> (3)</w:t>
      </w:r>
      <w:r w:rsidR="005C0D66" w:rsidRPr="00CF7DA5">
        <w:t xml:space="preserve"> to five </w:t>
      </w:r>
      <w:r w:rsidR="002D2911" w:rsidRPr="00CF7DA5">
        <w:t xml:space="preserve">(5) </w:t>
      </w:r>
      <w:r w:rsidR="005C0D66" w:rsidRPr="00CF7DA5">
        <w:t>names</w:t>
      </w:r>
      <w:r w:rsidR="008A1F5A" w:rsidRPr="00CF7DA5">
        <w:t xml:space="preserve"> of potential </w:t>
      </w:r>
      <w:r w:rsidR="002D2911" w:rsidRPr="00CF7DA5">
        <w:t xml:space="preserve">internal, external academic, and external clientele/partner </w:t>
      </w:r>
      <w:r w:rsidR="008A1F5A" w:rsidRPr="00CF7DA5">
        <w:t>evaluators</w:t>
      </w:r>
      <w:bookmarkEnd w:id="75"/>
      <w:r w:rsidR="005C0D66" w:rsidRPr="00CF7DA5">
        <w:t>. A</w:t>
      </w:r>
      <w:r w:rsidR="003E6705" w:rsidRPr="00CF7DA5">
        <w:t xml:space="preserve">cademic provides </w:t>
      </w:r>
      <w:r w:rsidR="008A1F5A" w:rsidRPr="00CF7DA5">
        <w:t xml:space="preserve">the </w:t>
      </w:r>
      <w:bookmarkStart w:id="76" w:name="_Hlk47977651"/>
      <w:r w:rsidR="003E6705" w:rsidRPr="00CF7DA5">
        <w:t>names</w:t>
      </w:r>
      <w:r w:rsidR="005C0D66" w:rsidRPr="00CF7DA5">
        <w:t xml:space="preserve"> and contact information </w:t>
      </w:r>
      <w:bookmarkEnd w:id="76"/>
      <w:r w:rsidR="008A1F5A" w:rsidRPr="00CF7DA5">
        <w:t xml:space="preserve">to Academic </w:t>
      </w:r>
      <w:r w:rsidR="008D7B07">
        <w:t>Human Resources</w:t>
      </w:r>
      <w:r w:rsidR="008D7B07" w:rsidRPr="00CF7DA5">
        <w:t xml:space="preserve"> </w:t>
      </w:r>
      <w:r w:rsidR="008D7B07">
        <w:t>at</w:t>
      </w:r>
      <w:r w:rsidR="002D2911" w:rsidRPr="00CF7DA5">
        <w:t>:</w:t>
      </w:r>
      <w:r w:rsidRPr="00CF7DA5">
        <w:t xml:space="preserve"> </w:t>
      </w:r>
      <w:hyperlink r:id="rId34" w:history="1">
        <w:r w:rsidRPr="00CF7DA5">
          <w:rPr>
            <w:rStyle w:val="Hyperlink"/>
          </w:rPr>
          <w:t>https://ucanr.co1.qualtrics.com/jfe/form/SV_eM1huZyJIAwys2p</w:t>
        </w:r>
      </w:hyperlink>
      <w:r w:rsidRPr="00CF7DA5">
        <w:t xml:space="preserve"> </w:t>
      </w:r>
      <w:r w:rsidR="00880CDA" w:rsidRPr="00CF7DA5">
        <w:t xml:space="preserve"> </w:t>
      </w:r>
    </w:p>
    <w:p w14:paraId="2592B9DA" w14:textId="05B8D5D7" w:rsidR="008A1F5A" w:rsidRPr="00CF7DA5" w:rsidRDefault="00355605" w:rsidP="00D452C4">
      <w:pPr>
        <w:pStyle w:val="ListParagraph"/>
        <w:numPr>
          <w:ilvl w:val="0"/>
          <w:numId w:val="9"/>
        </w:numPr>
      </w:pPr>
      <w:r w:rsidRPr="00CF7DA5">
        <w:t xml:space="preserve">By February 10, 2021: </w:t>
      </w:r>
      <w:r w:rsidR="008A1F5A" w:rsidRPr="00CF7DA5">
        <w:t>Vice Provosts</w:t>
      </w:r>
      <w:r w:rsidR="003E6705" w:rsidRPr="00CF7DA5">
        <w:t xml:space="preserve"> </w:t>
      </w:r>
      <w:r w:rsidR="008A1F5A" w:rsidRPr="00CF7DA5">
        <w:t>review</w:t>
      </w:r>
      <w:r w:rsidR="003D28B2" w:rsidRPr="00CF7DA5">
        <w:t xml:space="preserve"> </w:t>
      </w:r>
      <w:r w:rsidR="008A1F5A" w:rsidRPr="00CF7DA5">
        <w:t xml:space="preserve">submitted names, </w:t>
      </w:r>
      <w:r w:rsidR="005C0D66" w:rsidRPr="00CF7DA5">
        <w:t xml:space="preserve">invites </w:t>
      </w:r>
      <w:r w:rsidR="008A1F5A" w:rsidRPr="00CF7DA5">
        <w:t>additional evaluators, and</w:t>
      </w:r>
      <w:r w:rsidR="005C0D66" w:rsidRPr="00CF7DA5">
        <w:t xml:space="preserve"> provides a final </w:t>
      </w:r>
      <w:r w:rsidR="00866236" w:rsidRPr="00CF7DA5">
        <w:t xml:space="preserve">list of </w:t>
      </w:r>
      <w:r w:rsidR="00A7754A" w:rsidRPr="00CF7DA5">
        <w:t xml:space="preserve">three to (3) </w:t>
      </w:r>
      <w:r w:rsidR="005C0D66" w:rsidRPr="00CF7DA5">
        <w:t>six</w:t>
      </w:r>
      <w:r w:rsidR="00A7754A" w:rsidRPr="00CF7DA5">
        <w:t xml:space="preserve"> (6)</w:t>
      </w:r>
      <w:r w:rsidR="008A1F5A" w:rsidRPr="00CF7DA5">
        <w:t xml:space="preserve"> </w:t>
      </w:r>
      <w:r w:rsidR="00866236" w:rsidRPr="00CF7DA5">
        <w:t xml:space="preserve">names </w:t>
      </w:r>
      <w:r w:rsidR="008A1F5A" w:rsidRPr="00CF7DA5">
        <w:t>per</w:t>
      </w:r>
      <w:r w:rsidR="00866236" w:rsidRPr="00CF7DA5">
        <w:t xml:space="preserve"> academic </w:t>
      </w:r>
      <w:r w:rsidR="008A1F5A" w:rsidRPr="00CF7DA5">
        <w:t xml:space="preserve">to Academic </w:t>
      </w:r>
      <w:r w:rsidR="00CF7DA5">
        <w:t>Human Resources</w:t>
      </w:r>
      <w:r w:rsidRPr="00CF7DA5">
        <w:t>.</w:t>
      </w:r>
    </w:p>
    <w:p w14:paraId="11A46E81" w14:textId="76385597" w:rsidR="00355605" w:rsidRPr="00CF7DA5" w:rsidRDefault="008A1F5A" w:rsidP="00CF7DA5">
      <w:pPr>
        <w:pStyle w:val="ListParagraph"/>
        <w:numPr>
          <w:ilvl w:val="0"/>
          <w:numId w:val="9"/>
        </w:numPr>
      </w:pPr>
      <w:r w:rsidRPr="00CF7DA5">
        <w:t xml:space="preserve">Academic </w:t>
      </w:r>
      <w:r w:rsidR="00CF7DA5">
        <w:t>Human Resources</w:t>
      </w:r>
      <w:r w:rsidR="00CF7DA5" w:rsidRPr="00CF7DA5">
        <w:t xml:space="preserve"> </w:t>
      </w:r>
      <w:r w:rsidRPr="00CF7DA5">
        <w:t>inputs the final list names into Interfolio</w:t>
      </w:r>
      <w:r w:rsidR="00355605" w:rsidRPr="00CF7DA5">
        <w:t xml:space="preserve"> and </w:t>
      </w:r>
      <w:r w:rsidR="00866236" w:rsidRPr="00CF7DA5">
        <w:t>provid</w:t>
      </w:r>
      <w:r w:rsidR="005C0D66" w:rsidRPr="00CF7DA5">
        <w:t>es</w:t>
      </w:r>
      <w:r w:rsidR="00866236" w:rsidRPr="00CF7DA5">
        <w:t xml:space="preserve"> a copy of </w:t>
      </w:r>
      <w:r w:rsidR="005C0D66" w:rsidRPr="00CF7DA5">
        <w:t xml:space="preserve">the academic’s </w:t>
      </w:r>
      <w:r w:rsidR="00866236" w:rsidRPr="00CF7DA5">
        <w:t>program review dossier</w:t>
      </w:r>
      <w:r w:rsidR="00B60DB0" w:rsidRPr="00CF7DA5">
        <w:t xml:space="preserve"> to external evaluators</w:t>
      </w:r>
      <w:r w:rsidR="00DF5DDD" w:rsidRPr="00CF7DA5">
        <w:t xml:space="preserve">. </w:t>
      </w:r>
      <w:r w:rsidR="008B31B5" w:rsidRPr="00CF7DA5">
        <w:t xml:space="preserve">Interfolio </w:t>
      </w:r>
      <w:r w:rsidR="0042168F" w:rsidRPr="00CF7DA5">
        <w:t xml:space="preserve">sends an automated </w:t>
      </w:r>
      <w:r w:rsidR="008B31B5" w:rsidRPr="00CF7DA5">
        <w:t>email</w:t>
      </w:r>
      <w:r w:rsidR="00A05CCC" w:rsidRPr="00CF7DA5">
        <w:t xml:space="preserve"> to evaluators</w:t>
      </w:r>
      <w:r w:rsidR="008B31B5" w:rsidRPr="00CF7DA5">
        <w:t xml:space="preserve"> </w:t>
      </w:r>
      <w:r w:rsidR="00B35E11" w:rsidRPr="00CF7DA5">
        <w:t>with a link to submit the letter</w:t>
      </w:r>
      <w:r w:rsidRPr="00CF7DA5">
        <w:t xml:space="preserve">. </w:t>
      </w:r>
      <w:r w:rsidR="00355605" w:rsidRPr="00CF7DA5">
        <w:t xml:space="preserve">Academic </w:t>
      </w:r>
      <w:r w:rsidR="008D7B07">
        <w:t>Human Resources</w:t>
      </w:r>
      <w:r w:rsidR="008D7B07" w:rsidRPr="00CF7DA5">
        <w:t xml:space="preserve"> </w:t>
      </w:r>
      <w:r w:rsidR="00355605" w:rsidRPr="00CF7DA5">
        <w:t xml:space="preserve">will periodically check to see if letters have been uploaded and send reminders to evaluators submitted on time. </w:t>
      </w:r>
    </w:p>
    <w:p w14:paraId="5EDB9C9C" w14:textId="55651704" w:rsidR="008A1F5A" w:rsidRPr="00CF7DA5" w:rsidRDefault="00355605" w:rsidP="00CF7DA5">
      <w:pPr>
        <w:pStyle w:val="ListParagraph"/>
        <w:numPr>
          <w:ilvl w:val="0"/>
          <w:numId w:val="9"/>
        </w:numPr>
      </w:pPr>
      <w:r w:rsidRPr="00CF7DA5">
        <w:t xml:space="preserve">By March 12, 2021: </w:t>
      </w:r>
      <w:r w:rsidR="00412BDF" w:rsidRPr="00CF7DA5">
        <w:t xml:space="preserve">Letters must be uploaded to Interfolio. </w:t>
      </w:r>
    </w:p>
    <w:bookmarkEnd w:id="70"/>
    <w:bookmarkEnd w:id="74"/>
    <w:p w14:paraId="3F355C52" w14:textId="77777777" w:rsidR="00412BDF" w:rsidRPr="00CF7DA5" w:rsidRDefault="00412BDF" w:rsidP="00412BDF"/>
    <w:p w14:paraId="670AD279" w14:textId="77777777" w:rsidR="00022607" w:rsidRDefault="00B179F8" w:rsidP="00D452C4">
      <w:pPr>
        <w:pStyle w:val="Heading3"/>
      </w:pPr>
      <w:bookmarkStart w:id="77" w:name="_Toc47530787"/>
      <w:bookmarkStart w:id="78" w:name="_Toc48204880"/>
      <w:bookmarkStart w:id="79" w:name="_Toc51920127"/>
      <w:bookmarkEnd w:id="71"/>
      <w:r w:rsidRPr="00CF7DA5">
        <w:t xml:space="preserve">Step </w:t>
      </w:r>
      <w:r w:rsidR="007D6EB1" w:rsidRPr="00CF7DA5">
        <w:t>6</w:t>
      </w:r>
      <w:r w:rsidRPr="00CF7DA5">
        <w:t xml:space="preserve">: </w:t>
      </w:r>
      <w:r w:rsidR="00E87B27" w:rsidRPr="00CF7DA5">
        <w:t xml:space="preserve">Supervisor(s) </w:t>
      </w:r>
      <w:r w:rsidR="00F63F38" w:rsidRPr="00CF7DA5">
        <w:t xml:space="preserve">Provide </w:t>
      </w:r>
      <w:r w:rsidR="00E87B27" w:rsidRPr="00CF7DA5">
        <w:t>Letter of Evaluation</w:t>
      </w:r>
      <w:r w:rsidR="000A24AF" w:rsidRPr="00CF7DA5">
        <w:t xml:space="preserve"> </w:t>
      </w:r>
      <w:r w:rsidR="00DF3D69" w:rsidRPr="00CF7DA5">
        <w:t xml:space="preserve">(required) </w:t>
      </w:r>
      <w:r w:rsidR="000A24AF" w:rsidRPr="00CF7DA5">
        <w:t xml:space="preserve">due by March </w:t>
      </w:r>
      <w:r w:rsidR="00DD7181" w:rsidRPr="00CF7DA5">
        <w:t>19</w:t>
      </w:r>
      <w:r w:rsidR="000A24AF" w:rsidRPr="00CF7DA5">
        <w:t xml:space="preserve">, </w:t>
      </w:r>
      <w:r w:rsidR="008626E8" w:rsidRPr="00CF7DA5">
        <w:t>2021</w:t>
      </w:r>
      <w:bookmarkEnd w:id="77"/>
      <w:bookmarkEnd w:id="78"/>
      <w:bookmarkEnd w:id="79"/>
    </w:p>
    <w:p w14:paraId="6A509AE1" w14:textId="1392CC3C" w:rsidR="00E87B27" w:rsidRPr="00CF7DA5" w:rsidRDefault="00B8677E" w:rsidP="00D452C4">
      <w:r w:rsidRPr="00CF7DA5">
        <w:t>The academic</w:t>
      </w:r>
      <w:r w:rsidR="001C4CC1" w:rsidRPr="00CF7DA5">
        <w:t>’</w:t>
      </w:r>
      <w:r w:rsidR="00E87B27" w:rsidRPr="00CF7DA5">
        <w:t xml:space="preserve">s immediate supervisor (typically a County Director, Research and Extension Director, Statewide Program </w:t>
      </w:r>
      <w:r w:rsidRPr="00CF7DA5">
        <w:t>Director</w:t>
      </w:r>
      <w:r w:rsidR="00BD74FB" w:rsidRPr="00CF7DA5">
        <w:t>, and/or Vice Provost</w:t>
      </w:r>
      <w:r w:rsidRPr="00CF7DA5">
        <w:t>) reviews the candidate</w:t>
      </w:r>
      <w:r w:rsidR="001C4CC1" w:rsidRPr="00CF7DA5">
        <w:t>’</w:t>
      </w:r>
      <w:r w:rsidR="00E87B27" w:rsidRPr="00CF7DA5">
        <w:t xml:space="preserve">s </w:t>
      </w:r>
      <w:r w:rsidR="008E67CA" w:rsidRPr="00CF7DA5">
        <w:t>p</w:t>
      </w:r>
      <w:r w:rsidR="00E87B27" w:rsidRPr="00CF7DA5">
        <w:t xml:space="preserve">rogram </w:t>
      </w:r>
      <w:r w:rsidR="008E67CA" w:rsidRPr="00CF7DA5">
        <w:t>r</w:t>
      </w:r>
      <w:r w:rsidR="00E87B27" w:rsidRPr="00CF7DA5">
        <w:t xml:space="preserve">eview </w:t>
      </w:r>
      <w:r w:rsidR="008E67CA" w:rsidRPr="00CF7DA5">
        <w:t>d</w:t>
      </w:r>
      <w:r w:rsidR="00E87B27" w:rsidRPr="00CF7DA5">
        <w:t>ossier and writes a letter of evaluation.</w:t>
      </w:r>
      <w:r w:rsidR="00962C1B" w:rsidRPr="00CF7DA5">
        <w:t xml:space="preserve"> </w:t>
      </w:r>
      <w:r w:rsidR="00E87B27" w:rsidRPr="00CF7DA5">
        <w:t xml:space="preserve">County-based academics with a statewide program affiliation (e.g., Integrated Pest Management; Master Gardeners; Youth, Families and Committees; Nutrition, Family and Consumer Sciences; 4-H Youth Development; Informatics and Geographical Information Systems, </w:t>
      </w:r>
      <w:r w:rsidRPr="00CF7DA5">
        <w:t xml:space="preserve">and </w:t>
      </w:r>
      <w:r w:rsidR="00E87B27" w:rsidRPr="00CF7DA5">
        <w:t xml:space="preserve">California Naturalist) have a secondary supervisor </w:t>
      </w:r>
      <w:r w:rsidR="00C07C5F" w:rsidRPr="00CF7DA5">
        <w:t xml:space="preserve">who </w:t>
      </w:r>
      <w:r w:rsidR="00E87B27" w:rsidRPr="00CF7DA5">
        <w:t>also review</w:t>
      </w:r>
      <w:r w:rsidR="00C07C5F" w:rsidRPr="00CF7DA5">
        <w:t>s</w:t>
      </w:r>
      <w:r w:rsidR="00E87B27" w:rsidRPr="00CF7DA5">
        <w:t xml:space="preserve"> the candidate’s </w:t>
      </w:r>
      <w:r w:rsidR="008E67CA" w:rsidRPr="00CF7DA5">
        <w:t xml:space="preserve">program review dossier </w:t>
      </w:r>
      <w:r w:rsidR="00E87B27" w:rsidRPr="00CF7DA5">
        <w:t>and write</w:t>
      </w:r>
      <w:r w:rsidR="00C07C5F" w:rsidRPr="00CF7DA5">
        <w:t>s</w:t>
      </w:r>
      <w:r w:rsidR="00E87B27" w:rsidRPr="00CF7DA5">
        <w:t xml:space="preserve"> a letter of evaluation. The letter of evaluation </w:t>
      </w:r>
      <w:r w:rsidR="00E87B27" w:rsidRPr="005105DB">
        <w:t xml:space="preserve">from the statewide program director helps ensure alignment between the </w:t>
      </w:r>
      <w:r w:rsidR="00E87B27" w:rsidRPr="005105DB">
        <w:lastRenderedPageBreak/>
        <w:t>statewide</w:t>
      </w:r>
      <w:r w:rsidR="00F63F38" w:rsidRPr="005105DB">
        <w:t xml:space="preserve"> goals and </w:t>
      </w:r>
      <w:r w:rsidR="00E87B27" w:rsidRPr="005105DB">
        <w:t>integration of local programming.</w:t>
      </w:r>
      <w:r w:rsidR="00022607" w:rsidRPr="005105DB">
        <w:t xml:space="preserve"> Letters are made visible to the candidate once the advancement decision is made.</w:t>
      </w:r>
      <w:r w:rsidR="00022607">
        <w:t xml:space="preserve"> </w:t>
      </w:r>
    </w:p>
    <w:p w14:paraId="73761244" w14:textId="34F314EC" w:rsidR="001414F3" w:rsidRPr="00CF7DA5" w:rsidRDefault="001414F3" w:rsidP="00D452C4"/>
    <w:p w14:paraId="52BC8DE2" w14:textId="7D7FBBA4" w:rsidR="001414F3" w:rsidRPr="00CF7DA5" w:rsidRDefault="00B179F8" w:rsidP="00D452C4">
      <w:pPr>
        <w:pStyle w:val="Heading3"/>
      </w:pPr>
      <w:bookmarkStart w:id="80" w:name="_Toc47530788"/>
      <w:bookmarkStart w:id="81" w:name="_Toc48204881"/>
      <w:bookmarkStart w:id="82" w:name="_Toc51920128"/>
      <w:r w:rsidRPr="00CF7DA5">
        <w:t xml:space="preserve">Step </w:t>
      </w:r>
      <w:r w:rsidR="007D6EB1" w:rsidRPr="00CF7DA5">
        <w:t>7</w:t>
      </w:r>
      <w:r w:rsidRPr="00CF7DA5">
        <w:t xml:space="preserve"> (if applicable): </w:t>
      </w:r>
      <w:r w:rsidR="00D20330" w:rsidRPr="00CF7DA5">
        <w:t>Ad Hoc Review Committee</w:t>
      </w:r>
      <w:r w:rsidR="00AF7548" w:rsidRPr="00CF7DA5">
        <w:t>’s Evaluation</w:t>
      </w:r>
      <w:r w:rsidR="000A24AF" w:rsidRPr="00CF7DA5">
        <w:t xml:space="preserve"> due by </w:t>
      </w:r>
      <w:r w:rsidR="009603F6" w:rsidRPr="00CF7DA5">
        <w:t>April 1</w:t>
      </w:r>
      <w:r w:rsidR="000A24AF" w:rsidRPr="00CF7DA5">
        <w:t xml:space="preserve">, </w:t>
      </w:r>
      <w:r w:rsidR="008626E8" w:rsidRPr="00CF7DA5">
        <w:t>2021</w:t>
      </w:r>
      <w:bookmarkEnd w:id="80"/>
      <w:bookmarkEnd w:id="81"/>
      <w:bookmarkEnd w:id="82"/>
    </w:p>
    <w:p w14:paraId="3E9FE6E0" w14:textId="77777777" w:rsidR="00022607" w:rsidRPr="005105DB" w:rsidRDefault="006F3D64" w:rsidP="00BD3DA5">
      <w:pPr>
        <w:rPr>
          <w:i/>
          <w:iCs/>
        </w:rPr>
      </w:pPr>
      <w:bookmarkStart w:id="83" w:name="_Hlk50964842"/>
      <w:r w:rsidRPr="00CF7DA5">
        <w:rPr>
          <w:i/>
          <w:iCs/>
        </w:rPr>
        <w:t xml:space="preserve">For promotions, accelerated promotions, term reviews </w:t>
      </w:r>
      <w:r w:rsidR="00FB1735" w:rsidRPr="00CF7DA5">
        <w:rPr>
          <w:i/>
          <w:iCs/>
        </w:rPr>
        <w:t>seeking</w:t>
      </w:r>
      <w:r w:rsidRPr="00CF7DA5">
        <w:rPr>
          <w:i/>
          <w:iCs/>
        </w:rPr>
        <w:t xml:space="preserve"> indefinite status, career review advancement to </w:t>
      </w:r>
      <w:r w:rsidR="005C0D66" w:rsidRPr="00CF7DA5">
        <w:rPr>
          <w:i/>
          <w:iCs/>
        </w:rPr>
        <w:t>full title</w:t>
      </w:r>
      <w:r w:rsidRPr="00CF7DA5">
        <w:rPr>
          <w:i/>
          <w:iCs/>
        </w:rPr>
        <w:t xml:space="preserve"> VI</w:t>
      </w:r>
      <w:r w:rsidR="00A37D94" w:rsidRPr="00CF7DA5">
        <w:rPr>
          <w:i/>
          <w:iCs/>
        </w:rPr>
        <w:t xml:space="preserve"> or </w:t>
      </w:r>
      <w:r w:rsidR="005C0D66" w:rsidRPr="00CF7DA5">
        <w:rPr>
          <w:i/>
          <w:iCs/>
        </w:rPr>
        <w:t>above scale</w:t>
      </w:r>
      <w:r w:rsidRPr="00CF7DA5">
        <w:rPr>
          <w:i/>
          <w:iCs/>
        </w:rPr>
        <w:t xml:space="preserve">, </w:t>
      </w:r>
      <w:r w:rsidR="00BD74FB" w:rsidRPr="00CF7DA5">
        <w:rPr>
          <w:i/>
          <w:iCs/>
        </w:rPr>
        <w:t xml:space="preserve">administrative reviews, </w:t>
      </w:r>
      <w:r w:rsidRPr="00CF7DA5">
        <w:rPr>
          <w:i/>
          <w:iCs/>
        </w:rPr>
        <w:t>career equity reviews</w:t>
      </w:r>
      <w:r w:rsidR="00355605" w:rsidRPr="00CF7DA5">
        <w:rPr>
          <w:i/>
          <w:iCs/>
        </w:rPr>
        <w:t>,</w:t>
      </w:r>
      <w:r w:rsidRPr="00CF7DA5">
        <w:rPr>
          <w:i/>
          <w:iCs/>
        </w:rPr>
        <w:t xml:space="preserve"> </w:t>
      </w:r>
      <w:r w:rsidR="00355605" w:rsidRPr="00CF7DA5">
        <w:rPr>
          <w:i/>
          <w:iCs/>
        </w:rPr>
        <w:t xml:space="preserve">as well as cases </w:t>
      </w:r>
      <w:r w:rsidR="00355605" w:rsidRPr="005105DB">
        <w:rPr>
          <w:i/>
          <w:iCs/>
        </w:rPr>
        <w:t>by request of the candidate, supervisor, Vice Provosts</w:t>
      </w:r>
      <w:r w:rsidR="00BD74FB" w:rsidRPr="005105DB">
        <w:rPr>
          <w:i/>
          <w:iCs/>
        </w:rPr>
        <w:t>,</w:t>
      </w:r>
      <w:r w:rsidR="00355605" w:rsidRPr="005105DB">
        <w:rPr>
          <w:i/>
          <w:iCs/>
        </w:rPr>
        <w:t xml:space="preserve"> or Associate Vice President.</w:t>
      </w:r>
      <w:r w:rsidR="00022607" w:rsidRPr="005105DB">
        <w:rPr>
          <w:i/>
          <w:iCs/>
        </w:rPr>
        <w:t xml:space="preserve"> </w:t>
      </w:r>
      <w:bookmarkEnd w:id="83"/>
    </w:p>
    <w:p w14:paraId="003467BC" w14:textId="6B628990" w:rsidR="00AF7548" w:rsidRPr="00CF7DA5" w:rsidRDefault="00AF7548" w:rsidP="00BD3DA5">
      <w:r w:rsidRPr="005105DB">
        <w:t xml:space="preserve">Ad </w:t>
      </w:r>
      <w:r w:rsidR="005C0D66" w:rsidRPr="005105DB">
        <w:t>h</w:t>
      </w:r>
      <w:r w:rsidRPr="005105DB">
        <w:t xml:space="preserve">oc </w:t>
      </w:r>
      <w:r w:rsidR="005C0D66" w:rsidRPr="005105DB">
        <w:t>r</w:t>
      </w:r>
      <w:r w:rsidRPr="005105DB">
        <w:t xml:space="preserve">eview </w:t>
      </w:r>
      <w:r w:rsidR="005C0D66" w:rsidRPr="005105DB">
        <w:t>c</w:t>
      </w:r>
      <w:r w:rsidRPr="005105DB">
        <w:t xml:space="preserve">ommittees </w:t>
      </w:r>
      <w:r w:rsidR="00F82ACA" w:rsidRPr="005105DB">
        <w:t xml:space="preserve">evaluate </w:t>
      </w:r>
      <w:r w:rsidR="00B613A7">
        <w:t>an academic’s performance and achievement as documented in their</w:t>
      </w:r>
      <w:r w:rsidR="00B613A7" w:rsidRPr="005105DB">
        <w:t xml:space="preserve"> </w:t>
      </w:r>
      <w:r w:rsidR="008E67CA" w:rsidRPr="005105DB">
        <w:t>program review dossier</w:t>
      </w:r>
      <w:r w:rsidR="00A51241">
        <w:t>, make a recommendation,</w:t>
      </w:r>
      <w:r w:rsidR="00B613A7">
        <w:t xml:space="preserve"> </w:t>
      </w:r>
      <w:r w:rsidR="00F82ACA" w:rsidRPr="005105DB">
        <w:t xml:space="preserve">and </w:t>
      </w:r>
      <w:r w:rsidR="00C07C5F" w:rsidRPr="005105DB">
        <w:t>provide</w:t>
      </w:r>
      <w:r w:rsidR="00B613A7">
        <w:t xml:space="preserve"> a</w:t>
      </w:r>
      <w:r w:rsidR="00C07C5F" w:rsidRPr="005105DB">
        <w:t xml:space="preserve"> </w:t>
      </w:r>
      <w:r w:rsidR="00022607" w:rsidRPr="005105DB">
        <w:t xml:space="preserve">written </w:t>
      </w:r>
      <w:r w:rsidR="00B613A7">
        <w:t>assessment</w:t>
      </w:r>
      <w:r w:rsidR="00A51241">
        <w:t xml:space="preserve"> </w:t>
      </w:r>
      <w:r w:rsidR="00022607" w:rsidRPr="005105DB">
        <w:t xml:space="preserve">sent to the peer review committee and Associate Vice President. </w:t>
      </w:r>
      <w:r w:rsidR="005C0D66" w:rsidRPr="005105DB">
        <w:t xml:space="preserve">Ad hoc review committees </w:t>
      </w:r>
      <w:r w:rsidR="00C07C5F" w:rsidRPr="005105DB">
        <w:t>are composed o</w:t>
      </w:r>
      <w:r w:rsidRPr="005105DB">
        <w:t xml:space="preserve">f academics appointed by the Associate Vice President with the advice of the Assembly Council Personnel Committee. </w:t>
      </w:r>
      <w:r w:rsidR="001414F3" w:rsidRPr="005105DB">
        <w:t xml:space="preserve">The Academic Assembly Personnel Committee reviews </w:t>
      </w:r>
      <w:r w:rsidR="00405BFE" w:rsidRPr="005105DB">
        <w:t xml:space="preserve">letters </w:t>
      </w:r>
      <w:r w:rsidR="00BD3DA5" w:rsidRPr="005105DB">
        <w:t xml:space="preserve">of </w:t>
      </w:r>
      <w:r w:rsidR="00405BFE" w:rsidRPr="005105DB">
        <w:t>negative</w:t>
      </w:r>
      <w:r w:rsidR="00022607" w:rsidRPr="005105DB">
        <w:t xml:space="preserve"> and mixed</w:t>
      </w:r>
      <w:r w:rsidR="00405BFE" w:rsidRPr="005105DB">
        <w:t xml:space="preserve"> recommendations </w:t>
      </w:r>
      <w:r w:rsidR="001414F3" w:rsidRPr="005105DB">
        <w:t>to ensure accuracy and the use of mentoring language.</w:t>
      </w:r>
      <w:r w:rsidR="00022607" w:rsidRPr="005105DB">
        <w:t xml:space="preserve"> Letters</w:t>
      </w:r>
      <w:r w:rsidR="00B613A7">
        <w:t xml:space="preserve"> and</w:t>
      </w:r>
      <w:r w:rsidR="00A51241">
        <w:t xml:space="preserve"> each member’s </w:t>
      </w:r>
      <w:r w:rsidR="00B613A7">
        <w:t>advisory recommendation</w:t>
      </w:r>
      <w:r w:rsidR="00022607" w:rsidRPr="005105DB">
        <w:t xml:space="preserve"> are made visible to the candidate once the advancement decision is made.</w:t>
      </w:r>
    </w:p>
    <w:p w14:paraId="457954E4" w14:textId="40A49867" w:rsidR="00F63F38" w:rsidRPr="00CF7DA5" w:rsidRDefault="00F63F38" w:rsidP="00D452C4"/>
    <w:p w14:paraId="604FB412" w14:textId="65E53105" w:rsidR="00E87B27" w:rsidRPr="00CF7DA5" w:rsidRDefault="00B179F8" w:rsidP="00D452C4">
      <w:pPr>
        <w:pStyle w:val="Heading3"/>
      </w:pPr>
      <w:bookmarkStart w:id="84" w:name="_Toc47530789"/>
      <w:bookmarkStart w:id="85" w:name="_Toc48204882"/>
      <w:bookmarkStart w:id="86" w:name="_Toc51920129"/>
      <w:r w:rsidRPr="00CF7DA5">
        <w:t xml:space="preserve">Step </w:t>
      </w:r>
      <w:r w:rsidR="007D6EB1" w:rsidRPr="00CF7DA5">
        <w:t>8</w:t>
      </w:r>
      <w:r w:rsidRPr="00CF7DA5">
        <w:t xml:space="preserve">: </w:t>
      </w:r>
      <w:r w:rsidR="00E87B27" w:rsidRPr="00CF7DA5">
        <w:t>Peer Review Committee’s Evaluation</w:t>
      </w:r>
      <w:r w:rsidR="000A24AF" w:rsidRPr="00CF7DA5">
        <w:t xml:space="preserve"> (April and May)</w:t>
      </w:r>
      <w:bookmarkEnd w:id="84"/>
      <w:bookmarkEnd w:id="85"/>
      <w:bookmarkEnd w:id="86"/>
    </w:p>
    <w:p w14:paraId="519E1EA5" w14:textId="592DD57B" w:rsidR="00EC0866" w:rsidRPr="00CF7DA5" w:rsidRDefault="0030054F" w:rsidP="00EC0866">
      <w:r w:rsidRPr="00CF7DA5">
        <w:t xml:space="preserve">The </w:t>
      </w:r>
      <w:r w:rsidR="005C0D66" w:rsidRPr="00CF7DA5">
        <w:t xml:space="preserve">peer review committee </w:t>
      </w:r>
      <w:r w:rsidR="00022607">
        <w:t>evaluates program review dossiers for</w:t>
      </w:r>
      <w:r w:rsidRPr="00CF7DA5">
        <w:t xml:space="preserve"> </w:t>
      </w:r>
      <w:r w:rsidR="00022607">
        <w:t xml:space="preserve">all advancement actions, </w:t>
      </w:r>
      <w:r w:rsidR="00022607" w:rsidRPr="005105DB">
        <w:t xml:space="preserve">except </w:t>
      </w:r>
      <w:r w:rsidR="00355605" w:rsidRPr="005105DB">
        <w:t>career equity reviews</w:t>
      </w:r>
      <w:r w:rsidR="00BD74FB" w:rsidRPr="005105DB">
        <w:t xml:space="preserve"> and administrative reviews</w:t>
      </w:r>
      <w:r w:rsidR="00022607" w:rsidRPr="005105DB">
        <w:t xml:space="preserve">. </w:t>
      </w:r>
      <w:r w:rsidR="00B613A7">
        <w:t>Each peer review committee member makes a</w:t>
      </w:r>
      <w:r w:rsidR="00A51241">
        <w:t xml:space="preserve"> </w:t>
      </w:r>
      <w:r w:rsidR="00B613A7">
        <w:t xml:space="preserve">recommendation and the detailed tally is provided with the assessment of performance, accomplishment, and opportunities to the Associate Vice President. </w:t>
      </w:r>
      <w:r w:rsidRPr="005105DB">
        <w:t xml:space="preserve">The </w:t>
      </w:r>
      <w:r w:rsidR="005C0D66" w:rsidRPr="005105DB">
        <w:t xml:space="preserve">peer review committee </w:t>
      </w:r>
      <w:r w:rsidRPr="005105DB">
        <w:t xml:space="preserve">is </w:t>
      </w:r>
      <w:r w:rsidR="00355605" w:rsidRPr="005105DB">
        <w:t>composed</w:t>
      </w:r>
      <w:r w:rsidRPr="005105DB">
        <w:t xml:space="preserve"> of academics </w:t>
      </w:r>
      <w:r w:rsidR="00BD3DA5" w:rsidRPr="005105DB">
        <w:t>within</w:t>
      </w:r>
      <w:r w:rsidRPr="005105DB">
        <w:t xml:space="preserve"> ANR </w:t>
      </w:r>
      <w:r w:rsidR="00355605" w:rsidRPr="005105DB">
        <w:t xml:space="preserve">appointed </w:t>
      </w:r>
      <w:r w:rsidRPr="005105DB">
        <w:t xml:space="preserve">for </w:t>
      </w:r>
      <w:r w:rsidR="00BD3DA5" w:rsidRPr="005105DB">
        <w:t xml:space="preserve">three </w:t>
      </w:r>
      <w:r w:rsidRPr="005105DB">
        <w:t xml:space="preserve">years with overlapping terms. </w:t>
      </w:r>
      <w:r w:rsidR="000A24AF" w:rsidRPr="005105DB">
        <w:t xml:space="preserve">The composition of the Peer Review Committee strives to reflect the breadth of UC ANR’s programmatic </w:t>
      </w:r>
      <w:r w:rsidR="00BD74FB" w:rsidRPr="005105DB">
        <w:t>areas and administrative assignments</w:t>
      </w:r>
      <w:r w:rsidR="000A24AF" w:rsidRPr="005105DB">
        <w:t>.</w:t>
      </w:r>
      <w:r w:rsidR="000B1517" w:rsidRPr="005105DB">
        <w:t xml:space="preserve"> </w:t>
      </w:r>
      <w:r w:rsidR="00076408" w:rsidRPr="005105DB">
        <w:t xml:space="preserve">The Academic Assembly Personnel Committee reviews letters </w:t>
      </w:r>
      <w:r w:rsidR="001C4CC1" w:rsidRPr="005105DB">
        <w:t xml:space="preserve">of </w:t>
      </w:r>
      <w:r w:rsidR="00076408" w:rsidRPr="005105DB">
        <w:t xml:space="preserve">negative recommendations from the </w:t>
      </w:r>
      <w:r w:rsidR="005C0D66" w:rsidRPr="005105DB">
        <w:t xml:space="preserve">peer review committee </w:t>
      </w:r>
      <w:r w:rsidR="00076408" w:rsidRPr="005105DB">
        <w:t xml:space="preserve">to ensure </w:t>
      </w:r>
      <w:r w:rsidR="009F50E9" w:rsidRPr="005105DB">
        <w:t xml:space="preserve">the </w:t>
      </w:r>
      <w:r w:rsidR="00076408" w:rsidRPr="005105DB">
        <w:t xml:space="preserve">accuracy and </w:t>
      </w:r>
      <w:r w:rsidR="00C07C5F" w:rsidRPr="005105DB">
        <w:t xml:space="preserve">inclusion </w:t>
      </w:r>
      <w:r w:rsidR="00076408" w:rsidRPr="005105DB">
        <w:t>of mentoring language.</w:t>
      </w:r>
      <w:r w:rsidR="00022607" w:rsidRPr="005105DB">
        <w:t xml:space="preserve"> </w:t>
      </w:r>
      <w:r w:rsidR="00A51241">
        <w:t xml:space="preserve">The written assessment and peer review committee member </w:t>
      </w:r>
      <w:r w:rsidR="00B613A7">
        <w:t>advisory recommendation</w:t>
      </w:r>
      <w:r w:rsidR="00A51241">
        <w:t xml:space="preserve"> tally count</w:t>
      </w:r>
      <w:r w:rsidR="00EC0866" w:rsidRPr="005105DB">
        <w:t xml:space="preserve"> are made visible to candidate</w:t>
      </w:r>
      <w:r w:rsidR="00B613A7">
        <w:t>s</w:t>
      </w:r>
      <w:r w:rsidR="00EC0866" w:rsidRPr="005105DB">
        <w:t xml:space="preserve"> once advancement decision</w:t>
      </w:r>
      <w:r w:rsidR="00B613A7">
        <w:t>s</w:t>
      </w:r>
      <w:r w:rsidR="00EC0866" w:rsidRPr="005105DB">
        <w:t xml:space="preserve"> </w:t>
      </w:r>
      <w:r w:rsidR="00B613A7">
        <w:t>are</w:t>
      </w:r>
      <w:r w:rsidR="00EC0866" w:rsidRPr="005105DB">
        <w:t xml:space="preserve"> made.</w:t>
      </w:r>
    </w:p>
    <w:p w14:paraId="575B7FF9" w14:textId="3A0A8578" w:rsidR="00992672" w:rsidRPr="00CF7DA5" w:rsidRDefault="00992672" w:rsidP="00D452C4"/>
    <w:p w14:paraId="3EE21A41" w14:textId="3D4419F1" w:rsidR="00E87B27" w:rsidRPr="00CF7DA5" w:rsidRDefault="00B179F8" w:rsidP="00D452C4">
      <w:pPr>
        <w:pStyle w:val="Heading3"/>
      </w:pPr>
      <w:bookmarkStart w:id="87" w:name="_Toc47530790"/>
      <w:bookmarkStart w:id="88" w:name="_Toc48204883"/>
      <w:bookmarkStart w:id="89" w:name="_Toc51920130"/>
      <w:r w:rsidRPr="00CF7DA5">
        <w:t xml:space="preserve">Step </w:t>
      </w:r>
      <w:r w:rsidR="007D6EB1" w:rsidRPr="00CF7DA5">
        <w:t>9</w:t>
      </w:r>
      <w:r w:rsidRPr="00CF7DA5">
        <w:t xml:space="preserve">: </w:t>
      </w:r>
      <w:r w:rsidR="00E87B27" w:rsidRPr="00CF7DA5">
        <w:t>Associate Vice President’s</w:t>
      </w:r>
      <w:r w:rsidR="00BD3DA5" w:rsidRPr="00CF7DA5">
        <w:t xml:space="preserve"> </w:t>
      </w:r>
      <w:r w:rsidR="00E87B27" w:rsidRPr="00CF7DA5">
        <w:t>Decision on Advancement</w:t>
      </w:r>
      <w:r w:rsidR="000A24AF" w:rsidRPr="00CF7DA5">
        <w:t xml:space="preserve"> (June)</w:t>
      </w:r>
      <w:bookmarkEnd w:id="87"/>
      <w:bookmarkEnd w:id="88"/>
      <w:bookmarkEnd w:id="89"/>
    </w:p>
    <w:p w14:paraId="0315FD05" w14:textId="2037A76C" w:rsidR="00E87B27" w:rsidRPr="00CF7DA5" w:rsidRDefault="00E87B27" w:rsidP="00D452C4">
      <w:r w:rsidRPr="00CF7DA5">
        <w:t xml:space="preserve">The Associate Vice President reviews all </w:t>
      </w:r>
      <w:r w:rsidR="008E67CA" w:rsidRPr="00CF7DA5">
        <w:t>program review dossiers</w:t>
      </w:r>
      <w:r w:rsidR="00022607">
        <w:t xml:space="preserve">, </w:t>
      </w:r>
      <w:r w:rsidRPr="00CF7DA5">
        <w:t>letter</w:t>
      </w:r>
      <w:r w:rsidR="00E60891" w:rsidRPr="00CF7DA5">
        <w:t xml:space="preserve">s of evaluation from </w:t>
      </w:r>
      <w:r w:rsidR="00B12AEE" w:rsidRPr="00CF7DA5">
        <w:t>clientele/colleagues</w:t>
      </w:r>
      <w:r w:rsidR="00022607">
        <w:t xml:space="preserve"> and </w:t>
      </w:r>
      <w:r w:rsidR="00133CB4" w:rsidRPr="00CF7DA5">
        <w:t>supervisors</w:t>
      </w:r>
      <w:r w:rsidR="00E60891" w:rsidRPr="00CF7DA5">
        <w:t>,</w:t>
      </w:r>
      <w:r w:rsidRPr="00CF7DA5">
        <w:t xml:space="preserve"> </w:t>
      </w:r>
      <w:r w:rsidR="005C0D66" w:rsidRPr="00CF7DA5">
        <w:t xml:space="preserve">peer review committee </w:t>
      </w:r>
      <w:r w:rsidR="00022607">
        <w:t>advisory r</w:t>
      </w:r>
      <w:r w:rsidRPr="00CF7DA5">
        <w:t>ecommendations</w:t>
      </w:r>
      <w:r w:rsidR="00022607">
        <w:t xml:space="preserve"> and comments</w:t>
      </w:r>
      <w:r w:rsidRPr="00CF7DA5">
        <w:t xml:space="preserve">, </w:t>
      </w:r>
      <w:r w:rsidR="005C0D66" w:rsidRPr="00CF7DA5">
        <w:t xml:space="preserve">ad </w:t>
      </w:r>
      <w:r w:rsidR="005C0D66" w:rsidRPr="005105DB">
        <w:t xml:space="preserve">hoc review committee </w:t>
      </w:r>
      <w:r w:rsidR="00022607" w:rsidRPr="005105DB">
        <w:t>advisory recommendations and comments</w:t>
      </w:r>
      <w:r w:rsidR="000B1517" w:rsidRPr="005105DB">
        <w:t xml:space="preserve"> (</w:t>
      </w:r>
      <w:r w:rsidR="00E60891" w:rsidRPr="005105DB">
        <w:t xml:space="preserve">if </w:t>
      </w:r>
      <w:r w:rsidR="00CC3095" w:rsidRPr="005105DB">
        <w:t>applicable</w:t>
      </w:r>
      <w:r w:rsidR="000B1517" w:rsidRPr="005105DB">
        <w:t>)</w:t>
      </w:r>
      <w:r w:rsidR="00E60891" w:rsidRPr="005105DB">
        <w:t xml:space="preserve">, </w:t>
      </w:r>
      <w:r w:rsidRPr="005105DB">
        <w:t xml:space="preserve">and </w:t>
      </w:r>
      <w:r w:rsidR="00BE3049" w:rsidRPr="005105DB">
        <w:t>decides</w:t>
      </w:r>
      <w:r w:rsidRPr="005105DB">
        <w:t xml:space="preserve"> on </w:t>
      </w:r>
      <w:r w:rsidR="00133CB4" w:rsidRPr="005105DB">
        <w:t xml:space="preserve">the </w:t>
      </w:r>
      <w:r w:rsidR="00CC3095" w:rsidRPr="005105DB">
        <w:t xml:space="preserve">request for </w:t>
      </w:r>
      <w:r w:rsidRPr="005105DB">
        <w:t xml:space="preserve">advancement. </w:t>
      </w:r>
      <w:r w:rsidR="00A51241" w:rsidRPr="00A51241">
        <w:t>The decision making process may expand beyond the submitted program review dossier and involve previous evaluations, performance improvement plans, and other personnel actions or issues.</w:t>
      </w:r>
      <w:r w:rsidR="00B613A7">
        <w:t xml:space="preserve"> </w:t>
      </w:r>
      <w:r w:rsidR="00022607" w:rsidRPr="005105DB">
        <w:t>The Associate Vice President’s decision and comments are made visible to the candidate.</w:t>
      </w:r>
    </w:p>
    <w:p w14:paraId="0EA2F5AA" w14:textId="1CB73F9F" w:rsidR="009603F6" w:rsidRPr="00CF7DA5" w:rsidRDefault="009603F6" w:rsidP="00D452C4"/>
    <w:p w14:paraId="56FFF31A" w14:textId="05CE2E82" w:rsidR="00E87B27" w:rsidRPr="00CF7DA5" w:rsidRDefault="00BD3DA5" w:rsidP="00BD3DA5">
      <w:pPr>
        <w:pStyle w:val="Heading3"/>
      </w:pPr>
      <w:bookmarkStart w:id="90" w:name="_Toc48204884"/>
      <w:bookmarkStart w:id="91" w:name="_Toc51920131"/>
      <w:r w:rsidRPr="00CF7DA5">
        <w:t>Possible Step 10: Appeal of Negative Advancement Decision</w:t>
      </w:r>
      <w:bookmarkEnd w:id="90"/>
      <w:bookmarkEnd w:id="91"/>
    </w:p>
    <w:p w14:paraId="40A79870" w14:textId="01BF1A77" w:rsidR="00497674" w:rsidRPr="00CF7DA5" w:rsidRDefault="00133CB4" w:rsidP="00D452C4">
      <w:r w:rsidRPr="00CF7DA5">
        <w:t xml:space="preserve">The academic may file an appeal </w:t>
      </w:r>
      <w:r w:rsidR="000A783A" w:rsidRPr="00CF7DA5">
        <w:t xml:space="preserve">with </w:t>
      </w:r>
      <w:r w:rsidR="000B1517" w:rsidRPr="00CF7DA5">
        <w:t xml:space="preserve">the Academic Human Resources office </w:t>
      </w:r>
      <w:r w:rsidRPr="00CF7DA5">
        <w:t>within</w:t>
      </w:r>
      <w:r w:rsidR="000A783A" w:rsidRPr="00CF7DA5">
        <w:t xml:space="preserve"> thirty calendar days from the </w:t>
      </w:r>
      <w:r w:rsidR="00F1380D" w:rsidRPr="00CF7DA5">
        <w:t xml:space="preserve">notification date </w:t>
      </w:r>
      <w:r w:rsidR="000A783A" w:rsidRPr="00CF7DA5">
        <w:t xml:space="preserve">of the denial of the salary action. </w:t>
      </w:r>
      <w:r w:rsidRPr="00CF7DA5">
        <w:t xml:space="preserve">If an </w:t>
      </w:r>
      <w:r w:rsidR="00E87B27" w:rsidRPr="00CF7DA5">
        <w:t xml:space="preserve">appeal </w:t>
      </w:r>
      <w:r w:rsidR="00F1380D" w:rsidRPr="00CF7DA5">
        <w:t>is filed</w:t>
      </w:r>
      <w:r w:rsidR="00BD3DA5" w:rsidRPr="00CF7DA5">
        <w:t>,</w:t>
      </w:r>
      <w:r w:rsidRPr="00CF7DA5">
        <w:t xml:space="preserve"> </w:t>
      </w:r>
      <w:r w:rsidR="009F50E9" w:rsidRPr="00CF7DA5">
        <w:t xml:space="preserve">the </w:t>
      </w:r>
      <w:r w:rsidR="000B1517" w:rsidRPr="00CF7DA5">
        <w:t xml:space="preserve">Academic Human Resources office </w:t>
      </w:r>
      <w:r w:rsidR="000A783A" w:rsidRPr="00CF7DA5">
        <w:t>forwards t</w:t>
      </w:r>
      <w:r w:rsidRPr="00CF7DA5">
        <w:t>he</w:t>
      </w:r>
      <w:r w:rsidR="00E87B27" w:rsidRPr="00CF7DA5">
        <w:t xml:space="preserve"> </w:t>
      </w:r>
      <w:r w:rsidRPr="00CF7DA5">
        <w:t xml:space="preserve">request </w:t>
      </w:r>
      <w:r w:rsidR="00E87B27" w:rsidRPr="00CF7DA5">
        <w:t xml:space="preserve">to the Vice President for review. The appeal must be in writing, must state the basis for the appeal, and must be received by the Vice President </w:t>
      </w:r>
      <w:r w:rsidR="00A13B34" w:rsidRPr="00CF7DA5">
        <w:t>within thirty</w:t>
      </w:r>
      <w:r w:rsidR="00291C67" w:rsidRPr="00CF7DA5">
        <w:t xml:space="preserve"> calendar days of the AVP decision</w:t>
      </w:r>
      <w:r w:rsidR="000A783A" w:rsidRPr="00CF7DA5">
        <w:t>.</w:t>
      </w:r>
      <w:r w:rsidR="00E87B27" w:rsidRPr="00CF7DA5">
        <w:t xml:space="preserve"> The</w:t>
      </w:r>
      <w:r w:rsidR="00BE3049" w:rsidRPr="00CF7DA5">
        <w:t xml:space="preserve"> </w:t>
      </w:r>
      <w:r w:rsidR="00E87B27" w:rsidRPr="00CF7DA5">
        <w:t xml:space="preserve">Vice President </w:t>
      </w:r>
      <w:r w:rsidR="000A24AF" w:rsidRPr="00CF7DA5">
        <w:t xml:space="preserve">may </w:t>
      </w:r>
      <w:r w:rsidR="00962C1B" w:rsidRPr="00CF7DA5">
        <w:t>refer</w:t>
      </w:r>
      <w:r w:rsidR="000B1517" w:rsidRPr="00CF7DA5">
        <w:t xml:space="preserve"> the dossier to</w:t>
      </w:r>
      <w:r w:rsidR="000A783A" w:rsidRPr="00CF7DA5">
        <w:t xml:space="preserve"> </w:t>
      </w:r>
      <w:r w:rsidR="00962C1B" w:rsidRPr="00CF7DA5">
        <w:t xml:space="preserve">an </w:t>
      </w:r>
      <w:r w:rsidR="005C0D66" w:rsidRPr="00CF7DA5">
        <w:t>a</w:t>
      </w:r>
      <w:r w:rsidR="00962C1B" w:rsidRPr="00CF7DA5">
        <w:t xml:space="preserve">d </w:t>
      </w:r>
      <w:r w:rsidR="005C0D66" w:rsidRPr="00CF7DA5">
        <w:t>h</w:t>
      </w:r>
      <w:r w:rsidR="00E87B27" w:rsidRPr="00CF7DA5">
        <w:t>oc</w:t>
      </w:r>
      <w:r w:rsidR="006E0481" w:rsidRPr="00CF7DA5">
        <w:t xml:space="preserve"> </w:t>
      </w:r>
      <w:r w:rsidR="005C0D66" w:rsidRPr="00CF7DA5">
        <w:t>a</w:t>
      </w:r>
      <w:r w:rsidR="006E0481" w:rsidRPr="00CF7DA5">
        <w:t>ppeal</w:t>
      </w:r>
      <w:r w:rsidR="00E87B27" w:rsidRPr="00CF7DA5">
        <w:t xml:space="preserve"> </w:t>
      </w:r>
      <w:r w:rsidR="005C0D66" w:rsidRPr="00CF7DA5">
        <w:t>c</w:t>
      </w:r>
      <w:r w:rsidR="00E87B27" w:rsidRPr="00CF7DA5">
        <w:t xml:space="preserve">ommittee to </w:t>
      </w:r>
      <w:r w:rsidR="000A783A" w:rsidRPr="00CF7DA5">
        <w:t xml:space="preserve">assess the merits of the appeal </w:t>
      </w:r>
      <w:r w:rsidR="000B1517" w:rsidRPr="00CF7DA5">
        <w:t xml:space="preserve">and write a </w:t>
      </w:r>
      <w:r w:rsidR="00962C1B" w:rsidRPr="00CF7DA5">
        <w:t xml:space="preserve">letter of evaluation. </w:t>
      </w:r>
      <w:r w:rsidR="00E87B27" w:rsidRPr="00CF7DA5">
        <w:t>The Vice</w:t>
      </w:r>
      <w:r w:rsidR="00962C1B" w:rsidRPr="00CF7DA5">
        <w:t xml:space="preserve"> </w:t>
      </w:r>
      <w:r w:rsidR="00E87B27" w:rsidRPr="00CF7DA5">
        <w:t>President</w:t>
      </w:r>
      <w:r w:rsidR="00962C1B" w:rsidRPr="00CF7DA5">
        <w:t xml:space="preserve"> make</w:t>
      </w:r>
      <w:r w:rsidR="001B294F" w:rsidRPr="00CF7DA5">
        <w:t>s</w:t>
      </w:r>
      <w:r w:rsidR="000A783A" w:rsidRPr="00CF7DA5">
        <w:t xml:space="preserve"> the</w:t>
      </w:r>
      <w:r w:rsidR="00962C1B" w:rsidRPr="00CF7DA5">
        <w:t xml:space="preserve"> final </w:t>
      </w:r>
      <w:r w:rsidR="00E87B27" w:rsidRPr="00CF7DA5">
        <w:t>decision on the appeal.</w:t>
      </w:r>
      <w:r w:rsidR="003C1CEA" w:rsidRPr="00CF7DA5">
        <w:br w:type="page"/>
      </w:r>
    </w:p>
    <w:p w14:paraId="2DB23AFF" w14:textId="2E6FDDD7" w:rsidR="00257D50" w:rsidRPr="00CF7DA5" w:rsidRDefault="00F72913" w:rsidP="00D452C4">
      <w:pPr>
        <w:pStyle w:val="Heading1"/>
      </w:pPr>
      <w:bookmarkStart w:id="92" w:name="_Toc39672144"/>
      <w:bookmarkStart w:id="93" w:name="_Toc39672228"/>
      <w:bookmarkStart w:id="94" w:name="_Toc47530792"/>
      <w:bookmarkStart w:id="95" w:name="_Toc48204885"/>
      <w:bookmarkStart w:id="96" w:name="_Toc51920132"/>
      <w:bookmarkStart w:id="97" w:name="Section2"/>
      <w:r w:rsidRPr="00CF7DA5">
        <w:lastRenderedPageBreak/>
        <w:t xml:space="preserve">SECTION 2: </w:t>
      </w:r>
      <w:r w:rsidR="006219F9" w:rsidRPr="00CF7DA5">
        <w:t>Actions Outside the Normal Progression</w:t>
      </w:r>
      <w:bookmarkEnd w:id="92"/>
      <w:bookmarkEnd w:id="93"/>
      <w:bookmarkEnd w:id="94"/>
      <w:bookmarkEnd w:id="95"/>
      <w:bookmarkEnd w:id="96"/>
    </w:p>
    <w:bookmarkEnd w:id="97"/>
    <w:p w14:paraId="7B1015E4" w14:textId="1EBF23AA" w:rsidR="0000673D" w:rsidRPr="00CF7DA5" w:rsidRDefault="0000673D" w:rsidP="00D452C4"/>
    <w:p w14:paraId="39700895" w14:textId="1DB2BA5D" w:rsidR="00174442" w:rsidRPr="00CF7DA5" w:rsidRDefault="006464E2" w:rsidP="00D452C4">
      <w:pPr>
        <w:pStyle w:val="Heading2"/>
      </w:pPr>
      <w:bookmarkStart w:id="98" w:name="_Toc39672145"/>
      <w:bookmarkStart w:id="99" w:name="_Toc39672229"/>
      <w:bookmarkStart w:id="100" w:name="_Toc47530793"/>
      <w:bookmarkStart w:id="101" w:name="_Toc48204886"/>
      <w:bookmarkStart w:id="102" w:name="_Toc51920133"/>
      <w:r w:rsidRPr="00CF7DA5">
        <w:t xml:space="preserve">A. </w:t>
      </w:r>
      <w:r w:rsidR="00174442" w:rsidRPr="00CF7DA5">
        <w:t>Accelerations</w:t>
      </w:r>
      <w:bookmarkEnd w:id="98"/>
      <w:bookmarkEnd w:id="99"/>
      <w:bookmarkEnd w:id="100"/>
      <w:bookmarkEnd w:id="101"/>
      <w:bookmarkEnd w:id="102"/>
      <w:r w:rsidR="00B12AEE" w:rsidRPr="00CF7DA5">
        <w:t xml:space="preserve"> </w:t>
      </w:r>
    </w:p>
    <w:p w14:paraId="645AFA3C" w14:textId="45F42306" w:rsidR="002A28FB" w:rsidRPr="00CF7DA5" w:rsidRDefault="007D6EB1" w:rsidP="00284DE1">
      <w:r w:rsidRPr="00CF7DA5">
        <w:t>Accelerated advancement is a form of progression that recognizes academics who perform at an exceptional level during the review period. An acceleration is a request by the academic</w:t>
      </w:r>
      <w:r w:rsidR="006A393E" w:rsidRPr="00CF7DA5">
        <w:t xml:space="preserve"> </w:t>
      </w:r>
      <w:r w:rsidRPr="00CF7DA5">
        <w:t xml:space="preserve">to advance when evidence of achievement and/or impact is sufficient to request an interruption </w:t>
      </w:r>
      <w:r w:rsidR="00284DE1" w:rsidRPr="00CF7DA5">
        <w:t xml:space="preserve">of </w:t>
      </w:r>
      <w:r w:rsidRPr="00CF7DA5">
        <w:t xml:space="preserve">the normal merit cycle. Accelerations are either a merit or promotion action. </w:t>
      </w:r>
      <w:r w:rsidR="002A28FB" w:rsidRPr="00CF7DA5">
        <w:t>There is no limit to the number of accelerations an academic may receive within a level/rank or in consecutive cycles; however, consecutive accelerations are rare. First</w:t>
      </w:r>
      <w:r w:rsidR="00284DE1" w:rsidRPr="00CF7DA5">
        <w:t>-</w:t>
      </w:r>
      <w:r w:rsidR="002A28FB" w:rsidRPr="00CF7DA5">
        <w:t>term academics may not request an acceleration. All academics may apply for an acceleration once they have completed one full successful term of two/three years. Academics are encouraged to discuss their request for an acceleration with their supervisor(s).</w:t>
      </w:r>
    </w:p>
    <w:p w14:paraId="2DE74DE7" w14:textId="77777777" w:rsidR="002A28FB" w:rsidRPr="00CF7DA5" w:rsidRDefault="002A28FB" w:rsidP="00D452C4"/>
    <w:p w14:paraId="2CBCA2EE" w14:textId="6DE34B9D" w:rsidR="002A28FB" w:rsidRPr="00CF7DA5" w:rsidRDefault="002A28FB" w:rsidP="00D452C4">
      <w:pPr>
        <w:pStyle w:val="Heading3"/>
      </w:pPr>
      <w:bookmarkStart w:id="103" w:name="_Toc47530794"/>
      <w:bookmarkStart w:id="104" w:name="_Toc48204887"/>
      <w:bookmarkStart w:id="105" w:name="_Toc51920134"/>
      <w:r w:rsidRPr="00CF7DA5">
        <w:t>Expectations</w:t>
      </w:r>
      <w:bookmarkEnd w:id="103"/>
      <w:bookmarkEnd w:id="104"/>
      <w:r w:rsidR="004207D9" w:rsidRPr="00CF7DA5">
        <w:t xml:space="preserve"> for Accelerated Advancement</w:t>
      </w:r>
      <w:bookmarkEnd w:id="105"/>
    </w:p>
    <w:p w14:paraId="7E059B18" w14:textId="7BABF14A" w:rsidR="007D6EB1" w:rsidRPr="00CF7DA5" w:rsidRDefault="007D6EB1" w:rsidP="005808E9">
      <w:r w:rsidRPr="00CF7DA5">
        <w:t>Accelerations require exceptional achievement in one of the academic criteria (the driver) as well as above greater than normal productivity in all the areas of review, consistent with the academic’s position description and rank/step. The greater the requested action diverges from the normal progression, the greater the impact and productivity expected. Please note that in formulating criteria for accelerations, a balance was sought between concreteness and flexibility. The criteria for accelerations are without specific quantitative assessments that</w:t>
      </w:r>
      <w:r w:rsidR="005808E9" w:rsidRPr="00CF7DA5">
        <w:t xml:space="preserve"> could</w:t>
      </w:r>
      <w:r w:rsidRPr="00CF7DA5">
        <w:t xml:space="preserve"> understate or overstate the total contributions of candidates. </w:t>
      </w:r>
    </w:p>
    <w:p w14:paraId="3A865077" w14:textId="4DC9C763" w:rsidR="002A28FB" w:rsidRPr="00CF7DA5" w:rsidRDefault="002A28FB" w:rsidP="00D452C4"/>
    <w:p w14:paraId="50F2F8DB" w14:textId="339CA547" w:rsidR="002A28FB" w:rsidRPr="00CF7DA5" w:rsidRDefault="002A28FB" w:rsidP="00D452C4">
      <w:pPr>
        <w:pStyle w:val="Heading3"/>
      </w:pPr>
      <w:bookmarkStart w:id="106" w:name="_Toc47530796"/>
      <w:bookmarkStart w:id="107" w:name="_Toc48204889"/>
      <w:bookmarkStart w:id="108" w:name="_Toc51920135"/>
      <w:r w:rsidRPr="00CF7DA5">
        <w:t>Types of Accelerations</w:t>
      </w:r>
      <w:bookmarkEnd w:id="106"/>
      <w:bookmarkEnd w:id="107"/>
      <w:bookmarkEnd w:id="108"/>
    </w:p>
    <w:p w14:paraId="2384EDDE" w14:textId="6D72180A" w:rsidR="002A28FB" w:rsidRPr="00CF7DA5" w:rsidRDefault="002A28FB" w:rsidP="008D7B07">
      <w:pPr>
        <w:pStyle w:val="ListParagraph"/>
        <w:numPr>
          <w:ilvl w:val="0"/>
          <w:numId w:val="28"/>
        </w:numPr>
        <w:ind w:left="360"/>
      </w:pPr>
      <w:r w:rsidRPr="00CF7DA5">
        <w:rPr>
          <w:i/>
          <w:iCs/>
        </w:rPr>
        <w:t>Off-Cycle Acceleration</w:t>
      </w:r>
      <w:r w:rsidRPr="00CF7DA5">
        <w:t>: request by the academic to advance a step before their normal review cycle</w:t>
      </w:r>
      <w:r w:rsidR="00852A3C" w:rsidRPr="00CF7DA5">
        <w:t xml:space="preserve"> (request to advance at least one year before their normal cycle)</w:t>
      </w:r>
      <w:r w:rsidRPr="00CF7DA5">
        <w:t xml:space="preserve">. </w:t>
      </w:r>
      <w:r w:rsidR="00852A3C" w:rsidRPr="00CF7DA5">
        <w:t>An academic who received a negative/denied decision may submit for advancement during their regular on-cycle advancement.</w:t>
      </w:r>
      <w:r w:rsidRPr="00CF7DA5">
        <w:t xml:space="preserve"> Examples: </w:t>
      </w:r>
      <w:r w:rsidR="008D7B07">
        <w:t xml:space="preserve">(a) </w:t>
      </w:r>
      <w:r w:rsidR="00333A55" w:rsidRPr="00CF7DA5">
        <w:t>a</w:t>
      </w:r>
      <w:r w:rsidRPr="00CF7DA5">
        <w:t>ccelerated merit advancing from associate step 1 to associate step 2 in a one-year period</w:t>
      </w:r>
      <w:r w:rsidR="008D7B07">
        <w:t xml:space="preserve">; (b) </w:t>
      </w:r>
      <w:r w:rsidR="007A531A" w:rsidRPr="00CF7DA5">
        <w:t>a</w:t>
      </w:r>
      <w:r w:rsidRPr="00CF7DA5">
        <w:t>ccelerated promotion advancing from assistant step 5 to associate step 2 in a two-year period</w:t>
      </w:r>
      <w:r w:rsidR="008D7B07">
        <w:t xml:space="preserve">; or (c) </w:t>
      </w:r>
      <w:r w:rsidR="007A531A" w:rsidRPr="00CF7DA5">
        <w:t>accelerated merit</w:t>
      </w:r>
      <w:r w:rsidRPr="00CF7DA5">
        <w:t xml:space="preserve"> (</w:t>
      </w:r>
      <w:r w:rsidR="007A531A" w:rsidRPr="008D7B07">
        <w:rPr>
          <w:i/>
          <w:iCs/>
        </w:rPr>
        <w:t>double</w:t>
      </w:r>
      <w:r w:rsidRPr="008D7B07">
        <w:rPr>
          <w:i/>
        </w:rPr>
        <w:t>-acceleration</w:t>
      </w:r>
      <w:r w:rsidR="007A531A" w:rsidRPr="00CF7DA5">
        <w:t>)</w:t>
      </w:r>
      <w:r w:rsidRPr="00CF7DA5">
        <w:t xml:space="preserve"> from associate step 2 to associate step 4 in a one-year period</w:t>
      </w:r>
      <w:r w:rsidR="008D7B07">
        <w:t>.</w:t>
      </w:r>
    </w:p>
    <w:p w14:paraId="0A8813A6" w14:textId="4D11234E" w:rsidR="002A28FB" w:rsidRPr="00CF7DA5" w:rsidRDefault="002A28FB" w:rsidP="008D7B07">
      <w:pPr>
        <w:pStyle w:val="ListParagraph"/>
        <w:numPr>
          <w:ilvl w:val="0"/>
          <w:numId w:val="28"/>
        </w:numPr>
        <w:ind w:left="360"/>
      </w:pPr>
      <w:r w:rsidRPr="00CF7DA5">
        <w:rPr>
          <w:i/>
          <w:iCs/>
        </w:rPr>
        <w:t>On-Cycle Acceleration</w:t>
      </w:r>
      <w:r w:rsidRPr="00CF7DA5">
        <w:t xml:space="preserve">: request by the academic to advance two or more steps during their normal review cycle. </w:t>
      </w:r>
      <w:r w:rsidR="00852A3C" w:rsidRPr="00CF7DA5">
        <w:t xml:space="preserve">An academic who received </w:t>
      </w:r>
      <w:r w:rsidRPr="00CF7DA5">
        <w:t>a</w:t>
      </w:r>
      <w:r w:rsidR="00852A3C" w:rsidRPr="00CF7DA5">
        <w:t xml:space="preserve"> negative/denied decision </w:t>
      </w:r>
      <w:r w:rsidR="00DE1E6B" w:rsidRPr="00CF7DA5">
        <w:t xml:space="preserve">for their </w:t>
      </w:r>
      <w:r w:rsidR="00852A3C" w:rsidRPr="00CF7DA5">
        <w:t xml:space="preserve">acceleration </w:t>
      </w:r>
      <w:r w:rsidR="00DE1E6B" w:rsidRPr="00CF7DA5">
        <w:t xml:space="preserve">request is still eligible for </w:t>
      </w:r>
      <w:r w:rsidR="004207D9" w:rsidRPr="00CF7DA5">
        <w:t>their normal</w:t>
      </w:r>
      <w:r w:rsidR="00852A3C" w:rsidRPr="00CF7DA5">
        <w:t xml:space="preserve"> </w:t>
      </w:r>
      <w:r w:rsidR="00DE1E6B" w:rsidRPr="00CF7DA5">
        <w:t xml:space="preserve">on-cycle </w:t>
      </w:r>
      <w:r w:rsidR="00852A3C" w:rsidRPr="00CF7DA5">
        <w:t xml:space="preserve">advancement. </w:t>
      </w:r>
      <w:r w:rsidRPr="00CF7DA5">
        <w:t>Examples:</w:t>
      </w:r>
      <w:r w:rsidR="008D7B07">
        <w:t xml:space="preserve"> (a) </w:t>
      </w:r>
      <w:r w:rsidRPr="00CF7DA5">
        <w:t>accelerated merit advancing from academic coordinator II step 2 to step 4 in a two-year period</w:t>
      </w:r>
      <w:r w:rsidR="008D7B07">
        <w:t xml:space="preserve">; or </w:t>
      </w:r>
      <w:r w:rsidRPr="00CF7DA5">
        <w:t>accelerated promotion advancing from assistant step 5 to associate step 3 in a two-year period</w:t>
      </w:r>
      <w:r w:rsidR="008D7B07">
        <w:t>.</w:t>
      </w:r>
    </w:p>
    <w:p w14:paraId="11109C35" w14:textId="77777777" w:rsidR="00434A2C" w:rsidRPr="00CF7DA5" w:rsidRDefault="00434A2C" w:rsidP="00CF7DA5"/>
    <w:p w14:paraId="420DE02C" w14:textId="13317FA3" w:rsidR="00860A11" w:rsidRPr="00CF7DA5" w:rsidRDefault="006464E2" w:rsidP="00D452C4">
      <w:pPr>
        <w:pStyle w:val="Heading2"/>
      </w:pPr>
      <w:bookmarkStart w:id="109" w:name="_Toc39672146"/>
      <w:bookmarkStart w:id="110" w:name="_Toc39672230"/>
      <w:bookmarkStart w:id="111" w:name="_Toc47530797"/>
      <w:bookmarkStart w:id="112" w:name="_Toc48204890"/>
      <w:bookmarkStart w:id="113" w:name="_Toc51920136"/>
      <w:r w:rsidRPr="00CF7DA5">
        <w:t xml:space="preserve">B. </w:t>
      </w:r>
      <w:r w:rsidR="00860A11" w:rsidRPr="00CF7DA5">
        <w:t>First</w:t>
      </w:r>
      <w:r w:rsidR="00D32153" w:rsidRPr="00CF7DA5">
        <w:t>-</w:t>
      </w:r>
      <w:r w:rsidR="00860A11" w:rsidRPr="00CF7DA5">
        <w:t>Term Academic Advancement</w:t>
      </w:r>
      <w:bookmarkEnd w:id="109"/>
      <w:bookmarkEnd w:id="110"/>
      <w:r w:rsidR="006F3D64" w:rsidRPr="00CF7DA5">
        <w:t xml:space="preserve">: </w:t>
      </w:r>
      <w:r w:rsidR="006F3D64" w:rsidRPr="00CF7DA5">
        <w:rPr>
          <w:i/>
          <w:iCs/>
        </w:rPr>
        <w:t>Minimum 13/24 Month Option</w:t>
      </w:r>
      <w:r w:rsidR="002A4F33" w:rsidRPr="00CF7DA5">
        <w:rPr>
          <w:i/>
          <w:iCs/>
        </w:rPr>
        <w:t xml:space="preserve"> </w:t>
      </w:r>
      <w:r w:rsidR="002A4F33" w:rsidRPr="00CF7DA5">
        <w:rPr>
          <w:i/>
          <w:iCs/>
          <w:color w:val="FF0000"/>
        </w:rPr>
        <w:t>and Associated Risk</w:t>
      </w:r>
      <w:bookmarkEnd w:id="111"/>
      <w:bookmarkEnd w:id="112"/>
      <w:bookmarkEnd w:id="113"/>
    </w:p>
    <w:p w14:paraId="08DAF8DA" w14:textId="1A88246A" w:rsidR="006F3D64" w:rsidRPr="00CF7DA5" w:rsidRDefault="005B3D4F" w:rsidP="00D452C4">
      <w:r w:rsidRPr="00CF7DA5">
        <w:t>Before seeking an advancement, f</w:t>
      </w:r>
      <w:r w:rsidR="00724B50" w:rsidRPr="00CF7DA5">
        <w:t>irst</w:t>
      </w:r>
      <w:r w:rsidR="005808E9" w:rsidRPr="00CF7DA5">
        <w:t>-</w:t>
      </w:r>
      <w:r w:rsidR="00724B50" w:rsidRPr="00CF7DA5">
        <w:t>term academics usually</w:t>
      </w:r>
      <w:r w:rsidR="00E14DD4" w:rsidRPr="00CF7DA5">
        <w:t xml:space="preserve"> complete </w:t>
      </w:r>
      <w:r w:rsidRPr="00CF7DA5">
        <w:t>at least two</w:t>
      </w:r>
      <w:r w:rsidR="005808E9" w:rsidRPr="00CF7DA5">
        <w:t xml:space="preserve"> </w:t>
      </w:r>
      <w:r w:rsidRPr="00CF7DA5">
        <w:t xml:space="preserve">years </w:t>
      </w:r>
      <w:r w:rsidR="00E14DD4" w:rsidRPr="00CF7DA5">
        <w:t>for those i</w:t>
      </w:r>
      <w:r w:rsidRPr="00CF7DA5">
        <w:t xml:space="preserve">n a two-year </w:t>
      </w:r>
      <w:r w:rsidR="006F3D64" w:rsidRPr="00CF7DA5">
        <w:t>term cycle</w:t>
      </w:r>
      <w:r w:rsidRPr="00CF7DA5">
        <w:t xml:space="preserve"> or three</w:t>
      </w:r>
      <w:r w:rsidR="005808E9" w:rsidRPr="00CF7DA5">
        <w:t xml:space="preserve"> </w:t>
      </w:r>
      <w:r w:rsidRPr="00CF7DA5">
        <w:t xml:space="preserve">years </w:t>
      </w:r>
      <w:r w:rsidR="00E14DD4" w:rsidRPr="00CF7DA5">
        <w:t xml:space="preserve">for those in </w:t>
      </w:r>
      <w:r w:rsidRPr="00CF7DA5">
        <w:t xml:space="preserve">a three-year term </w:t>
      </w:r>
      <w:r w:rsidR="006F3D64" w:rsidRPr="00CF7DA5">
        <w:t>cycle</w:t>
      </w:r>
      <w:r w:rsidRPr="00CF7DA5">
        <w:t>.</w:t>
      </w:r>
      <w:r w:rsidR="00E14DD4" w:rsidRPr="00CF7DA5">
        <w:t xml:space="preserve"> </w:t>
      </w:r>
      <w:r w:rsidR="00724B50" w:rsidRPr="00CF7DA5">
        <w:t>The earliest a first</w:t>
      </w:r>
      <w:r w:rsidR="005808E9" w:rsidRPr="00CF7DA5">
        <w:t>-</w:t>
      </w:r>
      <w:r w:rsidR="00724B50" w:rsidRPr="00CF7DA5">
        <w:t xml:space="preserve">term academic may seek advancement is </w:t>
      </w:r>
      <w:r w:rsidR="00E14DD4" w:rsidRPr="00CF7DA5">
        <w:t xml:space="preserve">after at least </w:t>
      </w:r>
      <w:r w:rsidRPr="00CF7DA5">
        <w:t>thirteen (</w:t>
      </w:r>
      <w:r w:rsidR="00E14DD4" w:rsidRPr="00CF7DA5">
        <w:t>13</w:t>
      </w:r>
      <w:r w:rsidRPr="00CF7DA5">
        <w:t>)</w:t>
      </w:r>
      <w:r w:rsidR="00E14DD4" w:rsidRPr="00CF7DA5">
        <w:t xml:space="preserve"> </w:t>
      </w:r>
      <w:r w:rsidR="00B87900" w:rsidRPr="00CF7DA5">
        <w:t xml:space="preserve">full </w:t>
      </w:r>
      <w:r w:rsidR="00E14DD4" w:rsidRPr="00CF7DA5">
        <w:t>months for thos</w:t>
      </w:r>
      <w:r w:rsidR="0097242E" w:rsidRPr="00CF7DA5">
        <w:t xml:space="preserve">e in a two-year term </w:t>
      </w:r>
      <w:r w:rsidR="006F3D64" w:rsidRPr="00CF7DA5">
        <w:t>cycle</w:t>
      </w:r>
      <w:r w:rsidR="0097242E" w:rsidRPr="00CF7DA5">
        <w:t xml:space="preserve">, </w:t>
      </w:r>
      <w:r w:rsidR="00E14DD4" w:rsidRPr="00CF7DA5">
        <w:t xml:space="preserve">or after at least </w:t>
      </w:r>
      <w:r w:rsidR="0097242E" w:rsidRPr="00CF7DA5">
        <w:t>twenty-four (</w:t>
      </w:r>
      <w:r w:rsidR="00E14DD4" w:rsidRPr="00CF7DA5">
        <w:t>24</w:t>
      </w:r>
      <w:r w:rsidR="0097242E" w:rsidRPr="00CF7DA5">
        <w:t xml:space="preserve">) </w:t>
      </w:r>
      <w:r w:rsidR="00B87900" w:rsidRPr="00CF7DA5">
        <w:t xml:space="preserve">full </w:t>
      </w:r>
      <w:r w:rsidR="0097242E" w:rsidRPr="00CF7DA5">
        <w:t xml:space="preserve">months </w:t>
      </w:r>
      <w:r w:rsidR="00E14DD4" w:rsidRPr="00CF7DA5">
        <w:t>for those</w:t>
      </w:r>
      <w:r w:rsidR="0097242E" w:rsidRPr="00CF7DA5">
        <w:t xml:space="preserve"> in a three-year term </w:t>
      </w:r>
      <w:r w:rsidR="006F3D64" w:rsidRPr="00CF7DA5">
        <w:t>cycle</w:t>
      </w:r>
      <w:r w:rsidR="00E14DD4" w:rsidRPr="00CF7DA5">
        <w:t xml:space="preserve">. </w:t>
      </w:r>
      <w:r w:rsidR="000D377B" w:rsidRPr="00CF7DA5">
        <w:t>New academics are encouraged to discuss whether they should seek the 13/24 month option with their supervisor</w:t>
      </w:r>
      <w:r w:rsidR="00291C67" w:rsidRPr="00CF7DA5">
        <w:t>.</w:t>
      </w:r>
      <w:r w:rsidR="000D377B" w:rsidRPr="00CF7DA5">
        <w:t xml:space="preserve"> </w:t>
      </w:r>
      <w:r w:rsidR="006225DB" w:rsidRPr="00CF7DA5">
        <w:t xml:space="preserve">The 13/24 month option is a regular merit or promotion action. The 13/24 month option is not an acceleration, and thus, the requirements and criteria for an acceleration do not apply. </w:t>
      </w:r>
      <w:r w:rsidR="000D377B" w:rsidRPr="00CF7DA5">
        <w:t xml:space="preserve">However, the academic </w:t>
      </w:r>
      <w:r w:rsidR="002D21CB" w:rsidRPr="00CF7DA5">
        <w:t>must</w:t>
      </w:r>
      <w:r w:rsidR="000D377B" w:rsidRPr="00CF7DA5">
        <w:t xml:space="preserve"> show</w:t>
      </w:r>
      <w:r w:rsidR="00A639E0" w:rsidRPr="00CF7DA5">
        <w:t xml:space="preserve"> the equivalent of</w:t>
      </w:r>
      <w:r w:rsidR="000D377B" w:rsidRPr="00CF7DA5">
        <w:t xml:space="preserve"> 24/36 months of </w:t>
      </w:r>
      <w:r w:rsidR="00303E1F" w:rsidRPr="00CF7DA5">
        <w:lastRenderedPageBreak/>
        <w:t>performance</w:t>
      </w:r>
      <w:r w:rsidR="000D377B" w:rsidRPr="00CF7DA5">
        <w:t xml:space="preserve"> in the reduced review period. </w:t>
      </w:r>
      <w:r w:rsidR="006225DB" w:rsidRPr="00CF7DA5">
        <w:t xml:space="preserve">The 13/24 month option </w:t>
      </w:r>
      <w:r w:rsidR="00A63E09" w:rsidRPr="00CF7DA5">
        <w:t xml:space="preserve">may </w:t>
      </w:r>
      <w:r w:rsidR="002D21CB" w:rsidRPr="00CF7DA5">
        <w:t>be</w:t>
      </w:r>
      <w:r w:rsidR="006225DB" w:rsidRPr="00CF7DA5">
        <w:t xml:space="preserve"> a merit or promotion</w:t>
      </w:r>
      <w:r w:rsidR="00CA529F" w:rsidRPr="00CF7DA5">
        <w:t xml:space="preserve"> </w:t>
      </w:r>
      <w:r w:rsidR="004207D9" w:rsidRPr="00CF7DA5">
        <w:t xml:space="preserve">action concurrent with a term review </w:t>
      </w:r>
      <w:r w:rsidR="00CA529F" w:rsidRPr="00CF7DA5">
        <w:t>(seeking a promotion with less than 24 full months appointment is challenging)</w:t>
      </w:r>
      <w:r w:rsidR="004207D9" w:rsidRPr="00CF7DA5">
        <w:t xml:space="preserve">. The result is </w:t>
      </w:r>
      <w:r w:rsidR="006225DB" w:rsidRPr="00CF7DA5">
        <w:t xml:space="preserve">a new term end date if successful or </w:t>
      </w:r>
      <w:r w:rsidR="00A63E09" w:rsidRPr="00CF7DA5">
        <w:t>possible</w:t>
      </w:r>
      <w:r w:rsidR="00405BFE" w:rsidRPr="00CF7DA5">
        <w:t xml:space="preserve"> </w:t>
      </w:r>
      <w:r w:rsidR="006225DB" w:rsidRPr="00CF7DA5">
        <w:t xml:space="preserve">non-reappointment if </w:t>
      </w:r>
      <w:r w:rsidR="004670C0" w:rsidRPr="00CF7DA5">
        <w:t>un</w:t>
      </w:r>
      <w:r w:rsidR="006225DB" w:rsidRPr="00CF7DA5">
        <w:t>successful.</w:t>
      </w:r>
      <w:r w:rsidR="004207D9" w:rsidRPr="00CF7DA5">
        <w:t xml:space="preserve"> </w:t>
      </w:r>
      <w:r w:rsidR="002A4F33" w:rsidRPr="00CF7DA5">
        <w:rPr>
          <w:b/>
          <w:bCs/>
          <w:u w:val="single"/>
        </w:rPr>
        <w:t>The risk is that i</w:t>
      </w:r>
      <w:r w:rsidR="006225DB" w:rsidRPr="00CF7DA5">
        <w:rPr>
          <w:b/>
          <w:bCs/>
          <w:u w:val="single"/>
        </w:rPr>
        <w:t xml:space="preserve">f the action is unsuccessful, the academic </w:t>
      </w:r>
      <w:r w:rsidR="00291C67" w:rsidRPr="00CF7DA5">
        <w:rPr>
          <w:b/>
          <w:bCs/>
          <w:u w:val="single"/>
        </w:rPr>
        <w:t>is subject to non-reappointment</w:t>
      </w:r>
      <w:r w:rsidR="00291C67" w:rsidRPr="00CF7DA5">
        <w:rPr>
          <w:b/>
          <w:bCs/>
        </w:rPr>
        <w:t>.</w:t>
      </w:r>
      <w:r w:rsidR="004811FE" w:rsidRPr="00CF7DA5">
        <w:t xml:space="preserve"> </w:t>
      </w:r>
      <w:r w:rsidR="006F3D64" w:rsidRPr="00CF7DA5">
        <w:t xml:space="preserve">Eligibility for </w:t>
      </w:r>
      <w:r w:rsidR="00860A11" w:rsidRPr="00CF7DA5">
        <w:t xml:space="preserve">the 13/24 month </w:t>
      </w:r>
      <w:r w:rsidR="00174442" w:rsidRPr="00CF7DA5">
        <w:t>option criteri</w:t>
      </w:r>
      <w:r w:rsidR="00D32153" w:rsidRPr="00CF7DA5">
        <w:t>on</w:t>
      </w:r>
      <w:r w:rsidR="00174442" w:rsidRPr="00CF7DA5">
        <w:t xml:space="preserve"> </w:t>
      </w:r>
      <w:r w:rsidR="00732FEB" w:rsidRPr="00CF7DA5">
        <w:t xml:space="preserve">alone </w:t>
      </w:r>
      <w:r w:rsidR="00860A11" w:rsidRPr="00CF7DA5">
        <w:t>will not guarantee successful advancement.</w:t>
      </w:r>
      <w:r w:rsidR="007907A9" w:rsidRPr="00CF7DA5">
        <w:t xml:space="preserve"> Advancement will depend on achieving outcomes and having anticipated impacts that meet the advancement criteria at the requested rank and step. </w:t>
      </w:r>
      <w:r w:rsidR="006F3D64" w:rsidRPr="00CF7DA5">
        <w:t xml:space="preserve">An academic may consider not availing themselves of the 13/24 month option and </w:t>
      </w:r>
      <w:r w:rsidR="009F50E9" w:rsidRPr="00CF7DA5">
        <w:t xml:space="preserve">consider </w:t>
      </w:r>
      <w:r w:rsidR="006F3D64" w:rsidRPr="00CF7DA5">
        <w:t xml:space="preserve">advancing once they have completed the normal 24/36+ months of </w:t>
      </w:r>
      <w:r w:rsidR="00303E1F" w:rsidRPr="00CF7DA5">
        <w:t>performance</w:t>
      </w:r>
      <w:r w:rsidR="006F3D64" w:rsidRPr="00CF7DA5">
        <w:t xml:space="preserve">. </w:t>
      </w:r>
    </w:p>
    <w:p w14:paraId="5D32A3CA" w14:textId="77777777" w:rsidR="006F3D64" w:rsidRPr="00CF7DA5" w:rsidRDefault="006F3D64" w:rsidP="00D452C4"/>
    <w:p w14:paraId="75D8178B" w14:textId="757D71A8" w:rsidR="00860A11" w:rsidRPr="00CF7DA5" w:rsidRDefault="003F1BA9" w:rsidP="003F1BA9">
      <w:r w:rsidRPr="00CF7DA5">
        <w:t>The academic criteria and s</w:t>
      </w:r>
      <w:r w:rsidR="004811FE" w:rsidRPr="00CF7DA5">
        <w:t xml:space="preserve">uggested accomplishments include: </w:t>
      </w:r>
    </w:p>
    <w:p w14:paraId="24822D02" w14:textId="05FD3CE8" w:rsidR="00A059C0" w:rsidRPr="00CF7DA5" w:rsidRDefault="00303E1F" w:rsidP="00844CFE">
      <w:pPr>
        <w:pStyle w:val="ListParagraph"/>
        <w:numPr>
          <w:ilvl w:val="0"/>
          <w:numId w:val="40"/>
        </w:numPr>
      </w:pPr>
      <w:r w:rsidRPr="00CF7DA5">
        <w:rPr>
          <w:i/>
          <w:iCs/>
        </w:rPr>
        <w:t xml:space="preserve">Performance in </w:t>
      </w:r>
      <w:r w:rsidR="005C0D66" w:rsidRPr="00CF7DA5">
        <w:rPr>
          <w:i/>
          <w:iCs/>
        </w:rPr>
        <w:t>a</w:t>
      </w:r>
      <w:r w:rsidR="00A059C0" w:rsidRPr="00CF7DA5">
        <w:rPr>
          <w:i/>
          <w:iCs/>
        </w:rPr>
        <w:t xml:space="preserve">pplied </w:t>
      </w:r>
      <w:r w:rsidR="005C0D66" w:rsidRPr="00CF7DA5">
        <w:rPr>
          <w:i/>
          <w:iCs/>
        </w:rPr>
        <w:t>r</w:t>
      </w:r>
      <w:r w:rsidR="00A059C0" w:rsidRPr="00CF7DA5">
        <w:rPr>
          <w:i/>
          <w:iCs/>
        </w:rPr>
        <w:t xml:space="preserve">esearch and </w:t>
      </w:r>
      <w:r w:rsidR="005C0D66" w:rsidRPr="00CF7DA5">
        <w:rPr>
          <w:i/>
          <w:iCs/>
        </w:rPr>
        <w:t>c</w:t>
      </w:r>
      <w:r w:rsidR="00A059C0" w:rsidRPr="00CF7DA5">
        <w:rPr>
          <w:i/>
          <w:iCs/>
        </w:rPr>
        <w:t xml:space="preserve">reative </w:t>
      </w:r>
      <w:r w:rsidR="005C0D66" w:rsidRPr="00CF7DA5">
        <w:rPr>
          <w:i/>
          <w:iCs/>
        </w:rPr>
        <w:t>a</w:t>
      </w:r>
      <w:r w:rsidR="00A059C0" w:rsidRPr="00CF7DA5">
        <w:rPr>
          <w:i/>
          <w:iCs/>
        </w:rPr>
        <w:t>ctivity</w:t>
      </w:r>
      <w:r w:rsidR="00A059C0" w:rsidRPr="00CF7DA5">
        <w:t xml:space="preserve">: </w:t>
      </w:r>
      <w:r w:rsidR="004207D9" w:rsidRPr="00CF7DA5">
        <w:t xml:space="preserve">The academic has demonstrated outcomes and achievement in applied research and creative activity, aligned with </w:t>
      </w:r>
      <w:r w:rsidR="00333A55" w:rsidRPr="00CF7DA5">
        <w:t>position</w:t>
      </w:r>
      <w:r w:rsidR="00344653" w:rsidRPr="00CF7DA5">
        <w:t xml:space="preserve"> description and clientele needs.</w:t>
      </w:r>
      <w:r w:rsidR="00097E57" w:rsidRPr="00CF7DA5">
        <w:t xml:space="preserve"> </w:t>
      </w:r>
      <w:r w:rsidR="00A059C0" w:rsidRPr="00CF7DA5">
        <w:t>Completed assessment of c</w:t>
      </w:r>
      <w:r w:rsidR="0022330F" w:rsidRPr="00CF7DA5">
        <w:t>lientele needs</w:t>
      </w:r>
      <w:r w:rsidR="00344653" w:rsidRPr="00CF7DA5">
        <w:t xml:space="preserve"> may enhance performance</w:t>
      </w:r>
      <w:r w:rsidR="00A059C0" w:rsidRPr="00CF7DA5">
        <w:t>.</w:t>
      </w:r>
      <w:r w:rsidR="00292E90" w:rsidRPr="00CF7DA5">
        <w:t xml:space="preserve"> Performance may be enhanced if a new academic joins ANR with existing research projects</w:t>
      </w:r>
      <w:r w:rsidR="00077B4D" w:rsidRPr="00CF7DA5">
        <w:t>.</w:t>
      </w:r>
      <w:r w:rsidR="00292E90" w:rsidRPr="00CF7DA5">
        <w:t xml:space="preserve"> </w:t>
      </w:r>
    </w:p>
    <w:p w14:paraId="31057022" w14:textId="752EB902" w:rsidR="00A059C0" w:rsidRPr="00CF7DA5" w:rsidRDefault="00303E1F" w:rsidP="00844CFE">
      <w:pPr>
        <w:pStyle w:val="ListParagraph"/>
        <w:numPr>
          <w:ilvl w:val="0"/>
          <w:numId w:val="40"/>
        </w:numPr>
      </w:pPr>
      <w:r w:rsidRPr="00CF7DA5">
        <w:rPr>
          <w:i/>
          <w:iCs/>
        </w:rPr>
        <w:t xml:space="preserve">Performance in </w:t>
      </w:r>
      <w:r w:rsidR="005C0D66" w:rsidRPr="00CF7DA5">
        <w:rPr>
          <w:i/>
          <w:iCs/>
        </w:rPr>
        <w:t>e</w:t>
      </w:r>
      <w:r w:rsidRPr="00CF7DA5">
        <w:rPr>
          <w:i/>
          <w:iCs/>
        </w:rPr>
        <w:t xml:space="preserve">xtending </w:t>
      </w:r>
      <w:r w:rsidR="005C0D66" w:rsidRPr="00CF7DA5">
        <w:rPr>
          <w:i/>
          <w:iCs/>
        </w:rPr>
        <w:t>k</w:t>
      </w:r>
      <w:r w:rsidRPr="00CF7DA5">
        <w:rPr>
          <w:i/>
          <w:iCs/>
        </w:rPr>
        <w:t xml:space="preserve">nowledge and </w:t>
      </w:r>
      <w:r w:rsidR="005C0D66" w:rsidRPr="00CF7DA5">
        <w:rPr>
          <w:i/>
          <w:iCs/>
        </w:rPr>
        <w:t>i</w:t>
      </w:r>
      <w:r w:rsidRPr="00CF7DA5">
        <w:rPr>
          <w:i/>
          <w:iCs/>
        </w:rPr>
        <w:t>nformation</w:t>
      </w:r>
      <w:r w:rsidR="00A059C0" w:rsidRPr="00CF7DA5">
        <w:t xml:space="preserve">: </w:t>
      </w:r>
      <w:r w:rsidR="004207D9" w:rsidRPr="00CF7DA5">
        <w:t>The academic implemented</w:t>
      </w:r>
      <w:r w:rsidR="00A059C0" w:rsidRPr="00CF7DA5">
        <w:t xml:space="preserve"> range of Extension activities</w:t>
      </w:r>
      <w:r w:rsidR="00344653" w:rsidRPr="00CF7DA5">
        <w:t xml:space="preserve"> </w:t>
      </w:r>
      <w:r w:rsidR="00A059C0" w:rsidRPr="00CF7DA5">
        <w:t>to address local needs (e.g. workshops, seminars, field days, short courses, newsletters, lay</w:t>
      </w:r>
      <w:r w:rsidR="0022330F" w:rsidRPr="00CF7DA5">
        <w:t xml:space="preserve"> publications). Performance may</w:t>
      </w:r>
      <w:r w:rsidR="005C5595" w:rsidRPr="00CF7DA5">
        <w:t xml:space="preserve"> </w:t>
      </w:r>
      <w:r w:rsidR="00A059C0" w:rsidRPr="00CF7DA5">
        <w:t xml:space="preserve">be enhanced if a new academic has already developed educational materials and/or if an academic has existing networks with clientele in the assigned geographic areas from prior work experiences. </w:t>
      </w:r>
    </w:p>
    <w:p w14:paraId="38AB89FD" w14:textId="1C7C6F80" w:rsidR="00A059C0" w:rsidRPr="00CF7DA5" w:rsidRDefault="00A059C0" w:rsidP="00844CFE">
      <w:pPr>
        <w:pStyle w:val="ListParagraph"/>
        <w:numPr>
          <w:ilvl w:val="0"/>
          <w:numId w:val="40"/>
        </w:numPr>
      </w:pPr>
      <w:r w:rsidRPr="00CF7DA5">
        <w:rPr>
          <w:i/>
          <w:iCs/>
        </w:rPr>
        <w:t xml:space="preserve">Professional </w:t>
      </w:r>
      <w:r w:rsidR="005C0D66" w:rsidRPr="00CF7DA5">
        <w:rPr>
          <w:i/>
          <w:iCs/>
        </w:rPr>
        <w:t>c</w:t>
      </w:r>
      <w:r w:rsidRPr="00CF7DA5">
        <w:rPr>
          <w:i/>
          <w:iCs/>
        </w:rPr>
        <w:t>ompetence</w:t>
      </w:r>
      <w:r w:rsidRPr="00CF7DA5">
        <w:t xml:space="preserve">: </w:t>
      </w:r>
      <w:r w:rsidR="004207D9" w:rsidRPr="00CF7DA5">
        <w:t xml:space="preserve">The academic has presented </w:t>
      </w:r>
      <w:r w:rsidRPr="00CF7DA5">
        <w:t>at local or regional</w:t>
      </w:r>
      <w:r w:rsidR="009F50E9" w:rsidRPr="00CF7DA5">
        <w:t xml:space="preserve"> meetings of</w:t>
      </w:r>
      <w:r w:rsidRPr="00CF7DA5">
        <w:t xml:space="preserve"> professional</w:t>
      </w:r>
      <w:r w:rsidR="009F50E9" w:rsidRPr="00CF7DA5">
        <w:t>s</w:t>
      </w:r>
      <w:r w:rsidRPr="00CF7DA5">
        <w:t xml:space="preserve">, service providers, or </w:t>
      </w:r>
      <w:r w:rsidR="009F50E9" w:rsidRPr="00CF7DA5">
        <w:t xml:space="preserve">other </w:t>
      </w:r>
      <w:r w:rsidRPr="00CF7DA5">
        <w:t xml:space="preserve">industry </w:t>
      </w:r>
      <w:r w:rsidR="009F50E9" w:rsidRPr="00CF7DA5">
        <w:t>partners</w:t>
      </w:r>
      <w:r w:rsidRPr="00CF7DA5">
        <w:t>. Performance may</w:t>
      </w:r>
      <w:r w:rsidR="005C5595" w:rsidRPr="00CF7DA5">
        <w:t xml:space="preserve"> </w:t>
      </w:r>
      <w:r w:rsidRPr="00CF7DA5">
        <w:t>be enhanced if a new academic has prior professional experiences at the state and/or national levels</w:t>
      </w:r>
      <w:r w:rsidR="00292E90" w:rsidRPr="00CF7DA5">
        <w:t xml:space="preserve"> </w:t>
      </w:r>
      <w:r w:rsidRPr="00CF7DA5">
        <w:t>and/or leadership roles with professional organizations.</w:t>
      </w:r>
    </w:p>
    <w:p w14:paraId="27D98D3F" w14:textId="6CCE3905" w:rsidR="00A059C0" w:rsidRPr="00CF7DA5" w:rsidRDefault="00A059C0" w:rsidP="00844CFE">
      <w:pPr>
        <w:pStyle w:val="ListParagraph"/>
        <w:numPr>
          <w:ilvl w:val="0"/>
          <w:numId w:val="40"/>
        </w:numPr>
      </w:pPr>
      <w:r w:rsidRPr="00CF7DA5">
        <w:rPr>
          <w:i/>
          <w:iCs/>
        </w:rPr>
        <w:t xml:space="preserve">University and </w:t>
      </w:r>
      <w:r w:rsidR="005C0D66" w:rsidRPr="00CF7DA5">
        <w:rPr>
          <w:i/>
          <w:iCs/>
        </w:rPr>
        <w:t>p</w:t>
      </w:r>
      <w:r w:rsidRPr="00CF7DA5">
        <w:rPr>
          <w:i/>
          <w:iCs/>
        </w:rPr>
        <w:t xml:space="preserve">ublic </w:t>
      </w:r>
      <w:r w:rsidR="005C0D66" w:rsidRPr="00CF7DA5">
        <w:rPr>
          <w:i/>
          <w:iCs/>
        </w:rPr>
        <w:t>s</w:t>
      </w:r>
      <w:r w:rsidRPr="00CF7DA5">
        <w:rPr>
          <w:i/>
          <w:iCs/>
        </w:rPr>
        <w:t>ervice</w:t>
      </w:r>
      <w:r w:rsidRPr="00CF7DA5">
        <w:t xml:space="preserve">: </w:t>
      </w:r>
      <w:r w:rsidR="004207D9" w:rsidRPr="00CF7DA5">
        <w:t>The academic shows a</w:t>
      </w:r>
      <w:r w:rsidR="00344653" w:rsidRPr="00CF7DA5">
        <w:t xml:space="preserve">ctivity </w:t>
      </w:r>
      <w:r w:rsidRPr="00CF7DA5">
        <w:t>in service roles</w:t>
      </w:r>
      <w:r w:rsidR="00344653" w:rsidRPr="00CF7DA5">
        <w:t xml:space="preserve"> at the local level</w:t>
      </w:r>
      <w:r w:rsidRPr="00CF7DA5">
        <w:t>, including both University and public service</w:t>
      </w:r>
      <w:r w:rsidR="0022330F" w:rsidRPr="00CF7DA5">
        <w:t>. Performance may</w:t>
      </w:r>
      <w:r w:rsidR="005C5595" w:rsidRPr="00CF7DA5">
        <w:t xml:space="preserve"> </w:t>
      </w:r>
      <w:r w:rsidRPr="00CF7DA5">
        <w:t>be enhanced if a new academic joins UC ANR with existing public service roles or if they have existing University service roles from a prior position.</w:t>
      </w:r>
    </w:p>
    <w:p w14:paraId="6BC905A0" w14:textId="339F250E" w:rsidR="00B5218B" w:rsidRPr="00CF7DA5" w:rsidRDefault="00B5218B" w:rsidP="00D452C4"/>
    <w:p w14:paraId="3D45B056" w14:textId="04250F5A" w:rsidR="003638FA" w:rsidRPr="00CF7DA5" w:rsidRDefault="003638FA" w:rsidP="003638FA">
      <w:pPr>
        <w:pStyle w:val="Heading2"/>
      </w:pPr>
      <w:bookmarkStart w:id="114" w:name="_Toc39672151"/>
      <w:bookmarkStart w:id="115" w:name="_Toc39672235"/>
      <w:bookmarkStart w:id="116" w:name="_Toc47530802"/>
      <w:bookmarkStart w:id="117" w:name="_Toc48204895"/>
      <w:bookmarkStart w:id="118" w:name="_Toc51920137"/>
      <w:bookmarkStart w:id="119" w:name="_Hlk49248973"/>
      <w:r w:rsidRPr="00CF7DA5">
        <w:t>C. Term Appointments, Deferrals, and Indefinite Status</w:t>
      </w:r>
      <w:bookmarkEnd w:id="114"/>
      <w:bookmarkEnd w:id="115"/>
      <w:bookmarkEnd w:id="116"/>
      <w:bookmarkEnd w:id="117"/>
      <w:bookmarkEnd w:id="118"/>
    </w:p>
    <w:p w14:paraId="358AA3A4" w14:textId="78087BA4" w:rsidR="003638FA" w:rsidRDefault="003638FA" w:rsidP="003638FA">
      <w:r w:rsidRPr="00CF7DA5">
        <w:t xml:space="preserve">A term appointment is for a specific time period with the appointment ending on a specified date. Academics with term appointments are not eligible to defer advancement that coincides with a term review, unless there are extenuating circumstances reviewed on a case-by-case basis. An indefinite (“term”) appointment has no specified end date. Cooperative Extension Advisors are normally considered for an indefinite appointment (no ending date) concurrent with the third successful advancement action. </w:t>
      </w:r>
      <w:bookmarkStart w:id="120" w:name="_Hlk41398045"/>
      <w:r w:rsidRPr="00CF7DA5">
        <w:t xml:space="preserve">Specialists in Cooperative Extension are considered for an indefinite appointment (no ending date) upon promotion to associate or full title. </w:t>
      </w:r>
      <w:bookmarkEnd w:id="120"/>
      <w:r w:rsidRPr="00CF7DA5">
        <w:t xml:space="preserve">Academics that have term appointments for an Academic Administrator or Academic Coordinator </w:t>
      </w:r>
      <w:r w:rsidR="004207D9" w:rsidRPr="00CF7DA5">
        <w:t>appointment but</w:t>
      </w:r>
      <w:r w:rsidRPr="00CF7DA5">
        <w:t xml:space="preserve"> have an underlying 0% indefinite CE Advisor or CE Specialist appointment, may have the option to defer with the approval of their supervisor</w:t>
      </w:r>
      <w:r w:rsidR="00CA529F" w:rsidRPr="00CF7DA5">
        <w:t xml:space="preserve"> (academics are encouraged to seek advice from Academic Human Resources)</w:t>
      </w:r>
      <w:r w:rsidRPr="00CF7DA5">
        <w:t xml:space="preserve">. </w:t>
      </w:r>
    </w:p>
    <w:p w14:paraId="787C2E9F" w14:textId="77777777" w:rsidR="008765FE" w:rsidRPr="00CF7DA5" w:rsidRDefault="008765FE" w:rsidP="003638FA"/>
    <w:p w14:paraId="6B1CD035" w14:textId="2C390D43" w:rsidR="00851AB2" w:rsidRPr="00CF7DA5" w:rsidRDefault="003638FA" w:rsidP="00D452C4">
      <w:pPr>
        <w:pStyle w:val="Heading2"/>
      </w:pPr>
      <w:bookmarkStart w:id="121" w:name="_Toc39672147"/>
      <w:bookmarkStart w:id="122" w:name="_Toc39672231"/>
      <w:bookmarkStart w:id="123" w:name="_Toc47530798"/>
      <w:bookmarkStart w:id="124" w:name="_Toc48204891"/>
      <w:bookmarkStart w:id="125" w:name="_Toc51920138"/>
      <w:bookmarkStart w:id="126" w:name="_Hlk46216435"/>
      <w:r w:rsidRPr="00CF7DA5">
        <w:t>D</w:t>
      </w:r>
      <w:r w:rsidR="006464E2" w:rsidRPr="00CF7DA5">
        <w:t xml:space="preserve">. </w:t>
      </w:r>
      <w:r w:rsidR="00851AB2" w:rsidRPr="00CF7DA5">
        <w:t xml:space="preserve">Advancement </w:t>
      </w:r>
      <w:r w:rsidR="00F137C1" w:rsidRPr="00CF7DA5">
        <w:t>Deferral</w:t>
      </w:r>
      <w:bookmarkEnd w:id="121"/>
      <w:bookmarkEnd w:id="122"/>
      <w:bookmarkEnd w:id="123"/>
      <w:bookmarkEnd w:id="124"/>
      <w:r w:rsidR="00DC427A" w:rsidRPr="00CF7DA5">
        <w:t xml:space="preserve"> for Indefinite Status Academics</w:t>
      </w:r>
      <w:bookmarkEnd w:id="125"/>
    </w:p>
    <w:p w14:paraId="055FB4F7" w14:textId="367F0ABC" w:rsidR="006A11F6" w:rsidRPr="00CF7DA5" w:rsidRDefault="003638FA" w:rsidP="00D452C4">
      <w:r w:rsidRPr="00CF7DA5">
        <w:t>Academics with term appointments are not eligible to defer advancement that coincides with a term review, unless there are extenuating circumstances reviewed on a case-by-case basis</w:t>
      </w:r>
      <w:r w:rsidR="00DC427A" w:rsidRPr="00CF7DA5">
        <w:t xml:space="preserve"> </w:t>
      </w:r>
      <w:bookmarkStart w:id="127" w:name="_Hlk49249086"/>
      <w:r w:rsidR="00DC427A" w:rsidRPr="00CF7DA5">
        <w:t xml:space="preserve">and </w:t>
      </w:r>
      <w:r w:rsidR="00DC427A" w:rsidRPr="00CF7DA5">
        <w:lastRenderedPageBreak/>
        <w:t>approved by the Associate Vice President</w:t>
      </w:r>
      <w:r w:rsidRPr="00CF7DA5">
        <w:t>.</w:t>
      </w:r>
      <w:bookmarkEnd w:id="127"/>
      <w:r w:rsidRPr="00CF7DA5">
        <w:t xml:space="preserve"> </w:t>
      </w:r>
      <w:r w:rsidR="00AD5AC4" w:rsidRPr="00CF7DA5">
        <w:t>An</w:t>
      </w:r>
      <w:r w:rsidR="00B5218B" w:rsidRPr="00CF7DA5">
        <w:t xml:space="preserve"> </w:t>
      </w:r>
      <w:r w:rsidRPr="00CF7DA5">
        <w:t xml:space="preserve">indefinite-term </w:t>
      </w:r>
      <w:r w:rsidR="00B5218B" w:rsidRPr="00CF7DA5">
        <w:t>academic may choose to defer the option to seek advancement</w:t>
      </w:r>
      <w:r w:rsidR="00F137C1" w:rsidRPr="00CF7DA5">
        <w:t xml:space="preserve"> a</w:t>
      </w:r>
      <w:r w:rsidR="00AD5AC4" w:rsidRPr="00CF7DA5">
        <w:t>f</w:t>
      </w:r>
      <w:r w:rsidR="00F137C1" w:rsidRPr="00CF7DA5">
        <w:t>t</w:t>
      </w:r>
      <w:r w:rsidR="00AD5AC4" w:rsidRPr="00CF7DA5">
        <w:t>er</w:t>
      </w:r>
      <w:r w:rsidR="00F137C1" w:rsidRPr="00CF7DA5">
        <w:t xml:space="preserve"> the</w:t>
      </w:r>
      <w:r w:rsidR="00AD5AC4" w:rsidRPr="00CF7DA5">
        <w:t>y</w:t>
      </w:r>
      <w:r w:rsidR="00F137C1" w:rsidRPr="00CF7DA5">
        <w:t xml:space="preserve"> </w:t>
      </w:r>
      <w:r w:rsidR="00AD5AC4" w:rsidRPr="00CF7DA5">
        <w:t>complet</w:t>
      </w:r>
      <w:r w:rsidR="00537DAC" w:rsidRPr="00CF7DA5">
        <w:t xml:space="preserve">e the </w:t>
      </w:r>
      <w:r w:rsidR="00AD5AC4" w:rsidRPr="00CF7DA5">
        <w:t>normal time-</w:t>
      </w:r>
      <w:r w:rsidR="00F137C1" w:rsidRPr="00CF7DA5">
        <w:t>period at each step</w:t>
      </w:r>
      <w:r w:rsidR="00B96D34" w:rsidRPr="00CF7DA5">
        <w:t xml:space="preserve"> (e.g., an academic in a 2-year cycle may choose to defer 1 or 2 years; an academic in a 3-year cycle may choose to defer 1, 2, or 3 years)</w:t>
      </w:r>
      <w:r w:rsidR="00B5218B" w:rsidRPr="00CF7DA5">
        <w:t xml:space="preserve">. </w:t>
      </w:r>
      <w:r w:rsidR="00AD5AC4" w:rsidRPr="00CF7DA5">
        <w:t xml:space="preserve">The option to advance or defer occurs annually once the </w:t>
      </w:r>
      <w:r w:rsidR="00537DAC" w:rsidRPr="00CF7DA5">
        <w:t xml:space="preserve">appointee </w:t>
      </w:r>
      <w:r w:rsidR="00AD5AC4" w:rsidRPr="00CF7DA5">
        <w:t>becomes eligible</w:t>
      </w:r>
      <w:r w:rsidRPr="00CF7DA5">
        <w:t xml:space="preserve"> (meaning the academic has indefinite status)</w:t>
      </w:r>
      <w:r w:rsidR="00AD5AC4" w:rsidRPr="00CF7DA5">
        <w:t xml:space="preserve">. </w:t>
      </w:r>
      <w:r w:rsidR="00B5218B" w:rsidRPr="00CF7DA5">
        <w:t xml:space="preserve">In no case may </w:t>
      </w:r>
      <w:r w:rsidR="00AD5AC4" w:rsidRPr="00CF7DA5">
        <w:t xml:space="preserve">the </w:t>
      </w:r>
      <w:r w:rsidR="00537DAC" w:rsidRPr="00CF7DA5">
        <w:t>appointee</w:t>
      </w:r>
      <w:r w:rsidR="00AD5AC4" w:rsidRPr="00CF7DA5">
        <w:t xml:space="preserve"> make</w:t>
      </w:r>
      <w:r w:rsidR="00B5218B" w:rsidRPr="00CF7DA5">
        <w:t xml:space="preserve"> more than two deferrals at any step </w:t>
      </w:r>
      <w:r w:rsidR="009A1F4B" w:rsidRPr="00CF7DA5">
        <w:t>(</w:t>
      </w:r>
      <w:r w:rsidR="00B82E69" w:rsidRPr="00CF7DA5">
        <w:t>s</w:t>
      </w:r>
      <w:r w:rsidR="009A1F4B" w:rsidRPr="00CF7DA5">
        <w:t xml:space="preserve">ee below for </w:t>
      </w:r>
      <w:r w:rsidR="005C0D66" w:rsidRPr="00CF7DA5">
        <w:t>full title</w:t>
      </w:r>
      <w:r w:rsidR="00B82E69" w:rsidRPr="00CF7DA5">
        <w:t xml:space="preserve"> V</w:t>
      </w:r>
      <w:r w:rsidR="009A1F4B" w:rsidRPr="00CF7DA5">
        <w:t xml:space="preserve"> and above</w:t>
      </w:r>
      <w:r w:rsidR="00DC427A" w:rsidRPr="00CF7DA5">
        <w:t xml:space="preserve"> and required reviews</w:t>
      </w:r>
      <w:r w:rsidR="009A1F4B" w:rsidRPr="00CF7DA5">
        <w:t>)</w:t>
      </w:r>
      <w:r w:rsidR="00B82E69" w:rsidRPr="00CF7DA5">
        <w:t>.</w:t>
      </w:r>
      <w:r w:rsidR="009A1F4B" w:rsidRPr="00CF7DA5">
        <w:t xml:space="preserve"> </w:t>
      </w:r>
      <w:r w:rsidR="00B5218B" w:rsidRPr="00CF7DA5">
        <w:t xml:space="preserve">Academics must submit </w:t>
      </w:r>
      <w:r w:rsidR="009F50E9" w:rsidRPr="00CF7DA5">
        <w:t xml:space="preserve">the </w:t>
      </w:r>
      <w:r w:rsidR="00B5218B" w:rsidRPr="00CF7DA5">
        <w:t xml:space="preserve">notice </w:t>
      </w:r>
      <w:r w:rsidR="00AD5AC4" w:rsidRPr="00CF7DA5">
        <w:t xml:space="preserve">of deferral </w:t>
      </w:r>
      <w:r w:rsidR="00B5218B" w:rsidRPr="00CF7DA5">
        <w:t>in writing to their supervisor and Academic Human Resources</w:t>
      </w:r>
      <w:r w:rsidR="000B1517" w:rsidRPr="00CF7DA5">
        <w:t xml:space="preserve"> office by</w:t>
      </w:r>
      <w:r w:rsidR="00DF3D69" w:rsidRPr="00CF7DA5">
        <w:t xml:space="preserve"> </w:t>
      </w:r>
      <w:r w:rsidR="00FB1735" w:rsidRPr="00CF7DA5">
        <w:t>August 10</w:t>
      </w:r>
      <w:r w:rsidR="00DF3D69" w:rsidRPr="00CF7DA5">
        <w:t xml:space="preserve">, </w:t>
      </w:r>
      <w:r w:rsidR="008626E8" w:rsidRPr="00CF7DA5">
        <w:t>2020</w:t>
      </w:r>
      <w:r w:rsidR="00B5218B" w:rsidRPr="00CF7DA5">
        <w:t xml:space="preserve">. </w:t>
      </w:r>
      <w:r w:rsidR="00597262" w:rsidRPr="00CF7DA5">
        <w:t>Academics deferr</w:t>
      </w:r>
      <w:r w:rsidR="00AD5AC4" w:rsidRPr="00CF7DA5">
        <w:t xml:space="preserve">ing advancement must submit an </w:t>
      </w:r>
      <w:r w:rsidR="008E67CA" w:rsidRPr="00CF7DA5">
        <w:t>a</w:t>
      </w:r>
      <w:r w:rsidR="00AD5AC4" w:rsidRPr="00CF7DA5">
        <w:t xml:space="preserve">nnual </w:t>
      </w:r>
      <w:r w:rsidR="0029295C" w:rsidRPr="00CF7DA5">
        <w:t>evaluation</w:t>
      </w:r>
      <w:r w:rsidR="00614D17" w:rsidRPr="00CF7DA5">
        <w:t>.</w:t>
      </w:r>
    </w:p>
    <w:p w14:paraId="06CA0F49" w14:textId="0584DCF0" w:rsidR="006A11F6" w:rsidRPr="00CF7DA5" w:rsidRDefault="006A11F6" w:rsidP="00D452C4"/>
    <w:p w14:paraId="551C8A99" w14:textId="040C7B21" w:rsidR="006A11F6" w:rsidRPr="00CF7DA5" w:rsidRDefault="003638FA" w:rsidP="00D452C4">
      <w:pPr>
        <w:pStyle w:val="Heading2"/>
      </w:pPr>
      <w:bookmarkStart w:id="128" w:name="_Toc39672148"/>
      <w:bookmarkStart w:id="129" w:name="_Toc39672232"/>
      <w:bookmarkStart w:id="130" w:name="_Toc47530799"/>
      <w:bookmarkStart w:id="131" w:name="_Toc48204892"/>
      <w:bookmarkStart w:id="132" w:name="_Toc51920139"/>
      <w:r w:rsidRPr="00CF7DA5">
        <w:t>E</w:t>
      </w:r>
      <w:r w:rsidR="006A11F6" w:rsidRPr="00CF7DA5">
        <w:t xml:space="preserve">. </w:t>
      </w:r>
      <w:r w:rsidR="00331320" w:rsidRPr="00CF7DA5">
        <w:t xml:space="preserve">Automatic </w:t>
      </w:r>
      <w:r w:rsidR="00344653" w:rsidRPr="00CF7DA5">
        <w:t>One</w:t>
      </w:r>
      <w:r w:rsidR="00331320" w:rsidRPr="00CF7DA5">
        <w:t xml:space="preserve">-Year Extension Due to </w:t>
      </w:r>
      <w:r w:rsidR="006A11F6" w:rsidRPr="00CF7DA5">
        <w:t xml:space="preserve">COVID-19 </w:t>
      </w:r>
      <w:r w:rsidR="00331320" w:rsidRPr="00CF7DA5">
        <w:t>Pandemic</w:t>
      </w:r>
      <w:bookmarkEnd w:id="128"/>
      <w:bookmarkEnd w:id="129"/>
      <w:r w:rsidR="007A7EAD" w:rsidRPr="00CF7DA5">
        <w:t xml:space="preserve"> (2020 &amp; 2021)</w:t>
      </w:r>
      <w:bookmarkEnd w:id="130"/>
      <w:bookmarkEnd w:id="131"/>
      <w:bookmarkEnd w:id="132"/>
    </w:p>
    <w:p w14:paraId="67FF1521" w14:textId="6DC5ADCD" w:rsidR="00614D17" w:rsidRPr="00CF7DA5" w:rsidRDefault="006A11F6" w:rsidP="00344653">
      <w:r w:rsidRPr="00CF7DA5">
        <w:t xml:space="preserve">The COVID-19 pandemic </w:t>
      </w:r>
      <w:r w:rsidR="00F77E6E" w:rsidRPr="00CF7DA5">
        <w:t>may have caused</w:t>
      </w:r>
      <w:r w:rsidRPr="00CF7DA5">
        <w:t xml:space="preserve"> academics to modify their program, and some may have been negatively impacted. Implications of COVID-19 on one’s academic program are program-specific and continue to evolve</w:t>
      </w:r>
      <w:r w:rsidR="00344653" w:rsidRPr="00CF7DA5">
        <w:t xml:space="preserve"> at this writing</w:t>
      </w:r>
      <w:r w:rsidRPr="00CF7DA5">
        <w:t xml:space="preserve">. Disruptions from “stay at home” orders (e.g., having to address childcare needs, contend with a sudden shift to remote instruction) </w:t>
      </w:r>
      <w:r w:rsidR="00F77E6E" w:rsidRPr="00CF7DA5">
        <w:t>were</w:t>
      </w:r>
      <w:r w:rsidRPr="00CF7DA5">
        <w:t xml:space="preserve"> likely to have impacts that may be evident beyond 2020. UC policy allows an academic to request an extension of their academic advancement review due to </w:t>
      </w:r>
      <w:r w:rsidR="00344653" w:rsidRPr="00CF7DA5">
        <w:t xml:space="preserve">impacts </w:t>
      </w:r>
      <w:r w:rsidRPr="00CF7DA5">
        <w:t>caused by a natural disaster</w:t>
      </w:r>
      <w:r w:rsidR="00F77E6E" w:rsidRPr="00CF7DA5">
        <w:t xml:space="preserve">, including </w:t>
      </w:r>
      <w:r w:rsidRPr="00CF7DA5">
        <w:t xml:space="preserve">COVID-19. </w:t>
      </w:r>
      <w:r w:rsidR="00F77E6E" w:rsidRPr="00CF7DA5">
        <w:t>A</w:t>
      </w:r>
      <w:r w:rsidRPr="00CF7DA5">
        <w:t xml:space="preserve">ny UC ANR academic who feels an extension is necessary will, upon request, be automatically granted a </w:t>
      </w:r>
      <w:r w:rsidR="00344653" w:rsidRPr="00CF7DA5">
        <w:t>one</w:t>
      </w:r>
      <w:r w:rsidRPr="00CF7DA5">
        <w:t>-year extension if they are up for a merit, a promotion, or a term review for review periods ending Sept</w:t>
      </w:r>
      <w:r w:rsidR="00FB1735" w:rsidRPr="00CF7DA5">
        <w:t>ember</w:t>
      </w:r>
      <w:r w:rsidRPr="00CF7DA5">
        <w:t xml:space="preserve"> 30, 2020 through September 30, 2022. The request must be made to </w:t>
      </w:r>
      <w:r w:rsidR="009F50E9" w:rsidRPr="00CF7DA5">
        <w:t xml:space="preserve">the </w:t>
      </w:r>
      <w:r w:rsidRPr="00CF7DA5">
        <w:t xml:space="preserve">Academic </w:t>
      </w:r>
      <w:r w:rsidR="008D7B07">
        <w:t>Human Resources</w:t>
      </w:r>
      <w:r w:rsidR="008D7B07" w:rsidRPr="00CF7DA5">
        <w:t xml:space="preserve"> </w:t>
      </w:r>
      <w:r w:rsidR="00FB1735" w:rsidRPr="00CF7DA5">
        <w:t>office by August 10, 2020</w:t>
      </w:r>
      <w:r w:rsidRPr="00CF7DA5">
        <w:t xml:space="preserve">. Not utilizing an extension does not constitute an acceleration. Often during a review period, an academic’s situation changes such that their priorities change or their work changes. We encourage academics to address situational changes as part of their program narrative. </w:t>
      </w:r>
      <w:r w:rsidR="009A1F4B" w:rsidRPr="00CF7DA5">
        <w:t>As such, a</w:t>
      </w:r>
      <w:r w:rsidRPr="00CF7DA5">
        <w:t>cademics may wish to address the positive and negative impacts of the COVID-19 pandemic on their program. While COVID 19 may mean certain activities are not possible, academics may share how they adjust</w:t>
      </w:r>
      <w:r w:rsidR="009A1F4B" w:rsidRPr="00CF7DA5">
        <w:t>ed</w:t>
      </w:r>
      <w:r w:rsidRPr="00CF7DA5">
        <w:t xml:space="preserve"> goals and implemented modified work plans. They are encouraged to briefly address what </w:t>
      </w:r>
      <w:r w:rsidR="00331320" w:rsidRPr="00CF7DA5">
        <w:t>did not</w:t>
      </w:r>
      <w:r w:rsidRPr="00CF7DA5">
        <w:t xml:space="preserve"> happen as a result of COVID-19.</w:t>
      </w:r>
    </w:p>
    <w:p w14:paraId="670248D3" w14:textId="6F933763" w:rsidR="003638FA" w:rsidRPr="00CF7DA5" w:rsidRDefault="003638FA" w:rsidP="00344653"/>
    <w:p w14:paraId="630E95F7" w14:textId="010280CB" w:rsidR="003638FA" w:rsidRPr="00CF7DA5" w:rsidRDefault="003638FA" w:rsidP="003638FA">
      <w:pPr>
        <w:pStyle w:val="Heading2"/>
      </w:pPr>
      <w:bookmarkStart w:id="133" w:name="_Toc39672150"/>
      <w:bookmarkStart w:id="134" w:name="_Toc39672234"/>
      <w:bookmarkStart w:id="135" w:name="_Toc47530801"/>
      <w:bookmarkStart w:id="136" w:name="_Toc48204894"/>
      <w:bookmarkStart w:id="137" w:name="_Toc51920140"/>
      <w:r w:rsidRPr="00CF7DA5">
        <w:t>F. Deferrals and Required Reviews</w:t>
      </w:r>
      <w:bookmarkEnd w:id="133"/>
      <w:bookmarkEnd w:id="134"/>
      <w:bookmarkEnd w:id="135"/>
      <w:bookmarkEnd w:id="136"/>
      <w:bookmarkEnd w:id="137"/>
    </w:p>
    <w:p w14:paraId="101926F6" w14:textId="4DF9CF28" w:rsidR="003638FA" w:rsidRPr="00CF7DA5" w:rsidRDefault="003638FA" w:rsidP="003638FA">
      <w:r w:rsidRPr="00CF7DA5">
        <w:t xml:space="preserve">Professional Researcher, Project Scientist, Specialist (non-Cooperative Extension), Specialist in Cooperative Extension, Cooperative Extension Advisor in full title V or above are not required to seek a merit advancement or promotion. However, in the absence of a merit or promotion review, the title series named above who are at full title V and above must be reviewed at least once every five years and a program review dossier is required for this review. The review period initiates at the last approved salary action for a merit or for the entire time in the full title rank for a promotion. A comprehensive five-year evaluation of the performance of each of the title series named above at full title V and </w:t>
      </w:r>
      <w:r w:rsidR="00DC427A" w:rsidRPr="00CF7DA5">
        <w:t>a</w:t>
      </w:r>
      <w:r w:rsidRPr="00CF7DA5">
        <w:t>bove occurs to ensure the appointee meets the expectations for their rank and step.</w:t>
      </w:r>
      <w:r w:rsidR="00DC427A" w:rsidRPr="00CF7DA5">
        <w:t xml:space="preserve"> </w:t>
      </w:r>
      <w:bookmarkEnd w:id="126"/>
      <w:r w:rsidRPr="00CF7DA5">
        <w:t xml:space="preserve">Academic Administrators must be reviewed at least once </w:t>
      </w:r>
      <w:r w:rsidR="00DC427A" w:rsidRPr="00CF7DA5">
        <w:t>e</w:t>
      </w:r>
      <w:r w:rsidRPr="00CF7DA5">
        <w:t>very four years and a program review dossier is required for this review. The Associate Vice President may approve a deferral, with an extension to the term appointment, on a case-by-case basis. Academic Coordinators</w:t>
      </w:r>
      <w:r w:rsidR="00DC427A" w:rsidRPr="00CF7DA5">
        <w:t xml:space="preserve"> have term appointments </w:t>
      </w:r>
      <w:r w:rsidR="00CA529F" w:rsidRPr="00CF7DA5">
        <w:t xml:space="preserve">and </w:t>
      </w:r>
      <w:r w:rsidR="00DC427A" w:rsidRPr="00CF7DA5">
        <w:t>are not eligible to defer advancement that coincides with a term review, unless there are extenuating circumstances reviewed on a case-by-case basis and approved by the Associate Vice President.</w:t>
      </w:r>
      <w:r w:rsidRPr="00CF7DA5">
        <w:t xml:space="preserve"> </w:t>
      </w:r>
    </w:p>
    <w:bookmarkEnd w:id="119"/>
    <w:p w14:paraId="68F92620" w14:textId="4B0A5F84" w:rsidR="00537DAC" w:rsidRPr="00CF7DA5" w:rsidRDefault="00537DAC" w:rsidP="00D452C4"/>
    <w:p w14:paraId="7CB6D17F" w14:textId="660131B8" w:rsidR="00D20527" w:rsidRPr="00CF7DA5" w:rsidRDefault="00DC427A" w:rsidP="00D452C4">
      <w:pPr>
        <w:pStyle w:val="Heading2"/>
      </w:pPr>
      <w:bookmarkStart w:id="138" w:name="_Toc39672149"/>
      <w:bookmarkStart w:id="139" w:name="_Toc39672233"/>
      <w:bookmarkStart w:id="140" w:name="_Toc47530800"/>
      <w:bookmarkStart w:id="141" w:name="_Toc48204893"/>
      <w:bookmarkStart w:id="142" w:name="_Toc51920141"/>
      <w:r w:rsidRPr="00CF7DA5">
        <w:lastRenderedPageBreak/>
        <w:t>G</w:t>
      </w:r>
      <w:r w:rsidR="006464E2" w:rsidRPr="00CF7DA5">
        <w:t>.</w:t>
      </w:r>
      <w:r w:rsidR="00D20527" w:rsidRPr="00CF7DA5">
        <w:t xml:space="preserve"> Review</w:t>
      </w:r>
      <w:r w:rsidR="00537DAC" w:rsidRPr="00CF7DA5">
        <w:t>s</w:t>
      </w:r>
      <w:r w:rsidR="00D20527" w:rsidRPr="00CF7DA5">
        <w:t xml:space="preserve"> Following an Unsuccessful On-Time Advancement</w:t>
      </w:r>
      <w:bookmarkEnd w:id="138"/>
      <w:bookmarkEnd w:id="139"/>
      <w:bookmarkEnd w:id="140"/>
      <w:bookmarkEnd w:id="141"/>
      <w:bookmarkEnd w:id="142"/>
    </w:p>
    <w:p w14:paraId="2B2ABBF7" w14:textId="2B994B5B" w:rsidR="00213B9E" w:rsidRPr="00CF7DA5" w:rsidRDefault="002F5D0B" w:rsidP="00D452C4">
      <w:r w:rsidRPr="00CF7DA5">
        <w:t xml:space="preserve">If </w:t>
      </w:r>
      <w:r w:rsidR="00537DAC" w:rsidRPr="00CF7DA5">
        <w:t xml:space="preserve">the review for </w:t>
      </w:r>
      <w:r w:rsidRPr="00CF7DA5">
        <w:t xml:space="preserve">advancement is </w:t>
      </w:r>
      <w:r w:rsidR="00597262" w:rsidRPr="00CF7DA5">
        <w:t>unsuccessful</w:t>
      </w:r>
      <w:r w:rsidRPr="00CF7DA5">
        <w:t>, the time in step may</w:t>
      </w:r>
      <w:r w:rsidR="009F50E9" w:rsidRPr="00CF7DA5">
        <w:t xml:space="preserve"> </w:t>
      </w:r>
      <w:r w:rsidRPr="00CF7DA5">
        <w:t xml:space="preserve">be extended for one </w:t>
      </w:r>
      <w:r w:rsidR="00DB3ADE" w:rsidRPr="00CF7DA5">
        <w:t xml:space="preserve">full normal </w:t>
      </w:r>
      <w:r w:rsidRPr="00CF7DA5">
        <w:t>cycle</w:t>
      </w:r>
      <w:r w:rsidR="00EC4BEF" w:rsidRPr="00CF7DA5">
        <w:t xml:space="preserve"> (two or three years) before the academic is required to seek advancement.</w:t>
      </w:r>
      <w:r w:rsidR="005D0196" w:rsidRPr="00CF7DA5">
        <w:t xml:space="preserve"> </w:t>
      </w:r>
      <w:r w:rsidR="005E1802" w:rsidRPr="00CF7DA5">
        <w:t>For example, if</w:t>
      </w:r>
      <w:r w:rsidR="005D0196" w:rsidRPr="00CF7DA5">
        <w:t xml:space="preserve"> an academic</w:t>
      </w:r>
      <w:r w:rsidR="0070106E" w:rsidRPr="00CF7DA5">
        <w:t xml:space="preserve"> in indefinite status and</w:t>
      </w:r>
      <w:r w:rsidR="005D0196" w:rsidRPr="00CF7DA5">
        <w:t xml:space="preserve"> at </w:t>
      </w:r>
      <w:r w:rsidR="00292E90" w:rsidRPr="00CF7DA5">
        <w:t>associate</w:t>
      </w:r>
      <w:r w:rsidR="005D0196" w:rsidRPr="00CF7DA5">
        <w:t xml:space="preserve"> </w:t>
      </w:r>
      <w:r w:rsidR="00292E90" w:rsidRPr="00CF7DA5">
        <w:t>step</w:t>
      </w:r>
      <w:r w:rsidR="005D0196" w:rsidRPr="00CF7DA5">
        <w:t xml:space="preserve"> </w:t>
      </w:r>
      <w:r w:rsidR="00B82E69" w:rsidRPr="00CF7DA5">
        <w:t>2</w:t>
      </w:r>
      <w:r w:rsidR="00DB3ADE" w:rsidRPr="00CF7DA5">
        <w:t>,</w:t>
      </w:r>
      <w:r w:rsidR="005D0196" w:rsidRPr="00CF7DA5">
        <w:t xml:space="preserve"> seeks</w:t>
      </w:r>
      <w:r w:rsidR="00DB3ADE" w:rsidRPr="00CF7DA5">
        <w:t>,</w:t>
      </w:r>
      <w:r w:rsidR="005D0196" w:rsidRPr="00CF7DA5">
        <w:t xml:space="preserve"> and</w:t>
      </w:r>
      <w:r w:rsidR="00A63E09" w:rsidRPr="00CF7DA5">
        <w:t xml:space="preserve"> </w:t>
      </w:r>
      <w:r w:rsidR="009A1F4B" w:rsidRPr="00CF7DA5">
        <w:t xml:space="preserve">is </w:t>
      </w:r>
      <w:r w:rsidR="005D0196" w:rsidRPr="00CF7DA5">
        <w:t>denied advancement</w:t>
      </w:r>
      <w:r w:rsidR="0070106E" w:rsidRPr="00CF7DA5">
        <w:t>, the</w:t>
      </w:r>
      <w:r w:rsidR="00DB3ADE" w:rsidRPr="00CF7DA5">
        <w:t xml:space="preserve"> candidate</w:t>
      </w:r>
      <w:r w:rsidR="0070106E" w:rsidRPr="00CF7DA5">
        <w:t xml:space="preserve"> will be eligible to request an advancement the next </w:t>
      </w:r>
      <w:r w:rsidR="00DB3ADE" w:rsidRPr="00CF7DA5">
        <w:t>year.</w:t>
      </w:r>
      <w:r w:rsidR="0070106E" w:rsidRPr="00CF7DA5">
        <w:t xml:space="preserve"> </w:t>
      </w:r>
      <w:r w:rsidR="00DB3ADE" w:rsidRPr="00CF7DA5">
        <w:t>They</w:t>
      </w:r>
      <w:r w:rsidR="0070106E" w:rsidRPr="00CF7DA5">
        <w:t xml:space="preserve"> m</w:t>
      </w:r>
      <w:r w:rsidR="00DB3ADE" w:rsidRPr="00CF7DA5">
        <w:t xml:space="preserve">ay choose to defer </w:t>
      </w:r>
      <w:r w:rsidR="00AE425F" w:rsidRPr="00CF7DA5">
        <w:t xml:space="preserve">one or </w:t>
      </w:r>
      <w:r w:rsidR="00DB3ADE" w:rsidRPr="00CF7DA5">
        <w:t>two times</w:t>
      </w:r>
      <w:r w:rsidR="00B82E69" w:rsidRPr="00CF7DA5">
        <w:t xml:space="preserve"> (two or three years</w:t>
      </w:r>
      <w:r w:rsidR="004207D9" w:rsidRPr="00CF7DA5">
        <w:t>) but</w:t>
      </w:r>
      <w:r w:rsidR="0070106E" w:rsidRPr="00CF7DA5">
        <w:t xml:space="preserve"> will be required to </w:t>
      </w:r>
      <w:r w:rsidR="00AE425F" w:rsidRPr="00CF7DA5">
        <w:t>seek</w:t>
      </w:r>
      <w:r w:rsidR="0070106E" w:rsidRPr="00CF7DA5">
        <w:t xml:space="preserve"> advancement </w:t>
      </w:r>
      <w:r w:rsidR="00AE425F" w:rsidRPr="00CF7DA5">
        <w:t xml:space="preserve">after a </w:t>
      </w:r>
      <w:r w:rsidR="00DE1247" w:rsidRPr="00CF7DA5">
        <w:t>three-year</w:t>
      </w:r>
      <w:r w:rsidR="00AE425F" w:rsidRPr="00CF7DA5">
        <w:t xml:space="preserve"> period</w:t>
      </w:r>
      <w:r w:rsidR="0070106E" w:rsidRPr="00CF7DA5">
        <w:t>.</w:t>
      </w:r>
      <w:r w:rsidR="00A63E09" w:rsidRPr="00CF7DA5">
        <w:t xml:space="preserve"> </w:t>
      </w:r>
      <w:r w:rsidR="0022330F" w:rsidRPr="00CF7DA5">
        <w:t>Per university policy, a</w:t>
      </w:r>
      <w:r w:rsidR="00A63E09" w:rsidRPr="00CF7DA5">
        <w:t>ll academics must</w:t>
      </w:r>
      <w:r w:rsidR="0022330F" w:rsidRPr="00CF7DA5">
        <w:t>-</w:t>
      </w:r>
      <w:r w:rsidR="00A63E09" w:rsidRPr="00CF7DA5">
        <w:t>be reviewed every five years</w:t>
      </w:r>
      <w:r w:rsidR="00B82E69" w:rsidRPr="00CF7DA5">
        <w:t xml:space="preserve">. </w:t>
      </w:r>
    </w:p>
    <w:p w14:paraId="7A4CA36B" w14:textId="77777777" w:rsidR="0022330F" w:rsidRPr="00CF7DA5" w:rsidRDefault="0022330F" w:rsidP="00D452C4"/>
    <w:p w14:paraId="4A8F3108" w14:textId="6B7C404E" w:rsidR="00B42ECE" w:rsidRPr="00CF7DA5" w:rsidRDefault="00097E57" w:rsidP="00D452C4">
      <w:pPr>
        <w:pStyle w:val="Heading2"/>
      </w:pPr>
      <w:bookmarkStart w:id="143" w:name="_Toc39672152"/>
      <w:bookmarkStart w:id="144" w:name="_Toc39672236"/>
      <w:bookmarkStart w:id="145" w:name="_Toc47530803"/>
      <w:bookmarkStart w:id="146" w:name="_Toc48204896"/>
      <w:bookmarkStart w:id="147" w:name="_Toc51920142"/>
      <w:r w:rsidRPr="00CF7DA5">
        <w:t>H</w:t>
      </w:r>
      <w:r w:rsidR="00B42ECE" w:rsidRPr="00CF7DA5">
        <w:t>. Academics</w:t>
      </w:r>
      <w:bookmarkEnd w:id="143"/>
      <w:bookmarkEnd w:id="144"/>
      <w:bookmarkEnd w:id="145"/>
      <w:bookmarkEnd w:id="146"/>
      <w:r w:rsidR="00C51E5C" w:rsidRPr="00CF7DA5">
        <w:t xml:space="preserve"> with Restrictions on Advancement Criteria</w:t>
      </w:r>
      <w:bookmarkEnd w:id="147"/>
    </w:p>
    <w:p w14:paraId="4B05CA5B" w14:textId="298A2D56" w:rsidR="00844CFE" w:rsidRPr="00CF7DA5" w:rsidRDefault="00C51E5C" w:rsidP="009701EC">
      <w:r w:rsidRPr="00CF7DA5">
        <w:t xml:space="preserve">Academics </w:t>
      </w:r>
      <w:bookmarkStart w:id="148" w:name="_Hlk48659184"/>
      <w:r w:rsidRPr="00CF7DA5">
        <w:t xml:space="preserve">with restrictions on advancement criteria </w:t>
      </w:r>
      <w:bookmarkEnd w:id="148"/>
      <w:r w:rsidR="009701EC" w:rsidRPr="00CF7DA5">
        <w:t xml:space="preserve">include: (a) grant-funded (or alternative-funded) academics with no salary component to support one or more advancement criteria; (b) partially grant-funded academics with limited UC ANR-funded salary component to support normal advancement criteria; or (c) a multi-year detail assignment with no expectation of, nor time for, research during the review period. </w:t>
      </w:r>
    </w:p>
    <w:p w14:paraId="0BEE6CD7" w14:textId="57DE4382" w:rsidR="00844CFE" w:rsidRPr="00CF7DA5" w:rsidRDefault="0015678F" w:rsidP="00844CFE">
      <w:pPr>
        <w:pStyle w:val="ListParagraph"/>
        <w:numPr>
          <w:ilvl w:val="0"/>
          <w:numId w:val="42"/>
        </w:numPr>
      </w:pPr>
      <w:r w:rsidRPr="00CF7DA5">
        <w:rPr>
          <w:i/>
          <w:iCs/>
        </w:rPr>
        <w:t xml:space="preserve">Position description. </w:t>
      </w:r>
      <w:r w:rsidRPr="00CF7DA5">
        <w:t xml:space="preserve">The position description should indicate percent effort for each advancement criteria, noting limitations to advancement criteria. Total adjusted </w:t>
      </w:r>
      <w:r w:rsidR="00371FB8" w:rsidRPr="00CF7DA5">
        <w:t xml:space="preserve">full-time equivelant </w:t>
      </w:r>
      <w:r w:rsidRPr="00CF7DA5">
        <w:t xml:space="preserve">percentages must still equal their total </w:t>
      </w:r>
      <w:r w:rsidR="00371FB8" w:rsidRPr="00CF7DA5">
        <w:t xml:space="preserve">full-time equivelant </w:t>
      </w:r>
      <w:r w:rsidRPr="00CF7DA5">
        <w:t xml:space="preserve">(e.g., a full-time academic’s adjusted percentages must equal 100%). It is the responsibility of the academic to review position descriptions periodically and update to reflect changes in responsibilities and/or restrictions. </w:t>
      </w:r>
      <w:r w:rsidR="000D71E9" w:rsidRPr="00CF7DA5">
        <w:t>Academics</w:t>
      </w:r>
      <w:r w:rsidR="00B42ECE" w:rsidRPr="00CF7DA5">
        <w:t xml:space="preserve"> </w:t>
      </w:r>
      <w:r w:rsidR="00C51E5C" w:rsidRPr="00CF7DA5">
        <w:t xml:space="preserve">with restrictions on advancement criteria </w:t>
      </w:r>
      <w:r w:rsidR="00302665" w:rsidRPr="00CF7DA5">
        <w:t xml:space="preserve">who </w:t>
      </w:r>
      <w:r w:rsidR="00B42ECE" w:rsidRPr="00CF7DA5">
        <w:t>seek</w:t>
      </w:r>
      <w:r w:rsidR="000D71E9" w:rsidRPr="00CF7DA5">
        <w:t xml:space="preserve"> a merit or promotion</w:t>
      </w:r>
      <w:r w:rsidR="00B42ECE" w:rsidRPr="00CF7DA5">
        <w:t xml:space="preserve"> provide a statement of responsibilities </w:t>
      </w:r>
      <w:r w:rsidR="00FA5ED3" w:rsidRPr="00CF7DA5">
        <w:t xml:space="preserve">and effort as a percent of </w:t>
      </w:r>
      <w:r w:rsidR="00371FB8" w:rsidRPr="00CF7DA5">
        <w:t xml:space="preserve">full-time equivelant </w:t>
      </w:r>
      <w:r w:rsidR="00B42ECE" w:rsidRPr="00CF7DA5">
        <w:t>de</w:t>
      </w:r>
      <w:r w:rsidR="000D71E9" w:rsidRPr="00CF7DA5">
        <w:t>voted to the</w:t>
      </w:r>
      <w:r w:rsidR="00302665" w:rsidRPr="00CF7DA5">
        <w:t>se</w:t>
      </w:r>
      <w:r w:rsidR="000D71E9" w:rsidRPr="00CF7DA5">
        <w:t xml:space="preserve"> responsibilities.</w:t>
      </w:r>
      <w:r w:rsidR="00B42ECE" w:rsidRPr="00CF7DA5">
        <w:t xml:space="preserve"> </w:t>
      </w:r>
      <w:r w:rsidR="00DA11FB" w:rsidRPr="00CF7DA5">
        <w:t xml:space="preserve">The average time </w:t>
      </w:r>
      <w:r w:rsidR="00FA5ED3" w:rsidRPr="00CF7DA5">
        <w:t xml:space="preserve">reported </w:t>
      </w:r>
      <w:r w:rsidR="00B42ECE" w:rsidRPr="00CF7DA5">
        <w:t>over the course of the review period</w:t>
      </w:r>
      <w:r w:rsidR="00DA11FB" w:rsidRPr="00CF7DA5">
        <w:t xml:space="preserve"> </w:t>
      </w:r>
      <w:r w:rsidR="00FA5ED3" w:rsidRPr="00CF7DA5">
        <w:t>is in the</w:t>
      </w:r>
      <w:r w:rsidR="00F005AE" w:rsidRPr="00CF7DA5">
        <w:t xml:space="preserve"> introductory</w:t>
      </w:r>
      <w:r w:rsidR="00DA11FB" w:rsidRPr="00CF7DA5">
        <w:t xml:space="preserve"> </w:t>
      </w:r>
      <w:r w:rsidR="00302665" w:rsidRPr="00CF7DA5">
        <w:t>p</w:t>
      </w:r>
      <w:r w:rsidR="00DA11FB" w:rsidRPr="00CF7DA5">
        <w:t xml:space="preserve">rogram </w:t>
      </w:r>
      <w:r w:rsidR="00302665" w:rsidRPr="00CF7DA5">
        <w:t>s</w:t>
      </w:r>
      <w:r w:rsidR="00DA11FB" w:rsidRPr="00CF7DA5">
        <w:t xml:space="preserve">ummary </w:t>
      </w:r>
      <w:r w:rsidR="00302665" w:rsidRPr="00CF7DA5">
        <w:t>n</w:t>
      </w:r>
      <w:r w:rsidR="00B42ECE" w:rsidRPr="00CF7DA5">
        <w:t xml:space="preserve">arrative. </w:t>
      </w:r>
      <w:r w:rsidR="009F50E9" w:rsidRPr="00CF7DA5">
        <w:t>Additionally</w:t>
      </w:r>
      <w:r w:rsidR="00FA5ED3" w:rsidRPr="00CF7DA5">
        <w:t>, the</w:t>
      </w:r>
      <w:r w:rsidR="00B42ECE" w:rsidRPr="00CF7DA5">
        <w:t xml:space="preserve"> position description is </w:t>
      </w:r>
      <w:r w:rsidR="0029295C" w:rsidRPr="00CF7DA5">
        <w:t>updated</w:t>
      </w:r>
      <w:r w:rsidR="00FA5ED3" w:rsidRPr="00CF7DA5">
        <w:t xml:space="preserve"> and signed</w:t>
      </w:r>
      <w:r w:rsidR="00DE1247" w:rsidRPr="00CF7DA5">
        <w:t xml:space="preserve"> reflecting the </w:t>
      </w:r>
      <w:r w:rsidR="00C51E5C" w:rsidRPr="00CF7DA5">
        <w:t xml:space="preserve">modified </w:t>
      </w:r>
      <w:r w:rsidR="00DE1247" w:rsidRPr="00CF7DA5">
        <w:t>responsibilities</w:t>
      </w:r>
      <w:r w:rsidR="00B42ECE" w:rsidRPr="00CF7DA5">
        <w:t xml:space="preserve">. </w:t>
      </w:r>
      <w:r w:rsidR="00614D17" w:rsidRPr="00CF7DA5">
        <w:t>For academics with appointments less than 100%</w:t>
      </w:r>
      <w:r w:rsidR="00A059C0" w:rsidRPr="00CF7DA5">
        <w:t xml:space="preserve"> </w:t>
      </w:r>
      <w:r w:rsidR="00371FB8" w:rsidRPr="00CF7DA5">
        <w:t xml:space="preserve">full-time equivelant </w:t>
      </w:r>
      <w:r w:rsidR="00620E74" w:rsidRPr="00CF7DA5">
        <w:t>total</w:t>
      </w:r>
      <w:r w:rsidR="00614D17" w:rsidRPr="00CF7DA5">
        <w:t xml:space="preserve">, clarification </w:t>
      </w:r>
      <w:r w:rsidR="00B42ECE" w:rsidRPr="00CF7DA5">
        <w:t xml:space="preserve">in </w:t>
      </w:r>
      <w:r w:rsidR="00953C60" w:rsidRPr="00CF7DA5">
        <w:t xml:space="preserve">the </w:t>
      </w:r>
      <w:r w:rsidR="00B42ECE" w:rsidRPr="00CF7DA5">
        <w:t xml:space="preserve">program summary narrative </w:t>
      </w:r>
      <w:r w:rsidR="00953C60" w:rsidRPr="00CF7DA5">
        <w:t xml:space="preserve">should </w:t>
      </w:r>
      <w:r w:rsidR="00B42ECE" w:rsidRPr="00CF7DA5">
        <w:t>specify</w:t>
      </w:r>
      <w:r w:rsidR="00953C60" w:rsidRPr="00CF7DA5">
        <w:t xml:space="preserve"> the</w:t>
      </w:r>
      <w:r w:rsidR="00B42ECE" w:rsidRPr="00CF7DA5">
        <w:t xml:space="preserve"> percent </w:t>
      </w:r>
      <w:r w:rsidR="00953C60" w:rsidRPr="00CF7DA5">
        <w:t xml:space="preserve">of the </w:t>
      </w:r>
      <w:r w:rsidR="00B42ECE" w:rsidRPr="00CF7DA5">
        <w:t>appointment and the responsibilities/expectations in all criteria during the period of review.</w:t>
      </w:r>
      <w:r w:rsidR="00844CFE" w:rsidRPr="00CF7DA5">
        <w:t xml:space="preserve"> </w:t>
      </w:r>
      <w:r w:rsidR="003B7D4A" w:rsidRPr="00CF7DA5">
        <w:t>The determination may change as assignments change.</w:t>
      </w:r>
    </w:p>
    <w:p w14:paraId="53FF8DCA" w14:textId="136AEE14" w:rsidR="0015678F" w:rsidRPr="00CF7DA5" w:rsidRDefault="0015678F" w:rsidP="00844CFE">
      <w:pPr>
        <w:pStyle w:val="ListParagraph"/>
        <w:numPr>
          <w:ilvl w:val="0"/>
          <w:numId w:val="42"/>
        </w:numPr>
      </w:pPr>
      <w:r w:rsidRPr="00CF7DA5">
        <w:rPr>
          <w:i/>
          <w:iCs/>
        </w:rPr>
        <w:t>Program review dossier</w:t>
      </w:r>
      <w:r w:rsidRPr="00CF7DA5">
        <w:t>: Academics should develop a statement of special circumstances, in consultation with their supervisor, to include in their program review dossier included in the program summary narrative. This statement of special circumstances verifies and confirms the allocation of effort for the review period found in the academic’s position description.</w:t>
      </w:r>
    </w:p>
    <w:p w14:paraId="1ADBF79A" w14:textId="5773B6AB" w:rsidR="0015678F" w:rsidRPr="00CF7DA5" w:rsidRDefault="00732296" w:rsidP="00CF7DA5">
      <w:pPr>
        <w:pStyle w:val="ListParagraph"/>
        <w:numPr>
          <w:ilvl w:val="0"/>
          <w:numId w:val="30"/>
        </w:numPr>
        <w:ind w:left="360"/>
      </w:pPr>
      <w:r w:rsidRPr="00CF7DA5">
        <w:rPr>
          <w:i/>
        </w:rPr>
        <w:t xml:space="preserve">Evaluation of </w:t>
      </w:r>
      <w:r w:rsidR="00897967" w:rsidRPr="00CF7DA5">
        <w:rPr>
          <w:i/>
        </w:rPr>
        <w:t>academics</w:t>
      </w:r>
      <w:r w:rsidR="00C51E5C" w:rsidRPr="00CF7DA5">
        <w:rPr>
          <w:i/>
        </w:rPr>
        <w:t xml:space="preserve"> with restrictions on advancement criteria</w:t>
      </w:r>
      <w:r w:rsidR="009701EC" w:rsidRPr="00CF7DA5">
        <w:rPr>
          <w:i/>
          <w:iCs/>
        </w:rPr>
        <w:t xml:space="preserve">: </w:t>
      </w:r>
      <w:r w:rsidR="00CC4594" w:rsidRPr="00CF7DA5">
        <w:t xml:space="preserve">Scholarly activity is expected to continue at a proportionate level that would allow for normal progression in the academic’s title series, taking into consideration reduced </w:t>
      </w:r>
      <w:r w:rsidR="00371FB8" w:rsidRPr="00CF7DA5">
        <w:t xml:space="preserve">full-time equivelant </w:t>
      </w:r>
      <w:r w:rsidR="00CC4594" w:rsidRPr="00CF7DA5">
        <w:t xml:space="preserve">or for restrictions on normal advancement criteria. </w:t>
      </w:r>
      <w:r w:rsidR="0015678F" w:rsidRPr="00CF7DA5">
        <w:t>The peer review committee will make every effort to evaluate with flexibility while applying standards equitably consistent with University standards of excellence.</w:t>
      </w:r>
      <w:r w:rsidR="00371FB8" w:rsidRPr="00CF7DA5">
        <w:t xml:space="preserve"> </w:t>
      </w:r>
      <w:r w:rsidR="00283475" w:rsidRPr="00CF7DA5">
        <w:t>Note that for a temporary reduction in percentage of time, the normal period of review may be extended by mutual agreement to allow for scholarly productivity to meet normal expectations.</w:t>
      </w:r>
    </w:p>
    <w:p w14:paraId="341ECE3A" w14:textId="77777777" w:rsidR="008D7B07" w:rsidRDefault="008D7B07" w:rsidP="00D452C4">
      <w:pPr>
        <w:pStyle w:val="Heading2"/>
      </w:pPr>
      <w:bookmarkStart w:id="149" w:name="_Toc39672153"/>
      <w:bookmarkStart w:id="150" w:name="_Toc39672237"/>
      <w:bookmarkStart w:id="151" w:name="_Toc47530804"/>
      <w:bookmarkStart w:id="152" w:name="_Toc48204897"/>
      <w:bookmarkStart w:id="153" w:name="_Hlk46219417"/>
      <w:bookmarkStart w:id="154" w:name="_Hlk36728300"/>
      <w:bookmarkStart w:id="155" w:name="_Hlk48134000"/>
    </w:p>
    <w:p w14:paraId="5D37826B" w14:textId="053DEFA2" w:rsidR="003B7D4A" w:rsidRPr="00CF7DA5" w:rsidRDefault="00097E57" w:rsidP="00D452C4">
      <w:pPr>
        <w:pStyle w:val="Heading2"/>
      </w:pPr>
      <w:bookmarkStart w:id="156" w:name="_Toc51920143"/>
      <w:r w:rsidRPr="00CF7DA5">
        <w:t>I</w:t>
      </w:r>
      <w:r w:rsidR="00A059C0" w:rsidRPr="00CF7DA5">
        <w:t xml:space="preserve">. </w:t>
      </w:r>
      <w:bookmarkStart w:id="157" w:name="_Hlk38545298"/>
      <w:r w:rsidR="003B7D4A" w:rsidRPr="00CF7DA5">
        <w:t>Academics with Administrative Appointments</w:t>
      </w:r>
      <w:bookmarkEnd w:id="149"/>
      <w:bookmarkEnd w:id="150"/>
      <w:bookmarkEnd w:id="151"/>
      <w:bookmarkEnd w:id="152"/>
      <w:bookmarkEnd w:id="156"/>
      <w:bookmarkEnd w:id="157"/>
    </w:p>
    <w:p w14:paraId="30E674B1" w14:textId="317073F2" w:rsidR="00423245" w:rsidRPr="00CF7DA5" w:rsidRDefault="003B7D4A" w:rsidP="00844CFE">
      <w:r w:rsidRPr="00CF7DA5">
        <w:t>Academics with a</w:t>
      </w:r>
      <w:r w:rsidR="004E7355" w:rsidRPr="00CF7DA5">
        <w:t>n</w:t>
      </w:r>
      <w:r w:rsidRPr="00CF7DA5">
        <w:t xml:space="preserve"> administrative </w:t>
      </w:r>
      <w:r w:rsidR="00283475" w:rsidRPr="00CF7DA5">
        <w:t>appointment</w:t>
      </w:r>
      <w:r w:rsidR="004E7355" w:rsidRPr="00CF7DA5">
        <w:t xml:space="preserve"> have a percentage effort dedicated between their academic responsibilities</w:t>
      </w:r>
      <w:r w:rsidRPr="00CF7DA5">
        <w:t xml:space="preserve"> and </w:t>
      </w:r>
      <w:r w:rsidR="004E7355" w:rsidRPr="00CF7DA5">
        <w:t>a</w:t>
      </w:r>
      <w:r w:rsidR="00283475" w:rsidRPr="00CF7DA5">
        <w:t xml:space="preserve">dministrative responsibilities. </w:t>
      </w:r>
      <w:r w:rsidR="00AB269D" w:rsidRPr="00CF7DA5">
        <w:t>Expectation</w:t>
      </w:r>
      <w:r w:rsidR="00F30BF4" w:rsidRPr="00CF7DA5">
        <w:t>s</w:t>
      </w:r>
      <w:r w:rsidR="00AB269D" w:rsidRPr="00CF7DA5">
        <w:t xml:space="preserve"> for s</w:t>
      </w:r>
      <w:r w:rsidR="004E7355" w:rsidRPr="00CF7DA5">
        <w:t>cholarly activity i</w:t>
      </w:r>
      <w:r w:rsidR="00AB269D" w:rsidRPr="00CF7DA5">
        <w:t xml:space="preserve">n normal advancement criteria </w:t>
      </w:r>
      <w:r w:rsidR="004E7355" w:rsidRPr="00CF7DA5">
        <w:t xml:space="preserve">continue proportionate </w:t>
      </w:r>
      <w:r w:rsidR="00AB269D" w:rsidRPr="00CF7DA5">
        <w:t xml:space="preserve">to the reduced </w:t>
      </w:r>
      <w:r w:rsidR="00371FB8" w:rsidRPr="00CF7DA5">
        <w:t xml:space="preserve">full-time equivelant </w:t>
      </w:r>
      <w:r w:rsidR="00AB269D" w:rsidRPr="00CF7DA5">
        <w:t xml:space="preserve">of required expectations for </w:t>
      </w:r>
      <w:r w:rsidR="004E7355" w:rsidRPr="00CF7DA5">
        <w:t>normal progression in the academic’s title series</w:t>
      </w:r>
      <w:r w:rsidRPr="00CF7DA5">
        <w:t xml:space="preserve">. Academics </w:t>
      </w:r>
      <w:r w:rsidR="00283475" w:rsidRPr="00CF7DA5">
        <w:t>document</w:t>
      </w:r>
      <w:r w:rsidRPr="00CF7DA5">
        <w:t xml:space="preserve"> </w:t>
      </w:r>
      <w:r w:rsidRPr="00CF7DA5">
        <w:lastRenderedPageBreak/>
        <w:t xml:space="preserve">adjusted </w:t>
      </w:r>
      <w:r w:rsidR="00371FB8" w:rsidRPr="00CF7DA5">
        <w:t xml:space="preserve">full-time equivelant </w:t>
      </w:r>
      <w:r w:rsidRPr="00CF7DA5">
        <w:t xml:space="preserve">percentages for each advancement criteria </w:t>
      </w:r>
      <w:r w:rsidR="00283475" w:rsidRPr="00CF7DA5">
        <w:t>and their administrative appointment</w:t>
      </w:r>
      <w:r w:rsidRPr="00CF7DA5">
        <w:t xml:space="preserve"> in their position description</w:t>
      </w:r>
      <w:r w:rsidR="00897967" w:rsidRPr="00CF7DA5">
        <w:t xml:space="preserve">. </w:t>
      </w:r>
      <w:r w:rsidRPr="00CF7DA5">
        <w:t xml:space="preserve">The most common roles with administrative responsibilities include County Director, Research and Extension Center Director, Statewide Program or Institute Director, Assistant Vice Provost, and Strategic Initiative Leader. </w:t>
      </w:r>
    </w:p>
    <w:p w14:paraId="0D24F96E" w14:textId="4A127C20" w:rsidR="00897967" w:rsidRPr="00CF7DA5" w:rsidRDefault="003B7D4A" w:rsidP="00C51E5C">
      <w:pPr>
        <w:pStyle w:val="ListParagraph"/>
        <w:numPr>
          <w:ilvl w:val="0"/>
          <w:numId w:val="30"/>
        </w:numPr>
        <w:ind w:left="360"/>
      </w:pPr>
      <w:r w:rsidRPr="00CF7DA5">
        <w:rPr>
          <w:i/>
        </w:rPr>
        <w:t xml:space="preserve">Position </w:t>
      </w:r>
      <w:r w:rsidR="00897967" w:rsidRPr="00CF7DA5">
        <w:rPr>
          <w:i/>
        </w:rPr>
        <w:t>d</w:t>
      </w:r>
      <w:r w:rsidRPr="00CF7DA5">
        <w:rPr>
          <w:i/>
        </w:rPr>
        <w:t>escription</w:t>
      </w:r>
      <w:r w:rsidRPr="00CF7DA5">
        <w:t xml:space="preserve">: The position description </w:t>
      </w:r>
      <w:r w:rsidR="00333A55" w:rsidRPr="00CF7DA5">
        <w:t>should include percent effort for administrative responsibilities</w:t>
      </w:r>
      <w:r w:rsidR="00283475" w:rsidRPr="00CF7DA5">
        <w:t xml:space="preserve"> </w:t>
      </w:r>
      <w:r w:rsidR="00333A55" w:rsidRPr="00CF7DA5">
        <w:t>established by considering time commitment and responsibilities</w:t>
      </w:r>
      <w:r w:rsidR="00AB269D" w:rsidRPr="00CF7DA5">
        <w:t xml:space="preserve"> as</w:t>
      </w:r>
      <w:r w:rsidRPr="00CF7DA5">
        <w:t xml:space="preserve"> determin</w:t>
      </w:r>
      <w:r w:rsidR="00AB269D" w:rsidRPr="00CF7DA5">
        <w:t>ed and</w:t>
      </w:r>
      <w:r w:rsidR="00852809" w:rsidRPr="00CF7DA5">
        <w:t xml:space="preserve"> </w:t>
      </w:r>
      <w:r w:rsidRPr="00CF7DA5">
        <w:t xml:space="preserve">agreed upon by their supervisor and their supervisor’s supervisor. </w:t>
      </w:r>
      <w:r w:rsidR="00897967" w:rsidRPr="00CF7DA5">
        <w:t xml:space="preserve">Total adjusted </w:t>
      </w:r>
      <w:r w:rsidR="00371FB8" w:rsidRPr="00CF7DA5">
        <w:t xml:space="preserve">full-time equivelant </w:t>
      </w:r>
      <w:r w:rsidR="00897967" w:rsidRPr="00CF7DA5">
        <w:t xml:space="preserve">percentages must equal their total </w:t>
      </w:r>
      <w:r w:rsidR="00371FB8" w:rsidRPr="00CF7DA5">
        <w:t xml:space="preserve">full-time equivelant </w:t>
      </w:r>
      <w:r w:rsidR="00897967" w:rsidRPr="00CF7DA5">
        <w:t xml:space="preserve">(e.g., a full-time 1.0 </w:t>
      </w:r>
      <w:r w:rsidR="00371FB8" w:rsidRPr="00CF7DA5">
        <w:t xml:space="preserve">full-time equivelant </w:t>
      </w:r>
      <w:r w:rsidR="00897967" w:rsidRPr="00CF7DA5">
        <w:t>academic’s adjusted percentages must equal 100%). It is the responsibility of academic</w:t>
      </w:r>
      <w:r w:rsidR="00AB269D" w:rsidRPr="00CF7DA5">
        <w:t>s</w:t>
      </w:r>
      <w:r w:rsidR="00897967" w:rsidRPr="00CF7DA5">
        <w:t xml:space="preserve"> to review </w:t>
      </w:r>
      <w:r w:rsidR="00AB269D" w:rsidRPr="00CF7DA5">
        <w:t xml:space="preserve">their </w:t>
      </w:r>
      <w:r w:rsidR="00897967" w:rsidRPr="00CF7DA5">
        <w:t>position descriptions periodically and update to reflect changes in responsibilities.</w:t>
      </w:r>
      <w:r w:rsidR="0015678F" w:rsidRPr="00CF7DA5">
        <w:t xml:space="preserve"> </w:t>
      </w:r>
    </w:p>
    <w:p w14:paraId="329B142A" w14:textId="45CE97E3" w:rsidR="00732296" w:rsidRPr="00CF7DA5" w:rsidRDefault="003B7D4A" w:rsidP="00C51E5C">
      <w:pPr>
        <w:pStyle w:val="ListParagraph"/>
        <w:numPr>
          <w:ilvl w:val="0"/>
          <w:numId w:val="30"/>
        </w:numPr>
        <w:ind w:left="360"/>
      </w:pPr>
      <w:r w:rsidRPr="00CF7DA5">
        <w:rPr>
          <w:i/>
        </w:rPr>
        <w:t xml:space="preserve">Program </w:t>
      </w:r>
      <w:r w:rsidR="00897967" w:rsidRPr="00CF7DA5">
        <w:rPr>
          <w:i/>
        </w:rPr>
        <w:t>r</w:t>
      </w:r>
      <w:r w:rsidRPr="00CF7DA5">
        <w:rPr>
          <w:i/>
        </w:rPr>
        <w:t xml:space="preserve">eview </w:t>
      </w:r>
      <w:r w:rsidR="00897967" w:rsidRPr="00CF7DA5">
        <w:rPr>
          <w:i/>
        </w:rPr>
        <w:t>d</w:t>
      </w:r>
      <w:r w:rsidRPr="00CF7DA5">
        <w:rPr>
          <w:i/>
        </w:rPr>
        <w:t>ossier</w:t>
      </w:r>
      <w:r w:rsidRPr="00CF7DA5">
        <w:t>: Academics should develop</w:t>
      </w:r>
      <w:r w:rsidR="00AB269D" w:rsidRPr="00CF7DA5">
        <w:t xml:space="preserve">, in consultation with their supervisor, </w:t>
      </w:r>
      <w:r w:rsidRPr="00CF7DA5">
        <w:t xml:space="preserve">a statement of special circumstances to include in their program </w:t>
      </w:r>
      <w:r w:rsidR="00897967" w:rsidRPr="00CF7DA5">
        <w:t xml:space="preserve">summary </w:t>
      </w:r>
      <w:r w:rsidRPr="00CF7DA5">
        <w:t xml:space="preserve">narrative. This statement of special circumstances verifies and confirms the allocation of effort </w:t>
      </w:r>
      <w:r w:rsidR="00AB269D" w:rsidRPr="00CF7DA5">
        <w:t xml:space="preserve">in the academic’s position description </w:t>
      </w:r>
      <w:r w:rsidRPr="00CF7DA5">
        <w:t>for the review period.</w:t>
      </w:r>
    </w:p>
    <w:p w14:paraId="4D7D6D29" w14:textId="4639BF17" w:rsidR="00424DE6" w:rsidRPr="00CF7DA5" w:rsidRDefault="00732296" w:rsidP="00C51E5C">
      <w:pPr>
        <w:pStyle w:val="ListParagraph"/>
        <w:numPr>
          <w:ilvl w:val="0"/>
          <w:numId w:val="30"/>
        </w:numPr>
        <w:ind w:left="360"/>
      </w:pPr>
      <w:bookmarkStart w:id="158" w:name="_Hlk49842094"/>
      <w:r w:rsidRPr="00CF7DA5">
        <w:rPr>
          <w:i/>
        </w:rPr>
        <w:t xml:space="preserve">Evaluation </w:t>
      </w:r>
      <w:r w:rsidR="00852809" w:rsidRPr="00CF7DA5">
        <w:rPr>
          <w:i/>
        </w:rPr>
        <w:t xml:space="preserve">of </w:t>
      </w:r>
      <w:r w:rsidRPr="00CF7DA5">
        <w:rPr>
          <w:i/>
        </w:rPr>
        <w:t>academics with administrative appointments</w:t>
      </w:r>
      <w:r w:rsidR="00333A55" w:rsidRPr="00CF7DA5">
        <w:rPr>
          <w:i/>
          <w:iCs/>
        </w:rPr>
        <w:t xml:space="preserve">: </w:t>
      </w:r>
      <w:r w:rsidR="00FD7DF4" w:rsidRPr="00CF7DA5">
        <w:t>Academics with 100% administrative appointment</w:t>
      </w:r>
      <w:r w:rsidR="00CF7DA5" w:rsidRPr="00CF7DA5">
        <w:t xml:space="preserve"> with no expectation for research or extension (programmatic/academic) performance</w:t>
      </w:r>
      <w:r w:rsidR="00FD7DF4" w:rsidRPr="00CF7DA5">
        <w:t xml:space="preserve">, as documented and approved in the position description, are eligible for the administrative review process. Academics with less than 100% administrative assignment follow normal advancement procedures. </w:t>
      </w:r>
      <w:r w:rsidR="004E7355" w:rsidRPr="00CF7DA5">
        <w:t>T</w:t>
      </w:r>
      <w:r w:rsidR="008E214D" w:rsidRPr="00CF7DA5">
        <w:t xml:space="preserve">he peer review committee will make every effort to </w:t>
      </w:r>
      <w:r w:rsidR="00BD74FB" w:rsidRPr="00CF7DA5">
        <w:t>ensure an academic with a similar administrative assignment reviews the candidate’s program review dossier. The peer review committee will extend f</w:t>
      </w:r>
      <w:r w:rsidR="008E214D" w:rsidRPr="00CF7DA5">
        <w:t>lexibility while applying standards equitably consistent with University standards of excellence.</w:t>
      </w:r>
      <w:r w:rsidR="00E33AF6" w:rsidRPr="00CF7DA5">
        <w:t xml:space="preserve"> The </w:t>
      </w:r>
      <w:r w:rsidR="00BD74FB" w:rsidRPr="00CF7DA5">
        <w:t xml:space="preserve">program review </w:t>
      </w:r>
      <w:r w:rsidR="00E33AF6" w:rsidRPr="00CF7DA5">
        <w:t>dossier should convey academic and administrative performance and accomplishments in proportion to the assignment.</w:t>
      </w:r>
    </w:p>
    <w:bookmarkEnd w:id="158"/>
    <w:p w14:paraId="553B5C11" w14:textId="1CBCFCC7" w:rsidR="00CC4594" w:rsidRPr="00CF7DA5" w:rsidRDefault="00E33AF6" w:rsidP="00C51E5C">
      <w:pPr>
        <w:pStyle w:val="ListParagraph"/>
        <w:numPr>
          <w:ilvl w:val="0"/>
          <w:numId w:val="30"/>
        </w:numPr>
        <w:ind w:left="360"/>
        <w:rPr>
          <w:i/>
        </w:rPr>
      </w:pPr>
      <w:r w:rsidRPr="00CF7DA5">
        <w:rPr>
          <w:i/>
        </w:rPr>
        <w:t>Minimal e</w:t>
      </w:r>
      <w:r w:rsidR="00897967" w:rsidRPr="00CF7DA5">
        <w:rPr>
          <w:i/>
        </w:rPr>
        <w:t xml:space="preserve">xpectations for administrative appointments include: </w:t>
      </w:r>
      <w:r w:rsidR="004E7355" w:rsidRPr="00CF7DA5">
        <w:t xml:space="preserve">The ad hoc review committee will review the academic’s efforts and accomplishments in the following criteria: </w:t>
      </w:r>
    </w:p>
    <w:p w14:paraId="630F0E01" w14:textId="22D3A411" w:rsidR="00CC4594" w:rsidRPr="00CF7DA5" w:rsidRDefault="00897967" w:rsidP="00C51E5C">
      <w:pPr>
        <w:pStyle w:val="ListParagraph"/>
        <w:numPr>
          <w:ilvl w:val="0"/>
          <w:numId w:val="43"/>
        </w:numPr>
      </w:pPr>
      <w:r w:rsidRPr="00CF7DA5">
        <w:rPr>
          <w:i/>
        </w:rPr>
        <w:t>Administration of Program</w:t>
      </w:r>
      <w:r w:rsidRPr="00CF7DA5">
        <w:t xml:space="preserve">: </w:t>
      </w:r>
      <w:r w:rsidR="00CC4594" w:rsidRPr="00CF7DA5">
        <w:t>L</w:t>
      </w:r>
      <w:r w:rsidRPr="00CF7DA5">
        <w:t>eadership to academic</w:t>
      </w:r>
      <w:r w:rsidR="00CC4594" w:rsidRPr="00CF7DA5">
        <w:t>s</w:t>
      </w:r>
      <w:r w:rsidRPr="00CF7DA5">
        <w:t xml:space="preserve"> and staff to ensure </w:t>
      </w:r>
      <w:r w:rsidR="00AB269D" w:rsidRPr="00CF7DA5">
        <w:t xml:space="preserve">assessment of </w:t>
      </w:r>
      <w:r w:rsidRPr="00CF7DA5">
        <w:t>clientele needs</w:t>
      </w:r>
      <w:r w:rsidR="00CC4594" w:rsidRPr="00CF7DA5">
        <w:t>,</w:t>
      </w:r>
      <w:r w:rsidRPr="00CF7DA5">
        <w:t xml:space="preserve"> priority program goals are developed</w:t>
      </w:r>
      <w:r w:rsidR="00CC4594" w:rsidRPr="00CF7DA5">
        <w:t>,</w:t>
      </w:r>
      <w:r w:rsidRPr="00CF7DA5">
        <w:t xml:space="preserve"> programs are implemented</w:t>
      </w:r>
      <w:r w:rsidR="00CC4594" w:rsidRPr="00CF7DA5">
        <w:t>,</w:t>
      </w:r>
      <w:r w:rsidRPr="00CF7DA5">
        <w:t xml:space="preserve"> and outcomes and impacts are measured and communicated</w:t>
      </w:r>
      <w:r w:rsidR="00CC4594" w:rsidRPr="00CF7DA5">
        <w:t>.</w:t>
      </w:r>
      <w:r w:rsidR="00963984" w:rsidRPr="00CF7DA5">
        <w:t xml:space="preserve"> Compliance with all policies and procedures related to the program(s).</w:t>
      </w:r>
    </w:p>
    <w:p w14:paraId="03E2FFD0" w14:textId="24946F22" w:rsidR="00897967" w:rsidRPr="00CF7DA5" w:rsidRDefault="00897967" w:rsidP="00C51E5C">
      <w:pPr>
        <w:pStyle w:val="ListParagraph"/>
        <w:numPr>
          <w:ilvl w:val="0"/>
          <w:numId w:val="43"/>
        </w:numPr>
      </w:pPr>
      <w:r w:rsidRPr="00CF7DA5">
        <w:rPr>
          <w:i/>
        </w:rPr>
        <w:t>Leadership</w:t>
      </w:r>
      <w:r w:rsidRPr="00CF7DA5">
        <w:t>: Demonstrated ability to share a vision, inspire, and motivate others; ability to encourage and openly explore new ideas and innovative changes and foster positive transformations. Provide evidence of ongoing support to researchers and educators in conducting quality research and extension programs. Demonstrate effective management for personnel, including oversight, annual evaluations, merits and promotions; and show investment in improving staff expertise and support professional development.</w:t>
      </w:r>
    </w:p>
    <w:p w14:paraId="367C78AC" w14:textId="5EF53B66" w:rsidR="00897967" w:rsidRPr="00CF7DA5" w:rsidRDefault="00897967" w:rsidP="00C51E5C">
      <w:pPr>
        <w:pStyle w:val="ListParagraph"/>
        <w:numPr>
          <w:ilvl w:val="0"/>
          <w:numId w:val="43"/>
        </w:numPr>
      </w:pPr>
      <w:r w:rsidRPr="00CF7DA5">
        <w:rPr>
          <w:i/>
        </w:rPr>
        <w:t>Budget</w:t>
      </w:r>
      <w:r w:rsidRPr="00CF7DA5">
        <w:t xml:space="preserve">: Clearly demonstrate evidence of successfully securing resources, effectively allocating resources, monitoring the use of resources, and reporting to funding agencies. </w:t>
      </w:r>
    </w:p>
    <w:p w14:paraId="20B202D0" w14:textId="3BC3D942" w:rsidR="00860A11" w:rsidRPr="00CF7DA5" w:rsidRDefault="00897967" w:rsidP="00C51E5C">
      <w:pPr>
        <w:pStyle w:val="ListParagraph"/>
        <w:numPr>
          <w:ilvl w:val="0"/>
          <w:numId w:val="43"/>
        </w:numPr>
      </w:pPr>
      <w:r w:rsidRPr="00CF7DA5">
        <w:rPr>
          <w:i/>
        </w:rPr>
        <w:t>Partnerships and Relationships</w:t>
      </w:r>
      <w:r w:rsidRPr="00CF7DA5">
        <w:t>: Provide evidence for cultivating, maintaining, and nurturing internal UC, political, and industry relationships.</w:t>
      </w:r>
      <w:bookmarkEnd w:id="153"/>
      <w:r w:rsidR="0086143C" w:rsidRPr="00CF7DA5">
        <w:t xml:space="preserve"> </w:t>
      </w:r>
      <w:bookmarkEnd w:id="154"/>
      <w:r w:rsidR="00860A11" w:rsidRPr="00CF7DA5">
        <w:br w:type="page"/>
      </w:r>
    </w:p>
    <w:p w14:paraId="05D9A23A" w14:textId="21665AA0" w:rsidR="00863D65" w:rsidRPr="00CF7DA5" w:rsidRDefault="003C362A" w:rsidP="00D452C4">
      <w:pPr>
        <w:pStyle w:val="Heading1"/>
      </w:pPr>
      <w:bookmarkStart w:id="159" w:name="_Toc39672154"/>
      <w:bookmarkStart w:id="160" w:name="_Toc39672238"/>
      <w:bookmarkStart w:id="161" w:name="_Toc47530805"/>
      <w:bookmarkStart w:id="162" w:name="_Toc48204898"/>
      <w:bookmarkStart w:id="163" w:name="_Toc51920144"/>
      <w:bookmarkStart w:id="164" w:name="Section3"/>
      <w:bookmarkEnd w:id="155"/>
      <w:r w:rsidRPr="00CF7DA5">
        <w:lastRenderedPageBreak/>
        <w:t xml:space="preserve">SECTION </w:t>
      </w:r>
      <w:r w:rsidR="00F72913" w:rsidRPr="00CF7DA5">
        <w:t>3</w:t>
      </w:r>
      <w:r w:rsidRPr="00CF7DA5">
        <w:t xml:space="preserve">: </w:t>
      </w:r>
      <w:r w:rsidR="00863D65" w:rsidRPr="00CF7DA5">
        <w:t>E</w:t>
      </w:r>
      <w:r w:rsidR="0011666A" w:rsidRPr="00CF7DA5">
        <w:t>lements of the Program Review Dossier</w:t>
      </w:r>
      <w:bookmarkEnd w:id="159"/>
      <w:bookmarkEnd w:id="160"/>
      <w:bookmarkEnd w:id="161"/>
      <w:bookmarkEnd w:id="162"/>
      <w:bookmarkEnd w:id="163"/>
    </w:p>
    <w:bookmarkEnd w:id="164"/>
    <w:p w14:paraId="09313E66" w14:textId="77777777" w:rsidR="00863D65" w:rsidRPr="00CF7DA5" w:rsidRDefault="00863D65" w:rsidP="00D452C4"/>
    <w:p w14:paraId="413392CA" w14:textId="4E25EE99" w:rsidR="00863D65" w:rsidRPr="00CF7DA5" w:rsidRDefault="00863D65" w:rsidP="00D452C4">
      <w:r w:rsidRPr="00CF7DA5">
        <w:t xml:space="preserve">The following instructions provide guidelines on how to prepare </w:t>
      </w:r>
      <w:r w:rsidR="0041548C" w:rsidRPr="00CF7DA5">
        <w:t>the</w:t>
      </w:r>
      <w:r w:rsidRPr="00CF7DA5">
        <w:t xml:space="preserve"> </w:t>
      </w:r>
      <w:r w:rsidR="008E67CA" w:rsidRPr="00CF7DA5">
        <w:t xml:space="preserve">program review dossier </w:t>
      </w:r>
      <w:r w:rsidRPr="00CF7DA5">
        <w:t xml:space="preserve">using a format that focuses on program themes. </w:t>
      </w:r>
      <w:r w:rsidR="00AD0367" w:rsidRPr="00CF7DA5">
        <w:t xml:space="preserve">These instructions are guidelines and the academic may format their dossier to best summarize their </w:t>
      </w:r>
      <w:r w:rsidR="00303E1F" w:rsidRPr="00CF7DA5">
        <w:t xml:space="preserve">performance in </w:t>
      </w:r>
      <w:r w:rsidR="00AD0367" w:rsidRPr="00CF7DA5">
        <w:t>applicable advancement criteria.</w:t>
      </w:r>
      <w:r w:rsidR="00154129" w:rsidRPr="00CF7DA5">
        <w:t xml:space="preserve"> </w:t>
      </w:r>
    </w:p>
    <w:p w14:paraId="22266A6C" w14:textId="77777777" w:rsidR="00ED1EE0" w:rsidRPr="00CF7DA5" w:rsidRDefault="00ED1EE0" w:rsidP="00D452C4"/>
    <w:p w14:paraId="043919E4" w14:textId="346DEF11" w:rsidR="00901937" w:rsidRPr="00CF7DA5" w:rsidRDefault="00871AB5" w:rsidP="00D452C4">
      <w:pPr>
        <w:rPr>
          <w:b/>
          <w:bCs/>
        </w:rPr>
      </w:pPr>
      <w:r w:rsidRPr="00CF7DA5">
        <w:rPr>
          <w:b/>
          <w:bCs/>
        </w:rPr>
        <w:t xml:space="preserve">I. </w:t>
      </w:r>
      <w:r w:rsidR="00901937" w:rsidRPr="00CF7DA5">
        <w:rPr>
          <w:b/>
          <w:bCs/>
        </w:rPr>
        <w:t>Position Description</w:t>
      </w:r>
      <w:r w:rsidR="004B44E4" w:rsidRPr="00CF7DA5">
        <w:rPr>
          <w:b/>
          <w:bCs/>
        </w:rPr>
        <w:t xml:space="preserve"> (required)</w:t>
      </w:r>
    </w:p>
    <w:p w14:paraId="612AEFF1" w14:textId="77777777" w:rsidR="000E6F50" w:rsidRPr="00CF7DA5" w:rsidRDefault="000E6F50" w:rsidP="00D452C4"/>
    <w:p w14:paraId="5C47700A" w14:textId="5A591B95" w:rsidR="00B34BBA" w:rsidRPr="00CF7DA5" w:rsidRDefault="00871AB5" w:rsidP="00D452C4">
      <w:pPr>
        <w:rPr>
          <w:b/>
          <w:bCs/>
        </w:rPr>
      </w:pPr>
      <w:r w:rsidRPr="00CF7DA5">
        <w:rPr>
          <w:b/>
          <w:bCs/>
        </w:rPr>
        <w:t xml:space="preserve">II. </w:t>
      </w:r>
      <w:r w:rsidR="00B34BBA" w:rsidRPr="00CF7DA5">
        <w:rPr>
          <w:b/>
          <w:bCs/>
        </w:rPr>
        <w:t>Cover Page</w:t>
      </w:r>
      <w:r w:rsidR="004B44E4" w:rsidRPr="00CF7DA5">
        <w:rPr>
          <w:b/>
          <w:bCs/>
        </w:rPr>
        <w:t xml:space="preserve"> (required)</w:t>
      </w:r>
    </w:p>
    <w:p w14:paraId="24737843" w14:textId="56E7E360" w:rsidR="00B34BBA" w:rsidRPr="00CF7DA5" w:rsidRDefault="004B44E4" w:rsidP="00D452C4">
      <w:r w:rsidRPr="00CF7DA5">
        <w:t xml:space="preserve">Complete the cover page and include as the top page in your </w:t>
      </w:r>
      <w:r w:rsidR="008E67CA" w:rsidRPr="00CF7DA5">
        <w:t>program review dossier</w:t>
      </w:r>
      <w:r w:rsidRPr="00CF7DA5">
        <w:t xml:space="preserve">. </w:t>
      </w:r>
    </w:p>
    <w:p w14:paraId="5DF64D6A" w14:textId="77777777" w:rsidR="00B34BBA" w:rsidRPr="00CF7DA5" w:rsidRDefault="00B34BBA" w:rsidP="00D452C4"/>
    <w:p w14:paraId="200C556C" w14:textId="48ED9F16" w:rsidR="00AF3558" w:rsidRPr="00CF7DA5" w:rsidRDefault="00AF3558" w:rsidP="00D452C4">
      <w:pPr>
        <w:rPr>
          <w:b/>
          <w:bCs/>
        </w:rPr>
      </w:pPr>
      <w:r w:rsidRPr="00CF7DA5">
        <w:rPr>
          <w:b/>
          <w:bCs/>
        </w:rPr>
        <w:t>III.</w:t>
      </w:r>
      <w:r w:rsidR="0030054F" w:rsidRPr="00CF7DA5">
        <w:rPr>
          <w:b/>
          <w:bCs/>
        </w:rPr>
        <w:t xml:space="preserve"> </w:t>
      </w:r>
      <w:r w:rsidR="00ED1EE0" w:rsidRPr="00CF7DA5">
        <w:rPr>
          <w:b/>
          <w:bCs/>
        </w:rPr>
        <w:t>Program Summary Narrative</w:t>
      </w:r>
      <w:r w:rsidR="004B44E4" w:rsidRPr="00CF7DA5">
        <w:rPr>
          <w:b/>
          <w:bCs/>
        </w:rPr>
        <w:t xml:space="preserve"> (required)</w:t>
      </w:r>
    </w:p>
    <w:p w14:paraId="52BDBDCF" w14:textId="5313539C" w:rsidR="00ED1EE0" w:rsidRPr="00CF7DA5" w:rsidRDefault="00CD3C12" w:rsidP="00852809">
      <w:r w:rsidRPr="00CF7DA5">
        <w:t xml:space="preserve">The program summary narrative summarizes the academic’s </w:t>
      </w:r>
      <w:r w:rsidR="00303E1F" w:rsidRPr="00CF7DA5">
        <w:t xml:space="preserve">performance and achievement </w:t>
      </w:r>
      <w:r w:rsidRPr="00CF7DA5">
        <w:t>to meet applicable advancement criteria aligned with their rank/step and position description</w:t>
      </w:r>
      <w:r w:rsidR="00EA4D99" w:rsidRPr="00CF7DA5">
        <w:t>.</w:t>
      </w:r>
      <w:r w:rsidR="00620E74" w:rsidRPr="00CF7DA5">
        <w:t xml:space="preserve"> Narrative length not to exceed </w:t>
      </w:r>
      <w:r w:rsidR="006F3D64" w:rsidRPr="00CF7DA5">
        <w:t>six pages for merit actions and ten pages for promotion actions</w:t>
      </w:r>
      <w:r w:rsidRPr="00CF7DA5">
        <w:t>.</w:t>
      </w:r>
      <w:r w:rsidR="00620E74" w:rsidRPr="00CF7DA5">
        <w:t xml:space="preserve"> </w:t>
      </w:r>
      <w:r w:rsidR="000E6F50" w:rsidRPr="00CF7DA5">
        <w:t>A</w:t>
      </w:r>
      <w:r w:rsidR="0035757D" w:rsidRPr="00CF7DA5">
        <w:t xml:space="preserve">ctivities reported in the program summary narrative </w:t>
      </w:r>
      <w:r w:rsidR="000E6F50" w:rsidRPr="00CF7DA5">
        <w:t xml:space="preserve">are </w:t>
      </w:r>
      <w:r w:rsidR="0035757D" w:rsidRPr="00CF7DA5">
        <w:t xml:space="preserve">under programmatic themes. </w:t>
      </w:r>
      <w:r w:rsidRPr="00CF7DA5">
        <w:t xml:space="preserve">The </w:t>
      </w:r>
      <w:r w:rsidR="0035757D" w:rsidRPr="00CF7DA5">
        <w:t>candidate</w:t>
      </w:r>
      <w:r w:rsidRPr="00CF7DA5">
        <w:t xml:space="preserve"> should articulate clear</w:t>
      </w:r>
      <w:r w:rsidR="000E6F50" w:rsidRPr="00CF7DA5">
        <w:t>ly how each</w:t>
      </w:r>
      <w:r w:rsidRPr="00CF7DA5">
        <w:t xml:space="preserve"> theme focuse</w:t>
      </w:r>
      <w:r w:rsidR="000E6F50" w:rsidRPr="00CF7DA5">
        <w:t>s</w:t>
      </w:r>
      <w:r w:rsidRPr="00CF7DA5">
        <w:t xml:space="preserve"> on one or more </w:t>
      </w:r>
      <w:hyperlink r:id="rId35" w:history="1">
        <w:r w:rsidR="00EA4D99" w:rsidRPr="00CF7DA5">
          <w:rPr>
            <w:rStyle w:val="Hyperlink"/>
          </w:rPr>
          <w:t>condition chang</w:t>
        </w:r>
        <w:r w:rsidR="00AF3558" w:rsidRPr="00CF7DA5">
          <w:rPr>
            <w:rStyle w:val="Hyperlink"/>
          </w:rPr>
          <w:t>es</w:t>
        </w:r>
      </w:hyperlink>
      <w:r w:rsidR="000E6F50" w:rsidRPr="00CF7DA5">
        <w:t xml:space="preserve">, and </w:t>
      </w:r>
      <w:r w:rsidR="00852809" w:rsidRPr="00CF7DA5">
        <w:t xml:space="preserve">if applicable </w:t>
      </w:r>
      <w:r w:rsidR="000E6F50" w:rsidRPr="00CF7DA5">
        <w:t>include:</w:t>
      </w:r>
      <w:r w:rsidR="00AF3558" w:rsidRPr="00CF7DA5">
        <w:t xml:space="preserve"> (a) a</w:t>
      </w:r>
      <w:r w:rsidR="000E6F50" w:rsidRPr="00CF7DA5">
        <w:t xml:space="preserve">n </w:t>
      </w:r>
      <w:r w:rsidR="00C95CDB" w:rsidRPr="00CF7DA5">
        <w:t>a</w:t>
      </w:r>
      <w:r w:rsidR="003937B4" w:rsidRPr="00CF7DA5">
        <w:t>cceleration statement, if seeking an acceleration</w:t>
      </w:r>
      <w:r w:rsidR="00AF3558" w:rsidRPr="00CF7DA5">
        <w:t>; and/or (b) a</w:t>
      </w:r>
      <w:r w:rsidR="00C824BD" w:rsidRPr="00CF7DA5">
        <w:t xml:space="preserve"> s</w:t>
      </w:r>
      <w:r w:rsidR="00901937" w:rsidRPr="00CF7DA5">
        <w:t xml:space="preserve">tatement of </w:t>
      </w:r>
      <w:r w:rsidR="00646C92" w:rsidRPr="00CF7DA5">
        <w:t>s</w:t>
      </w:r>
      <w:r w:rsidR="00901937" w:rsidRPr="00CF7DA5">
        <w:t xml:space="preserve">pecial </w:t>
      </w:r>
      <w:r w:rsidR="00646C92" w:rsidRPr="00CF7DA5">
        <w:t>c</w:t>
      </w:r>
      <w:r w:rsidR="00901937" w:rsidRPr="00CF7DA5">
        <w:t xml:space="preserve">ircumstances </w:t>
      </w:r>
      <w:r w:rsidR="000F0D0B" w:rsidRPr="00CF7DA5">
        <w:t xml:space="preserve">or statement of responsibilities and effort </w:t>
      </w:r>
      <w:r w:rsidR="00901937" w:rsidRPr="00CF7DA5">
        <w:t xml:space="preserve">for those </w:t>
      </w:r>
      <w:r w:rsidR="00C51E5C" w:rsidRPr="00CF7DA5">
        <w:t xml:space="preserve">with restrictions on advancement criteria </w:t>
      </w:r>
      <w:r w:rsidR="000F0D0B" w:rsidRPr="00CF7DA5">
        <w:t>or administrative responsibilities</w:t>
      </w:r>
      <w:r w:rsidR="000E6F50" w:rsidRPr="00CF7DA5">
        <w:t>.</w:t>
      </w:r>
      <w:r w:rsidR="00901937" w:rsidRPr="00CF7DA5">
        <w:t xml:space="preserve"> </w:t>
      </w:r>
    </w:p>
    <w:p w14:paraId="6AEF2B08" w14:textId="77777777" w:rsidR="000E6F50" w:rsidRPr="00CF7DA5" w:rsidRDefault="000E6F50" w:rsidP="00D452C4"/>
    <w:p w14:paraId="456D3710" w14:textId="42A93808" w:rsidR="007F0249" w:rsidRPr="00CF7DA5" w:rsidRDefault="00871AB5" w:rsidP="00D452C4">
      <w:pPr>
        <w:rPr>
          <w:b/>
          <w:bCs/>
        </w:rPr>
      </w:pPr>
      <w:r w:rsidRPr="00CF7DA5">
        <w:rPr>
          <w:b/>
          <w:bCs/>
        </w:rPr>
        <w:t xml:space="preserve">IV. </w:t>
      </w:r>
      <w:r w:rsidR="00ED1EE0" w:rsidRPr="00CF7DA5">
        <w:rPr>
          <w:b/>
          <w:bCs/>
        </w:rPr>
        <w:t>Supporting Documentation</w:t>
      </w:r>
      <w:r w:rsidR="004B44E4" w:rsidRPr="00CF7DA5">
        <w:rPr>
          <w:b/>
          <w:bCs/>
        </w:rPr>
        <w:t xml:space="preserve"> (required)</w:t>
      </w:r>
    </w:p>
    <w:p w14:paraId="44F91E9F" w14:textId="74E3A110" w:rsidR="007F0249" w:rsidRPr="00CF7DA5" w:rsidRDefault="007F0249" w:rsidP="00796285">
      <w:r w:rsidRPr="00CF7DA5">
        <w:t xml:space="preserve">Documentation must be included to support the program summary narrative meeting the applicable advancement criteria aligned with the academic’s rank/step and position description. </w:t>
      </w:r>
      <w:r w:rsidR="00796285" w:rsidRPr="00CF7DA5">
        <w:t xml:space="preserve">Academics will ultimately decide to share their activities in a format that best supports their program summary narrative, which may be </w:t>
      </w:r>
      <w:r w:rsidR="00E15383" w:rsidRPr="00CF7DA5">
        <w:t xml:space="preserve">the traditional table format </w:t>
      </w:r>
      <w:r w:rsidR="00C07C5F" w:rsidRPr="00CF7DA5">
        <w:t xml:space="preserve">or an alternate format. </w:t>
      </w:r>
      <w:r w:rsidR="00DA3393" w:rsidRPr="00CF7DA5">
        <w:t xml:space="preserve"> The only required section is a one-page summary of three publication examples for promotions, accelerated promotions, term reviews advancing to indefinite status, and </w:t>
      </w:r>
      <w:r w:rsidR="00462BE2" w:rsidRPr="00CF7DA5">
        <w:t xml:space="preserve">career review </w:t>
      </w:r>
      <w:r w:rsidR="00DA3393" w:rsidRPr="00CF7DA5">
        <w:t xml:space="preserve">advancement to </w:t>
      </w:r>
      <w:r w:rsidR="005C0D66" w:rsidRPr="00CF7DA5">
        <w:t>full title</w:t>
      </w:r>
      <w:r w:rsidR="00DA3393" w:rsidRPr="00CF7DA5">
        <w:t xml:space="preserve"> VI</w:t>
      </w:r>
      <w:r w:rsidR="00A37D94" w:rsidRPr="00CF7DA5">
        <w:t xml:space="preserve"> or </w:t>
      </w:r>
      <w:r w:rsidR="005C0D66" w:rsidRPr="00CF7DA5">
        <w:t>above scale</w:t>
      </w:r>
      <w:r w:rsidR="00631151" w:rsidRPr="00CF7DA5">
        <w:t>.</w:t>
      </w:r>
    </w:p>
    <w:p w14:paraId="40F4957E" w14:textId="77777777" w:rsidR="00901937" w:rsidRPr="00CF7DA5" w:rsidRDefault="00901937" w:rsidP="00D452C4"/>
    <w:p w14:paraId="493294AC" w14:textId="1325BA92" w:rsidR="00901937" w:rsidRPr="00CF7DA5" w:rsidRDefault="00871AB5" w:rsidP="00D452C4">
      <w:pPr>
        <w:rPr>
          <w:b/>
          <w:bCs/>
        </w:rPr>
      </w:pPr>
      <w:r w:rsidRPr="00CF7DA5">
        <w:rPr>
          <w:b/>
          <w:bCs/>
        </w:rPr>
        <w:t xml:space="preserve">V. </w:t>
      </w:r>
      <w:r w:rsidR="00901937" w:rsidRPr="00CF7DA5">
        <w:rPr>
          <w:b/>
          <w:bCs/>
        </w:rPr>
        <w:t>Sabbatical Leave Plan and/or Report (if applicable)</w:t>
      </w:r>
    </w:p>
    <w:p w14:paraId="6B7A0EE1" w14:textId="5040F48E" w:rsidR="00D4438C" w:rsidRPr="00CF7DA5" w:rsidRDefault="000455EF" w:rsidP="00D452C4">
      <w:r w:rsidRPr="00CF7DA5">
        <w:t>Upload p</w:t>
      </w:r>
      <w:r w:rsidR="00D4438C" w:rsidRPr="00CF7DA5">
        <w:t xml:space="preserve">lans and reports </w:t>
      </w:r>
      <w:r w:rsidR="00C840BE" w:rsidRPr="00CF7DA5">
        <w:t>for</w:t>
      </w:r>
      <w:r w:rsidR="00D4438C" w:rsidRPr="00CF7DA5">
        <w:t xml:space="preserve"> sabbatical leaves completed during the review period</w:t>
      </w:r>
      <w:r w:rsidR="00C840BE" w:rsidRPr="00CF7DA5">
        <w:t>.</w:t>
      </w:r>
      <w:r w:rsidR="00D4438C" w:rsidRPr="00CF7DA5">
        <w:t xml:space="preserve"> </w:t>
      </w:r>
    </w:p>
    <w:p w14:paraId="70A4CCC5" w14:textId="77777777" w:rsidR="00901937" w:rsidRPr="00CF7DA5" w:rsidRDefault="00901937" w:rsidP="00D452C4"/>
    <w:p w14:paraId="117BA281" w14:textId="6A51AFEC" w:rsidR="00901937" w:rsidRPr="00CF7DA5" w:rsidRDefault="00871AB5" w:rsidP="00D452C4">
      <w:pPr>
        <w:rPr>
          <w:b/>
          <w:bCs/>
        </w:rPr>
      </w:pPr>
      <w:r w:rsidRPr="00CF7DA5">
        <w:rPr>
          <w:b/>
          <w:bCs/>
        </w:rPr>
        <w:t xml:space="preserve">VI. </w:t>
      </w:r>
      <w:r w:rsidR="00901937" w:rsidRPr="00CF7DA5">
        <w:rPr>
          <w:b/>
          <w:bCs/>
        </w:rPr>
        <w:t xml:space="preserve">Work Plan </w:t>
      </w:r>
      <w:r w:rsidR="00826155" w:rsidRPr="00CF7DA5">
        <w:rPr>
          <w:b/>
          <w:bCs/>
        </w:rPr>
        <w:t xml:space="preserve">or Performance Improvement Plan </w:t>
      </w:r>
      <w:r w:rsidR="00901937" w:rsidRPr="00CF7DA5">
        <w:rPr>
          <w:b/>
          <w:bCs/>
        </w:rPr>
        <w:t>(if applicable)</w:t>
      </w:r>
    </w:p>
    <w:p w14:paraId="5844174E" w14:textId="3064B44A" w:rsidR="00AF3558" w:rsidRPr="00CF7DA5" w:rsidRDefault="004F726C" w:rsidP="00D452C4">
      <w:r w:rsidRPr="00CF7DA5">
        <w:t xml:space="preserve">A </w:t>
      </w:r>
      <w:r w:rsidR="004B44E4" w:rsidRPr="00CF7DA5">
        <w:t xml:space="preserve">work </w:t>
      </w:r>
      <w:r w:rsidRPr="00CF7DA5">
        <w:t>plan, r</w:t>
      </w:r>
      <w:r w:rsidR="00D4438C" w:rsidRPr="00CF7DA5">
        <w:t xml:space="preserve">ecommended for all academics with less than </w:t>
      </w:r>
      <w:r w:rsidRPr="00CF7DA5">
        <w:t>one (1)</w:t>
      </w:r>
      <w:r w:rsidR="00D4438C" w:rsidRPr="00CF7DA5">
        <w:t xml:space="preserve"> </w:t>
      </w:r>
      <w:r w:rsidR="00371FB8" w:rsidRPr="00CF7DA5">
        <w:t>full-time equivelant</w:t>
      </w:r>
      <w:r w:rsidRPr="00CF7DA5">
        <w:t>,</w:t>
      </w:r>
      <w:r w:rsidR="00154129" w:rsidRPr="00CF7DA5">
        <w:t xml:space="preserve"> </w:t>
      </w:r>
      <w:r w:rsidR="00D4438C" w:rsidRPr="00CF7DA5">
        <w:t>describe</w:t>
      </w:r>
      <w:r w:rsidRPr="00CF7DA5">
        <w:t>s</w:t>
      </w:r>
      <w:r w:rsidR="00D4438C" w:rsidRPr="00CF7DA5">
        <w:t xml:space="preserve"> how the academic will mee</w:t>
      </w:r>
      <w:r w:rsidRPr="00CF7DA5">
        <w:t xml:space="preserve">t </w:t>
      </w:r>
      <w:r w:rsidR="00D4438C" w:rsidRPr="00CF7DA5">
        <w:t xml:space="preserve">advancement criteria </w:t>
      </w:r>
      <w:r w:rsidRPr="00CF7DA5">
        <w:t>at th</w:t>
      </w:r>
      <w:r w:rsidR="000455EF" w:rsidRPr="00CF7DA5">
        <w:t xml:space="preserve">at </w:t>
      </w:r>
      <w:r w:rsidRPr="00CF7DA5">
        <w:t>percent time</w:t>
      </w:r>
      <w:r w:rsidR="00A72ED6" w:rsidRPr="00CF7DA5">
        <w:t xml:space="preserve"> for their title series</w:t>
      </w:r>
      <w:r w:rsidR="00D4438C" w:rsidRPr="00CF7DA5">
        <w:t xml:space="preserve">. </w:t>
      </w:r>
      <w:r w:rsidR="00826155" w:rsidRPr="00CF7DA5">
        <w:t xml:space="preserve">A performance improvement plan </w:t>
      </w:r>
      <w:r w:rsidR="004B44E4" w:rsidRPr="00CF7DA5">
        <w:t>is</w:t>
      </w:r>
      <w:r w:rsidR="00154129" w:rsidRPr="00CF7DA5">
        <w:t xml:space="preserve"> also used when </w:t>
      </w:r>
      <w:r w:rsidR="00D4438C" w:rsidRPr="00CF7DA5">
        <w:t>an academic receive</w:t>
      </w:r>
      <w:r w:rsidR="00B82E0E" w:rsidRPr="00CF7DA5">
        <w:t>s</w:t>
      </w:r>
      <w:r w:rsidR="00D4438C" w:rsidRPr="00CF7DA5">
        <w:t xml:space="preserve"> a negative </w:t>
      </w:r>
      <w:r w:rsidR="00154129" w:rsidRPr="00CF7DA5">
        <w:t>advancement decision and/or negative a</w:t>
      </w:r>
      <w:r w:rsidR="00D4438C" w:rsidRPr="00CF7DA5">
        <w:t xml:space="preserve">nnual </w:t>
      </w:r>
      <w:r w:rsidR="00154129" w:rsidRPr="00CF7DA5">
        <w:t>e</w:t>
      </w:r>
      <w:r w:rsidR="00D4438C" w:rsidRPr="00CF7DA5">
        <w:t xml:space="preserve">valuation review. </w:t>
      </w:r>
      <w:r w:rsidR="00826155" w:rsidRPr="00CF7DA5">
        <w:t>The plan,</w:t>
      </w:r>
      <w:r w:rsidR="000455EF" w:rsidRPr="00CF7DA5">
        <w:t xml:space="preserve"> </w:t>
      </w:r>
      <w:r w:rsidR="00D4438C" w:rsidRPr="00CF7DA5">
        <w:t>developed between th</w:t>
      </w:r>
      <w:r w:rsidR="000455EF" w:rsidRPr="00CF7DA5">
        <w:t xml:space="preserve">e academic and their supervisor, </w:t>
      </w:r>
      <w:r w:rsidR="00D4438C" w:rsidRPr="00CF7DA5">
        <w:t xml:space="preserve">outlines areas </w:t>
      </w:r>
      <w:r w:rsidR="000455EF" w:rsidRPr="00CF7DA5">
        <w:t>needing improvement, actions to be under</w:t>
      </w:r>
      <w:r w:rsidR="00D4438C" w:rsidRPr="00CF7DA5">
        <w:t xml:space="preserve">taken, and milestones identified to track progress. Plans should be included with applicable annual evaluations and academic advancements. Information on </w:t>
      </w:r>
      <w:r w:rsidR="00154129" w:rsidRPr="00CF7DA5">
        <w:t>p</w:t>
      </w:r>
      <w:r w:rsidR="00D4438C" w:rsidRPr="00CF7DA5">
        <w:t>lan</w:t>
      </w:r>
      <w:r w:rsidR="00154129" w:rsidRPr="00CF7DA5">
        <w:t>s</w:t>
      </w:r>
      <w:r w:rsidR="00D4438C" w:rsidRPr="00CF7DA5">
        <w:t xml:space="preserve"> and a template </w:t>
      </w:r>
      <w:r w:rsidR="000455EF" w:rsidRPr="00CF7DA5">
        <w:t>may</w:t>
      </w:r>
      <w:r w:rsidR="00D05673" w:rsidRPr="00CF7DA5">
        <w:t xml:space="preserve"> </w:t>
      </w:r>
      <w:r w:rsidR="000455EF" w:rsidRPr="00CF7DA5">
        <w:t>be</w:t>
      </w:r>
      <w:r w:rsidR="00D4438C" w:rsidRPr="00CF7DA5">
        <w:t xml:space="preserve"> found on the </w:t>
      </w:r>
      <w:hyperlink r:id="rId36" w:history="1">
        <w:r w:rsidR="00D4438C" w:rsidRPr="00CF7DA5">
          <w:rPr>
            <w:rStyle w:val="Hyperlink"/>
          </w:rPr>
          <w:t xml:space="preserve">Academic </w:t>
        </w:r>
        <w:r w:rsidR="00154129" w:rsidRPr="00CF7DA5">
          <w:rPr>
            <w:rStyle w:val="Hyperlink"/>
          </w:rPr>
          <w:t>Human Resources</w:t>
        </w:r>
        <w:r w:rsidR="00D4438C" w:rsidRPr="00CF7DA5">
          <w:rPr>
            <w:rStyle w:val="Hyperlink"/>
          </w:rPr>
          <w:t xml:space="preserve"> website</w:t>
        </w:r>
      </w:hyperlink>
      <w:r w:rsidR="00154129" w:rsidRPr="00CF7DA5">
        <w:t>.</w:t>
      </w:r>
    </w:p>
    <w:p w14:paraId="71F47148" w14:textId="77777777" w:rsidR="00AF3558" w:rsidRPr="00CF7DA5" w:rsidRDefault="00AF3558" w:rsidP="00D452C4"/>
    <w:p w14:paraId="27AA71F1" w14:textId="06848F73" w:rsidR="00154129" w:rsidRPr="00CF7DA5" w:rsidRDefault="00AF3558" w:rsidP="00D452C4">
      <w:r w:rsidRPr="00CF7DA5">
        <w:rPr>
          <w:b/>
          <w:bCs/>
        </w:rPr>
        <w:t>V</w:t>
      </w:r>
      <w:r w:rsidR="00871AB5" w:rsidRPr="00CF7DA5">
        <w:rPr>
          <w:b/>
          <w:bCs/>
        </w:rPr>
        <w:t>I</w:t>
      </w:r>
      <w:r w:rsidRPr="00CF7DA5">
        <w:rPr>
          <w:b/>
          <w:bCs/>
        </w:rPr>
        <w:t xml:space="preserve">I. Goals </w:t>
      </w:r>
      <w:r w:rsidR="009E195F" w:rsidRPr="00CF7DA5">
        <w:rPr>
          <w:b/>
          <w:bCs/>
        </w:rPr>
        <w:t xml:space="preserve">and Objectives </w:t>
      </w:r>
      <w:r w:rsidRPr="00CF7DA5">
        <w:rPr>
          <w:b/>
          <w:bCs/>
        </w:rPr>
        <w:t xml:space="preserve">for the Coming Year: </w:t>
      </w:r>
      <w:r w:rsidRPr="00CF7DA5">
        <w:rPr>
          <w:rFonts w:eastAsia="Calibri"/>
          <w:b/>
          <w:bCs/>
        </w:rPr>
        <w:t xml:space="preserve">October 1, </w:t>
      </w:r>
      <w:r w:rsidR="008626E8" w:rsidRPr="00CF7DA5">
        <w:rPr>
          <w:rFonts w:eastAsia="Calibri"/>
          <w:b/>
          <w:bCs/>
        </w:rPr>
        <w:t>2020</w:t>
      </w:r>
      <w:r w:rsidRPr="00CF7DA5">
        <w:rPr>
          <w:rFonts w:eastAsia="Calibri"/>
          <w:b/>
          <w:bCs/>
        </w:rPr>
        <w:t xml:space="preserve">- September 30, </w:t>
      </w:r>
      <w:r w:rsidR="008626E8" w:rsidRPr="00CF7DA5">
        <w:rPr>
          <w:rFonts w:eastAsia="Calibri"/>
          <w:b/>
          <w:bCs/>
        </w:rPr>
        <w:t>2021</w:t>
      </w:r>
      <w:r w:rsidR="0015662A" w:rsidRPr="00CF7DA5">
        <w:rPr>
          <w:rFonts w:eastAsia="Calibri"/>
          <w:b/>
          <w:bCs/>
        </w:rPr>
        <w:br/>
      </w:r>
      <w:r w:rsidR="0015662A" w:rsidRPr="00CF7DA5">
        <w:t>O</w:t>
      </w:r>
      <w:r w:rsidR="00291C67" w:rsidRPr="00CF7DA5">
        <w:t>ptional</w:t>
      </w:r>
      <w:r w:rsidR="001D3C0C" w:rsidRPr="00CF7DA5">
        <w:t xml:space="preserve"> to include in</w:t>
      </w:r>
      <w:r w:rsidR="00D05673" w:rsidRPr="00CF7DA5">
        <w:t xml:space="preserve"> the</w:t>
      </w:r>
      <w:r w:rsidR="001D3C0C" w:rsidRPr="00CF7DA5">
        <w:t xml:space="preserve"> dossier</w:t>
      </w:r>
      <w:r w:rsidR="0015662A" w:rsidRPr="00CF7DA5">
        <w:t xml:space="preserve">. </w:t>
      </w:r>
      <w:r w:rsidRPr="00CF7DA5">
        <w:rPr>
          <w:rFonts w:eastAsia="Calibri"/>
        </w:rPr>
        <w:t xml:space="preserve">Use the template found on the </w:t>
      </w:r>
      <w:hyperlink r:id="rId37" w:history="1">
        <w:r w:rsidRPr="00CF7DA5">
          <w:rPr>
            <w:rStyle w:val="Hyperlink"/>
            <w:rFonts w:eastAsia="Calibri"/>
          </w:rPr>
          <w:t>Academic H</w:t>
        </w:r>
        <w:r w:rsidR="0015662A" w:rsidRPr="00CF7DA5">
          <w:rPr>
            <w:rStyle w:val="Hyperlink"/>
            <w:rFonts w:eastAsia="Calibri"/>
          </w:rPr>
          <w:t>R</w:t>
        </w:r>
        <w:r w:rsidRPr="00CF7DA5">
          <w:rPr>
            <w:rStyle w:val="Hyperlink"/>
            <w:rFonts w:eastAsia="Calibri"/>
          </w:rPr>
          <w:t xml:space="preserve"> website</w:t>
        </w:r>
      </w:hyperlink>
      <w:r w:rsidRPr="00CF7DA5">
        <w:rPr>
          <w:rFonts w:eastAsia="Calibri"/>
        </w:rPr>
        <w:t>.</w:t>
      </w:r>
      <w:r w:rsidR="00154129" w:rsidRPr="00CF7DA5">
        <w:br w:type="page"/>
      </w:r>
    </w:p>
    <w:p w14:paraId="77E7ED94" w14:textId="77777777" w:rsidR="006754D9" w:rsidRPr="00CF7DA5" w:rsidRDefault="006754D9" w:rsidP="00D452C4">
      <w:pPr>
        <w:sectPr w:rsidR="006754D9" w:rsidRPr="00CF7DA5" w:rsidSect="00C843E2">
          <w:headerReference w:type="default" r:id="rId38"/>
          <w:footerReference w:type="even" r:id="rId39"/>
          <w:footerReference w:type="default" r:id="rId40"/>
          <w:pgSz w:w="12240" w:h="15840" w:code="1"/>
          <w:pgMar w:top="1440" w:right="1440" w:bottom="1440" w:left="1440" w:header="720" w:footer="720" w:gutter="0"/>
          <w:cols w:space="720"/>
          <w:docGrid w:linePitch="360"/>
        </w:sectPr>
      </w:pPr>
    </w:p>
    <w:p w14:paraId="041BFE91" w14:textId="5B0E2CF2" w:rsidR="006754D9" w:rsidRPr="00CF7DA5" w:rsidRDefault="006754D9" w:rsidP="00D452C4">
      <w:pPr>
        <w:pStyle w:val="Heading2"/>
      </w:pPr>
      <w:bookmarkStart w:id="165" w:name="_Toc39672155"/>
      <w:bookmarkStart w:id="166" w:name="_Toc39672239"/>
      <w:bookmarkStart w:id="167" w:name="_Toc47530806"/>
      <w:bookmarkStart w:id="168" w:name="_Toc48204899"/>
      <w:bookmarkStart w:id="169" w:name="_Toc51920145"/>
      <w:r w:rsidRPr="00CF7DA5">
        <w:lastRenderedPageBreak/>
        <w:t xml:space="preserve">Program Review Dossier: Changes from </w:t>
      </w:r>
      <w:r w:rsidR="008626E8" w:rsidRPr="00CF7DA5">
        <w:t>20</w:t>
      </w:r>
      <w:r w:rsidR="0027012F" w:rsidRPr="00CF7DA5">
        <w:t>19</w:t>
      </w:r>
      <w:r w:rsidRPr="00CF7DA5">
        <w:t xml:space="preserve"> to </w:t>
      </w:r>
      <w:r w:rsidR="008626E8" w:rsidRPr="00CF7DA5">
        <w:t>2021</w:t>
      </w:r>
      <w:bookmarkEnd w:id="165"/>
      <w:bookmarkEnd w:id="166"/>
      <w:bookmarkEnd w:id="167"/>
      <w:bookmarkEnd w:id="168"/>
      <w:bookmarkEnd w:id="169"/>
    </w:p>
    <w:p w14:paraId="544F23DC" w14:textId="3AE7CB16" w:rsidR="00F44F0D" w:rsidRPr="00CF7DA5" w:rsidRDefault="006754D9" w:rsidP="00D452C4">
      <w:r w:rsidRPr="00CF7DA5">
        <w:t xml:space="preserve">Previously, 16 </w:t>
      </w:r>
      <w:r w:rsidR="003302D9" w:rsidRPr="00CF7DA5">
        <w:t xml:space="preserve">elements were specified </w:t>
      </w:r>
      <w:r w:rsidRPr="00CF7DA5">
        <w:t>for the program review dossier</w:t>
      </w:r>
      <w:r w:rsidR="00AF3558" w:rsidRPr="00CF7DA5">
        <w:t xml:space="preserve">, some of which were required for certain actions (e.g., for promotion or acceleration). </w:t>
      </w:r>
      <w:r w:rsidR="00E82100" w:rsidRPr="00CF7DA5">
        <w:t xml:space="preserve">Starting in 2020, </w:t>
      </w:r>
      <w:r w:rsidR="00AF3558" w:rsidRPr="00CF7DA5">
        <w:t xml:space="preserve">many elements </w:t>
      </w:r>
      <w:r w:rsidR="00E82100" w:rsidRPr="00CF7DA5">
        <w:t>were</w:t>
      </w:r>
      <w:r w:rsidR="00AF3558" w:rsidRPr="00CF7DA5">
        <w:t xml:space="preserve"> merged</w:t>
      </w:r>
      <w:r w:rsidR="00E82100" w:rsidRPr="00CF7DA5">
        <w:t xml:space="preserve"> and </w:t>
      </w:r>
      <w:r w:rsidR="00AF3558" w:rsidRPr="00CF7DA5">
        <w:t xml:space="preserve">conditions under which they were required changed. The table below summarizes changes in elements with information on when they can or should be included. </w:t>
      </w:r>
    </w:p>
    <w:tbl>
      <w:tblPr>
        <w:tblStyle w:val="TableGrid"/>
        <w:tblW w:w="12950" w:type="dxa"/>
        <w:tblLook w:val="04A0" w:firstRow="1" w:lastRow="0" w:firstColumn="1" w:lastColumn="0" w:noHBand="0" w:noVBand="1"/>
      </w:tblPr>
      <w:tblGrid>
        <w:gridCol w:w="3216"/>
        <w:gridCol w:w="4159"/>
        <w:gridCol w:w="5575"/>
      </w:tblGrid>
      <w:tr w:rsidR="004B4F51" w:rsidRPr="00CF7DA5" w14:paraId="5D410A42" w14:textId="7259FED8" w:rsidTr="00FB1735">
        <w:tc>
          <w:tcPr>
            <w:tcW w:w="3216" w:type="dxa"/>
            <w:shd w:val="clear" w:color="auto" w:fill="BFBFBF" w:themeFill="background1" w:themeFillShade="BF"/>
            <w:vAlign w:val="center"/>
          </w:tcPr>
          <w:p w14:paraId="7226111B" w14:textId="66AAD16F" w:rsidR="006754D9" w:rsidRPr="00CF7DA5" w:rsidRDefault="00A13B34" w:rsidP="00D452C4">
            <w:pPr>
              <w:rPr>
                <w:b/>
                <w:bCs/>
              </w:rPr>
            </w:pPr>
            <w:r w:rsidRPr="00CF7DA5">
              <w:rPr>
                <w:b/>
                <w:bCs/>
              </w:rPr>
              <w:t xml:space="preserve">New </w:t>
            </w:r>
            <w:r w:rsidR="008626E8" w:rsidRPr="00CF7DA5">
              <w:rPr>
                <w:b/>
                <w:bCs/>
              </w:rPr>
              <w:t>2021</w:t>
            </w:r>
            <w:r w:rsidR="006754D9" w:rsidRPr="00CF7DA5">
              <w:rPr>
                <w:b/>
                <w:bCs/>
              </w:rPr>
              <w:t xml:space="preserve"> Elements</w:t>
            </w:r>
          </w:p>
        </w:tc>
        <w:tc>
          <w:tcPr>
            <w:tcW w:w="4159" w:type="dxa"/>
            <w:shd w:val="clear" w:color="auto" w:fill="BFBFBF" w:themeFill="background1" w:themeFillShade="BF"/>
            <w:vAlign w:val="center"/>
          </w:tcPr>
          <w:p w14:paraId="396B1CEA" w14:textId="6575E508" w:rsidR="006754D9" w:rsidRPr="00CF7DA5" w:rsidRDefault="002B06ED" w:rsidP="00D452C4">
            <w:pPr>
              <w:rPr>
                <w:b/>
                <w:bCs/>
              </w:rPr>
            </w:pPr>
            <w:r w:rsidRPr="00CF7DA5">
              <w:rPr>
                <w:b/>
                <w:bCs/>
              </w:rPr>
              <w:t>2019</w:t>
            </w:r>
            <w:r w:rsidR="006754D9" w:rsidRPr="00CF7DA5">
              <w:rPr>
                <w:b/>
                <w:bCs/>
              </w:rPr>
              <w:t xml:space="preserve"> Elements</w:t>
            </w:r>
          </w:p>
        </w:tc>
        <w:tc>
          <w:tcPr>
            <w:tcW w:w="5575" w:type="dxa"/>
            <w:shd w:val="clear" w:color="auto" w:fill="BFBFBF" w:themeFill="background1" w:themeFillShade="BF"/>
            <w:vAlign w:val="center"/>
          </w:tcPr>
          <w:p w14:paraId="01929F94" w14:textId="6F82A2E1" w:rsidR="006754D9" w:rsidRPr="00CF7DA5" w:rsidRDefault="0084502B" w:rsidP="00D452C4">
            <w:pPr>
              <w:rPr>
                <w:b/>
                <w:bCs/>
              </w:rPr>
            </w:pPr>
            <w:r w:rsidRPr="00CF7DA5">
              <w:rPr>
                <w:b/>
                <w:bCs/>
              </w:rPr>
              <w:t xml:space="preserve">2020/2021 </w:t>
            </w:r>
            <w:r w:rsidR="003302D9" w:rsidRPr="00CF7DA5">
              <w:rPr>
                <w:b/>
                <w:bCs/>
              </w:rPr>
              <w:t xml:space="preserve">Changes and </w:t>
            </w:r>
            <w:r w:rsidR="006754D9" w:rsidRPr="00CF7DA5">
              <w:rPr>
                <w:b/>
                <w:bCs/>
              </w:rPr>
              <w:t>When Required</w:t>
            </w:r>
          </w:p>
        </w:tc>
      </w:tr>
      <w:tr w:rsidR="004B4F51" w:rsidRPr="00CF7DA5" w14:paraId="6A46CECD" w14:textId="7100B506" w:rsidTr="00FB1735">
        <w:tc>
          <w:tcPr>
            <w:tcW w:w="3216" w:type="dxa"/>
            <w:vAlign w:val="center"/>
          </w:tcPr>
          <w:p w14:paraId="2ED631F2" w14:textId="0507F9E5" w:rsidR="006754D9" w:rsidRPr="00CF7DA5" w:rsidRDefault="006754D9" w:rsidP="00D452C4">
            <w:r w:rsidRPr="00CF7DA5">
              <w:t>I. Position Description</w:t>
            </w:r>
          </w:p>
        </w:tc>
        <w:tc>
          <w:tcPr>
            <w:tcW w:w="4159" w:type="dxa"/>
            <w:vAlign w:val="center"/>
          </w:tcPr>
          <w:p w14:paraId="40056941" w14:textId="1CC57F5C" w:rsidR="006754D9" w:rsidRPr="00CF7DA5" w:rsidRDefault="006754D9" w:rsidP="00D452C4">
            <w:r w:rsidRPr="00CF7DA5">
              <w:t>XIII</w:t>
            </w:r>
            <w:r w:rsidRPr="00CF7DA5">
              <w:tab/>
              <w:t>Position Descriptions</w:t>
            </w:r>
          </w:p>
        </w:tc>
        <w:tc>
          <w:tcPr>
            <w:tcW w:w="5575" w:type="dxa"/>
            <w:vAlign w:val="center"/>
          </w:tcPr>
          <w:p w14:paraId="432D933A" w14:textId="17D04D0B" w:rsidR="006754D9" w:rsidRPr="00CF7DA5" w:rsidRDefault="00AF3558" w:rsidP="00D452C4">
            <w:r w:rsidRPr="00CF7DA5">
              <w:t>Still</w:t>
            </w:r>
            <w:r w:rsidR="006754D9" w:rsidRPr="00CF7DA5">
              <w:t xml:space="preserve"> required</w:t>
            </w:r>
          </w:p>
        </w:tc>
      </w:tr>
      <w:tr w:rsidR="0084502B" w:rsidRPr="00CF7DA5" w14:paraId="7AFCA2CF" w14:textId="77777777" w:rsidTr="0084502B">
        <w:tc>
          <w:tcPr>
            <w:tcW w:w="3216" w:type="dxa"/>
            <w:vAlign w:val="center"/>
          </w:tcPr>
          <w:p w14:paraId="3A2965E0" w14:textId="77777777" w:rsidR="0084502B" w:rsidRPr="00CF7DA5" w:rsidRDefault="0084502B" w:rsidP="0084502B"/>
        </w:tc>
        <w:tc>
          <w:tcPr>
            <w:tcW w:w="4159" w:type="dxa"/>
            <w:vAlign w:val="center"/>
          </w:tcPr>
          <w:p w14:paraId="6136249B" w14:textId="77777777" w:rsidR="0084502B" w:rsidRPr="00CF7DA5" w:rsidRDefault="0084502B" w:rsidP="0084502B">
            <w:r w:rsidRPr="00CF7DA5">
              <w:t>I. Table of Contents</w:t>
            </w:r>
          </w:p>
        </w:tc>
        <w:tc>
          <w:tcPr>
            <w:tcW w:w="5575" w:type="dxa"/>
            <w:vAlign w:val="center"/>
          </w:tcPr>
          <w:p w14:paraId="75272D2A" w14:textId="77777777" w:rsidR="0084502B" w:rsidRPr="00CF7DA5" w:rsidRDefault="0084502B" w:rsidP="0084502B">
            <w:r w:rsidRPr="00CF7DA5">
              <w:t>Eliminated</w:t>
            </w:r>
          </w:p>
        </w:tc>
      </w:tr>
      <w:tr w:rsidR="004B4F51" w:rsidRPr="00CF7DA5" w14:paraId="613A1231" w14:textId="4675FA9A" w:rsidTr="00FB1735">
        <w:tc>
          <w:tcPr>
            <w:tcW w:w="3216" w:type="dxa"/>
            <w:vAlign w:val="center"/>
          </w:tcPr>
          <w:p w14:paraId="39789006" w14:textId="1A11000E" w:rsidR="006754D9" w:rsidRPr="00CF7DA5" w:rsidRDefault="006754D9" w:rsidP="00D452C4">
            <w:r w:rsidRPr="00CF7DA5">
              <w:t>II. Cover Page</w:t>
            </w:r>
          </w:p>
        </w:tc>
        <w:tc>
          <w:tcPr>
            <w:tcW w:w="4159" w:type="dxa"/>
            <w:vAlign w:val="center"/>
          </w:tcPr>
          <w:p w14:paraId="6D60332C" w14:textId="77777777" w:rsidR="006754D9" w:rsidRPr="00CF7DA5" w:rsidRDefault="006754D9" w:rsidP="00D452C4"/>
        </w:tc>
        <w:tc>
          <w:tcPr>
            <w:tcW w:w="5575" w:type="dxa"/>
            <w:vAlign w:val="center"/>
          </w:tcPr>
          <w:p w14:paraId="371BBA51" w14:textId="485352BA" w:rsidR="006754D9" w:rsidRPr="00CF7DA5" w:rsidRDefault="006754D9" w:rsidP="00D452C4">
            <w:r w:rsidRPr="00CF7DA5">
              <w:t xml:space="preserve">Required starting in </w:t>
            </w:r>
            <w:r w:rsidR="008626E8" w:rsidRPr="00CF7DA5">
              <w:t>202</w:t>
            </w:r>
            <w:r w:rsidR="0084502B" w:rsidRPr="00CF7DA5">
              <w:t>0</w:t>
            </w:r>
            <w:r w:rsidRPr="00CF7DA5">
              <w:t xml:space="preserve"> cycle</w:t>
            </w:r>
          </w:p>
        </w:tc>
      </w:tr>
      <w:tr w:rsidR="004B4F51" w:rsidRPr="00CF7DA5" w14:paraId="14F3D0A2" w14:textId="3DC77D22" w:rsidTr="00FB1735">
        <w:tc>
          <w:tcPr>
            <w:tcW w:w="3216" w:type="dxa"/>
            <w:vAlign w:val="center"/>
          </w:tcPr>
          <w:p w14:paraId="0BD8BDBE" w14:textId="34FBFFBB" w:rsidR="006754D9" w:rsidRPr="00CF7DA5" w:rsidRDefault="006754D9" w:rsidP="00D452C4">
            <w:r w:rsidRPr="00CF7DA5">
              <w:t>III. Program Summary Narrative</w:t>
            </w:r>
          </w:p>
        </w:tc>
        <w:tc>
          <w:tcPr>
            <w:tcW w:w="4159" w:type="dxa"/>
            <w:vAlign w:val="center"/>
          </w:tcPr>
          <w:p w14:paraId="40C85AD7" w14:textId="545018F8" w:rsidR="006754D9" w:rsidRPr="00CF7DA5" w:rsidRDefault="006754D9" w:rsidP="00D452C4">
            <w:r w:rsidRPr="00CF7DA5">
              <w:t>II. Acceleration Statement</w:t>
            </w:r>
            <w:r w:rsidR="003302D9" w:rsidRPr="00CF7DA5">
              <w:t xml:space="preserve"> (if applicable, 1 page</w:t>
            </w:r>
            <w:r w:rsidRPr="00CF7DA5">
              <w:t>)</w:t>
            </w:r>
          </w:p>
          <w:p w14:paraId="6151B029" w14:textId="22655A0B" w:rsidR="006754D9" w:rsidRPr="00CF7DA5" w:rsidRDefault="006754D9" w:rsidP="00D452C4">
            <w:r w:rsidRPr="00CF7DA5">
              <w:t xml:space="preserve">III. Program Summary Narrative (6 or 10 </w:t>
            </w:r>
            <w:r w:rsidR="004C04A5" w:rsidRPr="00CF7DA5">
              <w:t>pages</w:t>
            </w:r>
            <w:r w:rsidRPr="00CF7DA5">
              <w:t xml:space="preserve"> maximum depending on </w:t>
            </w:r>
            <w:r w:rsidR="00D05673" w:rsidRPr="00CF7DA5">
              <w:t xml:space="preserve">the </w:t>
            </w:r>
            <w:r w:rsidR="003302D9" w:rsidRPr="00CF7DA5">
              <w:t>action</w:t>
            </w:r>
            <w:r w:rsidRPr="00CF7DA5">
              <w:t>)</w:t>
            </w:r>
          </w:p>
          <w:p w14:paraId="5E0DF83D" w14:textId="375AA385" w:rsidR="006754D9" w:rsidRPr="00CF7DA5" w:rsidRDefault="006754D9" w:rsidP="00D452C4">
            <w:r w:rsidRPr="00CF7DA5">
              <w:t xml:space="preserve">XVI. Statement of Special Circumstances for those </w:t>
            </w:r>
            <w:r w:rsidR="00C51E5C" w:rsidRPr="00CF7DA5">
              <w:t>with restrictions on advancement criteria</w:t>
            </w:r>
            <w:r w:rsidRPr="00CF7DA5">
              <w:t xml:space="preserve"> (if applicable)</w:t>
            </w:r>
          </w:p>
        </w:tc>
        <w:tc>
          <w:tcPr>
            <w:tcW w:w="5575" w:type="dxa"/>
            <w:vAlign w:val="center"/>
          </w:tcPr>
          <w:p w14:paraId="0196E43D" w14:textId="540066BF" w:rsidR="00F55F5C" w:rsidRPr="00CF7DA5" w:rsidRDefault="00F55F5C" w:rsidP="00FB4639">
            <w:pPr>
              <w:pStyle w:val="ListParagraph"/>
              <w:numPr>
                <w:ilvl w:val="0"/>
                <w:numId w:val="33"/>
              </w:numPr>
              <w:ind w:left="342"/>
              <w:rPr>
                <w:bCs/>
                <w:i/>
              </w:rPr>
            </w:pPr>
            <w:r w:rsidRPr="00CF7DA5">
              <w:rPr>
                <w:bCs/>
                <w:i/>
              </w:rPr>
              <w:t>Acceleration statement: Required for accelerations; included in the program summary narrative</w:t>
            </w:r>
          </w:p>
          <w:p w14:paraId="14BEA6B2" w14:textId="7D6EFF58" w:rsidR="00F55F5C" w:rsidRPr="00CF7DA5" w:rsidRDefault="00F55F5C" w:rsidP="00FB4639">
            <w:pPr>
              <w:pStyle w:val="ListParagraph"/>
              <w:numPr>
                <w:ilvl w:val="0"/>
                <w:numId w:val="33"/>
              </w:numPr>
              <w:ind w:left="342"/>
              <w:rPr>
                <w:bCs/>
                <w:i/>
              </w:rPr>
            </w:pPr>
            <w:r w:rsidRPr="00CF7DA5">
              <w:rPr>
                <w:bCs/>
                <w:i/>
              </w:rPr>
              <w:t>Narrative: Always required.</w:t>
            </w:r>
          </w:p>
          <w:p w14:paraId="63A7BDF1" w14:textId="3E9EC313" w:rsidR="00F55F5C" w:rsidRPr="00CF7DA5" w:rsidRDefault="00F55F5C" w:rsidP="00FB4639">
            <w:pPr>
              <w:pStyle w:val="ListParagraph"/>
              <w:numPr>
                <w:ilvl w:val="0"/>
                <w:numId w:val="33"/>
              </w:numPr>
              <w:ind w:left="342"/>
            </w:pPr>
            <w:r w:rsidRPr="00CF7DA5">
              <w:rPr>
                <w:bCs/>
                <w:i/>
              </w:rPr>
              <w:t>Special circumstance: Included if</w:t>
            </w:r>
            <w:r w:rsidR="00D05673" w:rsidRPr="00CF7DA5">
              <w:rPr>
                <w:bCs/>
                <w:i/>
              </w:rPr>
              <w:t xml:space="preserve"> the</w:t>
            </w:r>
            <w:r w:rsidRPr="00CF7DA5">
              <w:rPr>
                <w:bCs/>
                <w:i/>
              </w:rPr>
              <w:t xml:space="preserve"> candidate has a special circumstance.</w:t>
            </w:r>
          </w:p>
          <w:p w14:paraId="00980D36" w14:textId="1256F214" w:rsidR="0084502B" w:rsidRPr="00CF7DA5" w:rsidRDefault="00E82100" w:rsidP="00F55F5C">
            <w:pPr>
              <w:ind w:left="-18"/>
            </w:pPr>
            <w:r w:rsidRPr="00CF7DA5">
              <w:t>Maximum 6 pages for merit</w:t>
            </w:r>
            <w:r w:rsidR="0084502B" w:rsidRPr="00CF7DA5">
              <w:t xml:space="preserve"> advancement</w:t>
            </w:r>
          </w:p>
          <w:p w14:paraId="291854AC" w14:textId="3CB1C36E" w:rsidR="003302D9" w:rsidRPr="00CF7DA5" w:rsidRDefault="0084502B" w:rsidP="00F55F5C">
            <w:pPr>
              <w:ind w:left="-18"/>
            </w:pPr>
            <w:r w:rsidRPr="00CF7DA5">
              <w:t xml:space="preserve">Maximum </w:t>
            </w:r>
            <w:r w:rsidR="00E82100" w:rsidRPr="00CF7DA5">
              <w:t xml:space="preserve">10 pages for </w:t>
            </w:r>
            <w:r w:rsidR="00D05673" w:rsidRPr="00CF7DA5">
              <w:t xml:space="preserve">the </w:t>
            </w:r>
            <w:r w:rsidR="00E82100" w:rsidRPr="00CF7DA5">
              <w:t>promotion</w:t>
            </w:r>
            <w:r w:rsidRPr="00CF7DA5">
              <w:t xml:space="preserve"> advancement</w:t>
            </w:r>
          </w:p>
        </w:tc>
      </w:tr>
      <w:tr w:rsidR="004B4F51" w:rsidRPr="00CF7DA5" w14:paraId="1885CB7C" w14:textId="257523BA" w:rsidTr="00FB1735">
        <w:tc>
          <w:tcPr>
            <w:tcW w:w="3216" w:type="dxa"/>
            <w:vAlign w:val="center"/>
          </w:tcPr>
          <w:p w14:paraId="68978993" w14:textId="12CB212C" w:rsidR="006754D9" w:rsidRPr="00CF7DA5" w:rsidRDefault="006754D9" w:rsidP="009E20CE">
            <w:r w:rsidRPr="00CF7DA5">
              <w:t>IV. Supporting Documentation</w:t>
            </w:r>
            <w:r w:rsidR="009E20CE" w:rsidRPr="00CF7DA5">
              <w:t xml:space="preserve"> (Support of the academic criteria plus publication</w:t>
            </w:r>
            <w:r w:rsidR="00B82E69" w:rsidRPr="00CF7DA5">
              <w:t>s</w:t>
            </w:r>
            <w:r w:rsidR="009E20CE" w:rsidRPr="00CF7DA5">
              <w:t>)</w:t>
            </w:r>
          </w:p>
        </w:tc>
        <w:tc>
          <w:tcPr>
            <w:tcW w:w="4159" w:type="dxa"/>
            <w:vAlign w:val="center"/>
          </w:tcPr>
          <w:p w14:paraId="5F8A6D67" w14:textId="340C5EC6" w:rsidR="006754D9" w:rsidRPr="00CF7DA5" w:rsidRDefault="006754D9" w:rsidP="00D452C4">
            <w:r w:rsidRPr="00CF7DA5">
              <w:t>IV. Professional Competence</w:t>
            </w:r>
          </w:p>
          <w:p w14:paraId="5C93EA0C" w14:textId="00419AFA" w:rsidR="006754D9" w:rsidRPr="00CF7DA5" w:rsidRDefault="006754D9" w:rsidP="00D452C4">
            <w:r w:rsidRPr="00CF7DA5">
              <w:t>V. University and Public Service</w:t>
            </w:r>
          </w:p>
          <w:p w14:paraId="3186C233" w14:textId="08147E90" w:rsidR="006754D9" w:rsidRPr="00CF7DA5" w:rsidRDefault="006754D9" w:rsidP="00D452C4">
            <w:r w:rsidRPr="00CF7DA5">
              <w:t xml:space="preserve">VI. </w:t>
            </w:r>
            <w:r w:rsidR="003302D9" w:rsidRPr="00CF7DA5">
              <w:t>Bibliography</w:t>
            </w:r>
          </w:p>
          <w:p w14:paraId="19D4F153" w14:textId="30F93BF5" w:rsidR="006754D9" w:rsidRPr="00CF7DA5" w:rsidRDefault="006754D9" w:rsidP="00D452C4">
            <w:r w:rsidRPr="00CF7DA5">
              <w:t>VII. Summary of Publication Examples</w:t>
            </w:r>
          </w:p>
          <w:p w14:paraId="193ACBFB" w14:textId="53092777" w:rsidR="006754D9" w:rsidRPr="00CF7DA5" w:rsidRDefault="006754D9" w:rsidP="00D452C4">
            <w:r w:rsidRPr="00CF7DA5">
              <w:t xml:space="preserve">VIII. </w:t>
            </w:r>
            <w:r w:rsidR="003302D9" w:rsidRPr="00CF7DA5">
              <w:t>Project Summary Table</w:t>
            </w:r>
          </w:p>
          <w:p w14:paraId="7FB012F4" w14:textId="7387CB06" w:rsidR="006754D9" w:rsidRPr="00CF7DA5" w:rsidRDefault="006754D9" w:rsidP="00D452C4">
            <w:r w:rsidRPr="00CF7DA5">
              <w:t xml:space="preserve">IX. </w:t>
            </w:r>
            <w:r w:rsidR="003302D9" w:rsidRPr="00CF7DA5">
              <w:t>Extension Activities Table</w:t>
            </w:r>
            <w:r w:rsidRPr="00CF7DA5">
              <w:t xml:space="preserve"> </w:t>
            </w:r>
          </w:p>
          <w:p w14:paraId="20D41261" w14:textId="05EE1279" w:rsidR="006754D9" w:rsidRPr="00CF7DA5" w:rsidRDefault="006754D9" w:rsidP="00D452C4">
            <w:r w:rsidRPr="00CF7DA5">
              <w:t xml:space="preserve">XI. </w:t>
            </w:r>
            <w:r w:rsidR="003302D9" w:rsidRPr="00CF7DA5">
              <w:t>Publication Examples</w:t>
            </w:r>
          </w:p>
          <w:p w14:paraId="529C30F4" w14:textId="6F28B950" w:rsidR="006754D9" w:rsidRPr="00CF7DA5" w:rsidRDefault="006754D9" w:rsidP="00D452C4">
            <w:r w:rsidRPr="00CF7DA5">
              <w:t>XII. Le</w:t>
            </w:r>
            <w:r w:rsidR="003302D9" w:rsidRPr="00CF7DA5">
              <w:t>tters of Publication Acceptance</w:t>
            </w:r>
          </w:p>
        </w:tc>
        <w:tc>
          <w:tcPr>
            <w:tcW w:w="5575" w:type="dxa"/>
            <w:vAlign w:val="center"/>
          </w:tcPr>
          <w:p w14:paraId="4E45BBC6" w14:textId="253C25B3" w:rsidR="006754D9" w:rsidRPr="00CF7DA5" w:rsidRDefault="003302D9" w:rsidP="00FB4639">
            <w:pPr>
              <w:pStyle w:val="ListParagraph"/>
              <w:numPr>
                <w:ilvl w:val="0"/>
                <w:numId w:val="16"/>
              </w:numPr>
            </w:pPr>
            <w:r w:rsidRPr="00CF7DA5">
              <w:t>Professional competence, service, bibliography, project summary, and Extension activities: Required, no change</w:t>
            </w:r>
            <w:r w:rsidR="00EF3355" w:rsidRPr="00CF7DA5">
              <w:t xml:space="preserve">, </w:t>
            </w:r>
            <w:r w:rsidR="004C04A5" w:rsidRPr="00CF7DA5">
              <w:t>except for</w:t>
            </w:r>
            <w:r w:rsidR="00EF3355" w:rsidRPr="00CF7DA5">
              <w:t xml:space="preserve"> formatting changes</w:t>
            </w:r>
          </w:p>
          <w:p w14:paraId="752087A0" w14:textId="7BFFF9A3" w:rsidR="0084502B" w:rsidRPr="00CF7DA5" w:rsidRDefault="0084502B" w:rsidP="0084502B">
            <w:pPr>
              <w:pStyle w:val="ListParagraph"/>
              <w:numPr>
                <w:ilvl w:val="0"/>
                <w:numId w:val="16"/>
              </w:numPr>
            </w:pPr>
            <w:r w:rsidRPr="00CF7DA5">
              <w:t xml:space="preserve">Summary of publication examples: Required for promotions and term reviews advancing to indefinite status; may be included for any review </w:t>
            </w:r>
          </w:p>
          <w:p w14:paraId="6E996CB8" w14:textId="00DFA26E" w:rsidR="003302D9" w:rsidRPr="00CF7DA5" w:rsidRDefault="003302D9" w:rsidP="00FB4639">
            <w:pPr>
              <w:pStyle w:val="ListParagraph"/>
              <w:numPr>
                <w:ilvl w:val="0"/>
                <w:numId w:val="16"/>
              </w:numPr>
            </w:pPr>
            <w:r w:rsidRPr="00CF7DA5">
              <w:t>Publication examples:</w:t>
            </w:r>
            <w:r w:rsidR="001F1E84" w:rsidRPr="00CF7DA5">
              <w:t xml:space="preserve"> hyperlink</w:t>
            </w:r>
            <w:r w:rsidR="0084502B" w:rsidRPr="00CF7DA5">
              <w:t xml:space="preserve"> to publication</w:t>
            </w:r>
          </w:p>
          <w:p w14:paraId="19E856DD" w14:textId="3284546E" w:rsidR="003302D9" w:rsidRPr="00CF7DA5" w:rsidRDefault="001F1E84" w:rsidP="00FB4639">
            <w:pPr>
              <w:pStyle w:val="ListParagraph"/>
              <w:numPr>
                <w:ilvl w:val="0"/>
                <w:numId w:val="16"/>
              </w:numPr>
            </w:pPr>
            <w:r w:rsidRPr="00CF7DA5">
              <w:t xml:space="preserve">Letters of acceptance </w:t>
            </w:r>
            <w:r w:rsidR="003302D9" w:rsidRPr="00CF7DA5">
              <w:t>required for in</w:t>
            </w:r>
            <w:r w:rsidR="009E20CE" w:rsidRPr="00CF7DA5">
              <w:t>-</w:t>
            </w:r>
            <w:r w:rsidR="003302D9" w:rsidRPr="00CF7DA5">
              <w:t>press papers</w:t>
            </w:r>
          </w:p>
        </w:tc>
      </w:tr>
      <w:tr w:rsidR="004B4F51" w:rsidRPr="00CF7DA5" w14:paraId="17756D37" w14:textId="015909EC" w:rsidTr="00FB1735">
        <w:tc>
          <w:tcPr>
            <w:tcW w:w="3216" w:type="dxa"/>
            <w:vAlign w:val="center"/>
          </w:tcPr>
          <w:p w14:paraId="5FDC09EB" w14:textId="54852C87" w:rsidR="006754D9" w:rsidRPr="00CF7DA5" w:rsidRDefault="006754D9" w:rsidP="00D452C4">
            <w:r w:rsidRPr="00CF7DA5">
              <w:t>V. Sabbatical Leave Plan and/or Report</w:t>
            </w:r>
          </w:p>
        </w:tc>
        <w:tc>
          <w:tcPr>
            <w:tcW w:w="4159" w:type="dxa"/>
            <w:vAlign w:val="center"/>
          </w:tcPr>
          <w:p w14:paraId="0FE0636B" w14:textId="0835423F" w:rsidR="006754D9" w:rsidRPr="00CF7DA5" w:rsidRDefault="006754D9" w:rsidP="00D452C4">
            <w:r w:rsidRPr="00CF7DA5">
              <w:t>XIV.</w:t>
            </w:r>
            <w:r w:rsidR="00AF3558" w:rsidRPr="00CF7DA5">
              <w:t xml:space="preserve"> S</w:t>
            </w:r>
            <w:r w:rsidRPr="00CF7DA5">
              <w:t>abbatical Leave P</w:t>
            </w:r>
            <w:r w:rsidR="00AF3558" w:rsidRPr="00CF7DA5">
              <w:t>lan and/or Report</w:t>
            </w:r>
          </w:p>
        </w:tc>
        <w:tc>
          <w:tcPr>
            <w:tcW w:w="5575" w:type="dxa"/>
            <w:vAlign w:val="center"/>
          </w:tcPr>
          <w:p w14:paraId="4FDE4799" w14:textId="5F2F9247" w:rsidR="006754D9" w:rsidRPr="00CF7DA5" w:rsidRDefault="003302D9" w:rsidP="00D452C4">
            <w:r w:rsidRPr="00CF7DA5">
              <w:t>No change.</w:t>
            </w:r>
          </w:p>
        </w:tc>
      </w:tr>
      <w:tr w:rsidR="004B4F51" w:rsidRPr="00CF7DA5" w14:paraId="005617B6" w14:textId="1D6DA083" w:rsidTr="00FB1735">
        <w:tc>
          <w:tcPr>
            <w:tcW w:w="3216" w:type="dxa"/>
            <w:vAlign w:val="center"/>
          </w:tcPr>
          <w:p w14:paraId="0EEB9F97" w14:textId="11F839B7" w:rsidR="006754D9" w:rsidRPr="00CF7DA5" w:rsidRDefault="006754D9" w:rsidP="00D452C4">
            <w:r w:rsidRPr="00CF7DA5">
              <w:t>VI. Work Plan or Performance Improvement Plan</w:t>
            </w:r>
          </w:p>
        </w:tc>
        <w:tc>
          <w:tcPr>
            <w:tcW w:w="4159" w:type="dxa"/>
            <w:vAlign w:val="center"/>
          </w:tcPr>
          <w:p w14:paraId="1E51492C" w14:textId="51A5C4BD" w:rsidR="006754D9" w:rsidRPr="00CF7DA5" w:rsidRDefault="006754D9" w:rsidP="00D452C4">
            <w:r w:rsidRPr="00CF7DA5">
              <w:t>XV.</w:t>
            </w:r>
            <w:r w:rsidR="00AF3558" w:rsidRPr="00CF7DA5">
              <w:t xml:space="preserve"> Work Plan</w:t>
            </w:r>
          </w:p>
        </w:tc>
        <w:tc>
          <w:tcPr>
            <w:tcW w:w="5575" w:type="dxa"/>
            <w:vAlign w:val="center"/>
          </w:tcPr>
          <w:p w14:paraId="11B37E0F" w14:textId="0DB7EE71" w:rsidR="006754D9" w:rsidRPr="00CF7DA5" w:rsidRDefault="003302D9" w:rsidP="00D452C4">
            <w:r w:rsidRPr="00CF7DA5">
              <w:t xml:space="preserve">No change. </w:t>
            </w:r>
          </w:p>
        </w:tc>
      </w:tr>
      <w:tr w:rsidR="004B4F51" w:rsidRPr="00CF7DA5" w14:paraId="655311A4" w14:textId="77777777" w:rsidTr="00FB1735">
        <w:tc>
          <w:tcPr>
            <w:tcW w:w="3216" w:type="dxa"/>
            <w:vAlign w:val="center"/>
          </w:tcPr>
          <w:p w14:paraId="7A0277A0" w14:textId="2ED0D985" w:rsidR="00AF3558" w:rsidRPr="00CF7DA5" w:rsidRDefault="00AF3558" w:rsidP="00D452C4">
            <w:r w:rsidRPr="00CF7DA5">
              <w:t>VII. Goals</w:t>
            </w:r>
          </w:p>
        </w:tc>
        <w:tc>
          <w:tcPr>
            <w:tcW w:w="4159" w:type="dxa"/>
            <w:vAlign w:val="center"/>
          </w:tcPr>
          <w:p w14:paraId="4BB41F86" w14:textId="44BE2A5F" w:rsidR="00AF3558" w:rsidRPr="00CF7DA5" w:rsidRDefault="00AF3558" w:rsidP="00D452C4">
            <w:r w:rsidRPr="00CF7DA5">
              <w:t>X. Goals</w:t>
            </w:r>
          </w:p>
        </w:tc>
        <w:tc>
          <w:tcPr>
            <w:tcW w:w="5575" w:type="dxa"/>
            <w:vAlign w:val="center"/>
          </w:tcPr>
          <w:p w14:paraId="582A2ED2" w14:textId="6062A79C" w:rsidR="00AF3558" w:rsidRPr="00CF7DA5" w:rsidRDefault="00291C67" w:rsidP="00D452C4">
            <w:r w:rsidRPr="00CF7DA5">
              <w:t>Optional</w:t>
            </w:r>
            <w:r w:rsidR="00A13B34" w:rsidRPr="00CF7DA5">
              <w:t xml:space="preserve"> to include in dossier</w:t>
            </w:r>
          </w:p>
        </w:tc>
      </w:tr>
    </w:tbl>
    <w:p w14:paraId="208E18D5" w14:textId="77777777" w:rsidR="0084502B" w:rsidRPr="00CF7DA5" w:rsidRDefault="0084502B" w:rsidP="00D452C4">
      <w:pPr>
        <w:pStyle w:val="Heading2"/>
      </w:pPr>
      <w:bookmarkStart w:id="170" w:name="_Toc39672156"/>
      <w:bookmarkStart w:id="171" w:name="_Toc39672240"/>
      <w:bookmarkStart w:id="172" w:name="_Toc47530807"/>
      <w:bookmarkStart w:id="173" w:name="_Toc48204900"/>
    </w:p>
    <w:p w14:paraId="7A8CF0CE" w14:textId="77777777" w:rsidR="0084502B" w:rsidRPr="00CF7DA5" w:rsidRDefault="0084502B">
      <w:pPr>
        <w:rPr>
          <w:b/>
          <w:szCs w:val="20"/>
        </w:rPr>
      </w:pPr>
      <w:r w:rsidRPr="00CF7DA5">
        <w:br w:type="page"/>
      </w:r>
    </w:p>
    <w:p w14:paraId="1EC88A94" w14:textId="065B6060" w:rsidR="00083D7C" w:rsidRPr="00CF7DA5" w:rsidRDefault="0015662A" w:rsidP="00D452C4">
      <w:pPr>
        <w:pStyle w:val="Heading2"/>
      </w:pPr>
      <w:bookmarkStart w:id="174" w:name="_Toc51920146"/>
      <w:r w:rsidRPr="00CF7DA5">
        <w:lastRenderedPageBreak/>
        <w:t xml:space="preserve">Required </w:t>
      </w:r>
      <w:r w:rsidR="00E833F1" w:rsidRPr="00CF7DA5">
        <w:t xml:space="preserve">Program Review Dossier </w:t>
      </w:r>
      <w:r w:rsidRPr="00CF7DA5">
        <w:t xml:space="preserve">Sections by </w:t>
      </w:r>
      <w:r w:rsidR="00E833F1" w:rsidRPr="00CF7DA5">
        <w:t xml:space="preserve">Requested </w:t>
      </w:r>
      <w:r w:rsidRPr="00CF7DA5">
        <w:t>Advancement Type</w:t>
      </w:r>
      <w:bookmarkEnd w:id="170"/>
      <w:bookmarkEnd w:id="171"/>
      <w:bookmarkEnd w:id="172"/>
      <w:bookmarkEnd w:id="173"/>
      <w:bookmarkEnd w:id="174"/>
    </w:p>
    <w:tbl>
      <w:tblPr>
        <w:tblStyle w:val="TableGrid"/>
        <w:tblW w:w="12950" w:type="dxa"/>
        <w:tblInd w:w="-10" w:type="dxa"/>
        <w:tblLook w:val="04A0" w:firstRow="1" w:lastRow="0" w:firstColumn="1" w:lastColumn="0" w:noHBand="0" w:noVBand="1"/>
      </w:tblPr>
      <w:tblGrid>
        <w:gridCol w:w="3941"/>
        <w:gridCol w:w="2989"/>
        <w:gridCol w:w="2970"/>
        <w:gridCol w:w="3050"/>
      </w:tblGrid>
      <w:tr w:rsidR="00FB1735" w:rsidRPr="00CF7DA5" w14:paraId="56C9A638" w14:textId="4314DC4A" w:rsidTr="00A33536">
        <w:trPr>
          <w:trHeight w:val="250"/>
        </w:trPr>
        <w:tc>
          <w:tcPr>
            <w:tcW w:w="3941" w:type="dxa"/>
            <w:vMerge w:val="restart"/>
            <w:tcBorders>
              <w:top w:val="single" w:sz="8" w:space="0" w:color="auto"/>
              <w:left w:val="single" w:sz="8" w:space="0" w:color="auto"/>
              <w:right w:val="single" w:sz="8" w:space="0" w:color="auto"/>
            </w:tcBorders>
            <w:shd w:val="clear" w:color="auto" w:fill="BFBFBF" w:themeFill="background1" w:themeFillShade="BF"/>
            <w:vAlign w:val="center"/>
          </w:tcPr>
          <w:p w14:paraId="4B052E3A" w14:textId="2B2F6CF2" w:rsidR="00FB1735" w:rsidRPr="00CF7DA5" w:rsidRDefault="00FB1735" w:rsidP="00FB1735">
            <w:pPr>
              <w:rPr>
                <w:b/>
                <w:bCs/>
              </w:rPr>
            </w:pPr>
            <w:bookmarkStart w:id="175" w:name="_Hlk46217476"/>
            <w:r w:rsidRPr="00CF7DA5">
              <w:rPr>
                <w:b/>
                <w:bCs/>
              </w:rPr>
              <w:t>2021 Dossier Elements</w:t>
            </w:r>
          </w:p>
        </w:tc>
        <w:tc>
          <w:tcPr>
            <w:tcW w:w="9009" w:type="dxa"/>
            <w:gridSpan w:val="3"/>
            <w:tcBorders>
              <w:top w:val="single" w:sz="8" w:space="0" w:color="auto"/>
              <w:left w:val="single" w:sz="8" w:space="0" w:color="auto"/>
              <w:right w:val="single" w:sz="8" w:space="0" w:color="auto"/>
            </w:tcBorders>
            <w:shd w:val="clear" w:color="auto" w:fill="BFBFBF" w:themeFill="background1" w:themeFillShade="BF"/>
            <w:vAlign w:val="center"/>
          </w:tcPr>
          <w:p w14:paraId="1253D6CE" w14:textId="10734EE9" w:rsidR="00FB1735" w:rsidRPr="00CF7DA5" w:rsidRDefault="00FB1735" w:rsidP="00FB1735">
            <w:pPr>
              <w:jc w:val="center"/>
              <w:rPr>
                <w:b/>
                <w:bCs/>
              </w:rPr>
            </w:pPr>
            <w:r w:rsidRPr="00CF7DA5">
              <w:rPr>
                <w:b/>
                <w:bCs/>
              </w:rPr>
              <w:t>Academic’s Requested Action</w:t>
            </w:r>
          </w:p>
        </w:tc>
      </w:tr>
      <w:tr w:rsidR="00FB1735" w:rsidRPr="00CF7DA5" w14:paraId="44884DF7" w14:textId="35646119" w:rsidTr="00FB1735">
        <w:trPr>
          <w:trHeight w:val="480"/>
        </w:trPr>
        <w:tc>
          <w:tcPr>
            <w:tcW w:w="3941" w:type="dxa"/>
            <w:vMerge/>
            <w:tcBorders>
              <w:left w:val="single" w:sz="8" w:space="0" w:color="auto"/>
              <w:right w:val="single" w:sz="8" w:space="0" w:color="auto"/>
            </w:tcBorders>
            <w:shd w:val="clear" w:color="auto" w:fill="BFBFBF" w:themeFill="background1" w:themeFillShade="BF"/>
            <w:vAlign w:val="center"/>
          </w:tcPr>
          <w:p w14:paraId="68471B85" w14:textId="00AA45ED" w:rsidR="00FB1735" w:rsidRPr="00CF7DA5" w:rsidRDefault="00FB1735" w:rsidP="00FB1735">
            <w:pPr>
              <w:rPr>
                <w:sz w:val="22"/>
                <w:szCs w:val="22"/>
              </w:rPr>
            </w:pPr>
          </w:p>
        </w:tc>
        <w:tc>
          <w:tcPr>
            <w:tcW w:w="2989" w:type="dxa"/>
            <w:tcBorders>
              <w:top w:val="single" w:sz="8" w:space="0" w:color="auto"/>
              <w:left w:val="single" w:sz="8" w:space="0" w:color="auto"/>
              <w:right w:val="single" w:sz="8" w:space="0" w:color="auto"/>
            </w:tcBorders>
            <w:shd w:val="clear" w:color="auto" w:fill="BFBFBF" w:themeFill="background1" w:themeFillShade="BF"/>
            <w:vAlign w:val="center"/>
          </w:tcPr>
          <w:p w14:paraId="0CAD75F2" w14:textId="77777777" w:rsidR="00FB1735" w:rsidRPr="00CF7DA5" w:rsidRDefault="00FB1735" w:rsidP="00284B1E">
            <w:pPr>
              <w:jc w:val="center"/>
              <w:rPr>
                <w:b/>
                <w:bCs/>
                <w:sz w:val="22"/>
                <w:szCs w:val="22"/>
              </w:rPr>
            </w:pPr>
            <w:r w:rsidRPr="00CF7DA5">
              <w:rPr>
                <w:b/>
                <w:bCs/>
                <w:sz w:val="22"/>
                <w:szCs w:val="22"/>
              </w:rPr>
              <w:t>Merit</w:t>
            </w:r>
          </w:p>
          <w:p w14:paraId="0AF7B68E" w14:textId="676489C9" w:rsidR="00FB1735" w:rsidRPr="00CF7DA5" w:rsidRDefault="00FB1735" w:rsidP="00284B1E">
            <w:pPr>
              <w:jc w:val="center"/>
              <w:rPr>
                <w:sz w:val="22"/>
                <w:szCs w:val="22"/>
              </w:rPr>
            </w:pPr>
            <w:r w:rsidRPr="00CF7DA5">
              <w:rPr>
                <w:sz w:val="22"/>
                <w:szCs w:val="22"/>
              </w:rPr>
              <w:t>or Accelerated Merit</w:t>
            </w:r>
          </w:p>
        </w:tc>
        <w:tc>
          <w:tcPr>
            <w:tcW w:w="2970" w:type="dxa"/>
            <w:tcBorders>
              <w:top w:val="single" w:sz="8" w:space="0" w:color="auto"/>
              <w:left w:val="single" w:sz="8" w:space="0" w:color="auto"/>
              <w:right w:val="single" w:sz="8" w:space="0" w:color="auto"/>
            </w:tcBorders>
            <w:shd w:val="clear" w:color="auto" w:fill="BFBFBF" w:themeFill="background1" w:themeFillShade="BF"/>
            <w:vAlign w:val="center"/>
          </w:tcPr>
          <w:p w14:paraId="1960AF82" w14:textId="77777777" w:rsidR="00FB1735" w:rsidRPr="00CF7DA5" w:rsidRDefault="00FB1735" w:rsidP="00284B1E">
            <w:pPr>
              <w:jc w:val="center"/>
              <w:rPr>
                <w:b/>
                <w:bCs/>
                <w:sz w:val="22"/>
                <w:szCs w:val="22"/>
              </w:rPr>
            </w:pPr>
            <w:r w:rsidRPr="00CF7DA5">
              <w:rPr>
                <w:b/>
                <w:bCs/>
                <w:sz w:val="22"/>
                <w:szCs w:val="22"/>
              </w:rPr>
              <w:t>Promotion</w:t>
            </w:r>
          </w:p>
          <w:p w14:paraId="48EA1378" w14:textId="26E68201" w:rsidR="00FB1735" w:rsidRPr="00CF7DA5" w:rsidRDefault="0041515D" w:rsidP="00284B1E">
            <w:pPr>
              <w:jc w:val="center"/>
              <w:rPr>
                <w:sz w:val="22"/>
                <w:szCs w:val="22"/>
              </w:rPr>
            </w:pPr>
            <w:r w:rsidRPr="00CF7DA5">
              <w:rPr>
                <w:sz w:val="22"/>
                <w:szCs w:val="22"/>
              </w:rPr>
              <w:t xml:space="preserve">or </w:t>
            </w:r>
            <w:r w:rsidR="00FB1735" w:rsidRPr="00CF7DA5">
              <w:rPr>
                <w:sz w:val="22"/>
                <w:szCs w:val="22"/>
              </w:rPr>
              <w:t xml:space="preserve">Accelerated Promotion, </w:t>
            </w:r>
            <w:r w:rsidR="00284B1E" w:rsidRPr="00CF7DA5">
              <w:rPr>
                <w:sz w:val="22"/>
                <w:szCs w:val="22"/>
              </w:rPr>
              <w:t xml:space="preserve">Career Review, </w:t>
            </w:r>
            <w:r w:rsidR="00FB1735" w:rsidRPr="00CF7DA5">
              <w:rPr>
                <w:sz w:val="22"/>
                <w:szCs w:val="22"/>
              </w:rPr>
              <w:t>or Career Equity Review</w:t>
            </w:r>
          </w:p>
        </w:tc>
        <w:tc>
          <w:tcPr>
            <w:tcW w:w="3050" w:type="dxa"/>
            <w:tcBorders>
              <w:top w:val="single" w:sz="8" w:space="0" w:color="auto"/>
              <w:left w:val="single" w:sz="8" w:space="0" w:color="auto"/>
              <w:right w:val="single" w:sz="8" w:space="0" w:color="auto"/>
            </w:tcBorders>
            <w:shd w:val="clear" w:color="auto" w:fill="BFBFBF" w:themeFill="background1" w:themeFillShade="BF"/>
            <w:vAlign w:val="center"/>
          </w:tcPr>
          <w:p w14:paraId="7344DAD9" w14:textId="77777777" w:rsidR="00FB1735" w:rsidRPr="00CF7DA5" w:rsidRDefault="00FB1735" w:rsidP="00284B1E">
            <w:pPr>
              <w:jc w:val="center"/>
              <w:rPr>
                <w:b/>
                <w:bCs/>
                <w:sz w:val="22"/>
                <w:szCs w:val="22"/>
              </w:rPr>
            </w:pPr>
            <w:r w:rsidRPr="00CF7DA5">
              <w:rPr>
                <w:b/>
                <w:bCs/>
                <w:sz w:val="22"/>
                <w:szCs w:val="22"/>
              </w:rPr>
              <w:t>Term Reviews Seeking Indefinite Status</w:t>
            </w:r>
          </w:p>
          <w:p w14:paraId="66EDC1C3" w14:textId="5C2D6EA2" w:rsidR="00FB1735" w:rsidRPr="00CF7DA5" w:rsidRDefault="00FB1735" w:rsidP="00284B1E">
            <w:pPr>
              <w:jc w:val="center"/>
              <w:rPr>
                <w:sz w:val="22"/>
                <w:szCs w:val="22"/>
              </w:rPr>
            </w:pPr>
            <w:r w:rsidRPr="00CF7DA5">
              <w:rPr>
                <w:sz w:val="22"/>
                <w:szCs w:val="22"/>
              </w:rPr>
              <w:t>(usually concurrent with merit or promotion advancement)</w:t>
            </w:r>
          </w:p>
        </w:tc>
      </w:tr>
      <w:tr w:rsidR="00FB1735" w:rsidRPr="00CF7DA5" w14:paraId="617BAF8F" w14:textId="4A2F5332" w:rsidTr="00FB1735">
        <w:tc>
          <w:tcPr>
            <w:tcW w:w="3941" w:type="dxa"/>
            <w:tcBorders>
              <w:left w:val="single" w:sz="8" w:space="0" w:color="auto"/>
              <w:right w:val="single" w:sz="8" w:space="0" w:color="auto"/>
            </w:tcBorders>
            <w:shd w:val="clear" w:color="auto" w:fill="D9D9D9" w:themeFill="background1" w:themeFillShade="D9"/>
            <w:vAlign w:val="center"/>
          </w:tcPr>
          <w:p w14:paraId="3C23C6D6" w14:textId="77777777" w:rsidR="00FB1735" w:rsidRPr="00CF7DA5" w:rsidRDefault="00FB1735" w:rsidP="00FB1735">
            <w:pPr>
              <w:rPr>
                <w:sz w:val="22"/>
                <w:szCs w:val="22"/>
              </w:rPr>
            </w:pPr>
            <w:r w:rsidRPr="00CF7DA5">
              <w:rPr>
                <w:sz w:val="22"/>
                <w:szCs w:val="22"/>
              </w:rPr>
              <w:t xml:space="preserve">Information to include: </w:t>
            </w:r>
          </w:p>
        </w:tc>
        <w:tc>
          <w:tcPr>
            <w:tcW w:w="2989" w:type="dxa"/>
            <w:tcBorders>
              <w:left w:val="single" w:sz="8" w:space="0" w:color="auto"/>
              <w:right w:val="single" w:sz="8" w:space="0" w:color="auto"/>
            </w:tcBorders>
            <w:shd w:val="clear" w:color="auto" w:fill="D9D9D9" w:themeFill="background1" w:themeFillShade="D9"/>
            <w:vAlign w:val="center"/>
          </w:tcPr>
          <w:p w14:paraId="438FCBDF" w14:textId="4E11F2A1" w:rsidR="00FB1735" w:rsidRPr="00CF7DA5" w:rsidRDefault="00FB1735" w:rsidP="00284B1E">
            <w:pPr>
              <w:jc w:val="center"/>
              <w:rPr>
                <w:sz w:val="22"/>
                <w:szCs w:val="22"/>
              </w:rPr>
            </w:pPr>
            <w:r w:rsidRPr="00CF7DA5">
              <w:rPr>
                <w:sz w:val="22"/>
                <w:szCs w:val="22"/>
              </w:rPr>
              <w:t xml:space="preserve">Period since </w:t>
            </w:r>
            <w:r w:rsidR="00D05673" w:rsidRPr="00CF7DA5">
              <w:rPr>
                <w:sz w:val="22"/>
                <w:szCs w:val="22"/>
              </w:rPr>
              <w:t xml:space="preserve">the </w:t>
            </w:r>
            <w:r w:rsidRPr="00CF7DA5">
              <w:rPr>
                <w:sz w:val="22"/>
                <w:szCs w:val="22"/>
              </w:rPr>
              <w:t>last successful salary action</w:t>
            </w:r>
          </w:p>
        </w:tc>
        <w:tc>
          <w:tcPr>
            <w:tcW w:w="2970" w:type="dxa"/>
            <w:tcBorders>
              <w:left w:val="single" w:sz="8" w:space="0" w:color="auto"/>
              <w:right w:val="single" w:sz="8" w:space="0" w:color="auto"/>
            </w:tcBorders>
            <w:shd w:val="clear" w:color="auto" w:fill="D9D9D9" w:themeFill="background1" w:themeFillShade="D9"/>
            <w:vAlign w:val="center"/>
          </w:tcPr>
          <w:p w14:paraId="003EB1E0" w14:textId="28AB8EA6" w:rsidR="0084502B" w:rsidRPr="00CF7DA5" w:rsidRDefault="0084502B" w:rsidP="0084502B">
            <w:pPr>
              <w:rPr>
                <w:sz w:val="22"/>
                <w:szCs w:val="22"/>
              </w:rPr>
            </w:pPr>
            <w:r w:rsidRPr="00CF7DA5">
              <w:rPr>
                <w:sz w:val="18"/>
                <w:szCs w:val="18"/>
              </w:rPr>
              <w:t xml:space="preserve">Promotion: </w:t>
            </w:r>
            <w:r w:rsidR="00FB1735" w:rsidRPr="00CF7DA5">
              <w:rPr>
                <w:sz w:val="18"/>
                <w:szCs w:val="18"/>
              </w:rPr>
              <w:t>Period covering all years in rank</w:t>
            </w:r>
            <w:r w:rsidRPr="00CF7DA5">
              <w:rPr>
                <w:sz w:val="18"/>
                <w:szCs w:val="18"/>
              </w:rPr>
              <w:t>; Career Review to VI: period covering all years in full title; Career Review to above scale: period covering years full title VI to IX</w:t>
            </w:r>
          </w:p>
        </w:tc>
        <w:tc>
          <w:tcPr>
            <w:tcW w:w="3050" w:type="dxa"/>
            <w:tcBorders>
              <w:left w:val="single" w:sz="8" w:space="0" w:color="auto"/>
              <w:right w:val="single" w:sz="8" w:space="0" w:color="auto"/>
            </w:tcBorders>
            <w:shd w:val="clear" w:color="auto" w:fill="D9D9D9" w:themeFill="background1" w:themeFillShade="D9"/>
            <w:vAlign w:val="center"/>
          </w:tcPr>
          <w:p w14:paraId="14977A96" w14:textId="5058983F" w:rsidR="00FB1735" w:rsidRPr="00CF7DA5" w:rsidRDefault="00EB1BF2" w:rsidP="00284B1E">
            <w:pPr>
              <w:jc w:val="center"/>
              <w:rPr>
                <w:sz w:val="22"/>
                <w:szCs w:val="22"/>
              </w:rPr>
            </w:pPr>
            <w:r>
              <w:rPr>
                <w:i/>
                <w:iCs/>
                <w:sz w:val="22"/>
                <w:szCs w:val="22"/>
              </w:rPr>
              <w:t xml:space="preserve">Follows merit or </w:t>
            </w:r>
            <w:r>
              <w:rPr>
                <w:i/>
                <w:iCs/>
                <w:sz w:val="22"/>
                <w:szCs w:val="22"/>
              </w:rPr>
              <w:br/>
              <w:t xml:space="preserve">promotion guidelines. </w:t>
            </w:r>
          </w:p>
        </w:tc>
      </w:tr>
      <w:tr w:rsidR="00FB1735" w:rsidRPr="00CF7DA5" w14:paraId="78987020" w14:textId="124682AB" w:rsidTr="00FB1735">
        <w:trPr>
          <w:trHeight w:val="294"/>
        </w:trPr>
        <w:tc>
          <w:tcPr>
            <w:tcW w:w="3941" w:type="dxa"/>
            <w:tcBorders>
              <w:left w:val="single" w:sz="8" w:space="0" w:color="auto"/>
              <w:right w:val="single" w:sz="8" w:space="0" w:color="auto"/>
            </w:tcBorders>
            <w:vAlign w:val="center"/>
          </w:tcPr>
          <w:p w14:paraId="610ADE39" w14:textId="61458B2A" w:rsidR="00FB1735" w:rsidRPr="00CF7DA5" w:rsidRDefault="00FB1735" w:rsidP="00FB1735">
            <w:pPr>
              <w:rPr>
                <w:sz w:val="22"/>
                <w:szCs w:val="22"/>
              </w:rPr>
            </w:pPr>
            <w:r w:rsidRPr="00CF7DA5">
              <w:rPr>
                <w:sz w:val="22"/>
                <w:szCs w:val="22"/>
              </w:rPr>
              <w:t xml:space="preserve">I. Position </w:t>
            </w:r>
            <w:r w:rsidR="005C0D66" w:rsidRPr="00CF7DA5">
              <w:rPr>
                <w:sz w:val="22"/>
                <w:szCs w:val="22"/>
              </w:rPr>
              <w:t>d</w:t>
            </w:r>
            <w:r w:rsidRPr="00CF7DA5">
              <w:rPr>
                <w:sz w:val="22"/>
                <w:szCs w:val="22"/>
              </w:rPr>
              <w:t>escription</w:t>
            </w:r>
          </w:p>
        </w:tc>
        <w:tc>
          <w:tcPr>
            <w:tcW w:w="2989" w:type="dxa"/>
            <w:tcBorders>
              <w:left w:val="single" w:sz="8" w:space="0" w:color="auto"/>
              <w:right w:val="single" w:sz="8" w:space="0" w:color="auto"/>
            </w:tcBorders>
            <w:vAlign w:val="center"/>
          </w:tcPr>
          <w:p w14:paraId="78FC0A65" w14:textId="77777777" w:rsidR="00FB1735" w:rsidRPr="00CF7DA5" w:rsidRDefault="00FB1735" w:rsidP="00284B1E">
            <w:pPr>
              <w:jc w:val="center"/>
              <w:rPr>
                <w:sz w:val="22"/>
                <w:szCs w:val="22"/>
              </w:rPr>
            </w:pPr>
            <w:r w:rsidRPr="00CF7DA5">
              <w:rPr>
                <w:sz w:val="22"/>
                <w:szCs w:val="22"/>
              </w:rPr>
              <w:t>Required</w:t>
            </w:r>
          </w:p>
        </w:tc>
        <w:tc>
          <w:tcPr>
            <w:tcW w:w="2970" w:type="dxa"/>
            <w:tcBorders>
              <w:left w:val="single" w:sz="8" w:space="0" w:color="auto"/>
              <w:right w:val="single" w:sz="8" w:space="0" w:color="auto"/>
            </w:tcBorders>
            <w:vAlign w:val="center"/>
          </w:tcPr>
          <w:p w14:paraId="25695D04" w14:textId="77777777" w:rsidR="00FB1735" w:rsidRPr="00CF7DA5" w:rsidRDefault="00FB1735" w:rsidP="00284B1E">
            <w:pPr>
              <w:jc w:val="center"/>
              <w:rPr>
                <w:sz w:val="22"/>
                <w:szCs w:val="22"/>
              </w:rPr>
            </w:pPr>
            <w:r w:rsidRPr="00CF7DA5">
              <w:rPr>
                <w:sz w:val="22"/>
                <w:szCs w:val="22"/>
              </w:rPr>
              <w:t>Required</w:t>
            </w:r>
          </w:p>
        </w:tc>
        <w:tc>
          <w:tcPr>
            <w:tcW w:w="3050" w:type="dxa"/>
            <w:tcBorders>
              <w:left w:val="single" w:sz="8" w:space="0" w:color="auto"/>
              <w:right w:val="single" w:sz="8" w:space="0" w:color="auto"/>
            </w:tcBorders>
            <w:vAlign w:val="center"/>
          </w:tcPr>
          <w:p w14:paraId="360F9A1C" w14:textId="6A17F449" w:rsidR="00FB1735" w:rsidRPr="00CF7DA5" w:rsidRDefault="00FB1735" w:rsidP="00284B1E">
            <w:pPr>
              <w:jc w:val="center"/>
              <w:rPr>
                <w:sz w:val="22"/>
                <w:szCs w:val="22"/>
              </w:rPr>
            </w:pPr>
            <w:r w:rsidRPr="00CF7DA5">
              <w:rPr>
                <w:sz w:val="22"/>
                <w:szCs w:val="22"/>
              </w:rPr>
              <w:t>Required</w:t>
            </w:r>
          </w:p>
        </w:tc>
      </w:tr>
      <w:tr w:rsidR="00FB1735" w:rsidRPr="00CF7DA5" w14:paraId="1470548B" w14:textId="0F9802A9" w:rsidTr="00FB1735">
        <w:trPr>
          <w:trHeight w:val="294"/>
        </w:trPr>
        <w:tc>
          <w:tcPr>
            <w:tcW w:w="3941" w:type="dxa"/>
            <w:tcBorders>
              <w:left w:val="single" w:sz="8" w:space="0" w:color="auto"/>
              <w:bottom w:val="single" w:sz="4" w:space="0" w:color="auto"/>
              <w:right w:val="single" w:sz="8" w:space="0" w:color="auto"/>
            </w:tcBorders>
            <w:vAlign w:val="center"/>
          </w:tcPr>
          <w:p w14:paraId="0B126CB2" w14:textId="36D88C71" w:rsidR="00FB1735" w:rsidRPr="00CF7DA5" w:rsidRDefault="00FB1735" w:rsidP="00FB1735">
            <w:pPr>
              <w:rPr>
                <w:sz w:val="22"/>
                <w:szCs w:val="22"/>
              </w:rPr>
            </w:pPr>
            <w:r w:rsidRPr="00CF7DA5">
              <w:rPr>
                <w:sz w:val="22"/>
                <w:szCs w:val="22"/>
              </w:rPr>
              <w:t xml:space="preserve">II. Cover </w:t>
            </w:r>
            <w:r w:rsidR="005C0D66" w:rsidRPr="00CF7DA5">
              <w:rPr>
                <w:sz w:val="22"/>
                <w:szCs w:val="22"/>
              </w:rPr>
              <w:t>p</w:t>
            </w:r>
            <w:r w:rsidRPr="00CF7DA5">
              <w:rPr>
                <w:sz w:val="22"/>
                <w:szCs w:val="22"/>
              </w:rPr>
              <w:t>age</w:t>
            </w:r>
          </w:p>
        </w:tc>
        <w:tc>
          <w:tcPr>
            <w:tcW w:w="2989" w:type="dxa"/>
            <w:tcBorders>
              <w:left w:val="single" w:sz="8" w:space="0" w:color="auto"/>
              <w:bottom w:val="single" w:sz="4" w:space="0" w:color="auto"/>
              <w:right w:val="single" w:sz="8" w:space="0" w:color="auto"/>
            </w:tcBorders>
            <w:vAlign w:val="center"/>
          </w:tcPr>
          <w:p w14:paraId="5CE09FE3" w14:textId="77777777" w:rsidR="00FB1735" w:rsidRPr="00CF7DA5" w:rsidRDefault="00FB1735" w:rsidP="00284B1E">
            <w:pPr>
              <w:jc w:val="center"/>
              <w:rPr>
                <w:sz w:val="22"/>
                <w:szCs w:val="22"/>
              </w:rPr>
            </w:pPr>
            <w:r w:rsidRPr="00CF7DA5">
              <w:rPr>
                <w:sz w:val="22"/>
                <w:szCs w:val="22"/>
              </w:rPr>
              <w:t>Required</w:t>
            </w:r>
          </w:p>
        </w:tc>
        <w:tc>
          <w:tcPr>
            <w:tcW w:w="2970" w:type="dxa"/>
            <w:tcBorders>
              <w:left w:val="single" w:sz="8" w:space="0" w:color="auto"/>
              <w:bottom w:val="single" w:sz="4" w:space="0" w:color="auto"/>
              <w:right w:val="single" w:sz="8" w:space="0" w:color="auto"/>
            </w:tcBorders>
            <w:vAlign w:val="center"/>
          </w:tcPr>
          <w:p w14:paraId="521267AC" w14:textId="77777777" w:rsidR="00FB1735" w:rsidRPr="00CF7DA5" w:rsidRDefault="00FB1735" w:rsidP="00284B1E">
            <w:pPr>
              <w:jc w:val="center"/>
              <w:rPr>
                <w:sz w:val="22"/>
                <w:szCs w:val="22"/>
              </w:rPr>
            </w:pPr>
            <w:r w:rsidRPr="00CF7DA5">
              <w:rPr>
                <w:sz w:val="22"/>
                <w:szCs w:val="22"/>
              </w:rPr>
              <w:t>Required</w:t>
            </w:r>
          </w:p>
        </w:tc>
        <w:tc>
          <w:tcPr>
            <w:tcW w:w="3050" w:type="dxa"/>
            <w:tcBorders>
              <w:left w:val="single" w:sz="8" w:space="0" w:color="auto"/>
              <w:bottom w:val="single" w:sz="4" w:space="0" w:color="auto"/>
              <w:right w:val="single" w:sz="8" w:space="0" w:color="auto"/>
            </w:tcBorders>
            <w:vAlign w:val="center"/>
          </w:tcPr>
          <w:p w14:paraId="55AAC2BE" w14:textId="3403915A" w:rsidR="00FB1735" w:rsidRPr="00CF7DA5" w:rsidRDefault="00FB1735" w:rsidP="00284B1E">
            <w:pPr>
              <w:jc w:val="center"/>
              <w:rPr>
                <w:sz w:val="22"/>
                <w:szCs w:val="22"/>
              </w:rPr>
            </w:pPr>
            <w:r w:rsidRPr="00CF7DA5">
              <w:rPr>
                <w:sz w:val="22"/>
                <w:szCs w:val="22"/>
              </w:rPr>
              <w:t>Required</w:t>
            </w:r>
          </w:p>
        </w:tc>
      </w:tr>
      <w:tr w:rsidR="00FB1735" w:rsidRPr="00CF7DA5" w14:paraId="4260E3E9" w14:textId="12FDD974" w:rsidTr="00FB1735">
        <w:trPr>
          <w:trHeight w:val="359"/>
        </w:trPr>
        <w:tc>
          <w:tcPr>
            <w:tcW w:w="3941" w:type="dxa"/>
            <w:tcBorders>
              <w:left w:val="single" w:sz="8" w:space="0" w:color="auto"/>
              <w:right w:val="single" w:sz="8" w:space="0" w:color="auto"/>
            </w:tcBorders>
            <w:vAlign w:val="center"/>
          </w:tcPr>
          <w:p w14:paraId="346803A8" w14:textId="70255E8F" w:rsidR="00FB1735" w:rsidRPr="00CF7DA5" w:rsidRDefault="00FB1735" w:rsidP="00FB1735">
            <w:pPr>
              <w:rPr>
                <w:sz w:val="22"/>
                <w:szCs w:val="22"/>
              </w:rPr>
            </w:pPr>
            <w:r w:rsidRPr="00CF7DA5">
              <w:rPr>
                <w:sz w:val="22"/>
                <w:szCs w:val="22"/>
              </w:rPr>
              <w:t xml:space="preserve">III. Program </w:t>
            </w:r>
            <w:r w:rsidR="005C0D66" w:rsidRPr="00CF7DA5">
              <w:rPr>
                <w:sz w:val="22"/>
                <w:szCs w:val="22"/>
              </w:rPr>
              <w:t>s</w:t>
            </w:r>
            <w:r w:rsidRPr="00CF7DA5">
              <w:rPr>
                <w:sz w:val="22"/>
                <w:szCs w:val="22"/>
              </w:rPr>
              <w:t xml:space="preserve">ummary </w:t>
            </w:r>
            <w:r w:rsidR="005C0D66" w:rsidRPr="00CF7DA5">
              <w:rPr>
                <w:sz w:val="22"/>
                <w:szCs w:val="22"/>
              </w:rPr>
              <w:t>n</w:t>
            </w:r>
            <w:r w:rsidRPr="00CF7DA5">
              <w:rPr>
                <w:sz w:val="22"/>
                <w:szCs w:val="22"/>
              </w:rPr>
              <w:t>arrative</w:t>
            </w:r>
          </w:p>
        </w:tc>
        <w:tc>
          <w:tcPr>
            <w:tcW w:w="2989" w:type="dxa"/>
            <w:tcBorders>
              <w:left w:val="single" w:sz="8" w:space="0" w:color="auto"/>
              <w:right w:val="single" w:sz="8" w:space="0" w:color="auto"/>
            </w:tcBorders>
            <w:vAlign w:val="center"/>
          </w:tcPr>
          <w:p w14:paraId="15610F7D" w14:textId="7AE44A2E" w:rsidR="00FB1735" w:rsidRPr="00CF7DA5" w:rsidRDefault="00FB1735" w:rsidP="00284B1E">
            <w:pPr>
              <w:jc w:val="center"/>
              <w:rPr>
                <w:sz w:val="22"/>
                <w:szCs w:val="22"/>
              </w:rPr>
            </w:pPr>
            <w:r w:rsidRPr="00CF7DA5">
              <w:rPr>
                <w:sz w:val="22"/>
                <w:szCs w:val="22"/>
              </w:rPr>
              <w:t>Required, 6-page maximum</w:t>
            </w:r>
          </w:p>
        </w:tc>
        <w:tc>
          <w:tcPr>
            <w:tcW w:w="2970" w:type="dxa"/>
            <w:tcBorders>
              <w:left w:val="single" w:sz="8" w:space="0" w:color="auto"/>
              <w:right w:val="single" w:sz="8" w:space="0" w:color="auto"/>
            </w:tcBorders>
            <w:vAlign w:val="center"/>
          </w:tcPr>
          <w:p w14:paraId="41B438F5" w14:textId="5DDBEA7E" w:rsidR="00FB1735" w:rsidRPr="00CF7DA5" w:rsidRDefault="00FB1735" w:rsidP="00284B1E">
            <w:pPr>
              <w:jc w:val="center"/>
              <w:rPr>
                <w:sz w:val="22"/>
                <w:szCs w:val="22"/>
              </w:rPr>
            </w:pPr>
            <w:r w:rsidRPr="00CF7DA5">
              <w:rPr>
                <w:sz w:val="22"/>
                <w:szCs w:val="22"/>
              </w:rPr>
              <w:t>Required, 10-page maximum</w:t>
            </w:r>
          </w:p>
        </w:tc>
        <w:tc>
          <w:tcPr>
            <w:tcW w:w="3050" w:type="dxa"/>
            <w:tcBorders>
              <w:left w:val="single" w:sz="8" w:space="0" w:color="auto"/>
              <w:right w:val="single" w:sz="8" w:space="0" w:color="auto"/>
            </w:tcBorders>
            <w:vAlign w:val="center"/>
          </w:tcPr>
          <w:p w14:paraId="2F8BF63B" w14:textId="14C2FBF0" w:rsidR="00FB1735" w:rsidRPr="00CF7DA5" w:rsidRDefault="00FB1735" w:rsidP="00284B1E">
            <w:pPr>
              <w:jc w:val="center"/>
              <w:rPr>
                <w:sz w:val="22"/>
                <w:szCs w:val="22"/>
              </w:rPr>
            </w:pPr>
            <w:r w:rsidRPr="00CF7DA5">
              <w:rPr>
                <w:sz w:val="22"/>
                <w:szCs w:val="22"/>
              </w:rPr>
              <w:t xml:space="preserve">Required, </w:t>
            </w:r>
            <w:r w:rsidR="00A33536" w:rsidRPr="00A33536">
              <w:rPr>
                <w:i/>
                <w:iCs/>
                <w:sz w:val="22"/>
                <w:szCs w:val="22"/>
              </w:rPr>
              <w:t>follows</w:t>
            </w:r>
            <w:r w:rsidR="00A33536">
              <w:rPr>
                <w:i/>
                <w:iCs/>
                <w:sz w:val="22"/>
                <w:szCs w:val="22"/>
              </w:rPr>
              <w:t xml:space="preserve"> merit or </w:t>
            </w:r>
            <w:r w:rsidR="00A33536">
              <w:rPr>
                <w:i/>
                <w:iCs/>
                <w:sz w:val="22"/>
                <w:szCs w:val="22"/>
              </w:rPr>
              <w:br/>
              <w:t>promotion guidelines.</w:t>
            </w:r>
          </w:p>
        </w:tc>
      </w:tr>
      <w:tr w:rsidR="00284B1E" w:rsidRPr="00CF7DA5" w14:paraId="26BC9DF6" w14:textId="27720D07" w:rsidTr="00FB1735">
        <w:trPr>
          <w:trHeight w:val="350"/>
        </w:trPr>
        <w:tc>
          <w:tcPr>
            <w:tcW w:w="3941" w:type="dxa"/>
            <w:tcBorders>
              <w:left w:val="single" w:sz="8" w:space="0" w:color="auto"/>
              <w:bottom w:val="dotted" w:sz="4" w:space="0" w:color="auto"/>
              <w:right w:val="single" w:sz="8" w:space="0" w:color="auto"/>
            </w:tcBorders>
            <w:vAlign w:val="center"/>
          </w:tcPr>
          <w:p w14:paraId="21080E6E" w14:textId="550217D1" w:rsidR="00FB1735" w:rsidRPr="00CF7DA5" w:rsidRDefault="00FB1735" w:rsidP="00FB1735">
            <w:pPr>
              <w:rPr>
                <w:sz w:val="22"/>
                <w:szCs w:val="22"/>
              </w:rPr>
            </w:pPr>
            <w:r w:rsidRPr="00CF7DA5">
              <w:rPr>
                <w:sz w:val="22"/>
                <w:szCs w:val="22"/>
              </w:rPr>
              <w:t xml:space="preserve">IV. Supporting </w:t>
            </w:r>
            <w:r w:rsidR="005C0D66" w:rsidRPr="00CF7DA5">
              <w:rPr>
                <w:sz w:val="22"/>
                <w:szCs w:val="22"/>
              </w:rPr>
              <w:t>d</w:t>
            </w:r>
            <w:r w:rsidRPr="00CF7DA5">
              <w:rPr>
                <w:sz w:val="22"/>
                <w:szCs w:val="22"/>
              </w:rPr>
              <w:t>ocumentation</w:t>
            </w:r>
          </w:p>
        </w:tc>
        <w:tc>
          <w:tcPr>
            <w:tcW w:w="2989" w:type="dxa"/>
            <w:tcBorders>
              <w:left w:val="single" w:sz="8" w:space="0" w:color="auto"/>
              <w:bottom w:val="dotted" w:sz="4" w:space="0" w:color="auto"/>
              <w:right w:val="single" w:sz="8" w:space="0" w:color="auto"/>
            </w:tcBorders>
            <w:vAlign w:val="center"/>
          </w:tcPr>
          <w:p w14:paraId="4D1E50FA" w14:textId="77777777" w:rsidR="00FB1735" w:rsidRPr="00CF7DA5" w:rsidRDefault="00FB1735" w:rsidP="00284B1E">
            <w:pPr>
              <w:jc w:val="center"/>
              <w:rPr>
                <w:sz w:val="22"/>
                <w:szCs w:val="22"/>
              </w:rPr>
            </w:pPr>
            <w:r w:rsidRPr="00CF7DA5">
              <w:rPr>
                <w:sz w:val="22"/>
                <w:szCs w:val="22"/>
              </w:rPr>
              <w:t>Required</w:t>
            </w:r>
          </w:p>
        </w:tc>
        <w:tc>
          <w:tcPr>
            <w:tcW w:w="2970" w:type="dxa"/>
            <w:tcBorders>
              <w:left w:val="single" w:sz="8" w:space="0" w:color="auto"/>
              <w:bottom w:val="dotted" w:sz="4" w:space="0" w:color="auto"/>
              <w:right w:val="single" w:sz="8" w:space="0" w:color="auto"/>
            </w:tcBorders>
            <w:vAlign w:val="center"/>
          </w:tcPr>
          <w:p w14:paraId="10C874FA" w14:textId="77777777" w:rsidR="00FB1735" w:rsidRPr="00CF7DA5" w:rsidRDefault="00FB1735" w:rsidP="00284B1E">
            <w:pPr>
              <w:jc w:val="center"/>
              <w:rPr>
                <w:sz w:val="22"/>
                <w:szCs w:val="22"/>
              </w:rPr>
            </w:pPr>
            <w:r w:rsidRPr="00CF7DA5">
              <w:rPr>
                <w:sz w:val="22"/>
                <w:szCs w:val="22"/>
              </w:rPr>
              <w:t>Required</w:t>
            </w:r>
          </w:p>
        </w:tc>
        <w:tc>
          <w:tcPr>
            <w:tcW w:w="3050" w:type="dxa"/>
            <w:tcBorders>
              <w:left w:val="single" w:sz="8" w:space="0" w:color="auto"/>
              <w:bottom w:val="dotted" w:sz="4" w:space="0" w:color="auto"/>
              <w:right w:val="single" w:sz="8" w:space="0" w:color="auto"/>
            </w:tcBorders>
            <w:vAlign w:val="center"/>
          </w:tcPr>
          <w:p w14:paraId="5D6A85FB" w14:textId="07EBF4B4" w:rsidR="00FB1735" w:rsidRPr="00CF7DA5" w:rsidRDefault="00FB1735" w:rsidP="00284B1E">
            <w:pPr>
              <w:jc w:val="center"/>
              <w:rPr>
                <w:sz w:val="22"/>
                <w:szCs w:val="22"/>
              </w:rPr>
            </w:pPr>
            <w:r w:rsidRPr="00CF7DA5">
              <w:rPr>
                <w:sz w:val="22"/>
                <w:szCs w:val="22"/>
              </w:rPr>
              <w:t>Required</w:t>
            </w:r>
          </w:p>
        </w:tc>
      </w:tr>
      <w:tr w:rsidR="00284B1E" w:rsidRPr="00CF7DA5" w14:paraId="61C0E3A0" w14:textId="5AA2D01D" w:rsidTr="00FB1735">
        <w:trPr>
          <w:trHeight w:val="368"/>
        </w:trPr>
        <w:tc>
          <w:tcPr>
            <w:tcW w:w="3941" w:type="dxa"/>
            <w:tcBorders>
              <w:top w:val="dotted" w:sz="4" w:space="0" w:color="auto"/>
              <w:left w:val="single" w:sz="8" w:space="0" w:color="auto"/>
              <w:bottom w:val="dotted" w:sz="4" w:space="0" w:color="auto"/>
              <w:right w:val="single" w:sz="8" w:space="0" w:color="auto"/>
            </w:tcBorders>
            <w:vAlign w:val="center"/>
          </w:tcPr>
          <w:p w14:paraId="2D04BD5C" w14:textId="7B87118D" w:rsidR="00284B1E" w:rsidRPr="00CF7DA5" w:rsidRDefault="00097E57" w:rsidP="00284B1E">
            <w:pPr>
              <w:ind w:left="345"/>
              <w:rPr>
                <w:sz w:val="22"/>
                <w:szCs w:val="22"/>
              </w:rPr>
            </w:pPr>
            <w:r w:rsidRPr="00CF7DA5">
              <w:rPr>
                <w:sz w:val="22"/>
                <w:szCs w:val="22"/>
              </w:rPr>
              <w:t xml:space="preserve"> </w:t>
            </w:r>
            <w:r w:rsidR="00284B1E" w:rsidRPr="00CF7DA5">
              <w:rPr>
                <w:sz w:val="22"/>
                <w:szCs w:val="22"/>
              </w:rPr>
              <w:t>Publications (Bibliography)</w:t>
            </w:r>
          </w:p>
        </w:tc>
        <w:tc>
          <w:tcPr>
            <w:tcW w:w="2989" w:type="dxa"/>
            <w:tcBorders>
              <w:top w:val="dotted" w:sz="4" w:space="0" w:color="auto"/>
              <w:left w:val="single" w:sz="8" w:space="0" w:color="auto"/>
              <w:bottom w:val="dotted" w:sz="4" w:space="0" w:color="auto"/>
              <w:right w:val="single" w:sz="8" w:space="0" w:color="auto"/>
            </w:tcBorders>
            <w:vAlign w:val="center"/>
          </w:tcPr>
          <w:p w14:paraId="29E147D8" w14:textId="467AA98B" w:rsidR="00284B1E" w:rsidRPr="00CF7DA5" w:rsidRDefault="00284B1E" w:rsidP="00284B1E">
            <w:pPr>
              <w:jc w:val="center"/>
              <w:rPr>
                <w:sz w:val="22"/>
                <w:szCs w:val="22"/>
              </w:rPr>
            </w:pPr>
            <w:r w:rsidRPr="00CF7DA5">
              <w:rPr>
                <w:sz w:val="22"/>
                <w:szCs w:val="22"/>
              </w:rPr>
              <w:t>Required in supporting documentation (unless not applicable per title)</w:t>
            </w:r>
          </w:p>
        </w:tc>
        <w:tc>
          <w:tcPr>
            <w:tcW w:w="2970" w:type="dxa"/>
            <w:tcBorders>
              <w:top w:val="dotted" w:sz="4" w:space="0" w:color="auto"/>
              <w:left w:val="single" w:sz="8" w:space="0" w:color="auto"/>
              <w:bottom w:val="dotted" w:sz="4" w:space="0" w:color="auto"/>
              <w:right w:val="single" w:sz="8" w:space="0" w:color="auto"/>
            </w:tcBorders>
            <w:vAlign w:val="center"/>
          </w:tcPr>
          <w:p w14:paraId="57C97CEE" w14:textId="6AC72611" w:rsidR="00284B1E" w:rsidRPr="00CF7DA5" w:rsidRDefault="00284B1E" w:rsidP="00284B1E">
            <w:pPr>
              <w:jc w:val="center"/>
              <w:rPr>
                <w:sz w:val="22"/>
                <w:szCs w:val="22"/>
              </w:rPr>
            </w:pPr>
            <w:r w:rsidRPr="00CF7DA5">
              <w:rPr>
                <w:sz w:val="22"/>
                <w:szCs w:val="22"/>
              </w:rPr>
              <w:t>Required in supporting documentation (unless not applicable per title)</w:t>
            </w:r>
          </w:p>
        </w:tc>
        <w:tc>
          <w:tcPr>
            <w:tcW w:w="3050" w:type="dxa"/>
            <w:tcBorders>
              <w:top w:val="dotted" w:sz="4" w:space="0" w:color="auto"/>
              <w:left w:val="single" w:sz="8" w:space="0" w:color="auto"/>
              <w:bottom w:val="dotted" w:sz="4" w:space="0" w:color="auto"/>
              <w:right w:val="single" w:sz="8" w:space="0" w:color="auto"/>
            </w:tcBorders>
            <w:vAlign w:val="center"/>
          </w:tcPr>
          <w:p w14:paraId="3316D1E3" w14:textId="1172D9B4" w:rsidR="00284B1E" w:rsidRPr="00CF7DA5" w:rsidRDefault="00284B1E" w:rsidP="00284B1E">
            <w:pPr>
              <w:jc w:val="center"/>
              <w:rPr>
                <w:sz w:val="22"/>
                <w:szCs w:val="22"/>
              </w:rPr>
            </w:pPr>
            <w:r w:rsidRPr="00CF7DA5">
              <w:rPr>
                <w:sz w:val="22"/>
                <w:szCs w:val="22"/>
              </w:rPr>
              <w:t>Required in supporting documentation (unless not applicable per title)</w:t>
            </w:r>
          </w:p>
        </w:tc>
      </w:tr>
      <w:tr w:rsidR="00284B1E" w:rsidRPr="00CF7DA5" w14:paraId="77A811D8" w14:textId="0D7EB3C8" w:rsidTr="00FB1735">
        <w:trPr>
          <w:trHeight w:val="602"/>
        </w:trPr>
        <w:tc>
          <w:tcPr>
            <w:tcW w:w="3941" w:type="dxa"/>
            <w:tcBorders>
              <w:top w:val="dotted" w:sz="4" w:space="0" w:color="auto"/>
              <w:left w:val="single" w:sz="8" w:space="0" w:color="auto"/>
              <w:right w:val="single" w:sz="8" w:space="0" w:color="auto"/>
            </w:tcBorders>
            <w:vAlign w:val="center"/>
          </w:tcPr>
          <w:p w14:paraId="3FE9578D" w14:textId="6966D0E6" w:rsidR="00284B1E" w:rsidRPr="00CF7DA5" w:rsidRDefault="00284B1E" w:rsidP="00284B1E">
            <w:pPr>
              <w:ind w:left="435"/>
              <w:rPr>
                <w:sz w:val="22"/>
                <w:szCs w:val="22"/>
              </w:rPr>
            </w:pPr>
            <w:r w:rsidRPr="00CF7DA5">
              <w:rPr>
                <w:sz w:val="22"/>
                <w:szCs w:val="22"/>
              </w:rPr>
              <w:t xml:space="preserve">Summary of </w:t>
            </w:r>
            <w:r w:rsidR="005C0D66" w:rsidRPr="00CF7DA5">
              <w:rPr>
                <w:sz w:val="22"/>
                <w:szCs w:val="22"/>
              </w:rPr>
              <w:t>p</w:t>
            </w:r>
            <w:r w:rsidRPr="00CF7DA5">
              <w:rPr>
                <w:sz w:val="22"/>
                <w:szCs w:val="22"/>
              </w:rPr>
              <w:t xml:space="preserve">ublication </w:t>
            </w:r>
            <w:r w:rsidR="005C0D66" w:rsidRPr="00CF7DA5">
              <w:rPr>
                <w:sz w:val="22"/>
                <w:szCs w:val="22"/>
              </w:rPr>
              <w:t>e</w:t>
            </w:r>
            <w:r w:rsidRPr="00CF7DA5">
              <w:rPr>
                <w:sz w:val="22"/>
                <w:szCs w:val="22"/>
              </w:rPr>
              <w:t>xamples</w:t>
            </w:r>
            <w:r w:rsidRPr="00CF7DA5">
              <w:rPr>
                <w:sz w:val="22"/>
                <w:szCs w:val="22"/>
              </w:rPr>
              <w:br/>
              <w:t>(3 examples, 1</w:t>
            </w:r>
            <w:r w:rsidR="00D05673" w:rsidRPr="00CF7DA5">
              <w:rPr>
                <w:sz w:val="22"/>
                <w:szCs w:val="22"/>
              </w:rPr>
              <w:t>-</w:t>
            </w:r>
            <w:r w:rsidRPr="00CF7DA5">
              <w:rPr>
                <w:sz w:val="22"/>
                <w:szCs w:val="22"/>
              </w:rPr>
              <w:t>page maximum, hyperlink to publications)</w:t>
            </w:r>
          </w:p>
        </w:tc>
        <w:tc>
          <w:tcPr>
            <w:tcW w:w="2989" w:type="dxa"/>
            <w:tcBorders>
              <w:top w:val="dotted" w:sz="4" w:space="0" w:color="auto"/>
              <w:left w:val="single" w:sz="8" w:space="0" w:color="auto"/>
              <w:right w:val="single" w:sz="8" w:space="0" w:color="auto"/>
            </w:tcBorders>
            <w:vAlign w:val="center"/>
          </w:tcPr>
          <w:p w14:paraId="75D0A1AC" w14:textId="77777777" w:rsidR="00284B1E" w:rsidRPr="00CF7DA5" w:rsidRDefault="00284B1E" w:rsidP="00284B1E">
            <w:pPr>
              <w:jc w:val="center"/>
              <w:rPr>
                <w:sz w:val="22"/>
                <w:szCs w:val="22"/>
              </w:rPr>
            </w:pPr>
            <w:r w:rsidRPr="00CF7DA5">
              <w:rPr>
                <w:sz w:val="22"/>
                <w:szCs w:val="22"/>
              </w:rPr>
              <w:t>Optional in supporting documentation</w:t>
            </w:r>
          </w:p>
        </w:tc>
        <w:tc>
          <w:tcPr>
            <w:tcW w:w="2970" w:type="dxa"/>
            <w:tcBorders>
              <w:top w:val="dotted" w:sz="4" w:space="0" w:color="auto"/>
              <w:left w:val="single" w:sz="8" w:space="0" w:color="auto"/>
              <w:right w:val="single" w:sz="8" w:space="0" w:color="auto"/>
            </w:tcBorders>
            <w:vAlign w:val="center"/>
          </w:tcPr>
          <w:p w14:paraId="5FF64C90" w14:textId="77777777" w:rsidR="00284B1E" w:rsidRPr="00CF7DA5" w:rsidRDefault="00284B1E" w:rsidP="00284B1E">
            <w:pPr>
              <w:jc w:val="center"/>
              <w:rPr>
                <w:sz w:val="22"/>
                <w:szCs w:val="22"/>
              </w:rPr>
            </w:pPr>
            <w:r w:rsidRPr="00CF7DA5">
              <w:rPr>
                <w:sz w:val="22"/>
                <w:szCs w:val="22"/>
              </w:rPr>
              <w:t>Required in supporting documentation</w:t>
            </w:r>
          </w:p>
        </w:tc>
        <w:tc>
          <w:tcPr>
            <w:tcW w:w="3050" w:type="dxa"/>
            <w:tcBorders>
              <w:top w:val="dotted" w:sz="4" w:space="0" w:color="auto"/>
              <w:left w:val="single" w:sz="8" w:space="0" w:color="auto"/>
              <w:right w:val="single" w:sz="8" w:space="0" w:color="auto"/>
            </w:tcBorders>
            <w:vAlign w:val="center"/>
          </w:tcPr>
          <w:p w14:paraId="50C3A99E" w14:textId="761BFB9C" w:rsidR="00284B1E" w:rsidRPr="00CF7DA5" w:rsidRDefault="00A33536" w:rsidP="00284B1E">
            <w:pPr>
              <w:jc w:val="center"/>
              <w:rPr>
                <w:sz w:val="22"/>
                <w:szCs w:val="22"/>
              </w:rPr>
            </w:pPr>
            <w:r>
              <w:rPr>
                <w:i/>
                <w:iCs/>
                <w:sz w:val="22"/>
                <w:szCs w:val="22"/>
              </w:rPr>
              <w:t xml:space="preserve">Follows merit or </w:t>
            </w:r>
            <w:r>
              <w:rPr>
                <w:i/>
                <w:iCs/>
                <w:sz w:val="22"/>
                <w:szCs w:val="22"/>
              </w:rPr>
              <w:br/>
              <w:t>promotion guidelines.</w:t>
            </w:r>
          </w:p>
        </w:tc>
      </w:tr>
      <w:tr w:rsidR="00284B1E" w:rsidRPr="00CF7DA5" w14:paraId="18D77FE4" w14:textId="7D4EE172" w:rsidTr="00FB1735">
        <w:trPr>
          <w:trHeight w:val="305"/>
        </w:trPr>
        <w:tc>
          <w:tcPr>
            <w:tcW w:w="3941" w:type="dxa"/>
            <w:tcBorders>
              <w:left w:val="single" w:sz="8" w:space="0" w:color="auto"/>
              <w:right w:val="single" w:sz="8" w:space="0" w:color="auto"/>
            </w:tcBorders>
            <w:vAlign w:val="center"/>
          </w:tcPr>
          <w:p w14:paraId="05C17486" w14:textId="24E7B719" w:rsidR="00284B1E" w:rsidRPr="00CF7DA5" w:rsidRDefault="00284B1E" w:rsidP="00284B1E">
            <w:pPr>
              <w:rPr>
                <w:sz w:val="22"/>
                <w:szCs w:val="22"/>
              </w:rPr>
            </w:pPr>
            <w:r w:rsidRPr="00CF7DA5">
              <w:rPr>
                <w:sz w:val="22"/>
                <w:szCs w:val="22"/>
              </w:rPr>
              <w:t xml:space="preserve">V. Sabbatical </w:t>
            </w:r>
            <w:r w:rsidR="005C0D66" w:rsidRPr="00CF7DA5">
              <w:rPr>
                <w:sz w:val="22"/>
                <w:szCs w:val="22"/>
              </w:rPr>
              <w:t>l</w:t>
            </w:r>
            <w:r w:rsidRPr="00CF7DA5">
              <w:rPr>
                <w:sz w:val="22"/>
                <w:szCs w:val="22"/>
              </w:rPr>
              <w:t xml:space="preserve">eave </w:t>
            </w:r>
            <w:r w:rsidR="005C0D66" w:rsidRPr="00CF7DA5">
              <w:rPr>
                <w:sz w:val="22"/>
                <w:szCs w:val="22"/>
              </w:rPr>
              <w:t>p</w:t>
            </w:r>
            <w:r w:rsidRPr="00CF7DA5">
              <w:rPr>
                <w:sz w:val="22"/>
                <w:szCs w:val="22"/>
              </w:rPr>
              <w:t>lan</w:t>
            </w:r>
            <w:r w:rsidR="005C0D66" w:rsidRPr="00CF7DA5">
              <w:rPr>
                <w:sz w:val="22"/>
                <w:szCs w:val="22"/>
              </w:rPr>
              <w:t xml:space="preserve"> and report</w:t>
            </w:r>
          </w:p>
        </w:tc>
        <w:tc>
          <w:tcPr>
            <w:tcW w:w="2989" w:type="dxa"/>
            <w:tcBorders>
              <w:left w:val="single" w:sz="8" w:space="0" w:color="auto"/>
              <w:right w:val="single" w:sz="8" w:space="0" w:color="auto"/>
            </w:tcBorders>
            <w:vAlign w:val="center"/>
          </w:tcPr>
          <w:p w14:paraId="699FDF44" w14:textId="77777777" w:rsidR="00284B1E" w:rsidRPr="00CF7DA5" w:rsidRDefault="00284B1E" w:rsidP="00284B1E">
            <w:pPr>
              <w:jc w:val="center"/>
              <w:rPr>
                <w:sz w:val="22"/>
                <w:szCs w:val="22"/>
              </w:rPr>
            </w:pPr>
            <w:r w:rsidRPr="00CF7DA5">
              <w:rPr>
                <w:sz w:val="22"/>
                <w:szCs w:val="22"/>
              </w:rPr>
              <w:t>If applicable</w:t>
            </w:r>
          </w:p>
        </w:tc>
        <w:tc>
          <w:tcPr>
            <w:tcW w:w="2970" w:type="dxa"/>
            <w:tcBorders>
              <w:left w:val="single" w:sz="8" w:space="0" w:color="auto"/>
              <w:right w:val="single" w:sz="8" w:space="0" w:color="auto"/>
            </w:tcBorders>
            <w:vAlign w:val="center"/>
          </w:tcPr>
          <w:p w14:paraId="38475B16" w14:textId="77777777" w:rsidR="00284B1E" w:rsidRPr="00CF7DA5" w:rsidRDefault="00284B1E" w:rsidP="00284B1E">
            <w:pPr>
              <w:jc w:val="center"/>
              <w:rPr>
                <w:sz w:val="22"/>
                <w:szCs w:val="22"/>
              </w:rPr>
            </w:pPr>
            <w:r w:rsidRPr="00CF7DA5">
              <w:rPr>
                <w:sz w:val="22"/>
                <w:szCs w:val="22"/>
              </w:rPr>
              <w:t>If applicable</w:t>
            </w:r>
          </w:p>
        </w:tc>
        <w:tc>
          <w:tcPr>
            <w:tcW w:w="3050" w:type="dxa"/>
            <w:tcBorders>
              <w:left w:val="single" w:sz="8" w:space="0" w:color="auto"/>
              <w:right w:val="single" w:sz="8" w:space="0" w:color="auto"/>
            </w:tcBorders>
            <w:vAlign w:val="center"/>
          </w:tcPr>
          <w:p w14:paraId="562BC474" w14:textId="29714D22" w:rsidR="00284B1E" w:rsidRPr="00CF7DA5" w:rsidRDefault="00284B1E" w:rsidP="00284B1E">
            <w:pPr>
              <w:jc w:val="center"/>
              <w:rPr>
                <w:sz w:val="22"/>
                <w:szCs w:val="22"/>
              </w:rPr>
            </w:pPr>
            <w:r w:rsidRPr="00CF7DA5">
              <w:rPr>
                <w:sz w:val="22"/>
                <w:szCs w:val="22"/>
              </w:rPr>
              <w:t>If applicable</w:t>
            </w:r>
          </w:p>
        </w:tc>
      </w:tr>
      <w:tr w:rsidR="00284B1E" w:rsidRPr="00CF7DA5" w14:paraId="75A8320E" w14:textId="681C81A9" w:rsidTr="00FB1735">
        <w:trPr>
          <w:trHeight w:val="368"/>
        </w:trPr>
        <w:tc>
          <w:tcPr>
            <w:tcW w:w="3941" w:type="dxa"/>
            <w:tcBorders>
              <w:left w:val="single" w:sz="8" w:space="0" w:color="auto"/>
              <w:right w:val="single" w:sz="8" w:space="0" w:color="auto"/>
            </w:tcBorders>
            <w:vAlign w:val="center"/>
          </w:tcPr>
          <w:p w14:paraId="1E520221" w14:textId="4612160F" w:rsidR="00284B1E" w:rsidRPr="00CF7DA5" w:rsidRDefault="00284B1E" w:rsidP="00284B1E">
            <w:pPr>
              <w:rPr>
                <w:sz w:val="22"/>
                <w:szCs w:val="22"/>
              </w:rPr>
            </w:pPr>
            <w:r w:rsidRPr="00CF7DA5">
              <w:rPr>
                <w:sz w:val="22"/>
                <w:szCs w:val="22"/>
              </w:rPr>
              <w:t xml:space="preserve">VI. Work </w:t>
            </w:r>
            <w:r w:rsidR="005C0D66" w:rsidRPr="00CF7DA5">
              <w:rPr>
                <w:sz w:val="22"/>
                <w:szCs w:val="22"/>
              </w:rPr>
              <w:t>plan or performance improvement plan</w:t>
            </w:r>
          </w:p>
        </w:tc>
        <w:tc>
          <w:tcPr>
            <w:tcW w:w="2989" w:type="dxa"/>
            <w:tcBorders>
              <w:left w:val="single" w:sz="8" w:space="0" w:color="auto"/>
              <w:right w:val="single" w:sz="8" w:space="0" w:color="auto"/>
            </w:tcBorders>
            <w:vAlign w:val="center"/>
          </w:tcPr>
          <w:p w14:paraId="4B287D96" w14:textId="77777777" w:rsidR="00284B1E" w:rsidRPr="00CF7DA5" w:rsidRDefault="00284B1E" w:rsidP="00284B1E">
            <w:pPr>
              <w:jc w:val="center"/>
              <w:rPr>
                <w:sz w:val="22"/>
                <w:szCs w:val="22"/>
              </w:rPr>
            </w:pPr>
            <w:r w:rsidRPr="00CF7DA5">
              <w:rPr>
                <w:sz w:val="22"/>
                <w:szCs w:val="22"/>
              </w:rPr>
              <w:t>If applicable</w:t>
            </w:r>
          </w:p>
        </w:tc>
        <w:tc>
          <w:tcPr>
            <w:tcW w:w="2970" w:type="dxa"/>
            <w:tcBorders>
              <w:left w:val="single" w:sz="8" w:space="0" w:color="auto"/>
              <w:right w:val="single" w:sz="8" w:space="0" w:color="auto"/>
            </w:tcBorders>
            <w:vAlign w:val="center"/>
          </w:tcPr>
          <w:p w14:paraId="5E5DA45A" w14:textId="77777777" w:rsidR="00284B1E" w:rsidRPr="00CF7DA5" w:rsidRDefault="00284B1E" w:rsidP="00284B1E">
            <w:pPr>
              <w:jc w:val="center"/>
              <w:rPr>
                <w:sz w:val="22"/>
                <w:szCs w:val="22"/>
              </w:rPr>
            </w:pPr>
            <w:r w:rsidRPr="00CF7DA5">
              <w:rPr>
                <w:sz w:val="22"/>
                <w:szCs w:val="22"/>
              </w:rPr>
              <w:t>If applicable</w:t>
            </w:r>
          </w:p>
        </w:tc>
        <w:tc>
          <w:tcPr>
            <w:tcW w:w="3050" w:type="dxa"/>
            <w:tcBorders>
              <w:left w:val="single" w:sz="8" w:space="0" w:color="auto"/>
              <w:right w:val="single" w:sz="8" w:space="0" w:color="auto"/>
            </w:tcBorders>
            <w:vAlign w:val="center"/>
          </w:tcPr>
          <w:p w14:paraId="28A72356" w14:textId="7AA8D47C" w:rsidR="00284B1E" w:rsidRPr="00CF7DA5" w:rsidRDefault="00284B1E" w:rsidP="00284B1E">
            <w:pPr>
              <w:jc w:val="center"/>
              <w:rPr>
                <w:sz w:val="22"/>
                <w:szCs w:val="22"/>
              </w:rPr>
            </w:pPr>
            <w:r w:rsidRPr="00CF7DA5">
              <w:rPr>
                <w:sz w:val="22"/>
                <w:szCs w:val="22"/>
              </w:rPr>
              <w:t>If applicable</w:t>
            </w:r>
          </w:p>
        </w:tc>
      </w:tr>
      <w:tr w:rsidR="00284B1E" w:rsidRPr="00CF7DA5" w14:paraId="22CAB069" w14:textId="2F036625" w:rsidTr="00FB1735">
        <w:trPr>
          <w:trHeight w:val="368"/>
        </w:trPr>
        <w:tc>
          <w:tcPr>
            <w:tcW w:w="3941" w:type="dxa"/>
            <w:tcBorders>
              <w:left w:val="single" w:sz="8" w:space="0" w:color="auto"/>
              <w:right w:val="single" w:sz="8" w:space="0" w:color="auto"/>
            </w:tcBorders>
            <w:vAlign w:val="center"/>
          </w:tcPr>
          <w:p w14:paraId="50953474" w14:textId="77777777" w:rsidR="00284B1E" w:rsidRPr="00CF7DA5" w:rsidRDefault="00284B1E" w:rsidP="00284B1E">
            <w:pPr>
              <w:rPr>
                <w:sz w:val="22"/>
                <w:szCs w:val="22"/>
              </w:rPr>
            </w:pPr>
            <w:r w:rsidRPr="00CF7DA5">
              <w:rPr>
                <w:sz w:val="22"/>
                <w:szCs w:val="22"/>
              </w:rPr>
              <w:t>VII. Goals</w:t>
            </w:r>
          </w:p>
        </w:tc>
        <w:tc>
          <w:tcPr>
            <w:tcW w:w="2989" w:type="dxa"/>
            <w:tcBorders>
              <w:left w:val="single" w:sz="8" w:space="0" w:color="auto"/>
              <w:right w:val="single" w:sz="8" w:space="0" w:color="auto"/>
            </w:tcBorders>
            <w:vAlign w:val="center"/>
          </w:tcPr>
          <w:p w14:paraId="7B28536D" w14:textId="77777777" w:rsidR="00284B1E" w:rsidRPr="00CF7DA5" w:rsidRDefault="00284B1E" w:rsidP="00284B1E">
            <w:pPr>
              <w:jc w:val="center"/>
              <w:rPr>
                <w:sz w:val="22"/>
                <w:szCs w:val="22"/>
              </w:rPr>
            </w:pPr>
            <w:r w:rsidRPr="00CF7DA5">
              <w:rPr>
                <w:sz w:val="22"/>
                <w:szCs w:val="22"/>
              </w:rPr>
              <w:t xml:space="preserve">Required to complete; </w:t>
            </w:r>
          </w:p>
          <w:p w14:paraId="070A193D" w14:textId="16FDA99D" w:rsidR="00284B1E" w:rsidRPr="00CF7DA5" w:rsidRDefault="00284B1E" w:rsidP="00284B1E">
            <w:pPr>
              <w:jc w:val="center"/>
              <w:rPr>
                <w:sz w:val="22"/>
                <w:szCs w:val="22"/>
              </w:rPr>
            </w:pPr>
            <w:r w:rsidRPr="00CF7DA5">
              <w:rPr>
                <w:sz w:val="22"/>
                <w:szCs w:val="22"/>
              </w:rPr>
              <w:t>optional to include in</w:t>
            </w:r>
            <w:r w:rsidR="00D05673" w:rsidRPr="00CF7DA5">
              <w:rPr>
                <w:sz w:val="22"/>
                <w:szCs w:val="22"/>
              </w:rPr>
              <w:t xml:space="preserve"> </w:t>
            </w:r>
            <w:r w:rsidRPr="00CF7DA5">
              <w:rPr>
                <w:sz w:val="22"/>
                <w:szCs w:val="22"/>
              </w:rPr>
              <w:t>dossier</w:t>
            </w:r>
          </w:p>
        </w:tc>
        <w:tc>
          <w:tcPr>
            <w:tcW w:w="2970" w:type="dxa"/>
            <w:tcBorders>
              <w:left w:val="single" w:sz="8" w:space="0" w:color="auto"/>
              <w:right w:val="single" w:sz="8" w:space="0" w:color="auto"/>
            </w:tcBorders>
            <w:vAlign w:val="center"/>
          </w:tcPr>
          <w:p w14:paraId="1AD8765C" w14:textId="77777777" w:rsidR="00284B1E" w:rsidRPr="00CF7DA5" w:rsidRDefault="00284B1E" w:rsidP="00284B1E">
            <w:pPr>
              <w:jc w:val="center"/>
              <w:rPr>
                <w:sz w:val="22"/>
                <w:szCs w:val="22"/>
              </w:rPr>
            </w:pPr>
            <w:r w:rsidRPr="00CF7DA5">
              <w:rPr>
                <w:sz w:val="22"/>
                <w:szCs w:val="22"/>
              </w:rPr>
              <w:t xml:space="preserve">Required to complete; </w:t>
            </w:r>
          </w:p>
          <w:p w14:paraId="54E7BDCA" w14:textId="427DCEA2" w:rsidR="00284B1E" w:rsidRPr="00CF7DA5" w:rsidRDefault="00284B1E" w:rsidP="00284B1E">
            <w:pPr>
              <w:jc w:val="center"/>
              <w:rPr>
                <w:sz w:val="22"/>
                <w:szCs w:val="22"/>
              </w:rPr>
            </w:pPr>
            <w:r w:rsidRPr="00CF7DA5">
              <w:rPr>
                <w:sz w:val="22"/>
                <w:szCs w:val="22"/>
              </w:rPr>
              <w:t>optional to include in</w:t>
            </w:r>
            <w:r w:rsidR="00D05673" w:rsidRPr="00CF7DA5">
              <w:rPr>
                <w:sz w:val="22"/>
                <w:szCs w:val="22"/>
              </w:rPr>
              <w:t xml:space="preserve"> </w:t>
            </w:r>
            <w:r w:rsidRPr="00CF7DA5">
              <w:rPr>
                <w:sz w:val="22"/>
                <w:szCs w:val="22"/>
              </w:rPr>
              <w:t>dossier</w:t>
            </w:r>
          </w:p>
        </w:tc>
        <w:tc>
          <w:tcPr>
            <w:tcW w:w="3050" w:type="dxa"/>
            <w:tcBorders>
              <w:left w:val="single" w:sz="8" w:space="0" w:color="auto"/>
              <w:right w:val="single" w:sz="8" w:space="0" w:color="auto"/>
            </w:tcBorders>
            <w:vAlign w:val="center"/>
          </w:tcPr>
          <w:p w14:paraId="088EDA2E" w14:textId="77777777" w:rsidR="00284B1E" w:rsidRPr="00CF7DA5" w:rsidRDefault="00284B1E" w:rsidP="00284B1E">
            <w:pPr>
              <w:jc w:val="center"/>
              <w:rPr>
                <w:sz w:val="22"/>
                <w:szCs w:val="22"/>
              </w:rPr>
            </w:pPr>
            <w:r w:rsidRPr="00CF7DA5">
              <w:rPr>
                <w:sz w:val="22"/>
                <w:szCs w:val="22"/>
              </w:rPr>
              <w:t xml:space="preserve">Required to complete; </w:t>
            </w:r>
          </w:p>
          <w:p w14:paraId="3072735B" w14:textId="403E2D1F" w:rsidR="00284B1E" w:rsidRPr="00CF7DA5" w:rsidRDefault="00284B1E" w:rsidP="00284B1E">
            <w:pPr>
              <w:jc w:val="center"/>
              <w:rPr>
                <w:sz w:val="22"/>
                <w:szCs w:val="22"/>
              </w:rPr>
            </w:pPr>
            <w:r w:rsidRPr="00CF7DA5">
              <w:rPr>
                <w:sz w:val="22"/>
                <w:szCs w:val="22"/>
              </w:rPr>
              <w:t>optional to include in</w:t>
            </w:r>
            <w:r w:rsidR="00D05673" w:rsidRPr="00CF7DA5">
              <w:rPr>
                <w:sz w:val="22"/>
                <w:szCs w:val="22"/>
              </w:rPr>
              <w:t xml:space="preserve"> </w:t>
            </w:r>
            <w:r w:rsidRPr="00CF7DA5">
              <w:rPr>
                <w:sz w:val="22"/>
                <w:szCs w:val="22"/>
              </w:rPr>
              <w:t>dossier</w:t>
            </w:r>
          </w:p>
        </w:tc>
      </w:tr>
      <w:tr w:rsidR="00284B1E" w:rsidRPr="00CF7DA5" w14:paraId="55AE4931" w14:textId="31C042B3" w:rsidTr="00FB1735">
        <w:trPr>
          <w:trHeight w:val="368"/>
        </w:trPr>
        <w:tc>
          <w:tcPr>
            <w:tcW w:w="12950" w:type="dxa"/>
            <w:gridSpan w:val="4"/>
            <w:tcBorders>
              <w:left w:val="single" w:sz="8" w:space="0" w:color="auto"/>
              <w:right w:val="single" w:sz="8" w:space="0" w:color="auto"/>
            </w:tcBorders>
            <w:shd w:val="clear" w:color="auto" w:fill="BFBFBF" w:themeFill="background1" w:themeFillShade="BF"/>
            <w:vAlign w:val="center"/>
          </w:tcPr>
          <w:p w14:paraId="37CBA24C" w14:textId="68F3D778" w:rsidR="00284B1E" w:rsidRPr="00CF7DA5" w:rsidRDefault="00284B1E" w:rsidP="00284B1E">
            <w:pPr>
              <w:rPr>
                <w:b/>
                <w:bCs/>
                <w:sz w:val="22"/>
                <w:szCs w:val="22"/>
              </w:rPr>
            </w:pPr>
            <w:r w:rsidRPr="00CF7DA5">
              <w:rPr>
                <w:b/>
                <w:bCs/>
                <w:sz w:val="22"/>
                <w:szCs w:val="22"/>
              </w:rPr>
              <w:t xml:space="preserve">Additional </w:t>
            </w:r>
            <w:r w:rsidR="005C0D66" w:rsidRPr="00CF7DA5">
              <w:rPr>
                <w:b/>
                <w:bCs/>
                <w:sz w:val="22"/>
                <w:szCs w:val="22"/>
              </w:rPr>
              <w:t xml:space="preserve">material included during the review process </w:t>
            </w:r>
            <w:r w:rsidRPr="00CF7DA5">
              <w:rPr>
                <w:b/>
                <w:bCs/>
                <w:sz w:val="22"/>
                <w:szCs w:val="22"/>
              </w:rPr>
              <w:t>(not completed by the academic themselves)</w:t>
            </w:r>
          </w:p>
        </w:tc>
      </w:tr>
      <w:tr w:rsidR="00284B1E" w:rsidRPr="00CF7DA5" w14:paraId="09C55709" w14:textId="1A1E0C36" w:rsidTr="00FB1735">
        <w:trPr>
          <w:trHeight w:val="368"/>
        </w:trPr>
        <w:tc>
          <w:tcPr>
            <w:tcW w:w="3941" w:type="dxa"/>
            <w:tcBorders>
              <w:left w:val="single" w:sz="8" w:space="0" w:color="auto"/>
              <w:right w:val="single" w:sz="8" w:space="0" w:color="auto"/>
            </w:tcBorders>
            <w:vAlign w:val="center"/>
          </w:tcPr>
          <w:p w14:paraId="5AA076EA" w14:textId="62CA13F4" w:rsidR="00284B1E" w:rsidRPr="00CF7DA5" w:rsidRDefault="00284B1E" w:rsidP="00284B1E">
            <w:pPr>
              <w:rPr>
                <w:sz w:val="22"/>
                <w:szCs w:val="22"/>
              </w:rPr>
            </w:pPr>
            <w:r w:rsidRPr="00CF7DA5">
              <w:rPr>
                <w:sz w:val="22"/>
                <w:szCs w:val="22"/>
              </w:rPr>
              <w:t xml:space="preserve">Letters of </w:t>
            </w:r>
            <w:r w:rsidR="005C0D66" w:rsidRPr="00CF7DA5">
              <w:rPr>
                <w:sz w:val="22"/>
                <w:szCs w:val="22"/>
              </w:rPr>
              <w:t>e</w:t>
            </w:r>
            <w:r w:rsidRPr="00CF7DA5">
              <w:rPr>
                <w:sz w:val="22"/>
                <w:szCs w:val="22"/>
              </w:rPr>
              <w:t>valuations</w:t>
            </w:r>
          </w:p>
        </w:tc>
        <w:tc>
          <w:tcPr>
            <w:tcW w:w="2989" w:type="dxa"/>
            <w:tcBorders>
              <w:left w:val="single" w:sz="8" w:space="0" w:color="auto"/>
              <w:right w:val="single" w:sz="8" w:space="0" w:color="auto"/>
            </w:tcBorders>
            <w:vAlign w:val="center"/>
          </w:tcPr>
          <w:p w14:paraId="58FEDFA0" w14:textId="77777777" w:rsidR="00284B1E" w:rsidRPr="00CF7DA5" w:rsidRDefault="00284B1E" w:rsidP="00284B1E">
            <w:pPr>
              <w:jc w:val="center"/>
              <w:rPr>
                <w:sz w:val="22"/>
                <w:szCs w:val="22"/>
              </w:rPr>
            </w:pPr>
            <w:r w:rsidRPr="00CF7DA5">
              <w:rPr>
                <w:sz w:val="22"/>
                <w:szCs w:val="22"/>
              </w:rPr>
              <w:t>No</w:t>
            </w:r>
          </w:p>
        </w:tc>
        <w:tc>
          <w:tcPr>
            <w:tcW w:w="2970" w:type="dxa"/>
            <w:tcBorders>
              <w:left w:val="single" w:sz="8" w:space="0" w:color="auto"/>
              <w:right w:val="single" w:sz="8" w:space="0" w:color="auto"/>
            </w:tcBorders>
            <w:vAlign w:val="center"/>
          </w:tcPr>
          <w:p w14:paraId="5AAD3303" w14:textId="77777777" w:rsidR="00284B1E" w:rsidRPr="00CF7DA5" w:rsidRDefault="00284B1E" w:rsidP="00284B1E">
            <w:pPr>
              <w:jc w:val="center"/>
              <w:rPr>
                <w:sz w:val="22"/>
                <w:szCs w:val="22"/>
              </w:rPr>
            </w:pPr>
            <w:r w:rsidRPr="00CF7DA5">
              <w:rPr>
                <w:sz w:val="22"/>
                <w:szCs w:val="22"/>
              </w:rPr>
              <w:t>Required</w:t>
            </w:r>
          </w:p>
        </w:tc>
        <w:tc>
          <w:tcPr>
            <w:tcW w:w="3050" w:type="dxa"/>
            <w:tcBorders>
              <w:left w:val="single" w:sz="8" w:space="0" w:color="auto"/>
              <w:right w:val="single" w:sz="8" w:space="0" w:color="auto"/>
            </w:tcBorders>
            <w:vAlign w:val="center"/>
          </w:tcPr>
          <w:p w14:paraId="0DC73BDA" w14:textId="7457543F" w:rsidR="00284B1E" w:rsidRPr="00CF7DA5" w:rsidRDefault="00284B1E" w:rsidP="00284B1E">
            <w:pPr>
              <w:jc w:val="center"/>
              <w:rPr>
                <w:sz w:val="22"/>
                <w:szCs w:val="22"/>
              </w:rPr>
            </w:pPr>
            <w:r w:rsidRPr="00CF7DA5">
              <w:rPr>
                <w:sz w:val="22"/>
                <w:szCs w:val="22"/>
              </w:rPr>
              <w:t>Required</w:t>
            </w:r>
          </w:p>
        </w:tc>
      </w:tr>
      <w:tr w:rsidR="00284B1E" w:rsidRPr="00CF7DA5" w14:paraId="25E7A8EA" w14:textId="2F4FD192" w:rsidTr="00FB1735">
        <w:trPr>
          <w:trHeight w:val="368"/>
        </w:trPr>
        <w:tc>
          <w:tcPr>
            <w:tcW w:w="3941" w:type="dxa"/>
            <w:tcBorders>
              <w:left w:val="single" w:sz="8" w:space="0" w:color="auto"/>
              <w:bottom w:val="single" w:sz="8" w:space="0" w:color="auto"/>
              <w:right w:val="single" w:sz="8" w:space="0" w:color="auto"/>
            </w:tcBorders>
            <w:vAlign w:val="center"/>
          </w:tcPr>
          <w:p w14:paraId="72A8B574" w14:textId="7F53B577" w:rsidR="00284B1E" w:rsidRPr="00CF7DA5" w:rsidRDefault="00284B1E" w:rsidP="00284B1E">
            <w:pPr>
              <w:rPr>
                <w:sz w:val="22"/>
                <w:szCs w:val="22"/>
              </w:rPr>
            </w:pPr>
            <w:r w:rsidRPr="00CF7DA5">
              <w:rPr>
                <w:sz w:val="22"/>
                <w:szCs w:val="22"/>
              </w:rPr>
              <w:t xml:space="preserve">Supervisor(s) </w:t>
            </w:r>
            <w:r w:rsidR="005C0D66" w:rsidRPr="00CF7DA5">
              <w:rPr>
                <w:sz w:val="22"/>
                <w:szCs w:val="22"/>
              </w:rPr>
              <w:t>l</w:t>
            </w:r>
            <w:r w:rsidRPr="00CF7DA5">
              <w:rPr>
                <w:sz w:val="22"/>
                <w:szCs w:val="22"/>
              </w:rPr>
              <w:t xml:space="preserve">etter of </w:t>
            </w:r>
            <w:r w:rsidR="005C0D66" w:rsidRPr="00CF7DA5">
              <w:rPr>
                <w:sz w:val="22"/>
                <w:szCs w:val="22"/>
              </w:rPr>
              <w:t>e</w:t>
            </w:r>
            <w:r w:rsidRPr="00CF7DA5">
              <w:rPr>
                <w:sz w:val="22"/>
                <w:szCs w:val="22"/>
              </w:rPr>
              <w:t>valuation(s)</w:t>
            </w:r>
          </w:p>
        </w:tc>
        <w:tc>
          <w:tcPr>
            <w:tcW w:w="2989" w:type="dxa"/>
            <w:tcBorders>
              <w:left w:val="single" w:sz="8" w:space="0" w:color="auto"/>
              <w:bottom w:val="single" w:sz="8" w:space="0" w:color="auto"/>
              <w:right w:val="single" w:sz="8" w:space="0" w:color="auto"/>
            </w:tcBorders>
            <w:vAlign w:val="center"/>
          </w:tcPr>
          <w:p w14:paraId="4D462464" w14:textId="77777777" w:rsidR="00284B1E" w:rsidRPr="00CF7DA5" w:rsidRDefault="00284B1E" w:rsidP="00284B1E">
            <w:pPr>
              <w:jc w:val="center"/>
              <w:rPr>
                <w:sz w:val="22"/>
                <w:szCs w:val="22"/>
              </w:rPr>
            </w:pPr>
            <w:r w:rsidRPr="00CF7DA5">
              <w:rPr>
                <w:sz w:val="22"/>
                <w:szCs w:val="22"/>
              </w:rPr>
              <w:t>Required</w:t>
            </w:r>
          </w:p>
        </w:tc>
        <w:tc>
          <w:tcPr>
            <w:tcW w:w="2970" w:type="dxa"/>
            <w:tcBorders>
              <w:left w:val="single" w:sz="8" w:space="0" w:color="auto"/>
              <w:bottom w:val="single" w:sz="8" w:space="0" w:color="auto"/>
              <w:right w:val="single" w:sz="8" w:space="0" w:color="auto"/>
            </w:tcBorders>
            <w:vAlign w:val="center"/>
          </w:tcPr>
          <w:p w14:paraId="6882EF4E" w14:textId="77777777" w:rsidR="00284B1E" w:rsidRPr="00CF7DA5" w:rsidRDefault="00284B1E" w:rsidP="00284B1E">
            <w:pPr>
              <w:jc w:val="center"/>
              <w:rPr>
                <w:sz w:val="22"/>
                <w:szCs w:val="22"/>
              </w:rPr>
            </w:pPr>
            <w:r w:rsidRPr="00CF7DA5">
              <w:rPr>
                <w:sz w:val="22"/>
                <w:szCs w:val="22"/>
              </w:rPr>
              <w:t>Required</w:t>
            </w:r>
          </w:p>
        </w:tc>
        <w:tc>
          <w:tcPr>
            <w:tcW w:w="3050" w:type="dxa"/>
            <w:tcBorders>
              <w:left w:val="single" w:sz="8" w:space="0" w:color="auto"/>
              <w:bottom w:val="single" w:sz="8" w:space="0" w:color="auto"/>
              <w:right w:val="single" w:sz="8" w:space="0" w:color="auto"/>
            </w:tcBorders>
            <w:vAlign w:val="center"/>
          </w:tcPr>
          <w:p w14:paraId="24278A6F" w14:textId="5547E906" w:rsidR="00284B1E" w:rsidRPr="00CF7DA5" w:rsidRDefault="00284B1E" w:rsidP="00284B1E">
            <w:pPr>
              <w:jc w:val="center"/>
              <w:rPr>
                <w:sz w:val="22"/>
                <w:szCs w:val="22"/>
              </w:rPr>
            </w:pPr>
            <w:r w:rsidRPr="00CF7DA5">
              <w:rPr>
                <w:sz w:val="22"/>
                <w:szCs w:val="22"/>
              </w:rPr>
              <w:t>Required</w:t>
            </w:r>
          </w:p>
        </w:tc>
      </w:tr>
      <w:tr w:rsidR="00284B1E" w:rsidRPr="00CF7DA5" w14:paraId="41C142C6" w14:textId="1BF6873D" w:rsidTr="00CF7DA5">
        <w:trPr>
          <w:trHeight w:val="368"/>
        </w:trPr>
        <w:tc>
          <w:tcPr>
            <w:tcW w:w="3941" w:type="dxa"/>
            <w:tcBorders>
              <w:left w:val="single" w:sz="8" w:space="0" w:color="auto"/>
              <w:right w:val="single" w:sz="8" w:space="0" w:color="auto"/>
            </w:tcBorders>
            <w:vAlign w:val="center"/>
          </w:tcPr>
          <w:p w14:paraId="4347CD89" w14:textId="01372471" w:rsidR="00284B1E" w:rsidRPr="00CF7DA5" w:rsidRDefault="00284B1E" w:rsidP="00284B1E">
            <w:pPr>
              <w:rPr>
                <w:sz w:val="22"/>
                <w:szCs w:val="22"/>
              </w:rPr>
            </w:pPr>
            <w:r w:rsidRPr="00CF7DA5">
              <w:rPr>
                <w:sz w:val="22"/>
                <w:szCs w:val="22"/>
              </w:rPr>
              <w:t xml:space="preserve">Ad </w:t>
            </w:r>
            <w:r w:rsidR="005C0D66" w:rsidRPr="00CF7DA5">
              <w:rPr>
                <w:sz w:val="22"/>
                <w:szCs w:val="22"/>
              </w:rPr>
              <w:t>h</w:t>
            </w:r>
            <w:r w:rsidRPr="00CF7DA5">
              <w:rPr>
                <w:sz w:val="22"/>
                <w:szCs w:val="22"/>
              </w:rPr>
              <w:t xml:space="preserve">oc </w:t>
            </w:r>
            <w:r w:rsidR="005C0D66" w:rsidRPr="00CF7DA5">
              <w:rPr>
                <w:sz w:val="22"/>
                <w:szCs w:val="22"/>
              </w:rPr>
              <w:t>r</w:t>
            </w:r>
            <w:r w:rsidRPr="00CF7DA5">
              <w:rPr>
                <w:sz w:val="22"/>
                <w:szCs w:val="22"/>
              </w:rPr>
              <w:t xml:space="preserve">eview </w:t>
            </w:r>
            <w:r w:rsidR="005C0D66" w:rsidRPr="00CF7DA5">
              <w:rPr>
                <w:sz w:val="22"/>
                <w:szCs w:val="22"/>
              </w:rPr>
              <w:t>c</w:t>
            </w:r>
            <w:r w:rsidRPr="00CF7DA5">
              <w:rPr>
                <w:sz w:val="22"/>
                <w:szCs w:val="22"/>
              </w:rPr>
              <w:t xml:space="preserve">ommittee </w:t>
            </w:r>
            <w:r w:rsidR="005C0D66" w:rsidRPr="00CF7DA5">
              <w:rPr>
                <w:sz w:val="22"/>
                <w:szCs w:val="22"/>
              </w:rPr>
              <w:t>e</w:t>
            </w:r>
            <w:r w:rsidRPr="00CF7DA5">
              <w:rPr>
                <w:sz w:val="22"/>
                <w:szCs w:val="22"/>
              </w:rPr>
              <w:t>valuation</w:t>
            </w:r>
          </w:p>
        </w:tc>
        <w:tc>
          <w:tcPr>
            <w:tcW w:w="2989" w:type="dxa"/>
            <w:tcBorders>
              <w:left w:val="single" w:sz="8" w:space="0" w:color="auto"/>
              <w:right w:val="single" w:sz="8" w:space="0" w:color="auto"/>
            </w:tcBorders>
            <w:vAlign w:val="center"/>
          </w:tcPr>
          <w:p w14:paraId="34A4D7EA" w14:textId="77777777" w:rsidR="00284B1E" w:rsidRPr="00CF7DA5" w:rsidRDefault="00284B1E" w:rsidP="00284B1E">
            <w:pPr>
              <w:jc w:val="center"/>
              <w:rPr>
                <w:sz w:val="22"/>
                <w:szCs w:val="22"/>
              </w:rPr>
            </w:pPr>
            <w:r w:rsidRPr="00CF7DA5">
              <w:rPr>
                <w:sz w:val="22"/>
                <w:szCs w:val="22"/>
              </w:rPr>
              <w:t>No</w:t>
            </w:r>
          </w:p>
        </w:tc>
        <w:tc>
          <w:tcPr>
            <w:tcW w:w="2970" w:type="dxa"/>
            <w:tcBorders>
              <w:left w:val="single" w:sz="8" w:space="0" w:color="auto"/>
              <w:right w:val="single" w:sz="8" w:space="0" w:color="auto"/>
            </w:tcBorders>
            <w:vAlign w:val="center"/>
          </w:tcPr>
          <w:p w14:paraId="0526794C" w14:textId="0477E41B" w:rsidR="00284B1E" w:rsidRPr="00CF7DA5" w:rsidRDefault="00284B1E" w:rsidP="00284B1E">
            <w:pPr>
              <w:jc w:val="center"/>
              <w:rPr>
                <w:sz w:val="22"/>
                <w:szCs w:val="22"/>
              </w:rPr>
            </w:pPr>
            <w:r w:rsidRPr="00CF7DA5">
              <w:rPr>
                <w:sz w:val="22"/>
                <w:szCs w:val="22"/>
              </w:rPr>
              <w:t>Required</w:t>
            </w:r>
          </w:p>
        </w:tc>
        <w:tc>
          <w:tcPr>
            <w:tcW w:w="3050" w:type="dxa"/>
            <w:tcBorders>
              <w:left w:val="single" w:sz="8" w:space="0" w:color="auto"/>
              <w:right w:val="single" w:sz="8" w:space="0" w:color="auto"/>
            </w:tcBorders>
            <w:vAlign w:val="center"/>
          </w:tcPr>
          <w:p w14:paraId="5BAEEA81" w14:textId="42C37A00" w:rsidR="00284B1E" w:rsidRPr="00CF7DA5" w:rsidRDefault="00284B1E" w:rsidP="00284B1E">
            <w:pPr>
              <w:jc w:val="center"/>
              <w:rPr>
                <w:sz w:val="22"/>
                <w:szCs w:val="22"/>
              </w:rPr>
            </w:pPr>
            <w:r w:rsidRPr="00CF7DA5">
              <w:rPr>
                <w:sz w:val="22"/>
                <w:szCs w:val="22"/>
              </w:rPr>
              <w:t>Required</w:t>
            </w:r>
          </w:p>
        </w:tc>
      </w:tr>
      <w:tr w:rsidR="005E65AE" w:rsidRPr="00CF7DA5" w14:paraId="57A80DDA" w14:textId="77777777" w:rsidTr="00FB1735">
        <w:trPr>
          <w:trHeight w:val="368"/>
        </w:trPr>
        <w:tc>
          <w:tcPr>
            <w:tcW w:w="3941" w:type="dxa"/>
            <w:tcBorders>
              <w:left w:val="single" w:sz="8" w:space="0" w:color="auto"/>
              <w:bottom w:val="single" w:sz="8" w:space="0" w:color="auto"/>
              <w:right w:val="single" w:sz="8" w:space="0" w:color="auto"/>
            </w:tcBorders>
            <w:vAlign w:val="center"/>
          </w:tcPr>
          <w:p w14:paraId="434E2B0B" w14:textId="2934B4BE" w:rsidR="005E65AE" w:rsidRPr="00CF7DA5" w:rsidRDefault="005E65AE" w:rsidP="00284B1E">
            <w:pPr>
              <w:rPr>
                <w:sz w:val="22"/>
                <w:szCs w:val="22"/>
              </w:rPr>
            </w:pPr>
            <w:r w:rsidRPr="00CF7DA5">
              <w:rPr>
                <w:sz w:val="22"/>
                <w:szCs w:val="22"/>
              </w:rPr>
              <w:t>Peer review committee recommendation*</w:t>
            </w:r>
          </w:p>
        </w:tc>
        <w:tc>
          <w:tcPr>
            <w:tcW w:w="2989" w:type="dxa"/>
            <w:tcBorders>
              <w:left w:val="single" w:sz="8" w:space="0" w:color="auto"/>
              <w:bottom w:val="single" w:sz="8" w:space="0" w:color="auto"/>
              <w:right w:val="single" w:sz="8" w:space="0" w:color="auto"/>
            </w:tcBorders>
            <w:vAlign w:val="center"/>
          </w:tcPr>
          <w:p w14:paraId="28D615FF" w14:textId="0A37E37C" w:rsidR="005E65AE" w:rsidRPr="00CF7DA5" w:rsidRDefault="005E65AE" w:rsidP="00284B1E">
            <w:pPr>
              <w:jc w:val="center"/>
              <w:rPr>
                <w:sz w:val="22"/>
                <w:szCs w:val="22"/>
              </w:rPr>
            </w:pPr>
            <w:r w:rsidRPr="00CF7DA5">
              <w:rPr>
                <w:sz w:val="22"/>
                <w:szCs w:val="22"/>
              </w:rPr>
              <w:t>Required</w:t>
            </w:r>
            <w:r w:rsidR="00CF7DA5" w:rsidRPr="00CF7DA5">
              <w:rPr>
                <w:sz w:val="22"/>
                <w:szCs w:val="22"/>
              </w:rPr>
              <w:t>*</w:t>
            </w:r>
          </w:p>
        </w:tc>
        <w:tc>
          <w:tcPr>
            <w:tcW w:w="2970" w:type="dxa"/>
            <w:tcBorders>
              <w:left w:val="single" w:sz="8" w:space="0" w:color="auto"/>
              <w:bottom w:val="single" w:sz="8" w:space="0" w:color="auto"/>
              <w:right w:val="single" w:sz="8" w:space="0" w:color="auto"/>
            </w:tcBorders>
            <w:vAlign w:val="center"/>
          </w:tcPr>
          <w:p w14:paraId="381698AD" w14:textId="320EE8D3" w:rsidR="005E65AE" w:rsidRPr="00CF7DA5" w:rsidRDefault="005E65AE" w:rsidP="00284B1E">
            <w:pPr>
              <w:jc w:val="center"/>
              <w:rPr>
                <w:sz w:val="22"/>
                <w:szCs w:val="22"/>
              </w:rPr>
            </w:pPr>
            <w:r w:rsidRPr="00CF7DA5">
              <w:rPr>
                <w:sz w:val="22"/>
                <w:szCs w:val="22"/>
              </w:rPr>
              <w:t>Required*</w:t>
            </w:r>
          </w:p>
        </w:tc>
        <w:tc>
          <w:tcPr>
            <w:tcW w:w="3050" w:type="dxa"/>
            <w:tcBorders>
              <w:left w:val="single" w:sz="8" w:space="0" w:color="auto"/>
              <w:bottom w:val="single" w:sz="8" w:space="0" w:color="auto"/>
              <w:right w:val="single" w:sz="8" w:space="0" w:color="auto"/>
            </w:tcBorders>
            <w:vAlign w:val="center"/>
          </w:tcPr>
          <w:p w14:paraId="55EBF1CC" w14:textId="42FD4B20" w:rsidR="005E65AE" w:rsidRPr="00CF7DA5" w:rsidRDefault="005E65AE" w:rsidP="00284B1E">
            <w:pPr>
              <w:jc w:val="center"/>
              <w:rPr>
                <w:sz w:val="22"/>
                <w:szCs w:val="22"/>
              </w:rPr>
            </w:pPr>
            <w:r w:rsidRPr="00CF7DA5">
              <w:rPr>
                <w:sz w:val="22"/>
                <w:szCs w:val="22"/>
              </w:rPr>
              <w:t>Required</w:t>
            </w:r>
            <w:r w:rsidR="00CF7DA5" w:rsidRPr="00CF7DA5">
              <w:rPr>
                <w:sz w:val="22"/>
                <w:szCs w:val="22"/>
              </w:rPr>
              <w:t>*</w:t>
            </w:r>
          </w:p>
        </w:tc>
      </w:tr>
    </w:tbl>
    <w:bookmarkEnd w:id="175"/>
    <w:p w14:paraId="225D69F0" w14:textId="1C5A3AD3" w:rsidR="006754D9" w:rsidRPr="00CF7DA5" w:rsidRDefault="005E65AE" w:rsidP="00D452C4">
      <w:pPr>
        <w:sectPr w:rsidR="006754D9" w:rsidRPr="00CF7DA5" w:rsidSect="006754D9">
          <w:pgSz w:w="15840" w:h="12240" w:orient="landscape" w:code="1"/>
          <w:pgMar w:top="1440" w:right="1440" w:bottom="1440" w:left="1440" w:header="720" w:footer="720" w:gutter="0"/>
          <w:cols w:space="720"/>
          <w:docGrid w:linePitch="360"/>
        </w:sectPr>
      </w:pPr>
      <w:r w:rsidRPr="00CF7DA5">
        <w:t>*  Peer review committee does not evaluate career equity reviews or administrative reviews</w:t>
      </w:r>
    </w:p>
    <w:p w14:paraId="49A4516F" w14:textId="12FD1A6E" w:rsidR="00901937" w:rsidRPr="00CF7DA5" w:rsidRDefault="00634D5E" w:rsidP="00D452C4">
      <w:pPr>
        <w:pStyle w:val="Heading2"/>
      </w:pPr>
      <w:bookmarkStart w:id="176" w:name="_Toc39672157"/>
      <w:bookmarkStart w:id="177" w:name="_Toc39672241"/>
      <w:bookmarkStart w:id="178" w:name="_Toc47530808"/>
      <w:bookmarkStart w:id="179" w:name="_Toc48204901"/>
      <w:bookmarkStart w:id="180" w:name="_Toc51920147"/>
      <w:r w:rsidRPr="00CF7DA5">
        <w:lastRenderedPageBreak/>
        <w:t>Tips for Preparing a Program Review Dossier</w:t>
      </w:r>
      <w:bookmarkEnd w:id="176"/>
      <w:bookmarkEnd w:id="177"/>
      <w:bookmarkEnd w:id="178"/>
      <w:bookmarkEnd w:id="179"/>
      <w:bookmarkEnd w:id="180"/>
    </w:p>
    <w:p w14:paraId="15FFAD52" w14:textId="77777777" w:rsidR="003D6BC9" w:rsidRDefault="003D6BC9" w:rsidP="00D452C4">
      <w:pPr>
        <w:rPr>
          <w:b/>
          <w:bCs/>
          <w:i/>
          <w:iCs/>
        </w:rPr>
      </w:pPr>
    </w:p>
    <w:p w14:paraId="39A35972" w14:textId="5B79A933" w:rsidR="003D6BC9" w:rsidRDefault="003D6BC9" w:rsidP="00D452C4">
      <w:r>
        <w:rPr>
          <w:b/>
          <w:bCs/>
          <w:i/>
          <w:iCs/>
        </w:rPr>
        <w:t xml:space="preserve">Audience: </w:t>
      </w:r>
      <w:r w:rsidR="007466C0" w:rsidRPr="00CF7DA5">
        <w:t>C</w:t>
      </w:r>
      <w:r w:rsidR="000455EF" w:rsidRPr="00CF7DA5">
        <w:t>andidate</w:t>
      </w:r>
      <w:r w:rsidR="007466C0" w:rsidRPr="00CF7DA5">
        <w:t>s</w:t>
      </w:r>
      <w:r w:rsidR="000455EF" w:rsidRPr="00CF7DA5">
        <w:t xml:space="preserve"> should w</w:t>
      </w:r>
      <w:r w:rsidR="008F50A4" w:rsidRPr="00CF7DA5">
        <w:t>rite</w:t>
      </w:r>
      <w:r w:rsidR="000455EF" w:rsidRPr="00CF7DA5">
        <w:t xml:space="preserve"> </w:t>
      </w:r>
      <w:r w:rsidR="004B7F62" w:rsidRPr="00CF7DA5">
        <w:t xml:space="preserve">a concise and </w:t>
      </w:r>
      <w:r w:rsidR="00FA3CCB" w:rsidRPr="00CF7DA5">
        <w:t>comprehensive</w:t>
      </w:r>
      <w:r w:rsidR="004B7F62" w:rsidRPr="00CF7DA5">
        <w:t xml:space="preserve"> </w:t>
      </w:r>
      <w:r w:rsidR="008E67CA" w:rsidRPr="00CF7DA5">
        <w:t xml:space="preserve">program review dossier </w:t>
      </w:r>
      <w:r w:rsidR="004B7F62" w:rsidRPr="00CF7DA5">
        <w:t xml:space="preserve">that explains </w:t>
      </w:r>
      <w:r w:rsidR="007466C0" w:rsidRPr="00CF7DA5">
        <w:t>their</w:t>
      </w:r>
      <w:r w:rsidR="004B7F62" w:rsidRPr="00CF7DA5">
        <w:t xml:space="preserve"> program</w:t>
      </w:r>
      <w:r>
        <w:t xml:space="preserve">, shares their outcomes and impacts, and is </w:t>
      </w:r>
      <w:r w:rsidRPr="00CF7DA5">
        <w:t xml:space="preserve">interesting for the </w:t>
      </w:r>
      <w:r>
        <w:t>a</w:t>
      </w:r>
      <w:r w:rsidR="008F50A4" w:rsidRPr="00CF7DA5">
        <w:t xml:space="preserve">udience: </w:t>
      </w:r>
    </w:p>
    <w:p w14:paraId="7105EC3D" w14:textId="118FC3A0" w:rsidR="003D6BC9" w:rsidRDefault="003D6BC9" w:rsidP="003D6BC9">
      <w:pPr>
        <w:pStyle w:val="ListParagraph"/>
        <w:numPr>
          <w:ilvl w:val="0"/>
          <w:numId w:val="47"/>
        </w:numPr>
      </w:pPr>
      <w:r w:rsidRPr="00CF7DA5">
        <w:t>Associate Vice President</w:t>
      </w:r>
    </w:p>
    <w:p w14:paraId="5350850D" w14:textId="6A2BC18E" w:rsidR="003D6BC9" w:rsidRDefault="003D6BC9" w:rsidP="003D6BC9">
      <w:pPr>
        <w:pStyle w:val="ListParagraph"/>
        <w:numPr>
          <w:ilvl w:val="0"/>
          <w:numId w:val="47"/>
        </w:numPr>
      </w:pPr>
      <w:r>
        <w:t>Peer review committee</w:t>
      </w:r>
    </w:p>
    <w:p w14:paraId="36B6FB0F" w14:textId="65A10A15" w:rsidR="003D6BC9" w:rsidRDefault="003D6BC9" w:rsidP="00837F24">
      <w:pPr>
        <w:pStyle w:val="ListParagraph"/>
        <w:numPr>
          <w:ilvl w:val="0"/>
          <w:numId w:val="47"/>
        </w:numPr>
      </w:pPr>
      <w:r>
        <w:t>Supervisor(s) (typically a c</w:t>
      </w:r>
      <w:r w:rsidR="00154129" w:rsidRPr="00CF7DA5">
        <w:t xml:space="preserve">ounty </w:t>
      </w:r>
      <w:r>
        <w:t>d</w:t>
      </w:r>
      <w:r w:rsidR="00154129" w:rsidRPr="00CF7DA5">
        <w:t>irector</w:t>
      </w:r>
      <w:r>
        <w:t>, r</w:t>
      </w:r>
      <w:r w:rsidR="008F50A4" w:rsidRPr="00CF7DA5">
        <w:t xml:space="preserve">esearch and </w:t>
      </w:r>
      <w:r>
        <w:t>e</w:t>
      </w:r>
      <w:r w:rsidR="008F50A4" w:rsidRPr="00CF7DA5">
        <w:t xml:space="preserve">xtension </w:t>
      </w:r>
      <w:r>
        <w:t>c</w:t>
      </w:r>
      <w:r w:rsidR="008F50A4" w:rsidRPr="00CF7DA5">
        <w:t xml:space="preserve">enter </w:t>
      </w:r>
      <w:r>
        <w:t>d</w:t>
      </w:r>
      <w:r w:rsidR="008F50A4" w:rsidRPr="00CF7DA5">
        <w:t>irector</w:t>
      </w:r>
      <w:r>
        <w:t>, and/or statewide program/institute director)</w:t>
      </w:r>
    </w:p>
    <w:p w14:paraId="70F7B81A" w14:textId="5FA9CF4D" w:rsidR="008F50A4" w:rsidRPr="00CF7DA5" w:rsidRDefault="003D6BC9" w:rsidP="00837F24">
      <w:pPr>
        <w:pStyle w:val="ListParagraph"/>
        <w:numPr>
          <w:ilvl w:val="0"/>
          <w:numId w:val="47"/>
        </w:numPr>
      </w:pPr>
      <w:r>
        <w:t>Ad hoc review committee (if applicable)</w:t>
      </w:r>
      <w:r w:rsidR="008F50A4" w:rsidRPr="00CF7DA5">
        <w:t xml:space="preserve"> </w:t>
      </w:r>
    </w:p>
    <w:p w14:paraId="6D558E2D" w14:textId="77777777" w:rsidR="003753FB" w:rsidRPr="00CF7DA5" w:rsidRDefault="003753FB" w:rsidP="00D452C4"/>
    <w:p w14:paraId="3989223E" w14:textId="690DE2BD" w:rsidR="005721DD" w:rsidRPr="00CF7DA5" w:rsidRDefault="003D6BC9" w:rsidP="00D452C4">
      <w:r>
        <w:rPr>
          <w:b/>
          <w:bCs/>
          <w:i/>
          <w:iCs/>
        </w:rPr>
        <w:t xml:space="preserve">Style: </w:t>
      </w:r>
      <w:r w:rsidR="003753FB" w:rsidRPr="00CF7DA5">
        <w:t xml:space="preserve">Prepare </w:t>
      </w:r>
      <w:r w:rsidR="00DE5076" w:rsidRPr="00CF7DA5">
        <w:t xml:space="preserve">the </w:t>
      </w:r>
      <w:r w:rsidR="003753FB" w:rsidRPr="00CF7DA5">
        <w:t xml:space="preserve">dossier using an easy-to-read font with single-spaced text. Use a style handbook appropriate for </w:t>
      </w:r>
      <w:r w:rsidR="007466C0" w:rsidRPr="00CF7DA5">
        <w:t>the</w:t>
      </w:r>
      <w:r w:rsidR="003753FB" w:rsidRPr="00CF7DA5">
        <w:t xml:space="preserve"> discipline as a guide for all grammatical, punctuation, and bibliographic citations</w:t>
      </w:r>
      <w:r>
        <w:t xml:space="preserve"> (e.g., </w:t>
      </w:r>
      <w:r w:rsidRPr="003D6BC9">
        <w:t>Publication Manual of the American Psychological Association,</w:t>
      </w:r>
      <w:r>
        <w:t xml:space="preserve"> </w:t>
      </w:r>
      <w:r w:rsidRPr="003D6BC9">
        <w:t>MLA Handbook for Writers of Research Papers</w:t>
      </w:r>
      <w:r>
        <w:t>, The Chicago Manual of Style)</w:t>
      </w:r>
      <w:r w:rsidR="003753FB" w:rsidRPr="00CF7DA5">
        <w:t xml:space="preserve">. </w:t>
      </w:r>
      <w:r w:rsidR="005721DD" w:rsidRPr="00CF7DA5">
        <w:t>Check the dossier for duplications and omissions. Paginate for easy reference.</w:t>
      </w:r>
      <w:r w:rsidR="00097E57" w:rsidRPr="00CF7DA5">
        <w:t xml:space="preserve"> </w:t>
      </w:r>
    </w:p>
    <w:p w14:paraId="07A5A802" w14:textId="77777777" w:rsidR="008F50A4" w:rsidRPr="00CF7DA5" w:rsidRDefault="008F50A4" w:rsidP="00D452C4"/>
    <w:p w14:paraId="4DD5669E" w14:textId="5C07AC03" w:rsidR="008F50A4" w:rsidRPr="00CF7DA5" w:rsidRDefault="008F50A4" w:rsidP="00D452C4">
      <w:r w:rsidRPr="003D6BC9">
        <w:rPr>
          <w:b/>
          <w:bCs/>
          <w:i/>
          <w:iCs/>
        </w:rPr>
        <w:t>Avoid acronyms</w:t>
      </w:r>
      <w:r w:rsidRPr="00CF7DA5">
        <w:t xml:space="preserve">. </w:t>
      </w:r>
      <w:r w:rsidR="003D6BC9">
        <w:t>I</w:t>
      </w:r>
      <w:r w:rsidRPr="00CF7DA5">
        <w:t xml:space="preserve">f acronyms are used, be certain to define them in the text and consider explaining them in an alphabetically sorted </w:t>
      </w:r>
      <w:r w:rsidR="00A72100" w:rsidRPr="00CF7DA5">
        <w:t>a</w:t>
      </w:r>
      <w:r w:rsidRPr="00CF7DA5">
        <w:t>ppendix.</w:t>
      </w:r>
    </w:p>
    <w:p w14:paraId="30646B86" w14:textId="77777777" w:rsidR="00975D4D" w:rsidRPr="00CF7DA5" w:rsidRDefault="00975D4D" w:rsidP="00975D4D"/>
    <w:p w14:paraId="4D98C738" w14:textId="7D36F824" w:rsidR="00975D4D" w:rsidRPr="00CF7DA5" w:rsidRDefault="003D6BC9" w:rsidP="00975D4D">
      <w:r>
        <w:rPr>
          <w:b/>
          <w:bCs/>
          <w:i/>
          <w:iCs/>
        </w:rPr>
        <w:t xml:space="preserve">Voice: </w:t>
      </w:r>
      <w:r w:rsidR="00975D4D" w:rsidRPr="00CF7DA5">
        <w:t>The voice in the narrative is subject to one’s personal style. Academics may use active or passive voice. Academics are encouraged to use first</w:t>
      </w:r>
      <w:r w:rsidR="00D05673" w:rsidRPr="00CF7DA5">
        <w:t>-</w:t>
      </w:r>
      <w:r w:rsidR="00975D4D" w:rsidRPr="00CF7DA5">
        <w:t xml:space="preserve">person wherever appropriate in describing activities. </w:t>
      </w:r>
      <w:r w:rsidR="00D05673" w:rsidRPr="00CF7DA5">
        <w:t>The u</w:t>
      </w:r>
      <w:r w:rsidR="00975D4D" w:rsidRPr="00CF7DA5">
        <w:t>se of the word “I” is acceptable, as it identifies what the candidate contributed. Use of the word “we” is also acceptable when describing collaborative efforts.</w:t>
      </w:r>
    </w:p>
    <w:p w14:paraId="6759395F" w14:textId="77777777" w:rsidR="008F50A4" w:rsidRPr="00CF7DA5" w:rsidRDefault="008F50A4" w:rsidP="00D452C4"/>
    <w:p w14:paraId="7E3843F9" w14:textId="35F5B9BA" w:rsidR="00545953" w:rsidRPr="00CF7DA5" w:rsidRDefault="003D6BC9" w:rsidP="00D452C4">
      <w:r>
        <w:rPr>
          <w:b/>
          <w:bCs/>
          <w:i/>
          <w:iCs/>
        </w:rPr>
        <w:t xml:space="preserve">Compiling Information: </w:t>
      </w:r>
      <w:r w:rsidR="00545953" w:rsidRPr="00CF7DA5">
        <w:t xml:space="preserve">Before beginning, compile pertinent information. The best and most efficient way of </w:t>
      </w:r>
      <w:r w:rsidR="00992672" w:rsidRPr="00CF7DA5">
        <w:t>collecting information</w:t>
      </w:r>
      <w:r w:rsidR="00545953" w:rsidRPr="00CF7DA5">
        <w:t xml:space="preserve"> is to enter activities on a regular ongoing basis in </w:t>
      </w:r>
      <w:r w:rsidR="00E11D2B" w:rsidRPr="00CF7DA5">
        <w:t xml:space="preserve">Project Board </w:t>
      </w:r>
      <w:r w:rsidR="00545953" w:rsidRPr="00CF7DA5">
        <w:t>and to enter publications on a regular ongoing basis in the ANR Online Bibliography. I</w:t>
      </w:r>
      <w:r w:rsidR="00B34BBA" w:rsidRPr="00CF7DA5">
        <w:t>f</w:t>
      </w:r>
      <w:r w:rsidR="00545953" w:rsidRPr="00CF7DA5">
        <w:t xml:space="preserve"> not entering information on a regular basis, develop a system of keeping track of these activities for </w:t>
      </w:r>
      <w:r w:rsidR="00D05673" w:rsidRPr="00CF7DA5">
        <w:t xml:space="preserve">a </w:t>
      </w:r>
      <w:r w:rsidR="00545953" w:rsidRPr="00CF7DA5">
        <w:t xml:space="preserve">later entry. </w:t>
      </w:r>
      <w:r w:rsidR="00E11D2B" w:rsidRPr="00CF7DA5">
        <w:t>Academics may seek</w:t>
      </w:r>
      <w:r w:rsidR="00545953" w:rsidRPr="00CF7DA5">
        <w:t xml:space="preserve"> </w:t>
      </w:r>
      <w:r w:rsidR="00E11D2B" w:rsidRPr="00CF7DA5">
        <w:t xml:space="preserve">guidance from their </w:t>
      </w:r>
      <w:r w:rsidR="00545953" w:rsidRPr="00CF7DA5">
        <w:t xml:space="preserve">supervisor and colleagues </w:t>
      </w:r>
      <w:r w:rsidR="00E11D2B" w:rsidRPr="00CF7DA5">
        <w:t xml:space="preserve">on how </w:t>
      </w:r>
      <w:r w:rsidR="00545953" w:rsidRPr="00CF7DA5">
        <w:t xml:space="preserve">to develop an organized system of tracking activities. This may include: </w:t>
      </w:r>
    </w:p>
    <w:p w14:paraId="4F94A39D" w14:textId="4D53DBC4" w:rsidR="00545953" w:rsidRPr="00CF7DA5" w:rsidRDefault="00545953" w:rsidP="00D452C4">
      <w:pPr>
        <w:pStyle w:val="ListParagraph"/>
        <w:numPr>
          <w:ilvl w:val="0"/>
          <w:numId w:val="11"/>
        </w:numPr>
      </w:pPr>
      <w:r w:rsidRPr="00CF7DA5">
        <w:t xml:space="preserve">A daily calendar for appointments, work performed on projects, committee service, extension activities, trainings, etc. Also record </w:t>
      </w:r>
      <w:r w:rsidR="00D05673" w:rsidRPr="00CF7DA5">
        <w:t xml:space="preserve">the </w:t>
      </w:r>
      <w:r w:rsidRPr="00CF7DA5">
        <w:t>number of attendees and gender/ethnicity to use in Project Board.</w:t>
      </w:r>
      <w:r w:rsidR="00E11D2B" w:rsidRPr="00CF7DA5">
        <w:t xml:space="preserve"> </w:t>
      </w:r>
      <w:r w:rsidRPr="00CF7DA5">
        <w:t xml:space="preserve">This will make the job of organizing the Program Review Dossier much easier. </w:t>
      </w:r>
    </w:p>
    <w:p w14:paraId="746C5617" w14:textId="02AC1E13" w:rsidR="00DA1E17" w:rsidRPr="00CF7DA5" w:rsidRDefault="00545953" w:rsidP="00DE5076">
      <w:pPr>
        <w:pStyle w:val="ListParagraph"/>
        <w:numPr>
          <w:ilvl w:val="0"/>
          <w:numId w:val="11"/>
        </w:numPr>
      </w:pPr>
      <w:r w:rsidRPr="00CF7DA5">
        <w:t>An electronic folder for the current review period with subfolders for academic criteria for advancement make</w:t>
      </w:r>
      <w:r w:rsidR="00A011D9" w:rsidRPr="00CF7DA5">
        <w:t>s</w:t>
      </w:r>
      <w:r w:rsidRPr="00CF7DA5">
        <w:t xml:space="preserve"> it quick and easy to insert information. For example, when</w:t>
      </w:r>
      <w:r w:rsidR="00A011D9" w:rsidRPr="00CF7DA5">
        <w:t xml:space="preserve"> the academic return</w:t>
      </w:r>
      <w:r w:rsidR="00DE5076" w:rsidRPr="00CF7DA5">
        <w:t>s</w:t>
      </w:r>
      <w:r w:rsidR="00A011D9" w:rsidRPr="00CF7DA5">
        <w:t xml:space="preserve"> </w:t>
      </w:r>
      <w:r w:rsidRPr="00CF7DA5">
        <w:t>to the office after giving a presentation at an educational meeting, file the meeting agenda (</w:t>
      </w:r>
      <w:r w:rsidR="00BF5906" w:rsidRPr="00CF7DA5">
        <w:t xml:space="preserve">with </w:t>
      </w:r>
      <w:r w:rsidR="00DE5076" w:rsidRPr="00CF7DA5">
        <w:t xml:space="preserve">the academic </w:t>
      </w:r>
      <w:r w:rsidRPr="00CF7DA5">
        <w:t xml:space="preserve">listed </w:t>
      </w:r>
      <w:r w:rsidR="00A011D9" w:rsidRPr="00CF7DA5">
        <w:t xml:space="preserve">as </w:t>
      </w:r>
      <w:r w:rsidR="00DE5076" w:rsidRPr="00CF7DA5">
        <w:t xml:space="preserve">a </w:t>
      </w:r>
      <w:r w:rsidRPr="00CF7DA5">
        <w:t xml:space="preserve">speaker) </w:t>
      </w:r>
      <w:r w:rsidR="00A011D9" w:rsidRPr="00CF7DA5">
        <w:t xml:space="preserve">under </w:t>
      </w:r>
      <w:r w:rsidRPr="00CF7DA5">
        <w:t xml:space="preserve">“Extension” and indicate </w:t>
      </w:r>
      <w:r w:rsidR="00DE5076" w:rsidRPr="00CF7DA5">
        <w:t xml:space="preserve">their role in the meeting and </w:t>
      </w:r>
      <w:r w:rsidRPr="00CF7DA5">
        <w:t>the number of attendees.</w:t>
      </w:r>
    </w:p>
    <w:p w14:paraId="5F8908D7" w14:textId="17141E3F" w:rsidR="00545953" w:rsidRPr="00CF7DA5" w:rsidRDefault="00545953" w:rsidP="00D452C4">
      <w:pPr>
        <w:pStyle w:val="ListParagraph"/>
        <w:numPr>
          <w:ilvl w:val="0"/>
          <w:numId w:val="11"/>
        </w:numPr>
      </w:pPr>
      <w:r w:rsidRPr="00CF7DA5">
        <w:t>An electronic folder for publications, abstracts, and other items.</w:t>
      </w:r>
      <w:r w:rsidR="00A707A6" w:rsidRPr="00CF7DA5">
        <w:t xml:space="preserve"> </w:t>
      </w:r>
      <w:r w:rsidRPr="00CF7DA5">
        <w:t xml:space="preserve">A properly formatted </w:t>
      </w:r>
      <w:r w:rsidR="00A011D9" w:rsidRPr="00CF7DA5">
        <w:t xml:space="preserve">discipline-appropriate </w:t>
      </w:r>
      <w:r w:rsidRPr="00CF7DA5">
        <w:t xml:space="preserve">bibliography </w:t>
      </w:r>
      <w:r w:rsidR="00BF5906" w:rsidRPr="00CF7DA5">
        <w:t>mak</w:t>
      </w:r>
      <w:r w:rsidR="00A011D9" w:rsidRPr="00CF7DA5">
        <w:t xml:space="preserve">es </w:t>
      </w:r>
      <w:r w:rsidR="00BF5906" w:rsidRPr="00CF7DA5">
        <w:t>it easy to add</w:t>
      </w:r>
      <w:r w:rsidRPr="00CF7DA5">
        <w:t xml:space="preserve"> new </w:t>
      </w:r>
      <w:r w:rsidR="00BF5906" w:rsidRPr="00CF7DA5">
        <w:t>publications.</w:t>
      </w:r>
    </w:p>
    <w:p w14:paraId="31423163" w14:textId="515D368B" w:rsidR="00863D65" w:rsidRPr="00CF7DA5" w:rsidRDefault="00BF5906" w:rsidP="003D6BC9">
      <w:pPr>
        <w:pStyle w:val="ListParagraph"/>
        <w:numPr>
          <w:ilvl w:val="0"/>
          <w:numId w:val="11"/>
        </w:numPr>
      </w:pPr>
      <w:r w:rsidRPr="00CF7DA5">
        <w:t>Document</w:t>
      </w:r>
      <w:r w:rsidR="00504033" w:rsidRPr="00CF7DA5">
        <w:t xml:space="preserve"> activities in tables or lists </w:t>
      </w:r>
      <w:r w:rsidR="00545953" w:rsidRPr="00CF7DA5">
        <w:t xml:space="preserve">early </w:t>
      </w:r>
      <w:r w:rsidRPr="00CF7DA5">
        <w:t xml:space="preserve">in the </w:t>
      </w:r>
      <w:r w:rsidR="00545953" w:rsidRPr="00CF7DA5">
        <w:t>cycle and make additions</w:t>
      </w:r>
      <w:r w:rsidR="00A011D9" w:rsidRPr="00CF7DA5">
        <w:t xml:space="preserve"> periodically</w:t>
      </w:r>
      <w:r w:rsidR="00545953" w:rsidRPr="00CF7DA5">
        <w:t xml:space="preserve"> over</w:t>
      </w:r>
      <w:r w:rsidRPr="00CF7DA5">
        <w:t xml:space="preserve"> the</w:t>
      </w:r>
      <w:r w:rsidR="00545953" w:rsidRPr="00CF7DA5">
        <w:t xml:space="preserve"> program review cycle.</w:t>
      </w:r>
      <w:r w:rsidR="00DE5076" w:rsidRPr="00CF7DA5">
        <w:t>Maintain a CV and update it regularly.</w:t>
      </w:r>
      <w:r w:rsidR="00097E57" w:rsidRPr="00CF7DA5">
        <w:t xml:space="preserve"> </w:t>
      </w:r>
    </w:p>
    <w:p w14:paraId="536D6AAC" w14:textId="77777777" w:rsidR="00863D65" w:rsidRPr="00CF7DA5" w:rsidRDefault="00863D65" w:rsidP="00D452C4">
      <w:r w:rsidRPr="00CF7DA5">
        <w:br w:type="page"/>
      </w:r>
    </w:p>
    <w:p w14:paraId="67953FC3" w14:textId="0676A3FF" w:rsidR="00646C92" w:rsidRPr="00CF7DA5" w:rsidRDefault="00646C92" w:rsidP="00D452C4">
      <w:pPr>
        <w:pStyle w:val="Heading2"/>
      </w:pPr>
      <w:bookmarkStart w:id="181" w:name="_Toc39672158"/>
      <w:bookmarkStart w:id="182" w:name="_Toc39672242"/>
      <w:bookmarkStart w:id="183" w:name="_Toc47530809"/>
      <w:bookmarkStart w:id="184" w:name="_Toc48204902"/>
      <w:bookmarkStart w:id="185" w:name="_Toc51920148"/>
      <w:r w:rsidRPr="00CF7DA5">
        <w:lastRenderedPageBreak/>
        <w:t>I. Position Description</w:t>
      </w:r>
      <w:bookmarkEnd w:id="181"/>
      <w:bookmarkEnd w:id="182"/>
      <w:r w:rsidR="007A7EAD" w:rsidRPr="00CF7DA5">
        <w:t xml:space="preserve"> (</w:t>
      </w:r>
      <w:r w:rsidR="004E4C3C" w:rsidRPr="00CF7DA5">
        <w:t>r</w:t>
      </w:r>
      <w:r w:rsidR="007A7EAD" w:rsidRPr="00CF7DA5">
        <w:t>equired</w:t>
      </w:r>
      <w:r w:rsidR="00544090" w:rsidRPr="00CF7DA5">
        <w:t xml:space="preserve"> with</w:t>
      </w:r>
      <w:r w:rsidR="00006760" w:rsidRPr="00CF7DA5">
        <w:t xml:space="preserve"> current signatures</w:t>
      </w:r>
      <w:r w:rsidR="007A7EAD" w:rsidRPr="00CF7DA5">
        <w:t>)</w:t>
      </w:r>
      <w:bookmarkEnd w:id="183"/>
      <w:bookmarkEnd w:id="184"/>
      <w:bookmarkEnd w:id="185"/>
    </w:p>
    <w:p w14:paraId="63BC1393" w14:textId="77777777" w:rsidR="00646C92" w:rsidRPr="00CF7DA5" w:rsidRDefault="00646C92" w:rsidP="00D452C4"/>
    <w:p w14:paraId="3724507C" w14:textId="3FCE878B" w:rsidR="00721746" w:rsidRPr="00CF7DA5" w:rsidRDefault="00721746" w:rsidP="00721746">
      <w:r w:rsidRPr="00CF7DA5">
        <w:t>A current</w:t>
      </w:r>
      <w:r w:rsidR="00AC4E49" w:rsidRPr="00CF7DA5">
        <w:t xml:space="preserve"> and approved</w:t>
      </w:r>
      <w:r w:rsidRPr="00CF7DA5">
        <w:t xml:space="preserve"> position description is an important component for an annual evaluation or program review dossier. It is the academic’s responsibility to ensure the most current position description is uploaded in the review system and that the relevant position descriptions for the period of review are added to their annual evaluation or program review dossier.</w:t>
      </w:r>
    </w:p>
    <w:p w14:paraId="073075F9" w14:textId="77777777" w:rsidR="00721746" w:rsidRPr="00CF7DA5" w:rsidRDefault="00721746" w:rsidP="00721746"/>
    <w:p w14:paraId="692A8B86" w14:textId="09DDB0C6" w:rsidR="00721746" w:rsidRPr="00CF7DA5" w:rsidRDefault="00721746" w:rsidP="00721746">
      <w:r w:rsidRPr="00CF7DA5">
        <w:t>The position description must include the academic’s name, title of position, effective date, county (or counties), purpose, clientele group(s), major academic program responsibilities, program leadership or administrative responsibilities (if applicable), affirmative action (i.e., diversity, inclusion, &amp; equity), relationships</w:t>
      </w:r>
      <w:r w:rsidR="00F204AA" w:rsidRPr="00CF7DA5">
        <w:t>,</w:t>
      </w:r>
      <w:r w:rsidRPr="00CF7DA5">
        <w:t xml:space="preserve"> and qualifications.</w:t>
      </w:r>
    </w:p>
    <w:p w14:paraId="20378B1E" w14:textId="77777777" w:rsidR="00721746" w:rsidRPr="00CF7DA5" w:rsidRDefault="00721746" w:rsidP="00721746"/>
    <w:p w14:paraId="0DE0C5E8" w14:textId="77777777" w:rsidR="00721746" w:rsidRPr="00CF7DA5" w:rsidRDefault="00721746" w:rsidP="00721746">
      <w:pPr>
        <w:rPr>
          <w:rFonts w:eastAsia="Calibri"/>
        </w:rPr>
      </w:pPr>
      <w:r w:rsidRPr="00CF7DA5">
        <w:rPr>
          <w:rFonts w:eastAsia="Calibri"/>
        </w:rPr>
        <w:t>Position descriptions require the signature and date of themselves (academic), their immediate supervisor, Statewide Program Director (if applicable), and either the Vice Provost of Strategic</w:t>
      </w:r>
    </w:p>
    <w:p w14:paraId="03151E1E" w14:textId="77777777" w:rsidR="00721746" w:rsidRPr="00CF7DA5" w:rsidRDefault="00721746" w:rsidP="00721746">
      <w:pPr>
        <w:rPr>
          <w:rFonts w:eastAsia="Calibri"/>
        </w:rPr>
      </w:pPr>
      <w:r w:rsidRPr="00CF7DA5">
        <w:rPr>
          <w:rFonts w:eastAsia="Calibri"/>
        </w:rPr>
        <w:t xml:space="preserve">Initiatives &amp; Statewide Programs or the Vice Provost of Research &amp; Extension. </w:t>
      </w:r>
    </w:p>
    <w:p w14:paraId="5C31074A" w14:textId="77777777" w:rsidR="00721746" w:rsidRPr="00CF7DA5" w:rsidRDefault="00721746" w:rsidP="00721746">
      <w:pPr>
        <w:rPr>
          <w:rFonts w:eastAsia="Calibri"/>
        </w:rPr>
      </w:pPr>
    </w:p>
    <w:p w14:paraId="0333E28B" w14:textId="3F060C0E" w:rsidR="00CA529F" w:rsidRPr="00CF7DA5" w:rsidRDefault="00721746" w:rsidP="00721746">
      <w:r w:rsidRPr="00CF7DA5">
        <w:rPr>
          <w:b/>
          <w:bCs/>
        </w:rPr>
        <w:t>It is the academics responsibility to keep their position description up to date when there is a change in responsibilities and/or reporting relationships.</w:t>
      </w:r>
      <w:r w:rsidR="00B33116" w:rsidRPr="00CF7DA5">
        <w:rPr>
          <w:b/>
          <w:bCs/>
        </w:rPr>
        <w:t xml:space="preserve"> </w:t>
      </w:r>
      <w:bookmarkStart w:id="186" w:name="_Hlk49931880"/>
      <w:r w:rsidR="00CA529F" w:rsidRPr="00CF7DA5">
        <w:t xml:space="preserve">We encourage academics to have a position description signed within </w:t>
      </w:r>
      <w:r w:rsidR="00AC4E49" w:rsidRPr="00CF7DA5">
        <w:t xml:space="preserve">five (5) years of </w:t>
      </w:r>
      <w:r w:rsidR="00CA529F" w:rsidRPr="00CF7DA5">
        <w:t>the review period</w:t>
      </w:r>
      <w:r w:rsidR="00434A2C" w:rsidRPr="00CF7DA5">
        <w:t xml:space="preserve"> to indicate it is an accurate summary of the academic’s responsibilities. </w:t>
      </w:r>
      <w:bookmarkEnd w:id="186"/>
    </w:p>
    <w:p w14:paraId="5049582E" w14:textId="77777777" w:rsidR="00721746" w:rsidRPr="00CF7DA5" w:rsidRDefault="00721746" w:rsidP="00721746"/>
    <w:p w14:paraId="28C8BF8B" w14:textId="2D670B71" w:rsidR="00721746" w:rsidRPr="00CF7DA5" w:rsidRDefault="00721746" w:rsidP="00721746">
      <w:r w:rsidRPr="00CF7DA5">
        <w:t xml:space="preserve">The academic position description template is available on the </w:t>
      </w:r>
      <w:hyperlink r:id="rId41" w:history="1">
        <w:r w:rsidRPr="00CF7DA5">
          <w:rPr>
            <w:rStyle w:val="Hyperlink"/>
          </w:rPr>
          <w:t>Academic Human Resources website</w:t>
        </w:r>
      </w:hyperlink>
      <w:r w:rsidRPr="00CF7DA5">
        <w:t>. This template is adaptable to reflect the academic’s specific position. The first few paragraphs should contain position</w:t>
      </w:r>
      <w:r w:rsidR="00D05673" w:rsidRPr="00CF7DA5">
        <w:t>-</w:t>
      </w:r>
      <w:r w:rsidRPr="00CF7DA5">
        <w:t>specific information reflected in the position vacancy announcement under which the academic was hired.</w:t>
      </w:r>
    </w:p>
    <w:p w14:paraId="38690160" w14:textId="77777777" w:rsidR="00721746" w:rsidRPr="00CF7DA5" w:rsidRDefault="00721746" w:rsidP="00FB4639">
      <w:pPr>
        <w:pStyle w:val="ListParagraph"/>
        <w:numPr>
          <w:ilvl w:val="0"/>
          <w:numId w:val="19"/>
        </w:numPr>
      </w:pPr>
      <w:r w:rsidRPr="00CF7DA5">
        <w:rPr>
          <w:rFonts w:eastAsia="Calibri"/>
        </w:rPr>
        <w:t xml:space="preserve">The designated supervisor has the responsibility to review the position description for an academic assigned to them. </w:t>
      </w:r>
    </w:p>
    <w:p w14:paraId="2F669D76" w14:textId="77777777" w:rsidR="00721746" w:rsidRPr="00CF7DA5" w:rsidRDefault="00721746" w:rsidP="00FB4639">
      <w:pPr>
        <w:pStyle w:val="ListParagraph"/>
        <w:numPr>
          <w:ilvl w:val="0"/>
          <w:numId w:val="19"/>
        </w:numPr>
      </w:pPr>
      <w:r w:rsidRPr="00CF7DA5">
        <w:rPr>
          <w:rFonts w:eastAsia="Calibri"/>
        </w:rPr>
        <w:t xml:space="preserve">All other supervisors (e.g., Vice Provost and/or Statewide Program Director) shall review the position description for completeness before it is forwarded for final review by the Academic Human Resources Office. </w:t>
      </w:r>
    </w:p>
    <w:p w14:paraId="0EB38CB0" w14:textId="77777777" w:rsidR="00721746" w:rsidRPr="00CF7DA5" w:rsidRDefault="00721746" w:rsidP="00FB4639">
      <w:pPr>
        <w:pStyle w:val="ListParagraph"/>
        <w:numPr>
          <w:ilvl w:val="0"/>
          <w:numId w:val="19"/>
        </w:numPr>
        <w:rPr>
          <w:rFonts w:eastAsiaTheme="minorHAnsi"/>
        </w:rPr>
      </w:pPr>
      <w:r w:rsidRPr="00CF7DA5">
        <w:rPr>
          <w:rFonts w:eastAsia="Calibri"/>
        </w:rPr>
        <w:t>Academic Human Resources Office will return the signed position description to the academic.</w:t>
      </w:r>
    </w:p>
    <w:p w14:paraId="19290718" w14:textId="77777777" w:rsidR="00721746" w:rsidRPr="00CF7DA5" w:rsidRDefault="00721746" w:rsidP="00721746"/>
    <w:p w14:paraId="5601DE50" w14:textId="652EB528" w:rsidR="00721746" w:rsidRPr="00CF7DA5" w:rsidRDefault="00721746" w:rsidP="00721746">
      <w:r w:rsidRPr="00CF7DA5">
        <w:t>Use an addendum to document special short-term assignments that do not warrant a revised position description, such as Acting County Director or temporary cross-county assignment.</w:t>
      </w:r>
    </w:p>
    <w:p w14:paraId="16904BC5" w14:textId="77777777" w:rsidR="007F0249" w:rsidRPr="00CF7DA5" w:rsidRDefault="007F0249" w:rsidP="00D452C4"/>
    <w:p w14:paraId="4C3B1133" w14:textId="2FBA5C7C" w:rsidR="00B34BBA" w:rsidRPr="00CF7DA5" w:rsidRDefault="00B34BBA" w:rsidP="00D452C4"/>
    <w:p w14:paraId="7D0A050E" w14:textId="77777777" w:rsidR="004B44E4" w:rsidRPr="00CF7DA5" w:rsidRDefault="004B44E4" w:rsidP="00D452C4">
      <w:r w:rsidRPr="00CF7DA5">
        <w:br w:type="page"/>
      </w:r>
    </w:p>
    <w:p w14:paraId="24382C18" w14:textId="6A174877" w:rsidR="00C07C5F" w:rsidRPr="00CF7DA5" w:rsidRDefault="00C07C5F" w:rsidP="00D452C4">
      <w:pPr>
        <w:jc w:val="center"/>
      </w:pPr>
      <w:r w:rsidRPr="00CF7DA5">
        <w:rPr>
          <w:noProof/>
        </w:rPr>
        <w:lastRenderedPageBreak/>
        <w:drawing>
          <wp:inline distT="0" distB="0" distL="0" distR="0" wp14:anchorId="1A43DAD2" wp14:editId="157FE3E6">
            <wp:extent cx="3518092" cy="1243584"/>
            <wp:effectExtent l="0" t="0" r="6350" b="0"/>
            <wp:docPr id="1" name="Picture 1" descr="UC AN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R_subbrands_horizontal_4-H English color.jpg"/>
                    <pic:cNvPicPr/>
                  </pic:nvPicPr>
                  <pic:blipFill rotWithShape="1">
                    <a:blip r:embed="rId42" cstate="print">
                      <a:extLst>
                        <a:ext uri="{28A0092B-C50C-407E-A947-70E740481C1C}">
                          <a14:useLocalDpi xmlns:a14="http://schemas.microsoft.com/office/drawing/2010/main" val="0"/>
                        </a:ext>
                      </a:extLst>
                    </a:blip>
                    <a:srcRect l="12171" r="42155"/>
                    <a:stretch/>
                  </pic:blipFill>
                  <pic:spPr bwMode="auto">
                    <a:xfrm>
                      <a:off x="0" y="0"/>
                      <a:ext cx="3531360" cy="1248274"/>
                    </a:xfrm>
                    <a:prstGeom prst="rect">
                      <a:avLst/>
                    </a:prstGeom>
                    <a:ln>
                      <a:noFill/>
                    </a:ln>
                    <a:extLst>
                      <a:ext uri="{53640926-AAD7-44D8-BBD7-CCE9431645EC}">
                        <a14:shadowObscured xmlns:a14="http://schemas.microsoft.com/office/drawing/2010/main"/>
                      </a:ext>
                    </a:extLst>
                  </pic:spPr>
                </pic:pic>
              </a:graphicData>
            </a:graphic>
          </wp:inline>
        </w:drawing>
      </w:r>
    </w:p>
    <w:p w14:paraId="41D779ED" w14:textId="1CD5B3D3" w:rsidR="00C07C5F" w:rsidRPr="00CF7DA5" w:rsidRDefault="007A7EAD" w:rsidP="00D452C4">
      <w:pPr>
        <w:pStyle w:val="Heading2"/>
        <w:rPr>
          <w:b w:val="0"/>
          <w:bCs/>
        </w:rPr>
      </w:pPr>
      <w:bookmarkStart w:id="187" w:name="_Toc39672159"/>
      <w:bookmarkStart w:id="188" w:name="_Toc39672243"/>
      <w:bookmarkStart w:id="189" w:name="_Toc47530810"/>
      <w:bookmarkStart w:id="190" w:name="_Toc48204903"/>
      <w:bookmarkStart w:id="191" w:name="_Toc51920149"/>
      <w:r w:rsidRPr="00CF7DA5">
        <w:t xml:space="preserve">II. </w:t>
      </w:r>
      <w:r w:rsidR="004B44E4" w:rsidRPr="00CF7DA5">
        <w:t xml:space="preserve">Academic </w:t>
      </w:r>
      <w:r w:rsidR="00C07C5F" w:rsidRPr="00CF7DA5">
        <w:t>Program Review Dossier</w:t>
      </w:r>
      <w:r w:rsidR="002546C8" w:rsidRPr="00CF7DA5">
        <w:t xml:space="preserve"> </w:t>
      </w:r>
      <w:r w:rsidR="00C07C5F" w:rsidRPr="00CF7DA5">
        <w:t>Cover Page</w:t>
      </w:r>
      <w:bookmarkEnd w:id="187"/>
      <w:bookmarkEnd w:id="188"/>
      <w:r w:rsidRPr="00CF7DA5">
        <w:t xml:space="preserve"> </w:t>
      </w:r>
      <w:r w:rsidR="007B1058">
        <w:t>|</w:t>
      </w:r>
      <w:r w:rsidRPr="00CF7DA5">
        <w:t xml:space="preserve"> </w:t>
      </w:r>
      <w:r w:rsidR="008626E8" w:rsidRPr="00CF7DA5">
        <w:rPr>
          <w:bCs/>
        </w:rPr>
        <w:t>2021</w:t>
      </w:r>
      <w:r w:rsidR="00C07C5F" w:rsidRPr="00CF7DA5">
        <w:rPr>
          <w:bCs/>
        </w:rPr>
        <w:t xml:space="preserve"> Cycle</w:t>
      </w:r>
      <w:bookmarkEnd w:id="189"/>
      <w:bookmarkEnd w:id="190"/>
      <w:bookmarkEnd w:id="191"/>
    </w:p>
    <w:p w14:paraId="5148A33B" w14:textId="77777777" w:rsidR="00C07C5F" w:rsidRPr="00CF7DA5" w:rsidRDefault="00C07C5F" w:rsidP="00D452C4"/>
    <w:tbl>
      <w:tblPr>
        <w:tblW w:w="9252" w:type="dxa"/>
        <w:tblInd w:w="108" w:type="dxa"/>
        <w:tblLook w:val="01E0" w:firstRow="1" w:lastRow="1" w:firstColumn="1" w:lastColumn="1" w:noHBand="0" w:noVBand="0"/>
      </w:tblPr>
      <w:tblGrid>
        <w:gridCol w:w="2682"/>
        <w:gridCol w:w="6570"/>
      </w:tblGrid>
      <w:tr w:rsidR="00C07C5F" w:rsidRPr="00CF7DA5" w14:paraId="781F9403" w14:textId="77777777" w:rsidTr="0067446D">
        <w:trPr>
          <w:trHeight w:val="586"/>
        </w:trPr>
        <w:tc>
          <w:tcPr>
            <w:tcW w:w="2682" w:type="dxa"/>
            <w:vAlign w:val="center"/>
          </w:tcPr>
          <w:p w14:paraId="2150394D" w14:textId="77777777" w:rsidR="00C07C5F" w:rsidRPr="00CF7DA5" w:rsidRDefault="00C07C5F" w:rsidP="00D452C4">
            <w:pPr>
              <w:rPr>
                <w:b/>
                <w:bCs/>
              </w:rPr>
            </w:pPr>
            <w:r w:rsidRPr="00CF7DA5">
              <w:rPr>
                <w:b/>
                <w:bCs/>
              </w:rPr>
              <w:t>Name:</w:t>
            </w:r>
          </w:p>
        </w:tc>
        <w:tc>
          <w:tcPr>
            <w:tcW w:w="6570" w:type="dxa"/>
            <w:shd w:val="clear" w:color="auto" w:fill="D9D9D9"/>
            <w:vAlign w:val="center"/>
          </w:tcPr>
          <w:p w14:paraId="1DB306FB" w14:textId="77777777" w:rsidR="00C07C5F" w:rsidRPr="00CF7DA5" w:rsidRDefault="00C07C5F" w:rsidP="00D452C4"/>
        </w:tc>
      </w:tr>
      <w:tr w:rsidR="00C07C5F" w:rsidRPr="00CF7DA5" w14:paraId="4701E6A3" w14:textId="77777777" w:rsidTr="0067446D">
        <w:trPr>
          <w:trHeight w:val="586"/>
        </w:trPr>
        <w:tc>
          <w:tcPr>
            <w:tcW w:w="2682" w:type="dxa"/>
            <w:vAlign w:val="center"/>
          </w:tcPr>
          <w:p w14:paraId="6E7E2635" w14:textId="63831773" w:rsidR="00C07C5F" w:rsidRPr="00CF7DA5" w:rsidRDefault="00C07C5F" w:rsidP="00D452C4">
            <w:pPr>
              <w:rPr>
                <w:b/>
                <w:bCs/>
              </w:rPr>
            </w:pPr>
            <w:r w:rsidRPr="00CF7DA5">
              <w:rPr>
                <w:b/>
                <w:bCs/>
              </w:rPr>
              <w:t>Academic Title:</w:t>
            </w:r>
          </w:p>
        </w:tc>
        <w:tc>
          <w:tcPr>
            <w:tcW w:w="6570" w:type="dxa"/>
            <w:shd w:val="clear" w:color="auto" w:fill="D9D9D9"/>
            <w:vAlign w:val="center"/>
          </w:tcPr>
          <w:p w14:paraId="05934617" w14:textId="02B32C1B" w:rsidR="004B44E4" w:rsidRPr="00CF7DA5" w:rsidRDefault="004B44E4" w:rsidP="00D452C4">
            <w:r w:rsidRPr="00CF7DA5">
              <w:t xml:space="preserve">Include your title from the following list </w:t>
            </w:r>
            <w:r w:rsidR="00B56122" w:rsidRPr="00CF7DA5">
              <w:t xml:space="preserve">and </w:t>
            </w:r>
            <w:r w:rsidRPr="00CF7DA5">
              <w:t xml:space="preserve">delete the others: </w:t>
            </w:r>
          </w:p>
          <w:p w14:paraId="7E449AEC" w14:textId="2BEA233E" w:rsidR="00C07C5F" w:rsidRPr="00CF7DA5" w:rsidRDefault="0067446D" w:rsidP="007B1058">
            <w:pPr>
              <w:pStyle w:val="ListParagraph"/>
              <w:numPr>
                <w:ilvl w:val="0"/>
                <w:numId w:val="48"/>
              </w:numPr>
            </w:pPr>
            <w:r w:rsidRPr="00CF7DA5">
              <w:t xml:space="preserve">Assistant/Associate/Full </w:t>
            </w:r>
            <w:r w:rsidR="00C07C5F" w:rsidRPr="00CF7DA5">
              <w:t>Professional Researcher</w:t>
            </w:r>
          </w:p>
          <w:p w14:paraId="28F8442D" w14:textId="1A6AB091" w:rsidR="00C07C5F" w:rsidRPr="00CF7DA5" w:rsidRDefault="0067446D" w:rsidP="007B1058">
            <w:pPr>
              <w:pStyle w:val="ListParagraph"/>
              <w:numPr>
                <w:ilvl w:val="0"/>
                <w:numId w:val="48"/>
              </w:numPr>
            </w:pPr>
            <w:r w:rsidRPr="00CF7DA5">
              <w:t xml:space="preserve">Assistant/Associate/Full </w:t>
            </w:r>
            <w:r w:rsidR="00C07C5F" w:rsidRPr="00CF7DA5">
              <w:t>Project Scientist</w:t>
            </w:r>
          </w:p>
          <w:p w14:paraId="0A045DC8" w14:textId="4A089D28" w:rsidR="0015369D" w:rsidRPr="00CF7DA5" w:rsidRDefault="0015369D" w:rsidP="007B1058">
            <w:pPr>
              <w:pStyle w:val="ListParagraph"/>
              <w:numPr>
                <w:ilvl w:val="0"/>
                <w:numId w:val="48"/>
              </w:numPr>
            </w:pPr>
            <w:r w:rsidRPr="00CF7DA5">
              <w:t>Junior/Assistant/Associate/Full Specialist</w:t>
            </w:r>
          </w:p>
          <w:p w14:paraId="06B64F39" w14:textId="314ADBF4" w:rsidR="00C07C5F" w:rsidRPr="00CF7DA5" w:rsidRDefault="0067446D" w:rsidP="007B1058">
            <w:pPr>
              <w:pStyle w:val="ListParagraph"/>
              <w:numPr>
                <w:ilvl w:val="0"/>
                <w:numId w:val="48"/>
              </w:numPr>
            </w:pPr>
            <w:r w:rsidRPr="00CF7DA5">
              <w:t xml:space="preserve">Assistant/Associate/Full </w:t>
            </w:r>
            <w:r w:rsidR="00C07C5F" w:rsidRPr="00CF7DA5">
              <w:t>Specialist in Cooperative Extension</w:t>
            </w:r>
          </w:p>
          <w:p w14:paraId="1B09EF3D" w14:textId="6290FDCF" w:rsidR="00C07C5F" w:rsidRPr="00CF7DA5" w:rsidRDefault="0067446D" w:rsidP="007B1058">
            <w:pPr>
              <w:pStyle w:val="ListParagraph"/>
              <w:numPr>
                <w:ilvl w:val="0"/>
                <w:numId w:val="48"/>
              </w:numPr>
            </w:pPr>
            <w:r w:rsidRPr="00CF7DA5">
              <w:t xml:space="preserve">Assistant/Associate/Full </w:t>
            </w:r>
            <w:r w:rsidR="00C07C5F" w:rsidRPr="00CF7DA5">
              <w:t>Cooperative Extension Advisor</w:t>
            </w:r>
          </w:p>
          <w:p w14:paraId="672BAD1B" w14:textId="199EBFFC" w:rsidR="00C07C5F" w:rsidRPr="00CF7DA5" w:rsidRDefault="00C07C5F" w:rsidP="007B1058">
            <w:pPr>
              <w:pStyle w:val="ListParagraph"/>
              <w:numPr>
                <w:ilvl w:val="0"/>
                <w:numId w:val="48"/>
              </w:numPr>
            </w:pPr>
            <w:r w:rsidRPr="00CF7DA5">
              <w:t>Academic Administrator</w:t>
            </w:r>
            <w:r w:rsidR="00995A00" w:rsidRPr="00CF7DA5">
              <w:t xml:space="preserve"> I/II/III/IV/V/VI/VII</w:t>
            </w:r>
          </w:p>
          <w:p w14:paraId="788CA77A" w14:textId="4C61B776" w:rsidR="00C07C5F" w:rsidRPr="00CF7DA5" w:rsidRDefault="00C07C5F" w:rsidP="007B1058">
            <w:pPr>
              <w:pStyle w:val="ListParagraph"/>
              <w:numPr>
                <w:ilvl w:val="0"/>
                <w:numId w:val="48"/>
              </w:numPr>
            </w:pPr>
            <w:r w:rsidRPr="00CF7DA5">
              <w:t>Academic Coordinator</w:t>
            </w:r>
            <w:r w:rsidR="0067446D" w:rsidRPr="00CF7DA5">
              <w:t xml:space="preserve"> I/II/III</w:t>
            </w:r>
          </w:p>
        </w:tc>
      </w:tr>
      <w:tr w:rsidR="00C07C5F" w:rsidRPr="00CF7DA5" w14:paraId="75EA343B" w14:textId="77777777" w:rsidTr="0067446D">
        <w:trPr>
          <w:trHeight w:val="586"/>
        </w:trPr>
        <w:tc>
          <w:tcPr>
            <w:tcW w:w="2682" w:type="dxa"/>
            <w:vAlign w:val="center"/>
          </w:tcPr>
          <w:p w14:paraId="2EF9C3AC" w14:textId="77777777" w:rsidR="00C07C5F" w:rsidRPr="00CF7DA5" w:rsidRDefault="00C07C5F" w:rsidP="00D452C4">
            <w:pPr>
              <w:rPr>
                <w:b/>
                <w:bCs/>
              </w:rPr>
            </w:pPr>
            <w:r w:rsidRPr="00CF7DA5">
              <w:rPr>
                <w:b/>
                <w:bCs/>
              </w:rPr>
              <w:t>County/Program:</w:t>
            </w:r>
          </w:p>
        </w:tc>
        <w:tc>
          <w:tcPr>
            <w:tcW w:w="6570" w:type="dxa"/>
            <w:shd w:val="clear" w:color="auto" w:fill="D9D9D9"/>
            <w:vAlign w:val="center"/>
          </w:tcPr>
          <w:p w14:paraId="3ED469C3" w14:textId="77777777" w:rsidR="00C07C5F" w:rsidRPr="00CF7DA5" w:rsidRDefault="00C07C5F" w:rsidP="00D452C4"/>
        </w:tc>
      </w:tr>
      <w:tr w:rsidR="004B44E4" w:rsidRPr="00CF7DA5" w14:paraId="20B7C5C4" w14:textId="77777777" w:rsidTr="0067446D">
        <w:trPr>
          <w:trHeight w:val="586"/>
        </w:trPr>
        <w:tc>
          <w:tcPr>
            <w:tcW w:w="2682" w:type="dxa"/>
            <w:vAlign w:val="center"/>
          </w:tcPr>
          <w:p w14:paraId="618DC429" w14:textId="77777777" w:rsidR="004B44E4" w:rsidRPr="00CF7DA5" w:rsidRDefault="004B44E4" w:rsidP="00D452C4">
            <w:pPr>
              <w:rPr>
                <w:b/>
                <w:bCs/>
              </w:rPr>
            </w:pPr>
            <w:r w:rsidRPr="00CF7DA5">
              <w:rPr>
                <w:b/>
                <w:bCs/>
              </w:rPr>
              <w:t>Review Type:</w:t>
            </w:r>
          </w:p>
        </w:tc>
        <w:tc>
          <w:tcPr>
            <w:tcW w:w="6570" w:type="dxa"/>
            <w:shd w:val="clear" w:color="auto" w:fill="D9D9D9"/>
            <w:vAlign w:val="center"/>
          </w:tcPr>
          <w:p w14:paraId="2C8738AA" w14:textId="4E83E272" w:rsidR="00B56122" w:rsidRPr="00CF7DA5" w:rsidRDefault="00B56122" w:rsidP="00D452C4">
            <w:r w:rsidRPr="00CF7DA5">
              <w:t>Include your review type</w:t>
            </w:r>
            <w:r w:rsidR="005E65AE" w:rsidRPr="00CF7DA5">
              <w:t>(s)</w:t>
            </w:r>
            <w:r w:rsidRPr="00CF7DA5">
              <w:t xml:space="preserve"> from the following list and delete the others: </w:t>
            </w:r>
          </w:p>
          <w:p w14:paraId="10CC04C2" w14:textId="77777777" w:rsidR="007B1058" w:rsidRPr="00CF7DA5" w:rsidRDefault="007B1058" w:rsidP="007B1058">
            <w:pPr>
              <w:pStyle w:val="ListParagraph"/>
              <w:numPr>
                <w:ilvl w:val="0"/>
                <w:numId w:val="17"/>
              </w:numPr>
            </w:pPr>
            <w:r w:rsidRPr="00CF7DA5">
              <w:t>Merit</w:t>
            </w:r>
          </w:p>
          <w:p w14:paraId="7DDF305C" w14:textId="77777777" w:rsidR="007B1058" w:rsidRPr="00CF7DA5" w:rsidRDefault="007B1058" w:rsidP="007B1058">
            <w:pPr>
              <w:pStyle w:val="ListParagraph"/>
              <w:numPr>
                <w:ilvl w:val="0"/>
                <w:numId w:val="17"/>
              </w:numPr>
            </w:pPr>
            <w:r w:rsidRPr="00CF7DA5">
              <w:t>Accelerated Merit</w:t>
            </w:r>
          </w:p>
          <w:p w14:paraId="764F27DD" w14:textId="77777777" w:rsidR="007B1058" w:rsidRPr="00CF7DA5" w:rsidRDefault="007B1058" w:rsidP="007B1058">
            <w:pPr>
              <w:pStyle w:val="ListParagraph"/>
              <w:numPr>
                <w:ilvl w:val="0"/>
                <w:numId w:val="17"/>
              </w:numPr>
            </w:pPr>
            <w:r w:rsidRPr="00CF7DA5">
              <w:t>Promotion</w:t>
            </w:r>
          </w:p>
          <w:p w14:paraId="55B93F99" w14:textId="77777777" w:rsidR="007B1058" w:rsidRDefault="007B1058" w:rsidP="007B1058">
            <w:pPr>
              <w:pStyle w:val="ListParagraph"/>
              <w:numPr>
                <w:ilvl w:val="0"/>
                <w:numId w:val="17"/>
              </w:numPr>
            </w:pPr>
            <w:r w:rsidRPr="00CF7DA5">
              <w:t>Accelerated Promotion</w:t>
            </w:r>
          </w:p>
          <w:p w14:paraId="3EC9A33A" w14:textId="77777777" w:rsidR="007B1058" w:rsidRPr="00CF7DA5" w:rsidRDefault="007B1058" w:rsidP="007B1058">
            <w:pPr>
              <w:pStyle w:val="ListParagraph"/>
              <w:numPr>
                <w:ilvl w:val="0"/>
                <w:numId w:val="17"/>
              </w:numPr>
            </w:pPr>
            <w:r>
              <w:t>13/24 Month Option</w:t>
            </w:r>
          </w:p>
          <w:p w14:paraId="5887CF52" w14:textId="77777777" w:rsidR="007B1058" w:rsidRPr="00CF7DA5" w:rsidRDefault="007B1058" w:rsidP="007B1058">
            <w:pPr>
              <w:pStyle w:val="ListParagraph"/>
              <w:numPr>
                <w:ilvl w:val="0"/>
                <w:numId w:val="17"/>
              </w:numPr>
            </w:pPr>
            <w:r w:rsidRPr="00CF7DA5">
              <w:t>Career Equity Review</w:t>
            </w:r>
          </w:p>
          <w:p w14:paraId="6D29622A" w14:textId="77777777" w:rsidR="007B1058" w:rsidRPr="00CF7DA5" w:rsidRDefault="007B1058" w:rsidP="007B1058">
            <w:pPr>
              <w:pStyle w:val="ListParagraph"/>
              <w:numPr>
                <w:ilvl w:val="0"/>
                <w:numId w:val="17"/>
              </w:numPr>
            </w:pPr>
            <w:r w:rsidRPr="00CF7DA5">
              <w:t>Term Review Seeking Indefinite Status</w:t>
            </w:r>
          </w:p>
          <w:p w14:paraId="406FEBD9" w14:textId="67A7DC3E" w:rsidR="00FD7DF4" w:rsidRPr="00CF7DA5" w:rsidRDefault="007B1058" w:rsidP="007B1058">
            <w:pPr>
              <w:pStyle w:val="ListParagraph"/>
              <w:numPr>
                <w:ilvl w:val="0"/>
                <w:numId w:val="17"/>
              </w:numPr>
            </w:pPr>
            <w:r w:rsidRPr="00CF7DA5">
              <w:t>Administrative Review</w:t>
            </w:r>
          </w:p>
        </w:tc>
      </w:tr>
      <w:tr w:rsidR="00C07C5F" w:rsidRPr="00CF7DA5" w14:paraId="2C0FFA96" w14:textId="77777777" w:rsidTr="0067446D">
        <w:trPr>
          <w:trHeight w:val="586"/>
        </w:trPr>
        <w:tc>
          <w:tcPr>
            <w:tcW w:w="2682" w:type="dxa"/>
            <w:vAlign w:val="center"/>
          </w:tcPr>
          <w:p w14:paraId="654561BC" w14:textId="04A5435C" w:rsidR="00C07C5F" w:rsidRPr="00CF7DA5" w:rsidRDefault="00C07C5F" w:rsidP="00D452C4">
            <w:pPr>
              <w:rPr>
                <w:b/>
                <w:bCs/>
              </w:rPr>
            </w:pPr>
            <w:r w:rsidRPr="00CF7DA5">
              <w:rPr>
                <w:b/>
                <w:bCs/>
              </w:rPr>
              <w:t xml:space="preserve">Current Rank/Step: </w:t>
            </w:r>
          </w:p>
        </w:tc>
        <w:tc>
          <w:tcPr>
            <w:tcW w:w="6570" w:type="dxa"/>
            <w:shd w:val="clear" w:color="auto" w:fill="D9D9D9"/>
            <w:vAlign w:val="center"/>
          </w:tcPr>
          <w:p w14:paraId="31C34A8E" w14:textId="77777777" w:rsidR="00C07C5F" w:rsidRPr="00CF7DA5" w:rsidRDefault="00C07C5F" w:rsidP="00D452C4"/>
        </w:tc>
      </w:tr>
      <w:tr w:rsidR="00C07C5F" w:rsidRPr="00CF7DA5" w14:paraId="4B173735" w14:textId="77777777" w:rsidTr="0067446D">
        <w:trPr>
          <w:trHeight w:val="586"/>
        </w:trPr>
        <w:tc>
          <w:tcPr>
            <w:tcW w:w="2682" w:type="dxa"/>
            <w:vAlign w:val="center"/>
          </w:tcPr>
          <w:p w14:paraId="17470571" w14:textId="4FE5F7AF" w:rsidR="00C07C5F" w:rsidRPr="00CF7DA5" w:rsidRDefault="00C07C5F" w:rsidP="00D452C4">
            <w:pPr>
              <w:rPr>
                <w:b/>
                <w:bCs/>
              </w:rPr>
            </w:pPr>
            <w:r w:rsidRPr="00CF7DA5">
              <w:rPr>
                <w:b/>
                <w:bCs/>
              </w:rPr>
              <w:t>Requested Rank/Step:</w:t>
            </w:r>
          </w:p>
        </w:tc>
        <w:tc>
          <w:tcPr>
            <w:tcW w:w="6570" w:type="dxa"/>
            <w:shd w:val="clear" w:color="auto" w:fill="D9D9D9"/>
            <w:vAlign w:val="center"/>
          </w:tcPr>
          <w:p w14:paraId="1AA87182" w14:textId="77777777" w:rsidR="00C07C5F" w:rsidRPr="00CF7DA5" w:rsidRDefault="00C07C5F" w:rsidP="00D452C4"/>
        </w:tc>
      </w:tr>
      <w:tr w:rsidR="00C07C5F" w:rsidRPr="00CF7DA5" w14:paraId="56D29C94" w14:textId="77777777" w:rsidTr="0067446D">
        <w:trPr>
          <w:trHeight w:val="586"/>
        </w:trPr>
        <w:tc>
          <w:tcPr>
            <w:tcW w:w="2682" w:type="dxa"/>
            <w:vAlign w:val="center"/>
          </w:tcPr>
          <w:p w14:paraId="0C1CFEA0" w14:textId="06823768" w:rsidR="00C07C5F" w:rsidRPr="00CF7DA5" w:rsidRDefault="00C07C5F" w:rsidP="00D452C4">
            <w:pPr>
              <w:rPr>
                <w:b/>
                <w:bCs/>
              </w:rPr>
            </w:pPr>
            <w:r w:rsidRPr="00CF7DA5">
              <w:rPr>
                <w:b/>
                <w:bCs/>
              </w:rPr>
              <w:t>Review Time Period:</w:t>
            </w:r>
          </w:p>
        </w:tc>
        <w:tc>
          <w:tcPr>
            <w:tcW w:w="6570" w:type="dxa"/>
            <w:shd w:val="clear" w:color="auto" w:fill="D9D9D9"/>
            <w:vAlign w:val="center"/>
          </w:tcPr>
          <w:p w14:paraId="4F60FCE4" w14:textId="33D7550C" w:rsidR="00C07C5F" w:rsidRPr="00CF7DA5" w:rsidRDefault="00C07C5F" w:rsidP="00D452C4">
            <w:r w:rsidRPr="00CF7DA5">
              <w:t>October 1, [_</w:t>
            </w:r>
            <w:r w:rsidR="004B44E4" w:rsidRPr="00CF7DA5">
              <w:t>_</w:t>
            </w:r>
            <w:r w:rsidRPr="00CF7DA5">
              <w:t>___] to September 30, [______]</w:t>
            </w:r>
          </w:p>
        </w:tc>
      </w:tr>
      <w:tr w:rsidR="00C07C5F" w:rsidRPr="00CF7DA5" w14:paraId="482E6D6C" w14:textId="77777777" w:rsidTr="0067446D">
        <w:trPr>
          <w:trHeight w:val="1260"/>
        </w:trPr>
        <w:tc>
          <w:tcPr>
            <w:tcW w:w="2682" w:type="dxa"/>
            <w:vAlign w:val="center"/>
          </w:tcPr>
          <w:p w14:paraId="1BB44D8C" w14:textId="58ED23E9" w:rsidR="00C07C5F" w:rsidRPr="00CF7DA5" w:rsidRDefault="00C07C5F" w:rsidP="00D452C4">
            <w:pPr>
              <w:rPr>
                <w:b/>
                <w:bCs/>
              </w:rPr>
            </w:pPr>
            <w:r w:rsidRPr="00CF7DA5">
              <w:rPr>
                <w:b/>
                <w:bCs/>
              </w:rPr>
              <w:t xml:space="preserve">Thematic Areas: </w:t>
            </w:r>
          </w:p>
        </w:tc>
        <w:tc>
          <w:tcPr>
            <w:tcW w:w="6570" w:type="dxa"/>
            <w:shd w:val="clear" w:color="auto" w:fill="D9D9D9"/>
            <w:vAlign w:val="center"/>
          </w:tcPr>
          <w:p w14:paraId="6F0FB20C" w14:textId="77777777" w:rsidR="00C07C5F" w:rsidRPr="00CF7DA5" w:rsidRDefault="00C07C5F" w:rsidP="00D452C4"/>
        </w:tc>
      </w:tr>
    </w:tbl>
    <w:p w14:paraId="317895C7" w14:textId="4D6FB391" w:rsidR="00B34BBA" w:rsidRPr="00CF7DA5" w:rsidRDefault="00B34BBA" w:rsidP="00D452C4">
      <w:r w:rsidRPr="00CF7DA5">
        <w:br w:type="page"/>
      </w:r>
    </w:p>
    <w:p w14:paraId="5C470A07" w14:textId="36E1A70C" w:rsidR="00F812B3" w:rsidRPr="00CF7DA5" w:rsidRDefault="00646C92" w:rsidP="00D452C4">
      <w:pPr>
        <w:pStyle w:val="Heading2"/>
      </w:pPr>
      <w:bookmarkStart w:id="192" w:name="_Toc39672160"/>
      <w:bookmarkStart w:id="193" w:name="_Toc39672244"/>
      <w:bookmarkStart w:id="194" w:name="_Toc47530811"/>
      <w:bookmarkStart w:id="195" w:name="_Toc48204904"/>
      <w:bookmarkStart w:id="196" w:name="_Toc51920150"/>
      <w:r w:rsidRPr="00CF7DA5">
        <w:lastRenderedPageBreak/>
        <w:t>II</w:t>
      </w:r>
      <w:r w:rsidR="004B44E4" w:rsidRPr="00CF7DA5">
        <w:t>I</w:t>
      </w:r>
      <w:r w:rsidRPr="00CF7DA5">
        <w:t xml:space="preserve">. </w:t>
      </w:r>
      <w:r w:rsidR="00F812B3" w:rsidRPr="00CF7DA5">
        <w:t>Program Summary Narrative</w:t>
      </w:r>
      <w:bookmarkEnd w:id="192"/>
      <w:bookmarkEnd w:id="193"/>
      <w:r w:rsidR="007A7EAD" w:rsidRPr="00CF7DA5">
        <w:t xml:space="preserve"> (Required)</w:t>
      </w:r>
      <w:bookmarkEnd w:id="194"/>
      <w:bookmarkEnd w:id="195"/>
      <w:bookmarkEnd w:id="196"/>
    </w:p>
    <w:p w14:paraId="063CDBE8" w14:textId="77777777" w:rsidR="004B44E4" w:rsidRPr="00CF7DA5" w:rsidRDefault="004B44E4" w:rsidP="00D452C4"/>
    <w:p w14:paraId="3CF0ECCB" w14:textId="7C10FB19" w:rsidR="00A00A5F" w:rsidRPr="00CF7DA5" w:rsidRDefault="00FA3CCB" w:rsidP="00D452C4">
      <w:bookmarkStart w:id="197" w:name="_Hlk39579563"/>
      <w:r w:rsidRPr="00CF7DA5">
        <w:t xml:space="preserve">The program summary narrative </w:t>
      </w:r>
      <w:r w:rsidR="00154129" w:rsidRPr="00CF7DA5">
        <w:t>describes</w:t>
      </w:r>
      <w:r w:rsidRPr="00CF7DA5">
        <w:t xml:space="preserve"> the academic’s </w:t>
      </w:r>
      <w:r w:rsidR="00A00A5F" w:rsidRPr="00CF7DA5">
        <w:t>program to provide evidence on how the academic met</w:t>
      </w:r>
      <w:r w:rsidRPr="00CF7DA5">
        <w:t xml:space="preserve"> the applicable advancement criteria aligned with their rank/step and position description.</w:t>
      </w:r>
      <w:r w:rsidR="00203C4C" w:rsidRPr="00CF7DA5">
        <w:t xml:space="preserve"> </w:t>
      </w:r>
      <w:r w:rsidR="00D94F53" w:rsidRPr="00CF7DA5">
        <w:t xml:space="preserve">Narrative length </w:t>
      </w:r>
      <w:r w:rsidR="00AC183A" w:rsidRPr="00CF7DA5">
        <w:t xml:space="preserve">for merit actions not to exceed six pages; and for promotion actions </w:t>
      </w:r>
      <w:r w:rsidR="00DB35F5" w:rsidRPr="00CF7DA5">
        <w:t xml:space="preserve">not to exceed ten pages. </w:t>
      </w:r>
    </w:p>
    <w:bookmarkEnd w:id="197"/>
    <w:p w14:paraId="52586D26" w14:textId="77777777" w:rsidR="00A00A5F" w:rsidRPr="00CF7DA5" w:rsidRDefault="00A00A5F" w:rsidP="00D452C4"/>
    <w:p w14:paraId="4F59263F" w14:textId="7A73812E" w:rsidR="00992672" w:rsidRPr="00CF7DA5" w:rsidRDefault="00992672" w:rsidP="00D452C4">
      <w:r w:rsidRPr="00CF7DA5">
        <w:t xml:space="preserve">Information </w:t>
      </w:r>
      <w:r w:rsidR="00A707A6" w:rsidRPr="00CF7DA5">
        <w:t>entered</w:t>
      </w:r>
      <w:r w:rsidR="00A00A5F" w:rsidRPr="00CF7DA5">
        <w:t xml:space="preserve"> </w:t>
      </w:r>
      <w:r w:rsidR="00A707A6" w:rsidRPr="00CF7DA5">
        <w:t xml:space="preserve">into </w:t>
      </w:r>
      <w:r w:rsidRPr="00CF7DA5">
        <w:t xml:space="preserve">ANR Project Board </w:t>
      </w:r>
      <w:r w:rsidR="00A00A5F" w:rsidRPr="00CF7DA5">
        <w:t xml:space="preserve">under Themes: </w:t>
      </w:r>
      <w:r w:rsidRPr="00CF7DA5">
        <w:t>background/clientele/goals/inputs and methods/outcomes/impacts</w:t>
      </w:r>
      <w:r w:rsidR="00A00A5F" w:rsidRPr="00CF7DA5">
        <w:t xml:space="preserve">. Information </w:t>
      </w:r>
      <w:r w:rsidRPr="00CF7DA5">
        <w:t>may</w:t>
      </w:r>
      <w:r w:rsidR="007E5954" w:rsidRPr="00CF7DA5">
        <w:t xml:space="preserve"> </w:t>
      </w:r>
      <w:r w:rsidRPr="00CF7DA5">
        <w:t>be exported into a Microsoft Word document. This document will likely compose the bulk of the program summary narrative.</w:t>
      </w:r>
    </w:p>
    <w:p w14:paraId="566ACA68" w14:textId="77777777" w:rsidR="00992672" w:rsidRPr="00CF7DA5" w:rsidRDefault="00992672" w:rsidP="00D452C4"/>
    <w:p w14:paraId="33C25B88" w14:textId="0CEFCF1F" w:rsidR="00154129" w:rsidRPr="00CF7DA5" w:rsidRDefault="00627F49" w:rsidP="00D452C4">
      <w:r w:rsidRPr="00CF7DA5">
        <w:t xml:space="preserve">The program summary narrative </w:t>
      </w:r>
      <w:r w:rsidR="00432C86" w:rsidRPr="00CF7DA5">
        <w:t>must</w:t>
      </w:r>
      <w:r w:rsidRPr="00CF7DA5">
        <w:t xml:space="preserve"> </w:t>
      </w:r>
      <w:r w:rsidR="00432C86" w:rsidRPr="00CF7DA5">
        <w:t>convey</w:t>
      </w:r>
      <w:r w:rsidRPr="00CF7DA5">
        <w:t xml:space="preserve"> clear themes</w:t>
      </w:r>
      <w:r w:rsidR="000B65F5" w:rsidRPr="00CF7DA5">
        <w:t>,</w:t>
      </w:r>
      <w:r w:rsidRPr="00CF7DA5">
        <w:t xml:space="preserve"> each focused on</w:t>
      </w:r>
      <w:r w:rsidR="00432C86" w:rsidRPr="00CF7DA5">
        <w:t xml:space="preserve"> at least one impact.</w:t>
      </w:r>
      <w:r w:rsidRPr="00CF7DA5">
        <w:t xml:space="preserve"> </w:t>
      </w:r>
    </w:p>
    <w:p w14:paraId="1470360D" w14:textId="7614B976" w:rsidR="00A00A5F" w:rsidRPr="00CF7DA5" w:rsidRDefault="00627F49" w:rsidP="00D452C4">
      <w:pPr>
        <w:pStyle w:val="ListParagraph"/>
        <w:numPr>
          <w:ilvl w:val="0"/>
          <w:numId w:val="12"/>
        </w:numPr>
      </w:pPr>
      <w:r w:rsidRPr="00CF7DA5">
        <w:t xml:space="preserve">Themes are the </w:t>
      </w:r>
      <w:r w:rsidR="00FD5ED4" w:rsidRPr="00CF7DA5">
        <w:t>constructs</w:t>
      </w:r>
      <w:r w:rsidRPr="00CF7DA5">
        <w:t xml:space="preserve"> for reporting </w:t>
      </w:r>
      <w:r w:rsidR="00A00A5F" w:rsidRPr="00CF7DA5">
        <w:t xml:space="preserve">goals, inputs, methods, </w:t>
      </w:r>
      <w:r w:rsidR="000B1517" w:rsidRPr="00CF7DA5">
        <w:t xml:space="preserve">efforts, outputs, </w:t>
      </w:r>
      <w:r w:rsidR="00FD5ED4" w:rsidRPr="00CF7DA5">
        <w:t>outcomes</w:t>
      </w:r>
      <w:r w:rsidR="000B1517" w:rsidRPr="00CF7DA5">
        <w:t>,</w:t>
      </w:r>
      <w:r w:rsidR="00FD5ED4" w:rsidRPr="00CF7DA5">
        <w:t xml:space="preserve"> and</w:t>
      </w:r>
      <w:r w:rsidR="000B1517" w:rsidRPr="00CF7DA5">
        <w:t xml:space="preserve"> </w:t>
      </w:r>
      <w:r w:rsidRPr="00CF7DA5">
        <w:t xml:space="preserve">impacts in the program summary narrative. </w:t>
      </w:r>
    </w:p>
    <w:p w14:paraId="0387A8DA" w14:textId="70877958" w:rsidR="00627F49" w:rsidRPr="00CF7DA5" w:rsidRDefault="00627F49" w:rsidP="00D452C4">
      <w:pPr>
        <w:pStyle w:val="ListParagraph"/>
        <w:numPr>
          <w:ilvl w:val="0"/>
          <w:numId w:val="12"/>
        </w:numPr>
      </w:pPr>
      <w:r w:rsidRPr="00CF7DA5">
        <w:t>Themes should demonstrate how the academic’s program is moving towards achieving</w:t>
      </w:r>
      <w:r w:rsidR="000B1517" w:rsidRPr="00CF7DA5">
        <w:t xml:space="preserve"> </w:t>
      </w:r>
      <w:r w:rsidRPr="00CF7DA5">
        <w:t>impact over time (i.e.,</w:t>
      </w:r>
      <w:r w:rsidR="00D05673" w:rsidRPr="00CF7DA5">
        <w:t xml:space="preserve"> a</w:t>
      </w:r>
      <w:r w:rsidRPr="00CF7DA5">
        <w:t xml:space="preserve"> positive trajectory </w:t>
      </w:r>
      <w:r w:rsidR="00FD5ED4" w:rsidRPr="00CF7DA5">
        <w:t xml:space="preserve">of achievements </w:t>
      </w:r>
      <w:r w:rsidRPr="00CF7DA5">
        <w:t xml:space="preserve">over one’s ANR career). </w:t>
      </w:r>
    </w:p>
    <w:p w14:paraId="360F9912" w14:textId="2D482CC7" w:rsidR="00627F49" w:rsidRPr="00CF7DA5" w:rsidRDefault="00627F49" w:rsidP="00D452C4">
      <w:pPr>
        <w:pStyle w:val="ListParagraph"/>
        <w:numPr>
          <w:ilvl w:val="0"/>
          <w:numId w:val="12"/>
        </w:numPr>
      </w:pPr>
      <w:r w:rsidRPr="00CF7DA5">
        <w:t>Impacts should align with</w:t>
      </w:r>
      <w:r w:rsidR="00FD5ED4" w:rsidRPr="00CF7DA5">
        <w:t xml:space="preserve"> the</w:t>
      </w:r>
      <w:r w:rsidRPr="00CF7DA5">
        <w:t xml:space="preserve"> </w:t>
      </w:r>
      <w:r w:rsidR="00FD5ED4" w:rsidRPr="00CF7DA5">
        <w:t>targeted</w:t>
      </w:r>
      <w:r w:rsidRPr="00CF7DA5">
        <w:t xml:space="preserve"> clientele needs; </w:t>
      </w:r>
      <w:r w:rsidR="00FD5ED4" w:rsidRPr="00CF7DA5">
        <w:t>and</w:t>
      </w:r>
      <w:r w:rsidRPr="00CF7DA5">
        <w:t xml:space="preserve"> should help demonstrate how the academic’s program may contribute to ANR’s articulated </w:t>
      </w:r>
      <w:hyperlink r:id="rId43" w:history="1">
        <w:r w:rsidRPr="00CF7DA5">
          <w:rPr>
            <w:rStyle w:val="Hyperlink"/>
          </w:rPr>
          <w:t>public value statements and condition changes</w:t>
        </w:r>
      </w:hyperlink>
      <w:r w:rsidRPr="00CF7DA5">
        <w:t>.</w:t>
      </w:r>
    </w:p>
    <w:p w14:paraId="4582F0D2" w14:textId="77777777" w:rsidR="00A00A5F" w:rsidRPr="00CF7DA5" w:rsidRDefault="00A00A5F" w:rsidP="00D452C4">
      <w:pPr>
        <w:pStyle w:val="ListParagraph"/>
        <w:numPr>
          <w:ilvl w:val="0"/>
          <w:numId w:val="12"/>
        </w:numPr>
      </w:pPr>
      <w:r w:rsidRPr="00CF7DA5">
        <w:t xml:space="preserve">Progress toward achieving impact are described for each theme; incorporating evidence of applied research and creative activity (scholarship); professional competence and activity (competency, professional development); extending knowledge and information (stakeholder engagement and adoption), and service. </w:t>
      </w:r>
    </w:p>
    <w:p w14:paraId="01C0342B" w14:textId="200A7108" w:rsidR="00914040" w:rsidRPr="00CF7DA5" w:rsidRDefault="00627F49" w:rsidP="00A371FE">
      <w:pPr>
        <w:pStyle w:val="ListParagraph"/>
        <w:numPr>
          <w:ilvl w:val="0"/>
          <w:numId w:val="31"/>
        </w:numPr>
      </w:pPr>
      <w:r w:rsidRPr="00CF7DA5">
        <w:t>Evidence of impact</w:t>
      </w:r>
      <w:r w:rsidR="009F11A0" w:rsidRPr="00CF7DA5">
        <w:t xml:space="preserve"> (or anticipated impact)</w:t>
      </w:r>
      <w:r w:rsidR="00592391" w:rsidRPr="00CF7DA5">
        <w:t>,</w:t>
      </w:r>
      <w:r w:rsidRPr="00CF7DA5">
        <w:t xml:space="preserve"> may be demonstrated through empirical data collected by the academic, workgroup projects, and/or </w:t>
      </w:r>
      <w:r w:rsidR="00D94F53" w:rsidRPr="00CF7DA5">
        <w:t>inferred impact</w:t>
      </w:r>
      <w:r w:rsidR="00A371FE" w:rsidRPr="00CF7DA5">
        <w:t xml:space="preserve"> as</w:t>
      </w:r>
      <w:r w:rsidR="00097E57" w:rsidRPr="00CF7DA5">
        <w:t xml:space="preserve"> </w:t>
      </w:r>
      <w:r w:rsidRPr="00CF7DA5">
        <w:t xml:space="preserve">shown through reasonable inferences </w:t>
      </w:r>
      <w:r w:rsidR="00A371FE" w:rsidRPr="00CF7DA5">
        <w:t xml:space="preserve">from </w:t>
      </w:r>
      <w:r w:rsidRPr="00CF7DA5">
        <w:t xml:space="preserve">scholarly literature. </w:t>
      </w:r>
      <w:r w:rsidR="00BF046A" w:rsidRPr="00CF7DA5">
        <w:t xml:space="preserve">Evidence of </w:t>
      </w:r>
      <w:r w:rsidR="009F11A0" w:rsidRPr="00CF7DA5">
        <w:t xml:space="preserve">behavior change </w:t>
      </w:r>
      <w:r w:rsidR="00BF046A" w:rsidRPr="00CF7DA5">
        <w:t xml:space="preserve">outcomes may be </w:t>
      </w:r>
      <w:r w:rsidR="00592391" w:rsidRPr="00CF7DA5">
        <w:t>indicators of potential/</w:t>
      </w:r>
      <w:r w:rsidR="00BF046A" w:rsidRPr="00CF7DA5">
        <w:t xml:space="preserve">anticipated impacts. </w:t>
      </w:r>
      <w:r w:rsidR="00914040" w:rsidRPr="00CF7DA5">
        <w:t xml:space="preserve">For more how-to information and examples, see the ANR </w:t>
      </w:r>
      <w:r w:rsidR="00F204AA" w:rsidRPr="00CF7DA5">
        <w:t>tip sheet</w:t>
      </w:r>
      <w:r w:rsidR="00914040" w:rsidRPr="00CF7DA5">
        <w:t xml:space="preserve">: </w:t>
      </w:r>
      <w:hyperlink r:id="rId44" w:history="1">
        <w:r w:rsidR="00914040" w:rsidRPr="00CF7DA5">
          <w:rPr>
            <w:rStyle w:val="Hyperlink"/>
            <w:color w:val="auto"/>
          </w:rPr>
          <w:t>Condition Changes – How Do I Measure Them?</w:t>
        </w:r>
      </w:hyperlink>
    </w:p>
    <w:p w14:paraId="459E0B32" w14:textId="64512990" w:rsidR="00914040" w:rsidRPr="00CF7DA5" w:rsidRDefault="00914040" w:rsidP="00FB4639">
      <w:pPr>
        <w:pStyle w:val="ListParagraph"/>
        <w:numPr>
          <w:ilvl w:val="0"/>
          <w:numId w:val="31"/>
        </w:numPr>
      </w:pPr>
      <w:r w:rsidRPr="00CF7DA5">
        <w:t xml:space="preserve">Outcomes measured/observed during this review period that are the result of activities from past review periods may be included. </w:t>
      </w:r>
    </w:p>
    <w:p w14:paraId="1CF79A79" w14:textId="77777777" w:rsidR="00D666D8" w:rsidRPr="00CF7DA5" w:rsidRDefault="00D666D8">
      <w:pPr>
        <w:rPr>
          <w:b/>
        </w:rPr>
      </w:pPr>
      <w:r w:rsidRPr="00CF7DA5">
        <w:rPr>
          <w:b/>
        </w:rPr>
        <w:br w:type="page"/>
      </w:r>
    </w:p>
    <w:p w14:paraId="4DB2D654" w14:textId="1072BE34" w:rsidR="00F55F5C" w:rsidRPr="00CF7DA5" w:rsidRDefault="00F55F5C" w:rsidP="00F55F5C">
      <w:pPr>
        <w:rPr>
          <w:b/>
        </w:rPr>
      </w:pPr>
      <w:r w:rsidRPr="00CF7DA5">
        <w:rPr>
          <w:b/>
        </w:rPr>
        <w:lastRenderedPageBreak/>
        <w:t>Recommended Components for the Program Summary Narrative</w:t>
      </w:r>
    </w:p>
    <w:p w14:paraId="319C2136" w14:textId="77777777" w:rsidR="00F55F5C" w:rsidRPr="00CF7DA5" w:rsidRDefault="00F55F5C" w:rsidP="00D452C4"/>
    <w:p w14:paraId="4404766C" w14:textId="4772255A" w:rsidR="00F55F5C" w:rsidRPr="00CF7DA5" w:rsidRDefault="00F55F5C" w:rsidP="00AA2A25">
      <w:pPr>
        <w:pStyle w:val="Heading3"/>
      </w:pPr>
      <w:bookmarkStart w:id="198" w:name="_Toc47530812"/>
      <w:bookmarkStart w:id="199" w:name="_Toc48204905"/>
      <w:bookmarkStart w:id="200" w:name="_Toc51920151"/>
      <w:r w:rsidRPr="00CF7DA5">
        <w:t>Introduction (Statement of Assignment)</w:t>
      </w:r>
      <w:bookmarkEnd w:id="198"/>
      <w:bookmarkEnd w:id="199"/>
      <w:bookmarkEnd w:id="200"/>
    </w:p>
    <w:p w14:paraId="7A3FDE27" w14:textId="66095C69" w:rsidR="00F55F5C" w:rsidRPr="00CF7DA5" w:rsidRDefault="00F55F5C" w:rsidP="00F55F5C">
      <w:pPr>
        <w:rPr>
          <w:iCs/>
        </w:rPr>
      </w:pPr>
      <w:r w:rsidRPr="00CF7DA5">
        <w:rPr>
          <w:iCs/>
        </w:rPr>
        <w:t xml:space="preserve">Share your title and rank, </w:t>
      </w:r>
      <w:r w:rsidR="00371FB8" w:rsidRPr="00CF7DA5">
        <w:t>full-time equivelant time</w:t>
      </w:r>
      <w:r w:rsidRPr="00CF7DA5">
        <w:rPr>
          <w:iCs/>
        </w:rPr>
        <w:t xml:space="preserve">, and the rank/step you are seeking. State your thematic program areas (i.e., your focus; what you are doing to address clientele needs) with reference to UC ANR’s </w:t>
      </w:r>
      <w:hyperlink r:id="rId45">
        <w:r w:rsidRPr="00CF7DA5">
          <w:rPr>
            <w:iCs/>
            <w:u w:val="single"/>
          </w:rPr>
          <w:t>public value statements</w:t>
        </w:r>
      </w:hyperlink>
      <w:r w:rsidRPr="00CF7DA5">
        <w:rPr>
          <w:iCs/>
        </w:rPr>
        <w:t xml:space="preserve">. State important program areas and the need for your research and extension program; i.e., help people see why this work is important. State the changes sought through your work and the types of change desired (primary condition changes). </w:t>
      </w:r>
    </w:p>
    <w:p w14:paraId="7F3A84F6" w14:textId="77777777" w:rsidR="00F55F5C" w:rsidRPr="00CF7DA5" w:rsidRDefault="00F55F5C" w:rsidP="00F55F5C"/>
    <w:p w14:paraId="030BC8E2" w14:textId="04C21694" w:rsidR="00F55F5C" w:rsidRPr="00CF7DA5" w:rsidRDefault="00F55F5C" w:rsidP="00AA2A25">
      <w:pPr>
        <w:pStyle w:val="Heading3"/>
      </w:pPr>
      <w:bookmarkStart w:id="201" w:name="_Toc47530813"/>
      <w:bookmarkStart w:id="202" w:name="_Toc48204906"/>
      <w:bookmarkStart w:id="203" w:name="_Toc51920152"/>
      <w:r w:rsidRPr="00CF7DA5">
        <w:t>Acceleration Statement (if applicable)</w:t>
      </w:r>
      <w:bookmarkEnd w:id="201"/>
      <w:bookmarkEnd w:id="202"/>
      <w:bookmarkEnd w:id="203"/>
      <w:r w:rsidRPr="00CF7DA5">
        <w:t xml:space="preserve"> </w:t>
      </w:r>
    </w:p>
    <w:p w14:paraId="76262EC9" w14:textId="3AE4B712" w:rsidR="00F55F5C" w:rsidRPr="00CF7DA5" w:rsidRDefault="00F55F5C" w:rsidP="008F3674">
      <w:pPr>
        <w:tabs>
          <w:tab w:val="num" w:pos="1980"/>
        </w:tabs>
        <w:rPr>
          <w:b/>
        </w:rPr>
      </w:pPr>
      <w:r w:rsidRPr="00CF7DA5">
        <w:t xml:space="preserve">There should be clear documentation of exceptional achievement </w:t>
      </w:r>
      <w:r w:rsidRPr="00CF7DA5">
        <w:rPr>
          <w:b/>
        </w:rPr>
        <w:t>in at least one</w:t>
      </w:r>
      <w:r w:rsidRPr="00CF7DA5">
        <w:t xml:space="preserve"> of the academic criteria. </w:t>
      </w:r>
      <w:r w:rsidRPr="00CF7DA5">
        <w:rPr>
          <w:b/>
        </w:rPr>
        <w:t>Clearly define the “driver” for your acceleration request.</w:t>
      </w:r>
      <w:r w:rsidRPr="00CF7DA5">
        <w:t xml:space="preserve"> Productivity and progress in </w:t>
      </w:r>
      <w:r w:rsidRPr="00CF7DA5">
        <w:rPr>
          <w:b/>
        </w:rPr>
        <w:t xml:space="preserve">all </w:t>
      </w:r>
      <w:r w:rsidR="00E03E90" w:rsidRPr="00CF7DA5">
        <w:rPr>
          <w:b/>
        </w:rPr>
        <w:t>advancement</w:t>
      </w:r>
      <w:r w:rsidRPr="00CF7DA5">
        <w:rPr>
          <w:b/>
        </w:rPr>
        <w:t xml:space="preserve"> criteria </w:t>
      </w:r>
      <w:r w:rsidRPr="00CF7DA5">
        <w:rPr>
          <w:i/>
        </w:rPr>
        <w:t>(as applicable for your series)</w:t>
      </w:r>
      <w:r w:rsidRPr="00CF7DA5">
        <w:t xml:space="preserve"> for advancement should be greater than would normally be expected for the individual’s rank and step. </w:t>
      </w:r>
      <w:r w:rsidR="008F3674" w:rsidRPr="00CF7DA5">
        <w:t>An a</w:t>
      </w:r>
      <w:r w:rsidRPr="00CF7DA5">
        <w:t xml:space="preserve">cceleration statement should cover </w:t>
      </w:r>
      <w:r w:rsidRPr="00CF7DA5">
        <w:rPr>
          <w:i/>
          <w:u w:val="single"/>
        </w:rPr>
        <w:t>only the period since the last action</w:t>
      </w:r>
      <w:r w:rsidRPr="00CF7DA5">
        <w:t xml:space="preserve"> (i.e.</w:t>
      </w:r>
      <w:r w:rsidR="008F3674" w:rsidRPr="00CF7DA5">
        <w:t>, in</w:t>
      </w:r>
      <w:r w:rsidRPr="00CF7DA5">
        <w:t xml:space="preserve"> seeking promotion to </w:t>
      </w:r>
      <w:r w:rsidR="00292E90" w:rsidRPr="00CF7DA5">
        <w:t>associate</w:t>
      </w:r>
      <w:r w:rsidRPr="00CF7DA5">
        <w:t xml:space="preserve"> I</w:t>
      </w:r>
      <w:r w:rsidR="008F3674" w:rsidRPr="00CF7DA5">
        <w:t>,</w:t>
      </w:r>
      <w:r w:rsidRPr="00CF7DA5">
        <w:t xml:space="preserve"> you would not include in your acceleration statement your total career in the </w:t>
      </w:r>
      <w:r w:rsidR="00292E90" w:rsidRPr="00CF7DA5">
        <w:t>a</w:t>
      </w:r>
      <w:r w:rsidRPr="00CF7DA5">
        <w:t xml:space="preserve">ssistant </w:t>
      </w:r>
      <w:r w:rsidR="008F3674" w:rsidRPr="00CF7DA5">
        <w:t>rank</w:t>
      </w:r>
      <w:r w:rsidRPr="00CF7DA5">
        <w:t>; instead, you would cover only the period since the last successful action).</w:t>
      </w:r>
    </w:p>
    <w:p w14:paraId="31DDC710" w14:textId="77777777" w:rsidR="00F55F5C" w:rsidRPr="00CF7DA5" w:rsidRDefault="00F55F5C" w:rsidP="00F55F5C"/>
    <w:p w14:paraId="242A8CE7" w14:textId="4F97D965" w:rsidR="00F55F5C" w:rsidRPr="00CF7DA5" w:rsidRDefault="00F55F5C" w:rsidP="00AA2A25">
      <w:pPr>
        <w:pStyle w:val="Heading3"/>
        <w:rPr>
          <w:rStyle w:val="Hyperlink"/>
          <w:color w:val="auto"/>
          <w:u w:val="none"/>
        </w:rPr>
      </w:pPr>
      <w:bookmarkStart w:id="204" w:name="_Toc47530814"/>
      <w:bookmarkStart w:id="205" w:name="_Toc48204907"/>
      <w:bookmarkStart w:id="206" w:name="_Toc51920153"/>
      <w:r w:rsidRPr="00CF7DA5">
        <w:rPr>
          <w:rStyle w:val="Hyperlink"/>
          <w:color w:val="auto"/>
          <w:u w:val="none"/>
        </w:rPr>
        <w:t>Statement of Special Circumstances (if applicable)</w:t>
      </w:r>
      <w:bookmarkEnd w:id="204"/>
      <w:bookmarkEnd w:id="205"/>
      <w:bookmarkEnd w:id="206"/>
    </w:p>
    <w:p w14:paraId="0F6C3677" w14:textId="4D3E6077" w:rsidR="00F55F5C" w:rsidRPr="00CF7DA5" w:rsidRDefault="00F55F5C" w:rsidP="00F55F5C">
      <w:pPr>
        <w:pStyle w:val="List4"/>
        <w:ind w:left="0" w:firstLine="0"/>
      </w:pPr>
      <w:r w:rsidRPr="00CF7DA5">
        <w:rPr>
          <w:rStyle w:val="Hyperlink"/>
          <w:color w:val="auto"/>
          <w:u w:val="none"/>
        </w:rPr>
        <w:t xml:space="preserve">Academics </w:t>
      </w:r>
      <w:r w:rsidR="00C51E5C" w:rsidRPr="00CF7DA5">
        <w:t xml:space="preserve">with restrictions on advancement criteria </w:t>
      </w:r>
      <w:r w:rsidRPr="00CF7DA5">
        <w:rPr>
          <w:rStyle w:val="Hyperlink"/>
          <w:color w:val="auto"/>
          <w:u w:val="none"/>
        </w:rPr>
        <w:t>or with significant administrative responsibilities may include a statement describing their situation.</w:t>
      </w:r>
    </w:p>
    <w:p w14:paraId="45721DB7" w14:textId="102B147E" w:rsidR="00F55F5C" w:rsidRPr="00CF7DA5" w:rsidRDefault="00F55F5C" w:rsidP="00FB4639">
      <w:pPr>
        <w:pStyle w:val="ListParagraph"/>
        <w:numPr>
          <w:ilvl w:val="0"/>
          <w:numId w:val="34"/>
        </w:numPr>
      </w:pPr>
      <w:r w:rsidRPr="00CF7DA5">
        <w:t xml:space="preserve">Provide a statement of responsibilities and average effort, as a percent of </w:t>
      </w:r>
      <w:r w:rsidR="00371FB8" w:rsidRPr="00CF7DA5">
        <w:t>full-time equivelant</w:t>
      </w:r>
      <w:r w:rsidRPr="00CF7DA5">
        <w:t>, devoted to those responsibilities over the course of the review period</w:t>
      </w:r>
    </w:p>
    <w:p w14:paraId="45EACEF2" w14:textId="77777777" w:rsidR="00F55F5C" w:rsidRPr="00CF7DA5" w:rsidRDefault="00F55F5C" w:rsidP="00FB4639">
      <w:pPr>
        <w:pStyle w:val="ListParagraph"/>
        <w:numPr>
          <w:ilvl w:val="0"/>
          <w:numId w:val="34"/>
        </w:numPr>
      </w:pPr>
      <w:r w:rsidRPr="00CF7DA5">
        <w:t>Describe responsibility categories: Extension, research, professional competency, service (both university and public), administrative leadership, and define other as appropriate per the specific position title and assignment</w:t>
      </w:r>
    </w:p>
    <w:p w14:paraId="5C11EF1B" w14:textId="3A297D6F" w:rsidR="00F55F5C" w:rsidRPr="00CF7DA5" w:rsidRDefault="00F55F5C" w:rsidP="008F3674">
      <w:pPr>
        <w:pStyle w:val="ListParagraph"/>
        <w:numPr>
          <w:ilvl w:val="0"/>
          <w:numId w:val="34"/>
        </w:numPr>
      </w:pPr>
      <w:r w:rsidRPr="00CF7DA5">
        <w:t xml:space="preserve">Document agreement with direct supervisor and their supervisor -- </w:t>
      </w:r>
      <w:r w:rsidR="008F3674" w:rsidRPr="00CF7DA5">
        <w:t xml:space="preserve">two </w:t>
      </w:r>
      <w:r w:rsidRPr="00CF7DA5">
        <w:t>signatures required.</w:t>
      </w:r>
    </w:p>
    <w:p w14:paraId="370ECCCE" w14:textId="77777777" w:rsidR="00F55F5C" w:rsidRPr="00CF7DA5" w:rsidRDefault="00F55F5C" w:rsidP="00F55F5C"/>
    <w:p w14:paraId="65239393" w14:textId="656BFE26" w:rsidR="00D94F53" w:rsidRPr="00CF7DA5" w:rsidRDefault="00C00E82" w:rsidP="008F3674">
      <w:pPr>
        <w:pStyle w:val="Heading3"/>
      </w:pPr>
      <w:bookmarkStart w:id="207" w:name="_Toc47530815"/>
      <w:bookmarkStart w:id="208" w:name="_Toc48204908"/>
      <w:bookmarkStart w:id="209" w:name="_Toc51920154"/>
      <w:r w:rsidRPr="00CF7DA5">
        <w:t>Themes</w:t>
      </w:r>
      <w:r w:rsidR="00F55F5C" w:rsidRPr="00CF7DA5">
        <w:t xml:space="preserve"> (typically </w:t>
      </w:r>
      <w:r w:rsidR="008F3674" w:rsidRPr="00CF7DA5">
        <w:t xml:space="preserve">one </w:t>
      </w:r>
      <w:r w:rsidR="00F55F5C" w:rsidRPr="00CF7DA5">
        <w:t xml:space="preserve">to </w:t>
      </w:r>
      <w:r w:rsidR="008F3674" w:rsidRPr="00CF7DA5">
        <w:t xml:space="preserve">three </w:t>
      </w:r>
      <w:r w:rsidR="00F55F5C" w:rsidRPr="00CF7DA5">
        <w:t>themes)</w:t>
      </w:r>
      <w:bookmarkEnd w:id="207"/>
      <w:bookmarkEnd w:id="208"/>
      <w:bookmarkEnd w:id="209"/>
    </w:p>
    <w:p w14:paraId="5C9665EB" w14:textId="7454148E" w:rsidR="00627F49" w:rsidRPr="00CF7DA5" w:rsidRDefault="00C00E82" w:rsidP="008F3674">
      <w:bookmarkStart w:id="210" w:name="_Hlk39579635"/>
      <w:r w:rsidRPr="00CF7DA5">
        <w:t xml:space="preserve">Academics will normally have </w:t>
      </w:r>
      <w:r w:rsidR="008F3674" w:rsidRPr="00CF7DA5">
        <w:t xml:space="preserve">one </w:t>
      </w:r>
      <w:r w:rsidRPr="00CF7DA5">
        <w:t xml:space="preserve">to </w:t>
      </w:r>
      <w:r w:rsidR="008F3674" w:rsidRPr="00CF7DA5">
        <w:t xml:space="preserve">four </w:t>
      </w:r>
      <w:r w:rsidRPr="00CF7DA5">
        <w:t>themes</w:t>
      </w:r>
      <w:r w:rsidR="0038375D" w:rsidRPr="00CF7DA5">
        <w:t xml:space="preserve"> comprising the bulk of the narrative. For</w:t>
      </w:r>
      <w:r w:rsidR="00627F49" w:rsidRPr="00CF7DA5">
        <w:t xml:space="preserve"> each theme, speak to how your </w:t>
      </w:r>
      <w:r w:rsidR="00A00A5F" w:rsidRPr="00CF7DA5">
        <w:t>program is</w:t>
      </w:r>
      <w:r w:rsidR="00627F49" w:rsidRPr="00CF7DA5">
        <w:t xml:space="preserve"> making a difference</w:t>
      </w:r>
      <w:r w:rsidR="00660E1A" w:rsidRPr="00CF7DA5">
        <w:t xml:space="preserve"> to your clientele. </w:t>
      </w:r>
      <w:r w:rsidR="00424DE6" w:rsidRPr="00CF7DA5">
        <w:t xml:space="preserve">Incorporate relevant evidence for your title series advancement criteria; e.g., applied research and creative activity (scholarship); and extending knowledge and information (stakeholder engagement and adoption). </w:t>
      </w:r>
      <w:r w:rsidR="00627F49" w:rsidRPr="00CF7DA5">
        <w:t xml:space="preserve">Include impact statements referencing your supporting documentation as evidence that your </w:t>
      </w:r>
      <w:r w:rsidR="00303E1F" w:rsidRPr="00CF7DA5">
        <w:t xml:space="preserve">activities </w:t>
      </w:r>
      <w:r w:rsidR="00627F49" w:rsidRPr="00CF7DA5">
        <w:t xml:space="preserve">are </w:t>
      </w:r>
      <w:bookmarkEnd w:id="210"/>
      <w:r w:rsidR="00627F49" w:rsidRPr="00CF7DA5">
        <w:t xml:space="preserve">contributing to the impact. </w:t>
      </w:r>
      <w:r w:rsidR="00A00A5F" w:rsidRPr="00CF7DA5">
        <w:t xml:space="preserve">Refer to </w:t>
      </w:r>
      <w:r w:rsidR="00424DE6" w:rsidRPr="00CF7DA5">
        <w:t>UC ANR Program Planning and Evaluation’s webpage on “</w:t>
      </w:r>
      <w:hyperlink r:id="rId46" w:history="1">
        <w:r w:rsidR="00424DE6" w:rsidRPr="00CF7DA5">
          <w:rPr>
            <w:rStyle w:val="Hyperlink"/>
          </w:rPr>
          <w:t>Writing Impact Statements</w:t>
        </w:r>
      </w:hyperlink>
      <w:r w:rsidR="00424DE6" w:rsidRPr="00CF7DA5">
        <w:t>”</w:t>
      </w:r>
      <w:r w:rsidR="00A00A5F" w:rsidRPr="00CF7DA5">
        <w:t xml:space="preserve">. </w:t>
      </w:r>
    </w:p>
    <w:p w14:paraId="58A58831" w14:textId="61669C56" w:rsidR="0041649C" w:rsidRPr="00CF7DA5" w:rsidRDefault="0041649C" w:rsidP="008F3674"/>
    <w:p w14:paraId="46E631E3" w14:textId="45D27733" w:rsidR="00A00A5F" w:rsidRPr="00CF7DA5" w:rsidRDefault="00627F49" w:rsidP="00D452C4">
      <w:r w:rsidRPr="00CF7DA5">
        <w:rPr>
          <w:b/>
          <w:bCs/>
        </w:rPr>
        <w:t>Programmatic theme(s).</w:t>
      </w:r>
      <w:r w:rsidRPr="00CF7DA5">
        <w:t xml:space="preserve"> </w:t>
      </w:r>
      <w:r w:rsidR="00840DB1" w:rsidRPr="00CF7DA5">
        <w:t>E</w:t>
      </w:r>
      <w:r w:rsidRPr="00CF7DA5">
        <w:t>mphasiz</w:t>
      </w:r>
      <w:r w:rsidR="007B7193" w:rsidRPr="00CF7DA5">
        <w:t>e</w:t>
      </w:r>
      <w:r w:rsidRPr="00CF7DA5">
        <w:t xml:space="preserve"> th</w:t>
      </w:r>
      <w:r w:rsidR="007B7193" w:rsidRPr="00CF7DA5">
        <w:t>e changes desired and highlight</w:t>
      </w:r>
      <w:r w:rsidRPr="00CF7DA5">
        <w:t xml:space="preserve"> the impacts and conditions changes re</w:t>
      </w:r>
      <w:r w:rsidR="007B7193" w:rsidRPr="00CF7DA5">
        <w:t>sulting from your work, support</w:t>
      </w:r>
      <w:r w:rsidRPr="00CF7DA5">
        <w:t xml:space="preserve"> your claims with references to supporting documents within your dossier. Incorporate relevant evidence of </w:t>
      </w:r>
      <w:r w:rsidR="00F6417A" w:rsidRPr="00CF7DA5">
        <w:t xml:space="preserve">applied research and creative activity (scholarship), extending knowledge and information (stakeholder engagement and adoption), </w:t>
      </w:r>
      <w:r w:rsidRPr="00CF7DA5">
        <w:t>communication, and teamwork.</w:t>
      </w:r>
      <w:r w:rsidR="00154129" w:rsidRPr="00CF7DA5">
        <w:t xml:space="preserve"> </w:t>
      </w:r>
      <w:r w:rsidR="00A00A5F" w:rsidRPr="00CF7DA5">
        <w:t xml:space="preserve">Consider including the following components when describing your theme: </w:t>
      </w:r>
    </w:p>
    <w:p w14:paraId="1812A51B" w14:textId="77777777" w:rsidR="00A00A5F" w:rsidRPr="00CF7DA5" w:rsidRDefault="00A00A5F" w:rsidP="00FB4639">
      <w:pPr>
        <w:pStyle w:val="ListParagraph"/>
        <w:numPr>
          <w:ilvl w:val="0"/>
          <w:numId w:val="15"/>
        </w:numPr>
      </w:pPr>
      <w:r w:rsidRPr="00CF7DA5">
        <w:t>Clientele: people or groups of people that a program aims to serve</w:t>
      </w:r>
    </w:p>
    <w:p w14:paraId="78615588" w14:textId="2E181387" w:rsidR="00A00A5F" w:rsidRPr="00CF7DA5" w:rsidRDefault="00A00A5F" w:rsidP="00FB4639">
      <w:pPr>
        <w:pStyle w:val="ListParagraph"/>
        <w:numPr>
          <w:ilvl w:val="0"/>
          <w:numId w:val="15"/>
        </w:numPr>
      </w:pPr>
      <w:r w:rsidRPr="00CF7DA5">
        <w:t xml:space="preserve">Goals: the purpose toward which an </w:t>
      </w:r>
      <w:r w:rsidR="00303E1F" w:rsidRPr="00CF7DA5">
        <w:t xml:space="preserve">activity </w:t>
      </w:r>
      <w:r w:rsidRPr="00CF7DA5">
        <w:t>is directed</w:t>
      </w:r>
    </w:p>
    <w:p w14:paraId="18E2F0B9" w14:textId="77777777" w:rsidR="00A00A5F" w:rsidRPr="00CF7DA5" w:rsidRDefault="00A00A5F" w:rsidP="00FB4639">
      <w:pPr>
        <w:pStyle w:val="ListParagraph"/>
        <w:numPr>
          <w:ilvl w:val="0"/>
          <w:numId w:val="15"/>
        </w:numPr>
      </w:pPr>
      <w:r w:rsidRPr="00CF7DA5">
        <w:lastRenderedPageBreak/>
        <w:t>Inputs: what is invested including faculty, staff, students, infrastructure, federal, state, and private funds, time, and knowledge</w:t>
      </w:r>
    </w:p>
    <w:p w14:paraId="3F18E685" w14:textId="77777777" w:rsidR="00A00A5F" w:rsidRPr="00CF7DA5" w:rsidRDefault="00A00A5F" w:rsidP="00FB4639">
      <w:pPr>
        <w:pStyle w:val="ListParagraph"/>
        <w:numPr>
          <w:ilvl w:val="0"/>
          <w:numId w:val="15"/>
        </w:numPr>
      </w:pPr>
      <w:r w:rsidRPr="00CF7DA5">
        <w:t>Methods (activities and outputs): research/creative and extension activities to reach goals. Products created through such activities (meetings, trainings, extension programs, curricula, webinars, publications, etc.)</w:t>
      </w:r>
    </w:p>
    <w:p w14:paraId="32F81414" w14:textId="7FE39045" w:rsidR="00A00A5F" w:rsidRPr="00CF7DA5" w:rsidRDefault="00A00A5F" w:rsidP="00FB4639">
      <w:pPr>
        <w:pStyle w:val="ListParagraph"/>
        <w:numPr>
          <w:ilvl w:val="0"/>
          <w:numId w:val="15"/>
        </w:numPr>
      </w:pPr>
      <w:r w:rsidRPr="00CF7DA5">
        <w:t>Outcomes (include</w:t>
      </w:r>
      <w:r w:rsidR="00D05673" w:rsidRPr="00CF7DA5">
        <w:t xml:space="preserve"> the</w:t>
      </w:r>
      <w:r w:rsidRPr="00CF7DA5">
        <w:t xml:space="preserve"> number of people, acres, and other units affected when possible): change in learning measured (knowledge, attitude, or skills) or change in action m</w:t>
      </w:r>
      <w:r w:rsidR="00840DB1" w:rsidRPr="00CF7DA5">
        <w:t>easured (behavior or practice)</w:t>
      </w:r>
    </w:p>
    <w:p w14:paraId="10ACCCB3" w14:textId="4C5E11A3" w:rsidR="00A00A5F" w:rsidRPr="00CF7DA5" w:rsidRDefault="00A00A5F" w:rsidP="00FB4639">
      <w:pPr>
        <w:pStyle w:val="ListParagraph"/>
        <w:numPr>
          <w:ilvl w:val="0"/>
          <w:numId w:val="15"/>
        </w:numPr>
      </w:pPr>
      <w:r w:rsidRPr="00CF7DA5">
        <w:t>Impacts: change in policy or decision-making measured (science-based information applied to decision- making or results from policy engagement); or change or potential change in condition (social/health, economic, environmental, or physical)</w:t>
      </w:r>
    </w:p>
    <w:p w14:paraId="622C8AE1" w14:textId="77777777" w:rsidR="00914040" w:rsidRPr="00CF7DA5" w:rsidRDefault="00A00A5F" w:rsidP="00FB4639">
      <w:pPr>
        <w:pStyle w:val="ListParagraph"/>
        <w:numPr>
          <w:ilvl w:val="0"/>
          <w:numId w:val="32"/>
        </w:numPr>
      </w:pPr>
      <w:r w:rsidRPr="00CF7DA5">
        <w:t xml:space="preserve">Articulate the </w:t>
      </w:r>
      <w:r w:rsidR="00914040" w:rsidRPr="00CF7DA5">
        <w:t>method</w:t>
      </w:r>
      <w:r w:rsidRPr="00CF7DA5">
        <w:t xml:space="preserve"> to which an outcome/impact relates, otherwise it can be confusing for reviewers to match up outcomes/impacts with methods. </w:t>
      </w:r>
    </w:p>
    <w:p w14:paraId="695EEDFA" w14:textId="09782B94" w:rsidR="00A00A5F" w:rsidRPr="00CF7DA5" w:rsidRDefault="00914040" w:rsidP="00FB4639">
      <w:pPr>
        <w:pStyle w:val="ListParagraph"/>
        <w:numPr>
          <w:ilvl w:val="0"/>
          <w:numId w:val="32"/>
        </w:numPr>
      </w:pPr>
      <w:r w:rsidRPr="00CF7DA5">
        <w:t>If the method occurred during the review period, you can reference your Supporting Documentation section. If the method occurred in a previous review period, briefly describe it, and then describe the outcomes/impacts achieved or measured during the review period.</w:t>
      </w:r>
    </w:p>
    <w:p w14:paraId="26CA94B2" w14:textId="77777777" w:rsidR="009E17BF" w:rsidRPr="00CF7DA5" w:rsidRDefault="009E17BF" w:rsidP="00D452C4"/>
    <w:p w14:paraId="0F5B4F28" w14:textId="7F75BA2B" w:rsidR="00C51E5C" w:rsidRPr="00CF7DA5" w:rsidRDefault="00627F49" w:rsidP="00C51E5C">
      <w:r w:rsidRPr="00CF7DA5">
        <w:rPr>
          <w:b/>
          <w:bCs/>
        </w:rPr>
        <w:t xml:space="preserve">Administrative </w:t>
      </w:r>
      <w:r w:rsidR="00C51E5C" w:rsidRPr="00CF7DA5">
        <w:rPr>
          <w:b/>
          <w:bCs/>
        </w:rPr>
        <w:t xml:space="preserve">or Leadership </w:t>
      </w:r>
      <w:r w:rsidRPr="00CF7DA5">
        <w:rPr>
          <w:b/>
          <w:bCs/>
        </w:rPr>
        <w:t>theme.</w:t>
      </w:r>
      <w:r w:rsidRPr="00CF7DA5">
        <w:t xml:space="preserve"> </w:t>
      </w:r>
      <w:r w:rsidR="00AA1EBD" w:rsidRPr="00CF7DA5">
        <w:t>Administrative themes are primarily for County Directors, Statewide Program Directors, Research and Extension Center Directors; however, anyone with a significant administrative appointment</w:t>
      </w:r>
      <w:r w:rsidR="00EA5903" w:rsidRPr="00CF7DA5">
        <w:t xml:space="preserve"> or responsibilities</w:t>
      </w:r>
      <w:r w:rsidR="00AA1EBD" w:rsidRPr="00CF7DA5">
        <w:t xml:space="preserve"> can include this theme.</w:t>
      </w:r>
      <w:r w:rsidR="00C51E5C" w:rsidRPr="00CF7DA5">
        <w:t xml:space="preserve"> Academics with leadership roles (e.g., large nutrition, youth development, or master gardener programs), with significant administrative responsibilities may consider including an “academic oversight” or “academic leadership” theme to describe their efforts and </w:t>
      </w:r>
      <w:r w:rsidR="004207D9" w:rsidRPr="00CF7DA5">
        <w:t>achievements</w:t>
      </w:r>
      <w:r w:rsidR="00C51E5C" w:rsidRPr="00CF7DA5">
        <w:t xml:space="preserve">. </w:t>
      </w:r>
    </w:p>
    <w:p w14:paraId="3B5BCE39" w14:textId="13DF7010" w:rsidR="00A61A90" w:rsidRPr="00CF7DA5" w:rsidRDefault="00A61A90" w:rsidP="00C51E5C"/>
    <w:p w14:paraId="4BDF1F46" w14:textId="36AC878F" w:rsidR="00A61A90" w:rsidRPr="00CF7DA5" w:rsidRDefault="00A61A90" w:rsidP="00A61A90">
      <w:bookmarkStart w:id="211" w:name="_Hlk49931906"/>
      <w:r w:rsidRPr="00CF7DA5">
        <w:t xml:space="preserve">The program summary narrative should reflect the candidate’s time and effort with a proportionate amount of space allocated to both academic and administrative performance and achievement. For example, a 50% academic with a 50% administrative appointment, should have approximately half their narrative describing each component. </w:t>
      </w:r>
    </w:p>
    <w:bookmarkEnd w:id="211"/>
    <w:p w14:paraId="52221456" w14:textId="00731AC9" w:rsidR="00EA5903" w:rsidRPr="00CF7DA5" w:rsidRDefault="00EA5903" w:rsidP="00D452C4"/>
    <w:p w14:paraId="256718FF" w14:textId="317A6A93" w:rsidR="00AA1EBD" w:rsidRPr="00CF7DA5" w:rsidRDefault="00AA1EBD" w:rsidP="00CF7DA5">
      <w:pPr>
        <w:rPr>
          <w:strike/>
        </w:rPr>
      </w:pPr>
      <w:r w:rsidRPr="00CF7DA5">
        <w:t>B</w:t>
      </w:r>
      <w:r w:rsidR="00627F49" w:rsidRPr="00CF7DA5">
        <w:t>riefly indicate your administrative goals</w:t>
      </w:r>
      <w:r w:rsidR="007E5954" w:rsidRPr="00CF7DA5">
        <w:t xml:space="preserve">; </w:t>
      </w:r>
      <w:r w:rsidR="00627F49" w:rsidRPr="00CF7DA5">
        <w:t xml:space="preserve">e.g., </w:t>
      </w:r>
      <w:r w:rsidRPr="00CF7DA5">
        <w:t>b</w:t>
      </w:r>
      <w:r w:rsidR="00627F49" w:rsidRPr="00CF7DA5">
        <w:t xml:space="preserve">uild a supportive motivated team; </w:t>
      </w:r>
      <w:r w:rsidRPr="00CF7DA5">
        <w:t>b</w:t>
      </w:r>
      <w:r w:rsidR="00627F49" w:rsidRPr="00CF7DA5">
        <w:t>uild support (financial and in-kind) and progress made. (Note: administration is not just about filling a position</w:t>
      </w:r>
      <w:r w:rsidR="00BA32FD" w:rsidRPr="00CF7DA5">
        <w:t>--</w:t>
      </w:r>
      <w:r w:rsidR="00627F49" w:rsidRPr="00CF7DA5">
        <w:t>there should be target</w:t>
      </w:r>
      <w:r w:rsidR="00C15B9F" w:rsidRPr="00CF7DA5">
        <w:t>ed</w:t>
      </w:r>
      <w:r w:rsidR="00627F49" w:rsidRPr="00CF7DA5">
        <w:t xml:space="preserve"> change</w:t>
      </w:r>
      <w:r w:rsidR="00C15B9F" w:rsidRPr="00CF7DA5">
        <w:t xml:space="preserve"> associated with the responsibilities</w:t>
      </w:r>
      <w:r w:rsidR="00627F49" w:rsidRPr="00CF7DA5">
        <w:t xml:space="preserve">). </w:t>
      </w:r>
      <w:r w:rsidR="008B23A2" w:rsidRPr="00CF7DA5">
        <w:t>I</w:t>
      </w:r>
      <w:r w:rsidR="00627F49" w:rsidRPr="00CF7DA5">
        <w:t>ncorporate relevant evidence of</w:t>
      </w:r>
      <w:r w:rsidR="00F6417A" w:rsidRPr="00CF7DA5">
        <w:t xml:space="preserve"> accountability and governance, collaboration and communication, people leadership, inspiring innovation and leading change, resource management and financial budgeting, diversity, client service, health and safety, principles of community, and/or professionalism. </w:t>
      </w:r>
      <w:r w:rsidR="00FD7DF4" w:rsidRPr="00CF7DA5">
        <w:t xml:space="preserve">See Section 2: I. “Academics with Administrative Appointments” for a list of criteria that should be included within an administrative theme. </w:t>
      </w:r>
    </w:p>
    <w:p w14:paraId="77D031FD" w14:textId="77777777" w:rsidR="007066E9" w:rsidRPr="00CF7DA5" w:rsidRDefault="007066E9" w:rsidP="00D452C4"/>
    <w:p w14:paraId="37FE4605" w14:textId="5C349A4B" w:rsidR="007066E9" w:rsidRPr="00CF7DA5" w:rsidRDefault="007066E9" w:rsidP="00BA32FD">
      <w:r w:rsidRPr="00CF7DA5">
        <w:rPr>
          <w:i/>
          <w:iCs/>
        </w:rPr>
        <w:t xml:space="preserve">For Academic Administrators: Administrative Experience. </w:t>
      </w:r>
      <w:r w:rsidRPr="00CF7DA5">
        <w:rPr>
          <w:i/>
          <w:iCs/>
        </w:rPr>
        <w:br/>
      </w:r>
      <w:r w:rsidRPr="00CF7DA5">
        <w:t xml:space="preserve">For Academic Administrators without a research and extension assignment, this </w:t>
      </w:r>
      <w:r w:rsidR="00BA32FD" w:rsidRPr="00CF7DA5">
        <w:t xml:space="preserve">topic </w:t>
      </w:r>
      <w:r w:rsidRPr="00CF7DA5">
        <w:t xml:space="preserve">will often make up the bulk of the program summary narrative. Highlight </w:t>
      </w:r>
      <w:r w:rsidR="0038375D" w:rsidRPr="00CF7DA5">
        <w:t>your</w:t>
      </w:r>
      <w:r w:rsidRPr="00CF7DA5">
        <w:t xml:space="preserve"> major administrative accomplishments and notable achievements since your last salary action and provide evidence of outcomes and/or impacts related to your administrative </w:t>
      </w:r>
      <w:r w:rsidR="00303E1F" w:rsidRPr="00CF7DA5">
        <w:t xml:space="preserve">responsibilities </w:t>
      </w:r>
      <w:r w:rsidRPr="00CF7DA5">
        <w:t xml:space="preserve">since your last salary action. Organize your administrative accomplishments by themes where possible. </w:t>
      </w:r>
    </w:p>
    <w:p w14:paraId="7BDDBC64" w14:textId="77777777" w:rsidR="007E1E40" w:rsidRPr="00CF7DA5" w:rsidRDefault="007E1E40" w:rsidP="00D452C4"/>
    <w:p w14:paraId="421710A5" w14:textId="05896438" w:rsidR="007066E9" w:rsidRPr="00CF7DA5" w:rsidRDefault="007066E9" w:rsidP="00D452C4">
      <w:pPr>
        <w:rPr>
          <w:i/>
          <w:iCs/>
        </w:rPr>
      </w:pPr>
      <w:r w:rsidRPr="00CF7DA5">
        <w:rPr>
          <w:i/>
          <w:iCs/>
        </w:rPr>
        <w:lastRenderedPageBreak/>
        <w:t>For Academic Coordinators: Coordination of Academic Programs.</w:t>
      </w:r>
    </w:p>
    <w:p w14:paraId="43A59538" w14:textId="280E1918" w:rsidR="007066E9" w:rsidRPr="00CF7DA5" w:rsidRDefault="007066E9" w:rsidP="00BA32FD">
      <w:r w:rsidRPr="00CF7DA5">
        <w:t xml:space="preserve">For Academic Coordinators, this </w:t>
      </w:r>
      <w:r w:rsidR="00BA32FD" w:rsidRPr="00CF7DA5">
        <w:t xml:space="preserve">topic </w:t>
      </w:r>
      <w:r w:rsidRPr="00CF7DA5">
        <w:t xml:space="preserve">will often make up the bulk of the program summary narrative. Highlight your major accomplishments and notable achievements since your last salary action and provide evidence of outcomes and/or impacts related to your academic program coordination since your last salary action. </w:t>
      </w:r>
      <w:r w:rsidR="00010D81" w:rsidRPr="00CF7DA5">
        <w:t xml:space="preserve">When possible, </w:t>
      </w:r>
      <w:r w:rsidR="00786803" w:rsidRPr="00CF7DA5">
        <w:t>report</w:t>
      </w:r>
      <w:r w:rsidR="00010D81" w:rsidRPr="00CF7DA5">
        <w:t xml:space="preserve"> a</w:t>
      </w:r>
      <w:r w:rsidR="00572C76" w:rsidRPr="00CF7DA5">
        <w:t>ccomplishments</w:t>
      </w:r>
      <w:r w:rsidR="00010D81" w:rsidRPr="00CF7DA5">
        <w:t xml:space="preserve"> under</w:t>
      </w:r>
      <w:r w:rsidR="00572C76" w:rsidRPr="00CF7DA5">
        <w:t xml:space="preserve"> themes</w:t>
      </w:r>
      <w:r w:rsidR="00786803" w:rsidRPr="00CF7DA5">
        <w:t>.</w:t>
      </w:r>
      <w:r w:rsidRPr="00CF7DA5">
        <w:t xml:space="preserve"> (a) </w:t>
      </w:r>
      <w:r w:rsidR="007E1E40" w:rsidRPr="00CF7DA5">
        <w:t>a</w:t>
      </w:r>
      <w:r w:rsidRPr="00CF7DA5">
        <w:t>cademic program planning and development</w:t>
      </w:r>
      <w:r w:rsidR="00010D81" w:rsidRPr="00CF7DA5">
        <w:t>;</w:t>
      </w:r>
      <w:r w:rsidR="00572C76" w:rsidRPr="00CF7DA5">
        <w:t xml:space="preserve"> </w:t>
      </w:r>
      <w:r w:rsidRPr="00CF7DA5">
        <w:t xml:space="preserve">(b) </w:t>
      </w:r>
      <w:r w:rsidR="007E1E40" w:rsidRPr="00CF7DA5">
        <w:t>a</w:t>
      </w:r>
      <w:r w:rsidRPr="00CF7DA5">
        <w:t>ssessment of</w:t>
      </w:r>
      <w:r w:rsidR="00572C76" w:rsidRPr="00CF7DA5">
        <w:t xml:space="preserve"> program and constituency needs,</w:t>
      </w:r>
      <w:r w:rsidRPr="00CF7DA5">
        <w:t xml:space="preserve"> (c) </w:t>
      </w:r>
      <w:r w:rsidR="007E1E40" w:rsidRPr="00CF7DA5">
        <w:t>e</w:t>
      </w:r>
      <w:r w:rsidRPr="00CF7DA5">
        <w:t xml:space="preserve">valuation of academic program activity and functions; (d) </w:t>
      </w:r>
      <w:r w:rsidR="007E1E40" w:rsidRPr="00CF7DA5">
        <w:t>d</w:t>
      </w:r>
      <w:r w:rsidRPr="00CF7DA5">
        <w:t xml:space="preserve">evelopment of proposals for extramural funding of campus programs and identification of support resources; (e) </w:t>
      </w:r>
      <w:r w:rsidR="007E1E40" w:rsidRPr="00CF7DA5">
        <w:t>l</w:t>
      </w:r>
      <w:r w:rsidRPr="00CF7DA5">
        <w:t xml:space="preserve">iaison representation with other agencies and institutions in the public and private sectors; (f) </w:t>
      </w:r>
      <w:r w:rsidR="007E1E40" w:rsidRPr="00CF7DA5">
        <w:t>s</w:t>
      </w:r>
      <w:r w:rsidRPr="00CF7DA5">
        <w:t>upervision and leadership of other academic appointees or staff.</w:t>
      </w:r>
    </w:p>
    <w:p w14:paraId="7705D108" w14:textId="77777777" w:rsidR="007066E9" w:rsidRPr="00CF7DA5" w:rsidRDefault="007066E9" w:rsidP="00D452C4"/>
    <w:p w14:paraId="191B4A20" w14:textId="713228CB" w:rsidR="00627F49" w:rsidRPr="00CF7DA5" w:rsidRDefault="00627F49" w:rsidP="00AA2A25">
      <w:pPr>
        <w:pStyle w:val="Heading3"/>
      </w:pPr>
      <w:bookmarkStart w:id="212" w:name="_Toc47530816"/>
      <w:bookmarkStart w:id="213" w:name="_Toc48204909"/>
      <w:bookmarkStart w:id="214" w:name="_Toc51920155"/>
      <w:r w:rsidRPr="00CF7DA5">
        <w:t xml:space="preserve">Professional </w:t>
      </w:r>
      <w:r w:rsidR="00F6417A" w:rsidRPr="00CF7DA5">
        <w:t>c</w:t>
      </w:r>
      <w:r w:rsidRPr="00CF7DA5">
        <w:t xml:space="preserve">ompetence and </w:t>
      </w:r>
      <w:r w:rsidR="00F6417A" w:rsidRPr="00CF7DA5">
        <w:t>a</w:t>
      </w:r>
      <w:r w:rsidRPr="00CF7DA5">
        <w:t>ctivity</w:t>
      </w:r>
      <w:bookmarkEnd w:id="212"/>
      <w:bookmarkEnd w:id="213"/>
      <w:bookmarkEnd w:id="214"/>
    </w:p>
    <w:p w14:paraId="59CE8129" w14:textId="3CF9A994" w:rsidR="00627F49" w:rsidRPr="00CF7DA5" w:rsidRDefault="00620E74" w:rsidP="00D452C4">
      <w:r w:rsidRPr="00CF7DA5">
        <w:t>S</w:t>
      </w:r>
      <w:r w:rsidR="00627F49" w:rsidRPr="00CF7DA5">
        <w:t>ummariz</w:t>
      </w:r>
      <w:r w:rsidRPr="00CF7DA5">
        <w:t>e</w:t>
      </w:r>
      <w:r w:rsidR="00627F49" w:rsidRPr="00CF7DA5">
        <w:t xml:space="preserve"> activities and evidence of professional competence </w:t>
      </w:r>
      <w:r w:rsidR="00DB6B5A" w:rsidRPr="00CF7DA5">
        <w:t xml:space="preserve">and activity </w:t>
      </w:r>
      <w:r w:rsidR="00627F49" w:rsidRPr="00CF7DA5">
        <w:t>since your last salary action</w:t>
      </w:r>
      <w:r w:rsidRPr="00CF7DA5">
        <w:t xml:space="preserve"> (a few paragraphs recommended).</w:t>
      </w:r>
    </w:p>
    <w:p w14:paraId="74B27DBF" w14:textId="386AA03B" w:rsidR="007E1E40" w:rsidRPr="00CF7DA5" w:rsidRDefault="007E1E40" w:rsidP="00D452C4"/>
    <w:p w14:paraId="46CD7067" w14:textId="039C89C3" w:rsidR="00614D17" w:rsidRPr="00CF7DA5" w:rsidRDefault="00614D17" w:rsidP="00AA2A25">
      <w:pPr>
        <w:pStyle w:val="Heading3"/>
      </w:pPr>
      <w:bookmarkStart w:id="215" w:name="_Toc47530817"/>
      <w:bookmarkStart w:id="216" w:name="_Toc48204910"/>
      <w:bookmarkStart w:id="217" w:name="_Toc51920156"/>
      <w:r w:rsidRPr="00CF7DA5">
        <w:t>University and public service</w:t>
      </w:r>
      <w:bookmarkEnd w:id="215"/>
      <w:bookmarkEnd w:id="216"/>
      <w:bookmarkEnd w:id="217"/>
    </w:p>
    <w:p w14:paraId="2B53033D" w14:textId="44C7DA51" w:rsidR="00627F49" w:rsidRPr="00CF7DA5" w:rsidRDefault="00620E74" w:rsidP="00BA32FD">
      <w:r w:rsidRPr="00CF7DA5">
        <w:t>H</w:t>
      </w:r>
      <w:r w:rsidR="00627F49" w:rsidRPr="00CF7DA5">
        <w:t>ighlight your contributions and activities in this area</w:t>
      </w:r>
      <w:r w:rsidR="00627F49" w:rsidRPr="00CF7DA5">
        <w:rPr>
          <w:rFonts w:eastAsiaTheme="minorHAnsi"/>
        </w:rPr>
        <w:t xml:space="preserve"> since your last salary action</w:t>
      </w:r>
      <w:r w:rsidRPr="00CF7DA5">
        <w:rPr>
          <w:rFonts w:eastAsiaTheme="minorHAnsi"/>
        </w:rPr>
        <w:t xml:space="preserve"> </w:t>
      </w:r>
      <w:r w:rsidRPr="00CF7DA5">
        <w:t>(a few paragraphs recommended).</w:t>
      </w:r>
      <w:r w:rsidR="00C8446F" w:rsidRPr="00CF7DA5">
        <w:rPr>
          <w:rFonts w:eastAsiaTheme="minorHAnsi"/>
        </w:rPr>
        <w:t xml:space="preserve"> </w:t>
      </w:r>
      <w:r w:rsidRPr="00CF7DA5">
        <w:rPr>
          <w:rFonts w:eastAsiaTheme="minorHAnsi"/>
        </w:rPr>
        <w:t xml:space="preserve">Example activities listed under Supporting Documentation below. </w:t>
      </w:r>
      <w:r w:rsidR="00C73BBE" w:rsidRPr="00CF7DA5">
        <w:rPr>
          <w:rFonts w:eastAsiaTheme="minorHAnsi"/>
        </w:rPr>
        <w:t xml:space="preserve">Do NOT report </w:t>
      </w:r>
      <w:r w:rsidR="00627F49" w:rsidRPr="00CF7DA5">
        <w:rPr>
          <w:rFonts w:eastAsiaTheme="minorHAnsi"/>
        </w:rPr>
        <w:t>University and P</w:t>
      </w:r>
      <w:r w:rsidR="00C73BBE" w:rsidRPr="00CF7DA5">
        <w:rPr>
          <w:rFonts w:eastAsiaTheme="minorHAnsi"/>
        </w:rPr>
        <w:t xml:space="preserve">ublic Service activities </w:t>
      </w:r>
      <w:r w:rsidR="00627F49" w:rsidRPr="00CF7DA5">
        <w:rPr>
          <w:rFonts w:eastAsiaTheme="minorHAnsi"/>
        </w:rPr>
        <w:t>in Professional Competence.</w:t>
      </w:r>
      <w:r w:rsidR="00C8446F" w:rsidRPr="00CF7DA5">
        <w:rPr>
          <w:rFonts w:eastAsiaTheme="minorHAnsi"/>
        </w:rPr>
        <w:t xml:space="preserve"> </w:t>
      </w:r>
      <w:r w:rsidR="00627F49" w:rsidRPr="00CF7DA5">
        <w:rPr>
          <w:rFonts w:eastAsiaTheme="minorHAnsi"/>
        </w:rPr>
        <w:t xml:space="preserve">Note that </w:t>
      </w:r>
      <w:r w:rsidR="00627F49" w:rsidRPr="00CF7DA5">
        <w:t xml:space="preserve">the role of County Director or Interim Director is not </w:t>
      </w:r>
      <w:r w:rsidR="00AC04CE" w:rsidRPr="00CF7DA5">
        <w:t xml:space="preserve">a </w:t>
      </w:r>
      <w:r w:rsidR="00627F49" w:rsidRPr="00CF7DA5">
        <w:t>‘University Service</w:t>
      </w:r>
      <w:r w:rsidR="007E5FCE" w:rsidRPr="00CF7DA5">
        <w:t>’ and</w:t>
      </w:r>
      <w:r w:rsidR="00627F49" w:rsidRPr="00CF7DA5">
        <w:t xml:space="preserve"> must be emphasized in the narrative in a separate Administrative’ section.</w:t>
      </w:r>
      <w:r w:rsidR="00C8446F" w:rsidRPr="00CF7DA5">
        <w:t xml:space="preserve"> </w:t>
      </w:r>
      <w:r w:rsidR="00627F49" w:rsidRPr="00CF7DA5">
        <w:t xml:space="preserve">‘Public Service’ </w:t>
      </w:r>
      <w:r w:rsidR="00A47D0D" w:rsidRPr="00CF7DA5">
        <w:t xml:space="preserve">must be </w:t>
      </w:r>
      <w:r w:rsidR="00627F49" w:rsidRPr="00CF7DA5">
        <w:t xml:space="preserve">professional expertise </w:t>
      </w:r>
      <w:r w:rsidR="00AC04CE" w:rsidRPr="00CF7DA5">
        <w:t xml:space="preserve">related to the </w:t>
      </w:r>
      <w:r w:rsidR="00627F49" w:rsidRPr="00CF7DA5">
        <w:t>position.</w:t>
      </w:r>
      <w:r w:rsidR="00C8446F" w:rsidRPr="00CF7DA5">
        <w:t xml:space="preserve"> </w:t>
      </w:r>
      <w:r w:rsidR="00BA32FD" w:rsidRPr="00CF7DA5">
        <w:t>A</w:t>
      </w:r>
      <w:r w:rsidR="00786803" w:rsidRPr="00CF7DA5">
        <w:t xml:space="preserve">ctivities of </w:t>
      </w:r>
      <w:r w:rsidR="00BA32FD" w:rsidRPr="00CF7DA5">
        <w:t>w</w:t>
      </w:r>
      <w:r w:rsidR="00786803" w:rsidRPr="00CF7DA5">
        <w:t xml:space="preserve">orkgroup or program teams </w:t>
      </w:r>
      <w:r w:rsidR="00BA32FD" w:rsidRPr="00CF7DA5">
        <w:t xml:space="preserve">should be categorized </w:t>
      </w:r>
      <w:r w:rsidR="00786803" w:rsidRPr="00CF7DA5">
        <w:t xml:space="preserve">under </w:t>
      </w:r>
      <w:r w:rsidR="00BA32FD" w:rsidRPr="00CF7DA5">
        <w:t xml:space="preserve">Professional Competence </w:t>
      </w:r>
      <w:r w:rsidR="00C07C5F" w:rsidRPr="00CF7DA5">
        <w:t xml:space="preserve">or </w:t>
      </w:r>
      <w:r w:rsidR="00627F49" w:rsidRPr="00CF7DA5">
        <w:t>University a</w:t>
      </w:r>
      <w:r w:rsidR="00AC04CE" w:rsidRPr="00CF7DA5">
        <w:t xml:space="preserve">nd </w:t>
      </w:r>
      <w:r w:rsidR="00BA32FD" w:rsidRPr="00CF7DA5">
        <w:t xml:space="preserve">Public Service </w:t>
      </w:r>
      <w:r w:rsidR="00AC04CE" w:rsidRPr="00CF7DA5">
        <w:t xml:space="preserve">depending on the </w:t>
      </w:r>
      <w:r w:rsidR="007E5FCE" w:rsidRPr="00CF7DA5">
        <w:t>activities but</w:t>
      </w:r>
      <w:r w:rsidR="00627F49" w:rsidRPr="00CF7DA5">
        <w:t xml:space="preserve"> not </w:t>
      </w:r>
      <w:r w:rsidR="00BA32FD" w:rsidRPr="00CF7DA5">
        <w:t xml:space="preserve">included </w:t>
      </w:r>
      <w:r w:rsidR="00627F49" w:rsidRPr="00CF7DA5">
        <w:t>in both.</w:t>
      </w:r>
      <w:r w:rsidR="00C8446F" w:rsidRPr="00CF7DA5">
        <w:t xml:space="preserve"> </w:t>
      </w:r>
      <w:r w:rsidR="00627F49" w:rsidRPr="00CF7DA5">
        <w:t xml:space="preserve">Mentoring and/or leadership to newer </w:t>
      </w:r>
      <w:r w:rsidR="0011666A" w:rsidRPr="00CF7DA5">
        <w:t>academics</w:t>
      </w:r>
      <w:r w:rsidR="00627F49" w:rsidRPr="00CF7DA5">
        <w:t xml:space="preserve"> that demonstrates support for working on critical needs/projects is an example of University Service.</w:t>
      </w:r>
    </w:p>
    <w:p w14:paraId="44C841DD" w14:textId="0A8878EB" w:rsidR="00627F49" w:rsidRPr="00CF7DA5" w:rsidRDefault="00627F49" w:rsidP="00D452C4"/>
    <w:p w14:paraId="56CEA4FA" w14:textId="06399288" w:rsidR="00627F49" w:rsidRPr="00CF7DA5" w:rsidRDefault="00627F49" w:rsidP="00AA2A25">
      <w:pPr>
        <w:pStyle w:val="Heading3"/>
      </w:pPr>
      <w:bookmarkStart w:id="218" w:name="_Toc47530818"/>
      <w:bookmarkStart w:id="219" w:name="_Toc48204911"/>
      <w:bookmarkStart w:id="220" w:name="_Toc51920157"/>
      <w:r w:rsidRPr="00CF7DA5">
        <w:t xml:space="preserve">Affirmative </w:t>
      </w:r>
      <w:r w:rsidR="00154129" w:rsidRPr="00CF7DA5">
        <w:t>a</w:t>
      </w:r>
      <w:r w:rsidRPr="00CF7DA5">
        <w:t>ction</w:t>
      </w:r>
      <w:r w:rsidR="000A7813" w:rsidRPr="00CF7DA5">
        <w:t xml:space="preserve"> </w:t>
      </w:r>
      <w:r w:rsidR="00154129" w:rsidRPr="00CF7DA5">
        <w:t>activities c</w:t>
      </w:r>
      <w:r w:rsidR="000A7813" w:rsidRPr="00CF7DA5">
        <w:t xml:space="preserve">ontributing to </w:t>
      </w:r>
      <w:r w:rsidR="00154129" w:rsidRPr="00CF7DA5">
        <w:t>d</w:t>
      </w:r>
      <w:r w:rsidR="000A7813" w:rsidRPr="00CF7DA5">
        <w:t xml:space="preserve">iversity, </w:t>
      </w:r>
      <w:r w:rsidR="00154129" w:rsidRPr="00CF7DA5">
        <w:t>e</w:t>
      </w:r>
      <w:r w:rsidR="000A7813" w:rsidRPr="00CF7DA5">
        <w:t xml:space="preserve">quity, and </w:t>
      </w:r>
      <w:r w:rsidR="00154129" w:rsidRPr="00CF7DA5">
        <w:t>i</w:t>
      </w:r>
      <w:r w:rsidR="000A7813" w:rsidRPr="00CF7DA5">
        <w:t>nclusion</w:t>
      </w:r>
      <w:bookmarkEnd w:id="218"/>
      <w:bookmarkEnd w:id="219"/>
      <w:bookmarkEnd w:id="220"/>
    </w:p>
    <w:p w14:paraId="4F4783B8" w14:textId="77777777" w:rsidR="00F55F5C" w:rsidRPr="00CF7DA5" w:rsidRDefault="00620E74" w:rsidP="00D452C4">
      <w:r w:rsidRPr="00CF7DA5">
        <w:t>H</w:t>
      </w:r>
      <w:r w:rsidR="00627F49" w:rsidRPr="00CF7DA5">
        <w:t xml:space="preserve">ighlight </w:t>
      </w:r>
      <w:r w:rsidR="00180B73" w:rsidRPr="00CF7DA5">
        <w:t xml:space="preserve">your contributions and activities </w:t>
      </w:r>
      <w:r w:rsidR="000A7813" w:rsidRPr="00CF7DA5">
        <w:t>to strengthen</w:t>
      </w:r>
      <w:r w:rsidR="00180B73" w:rsidRPr="00CF7DA5">
        <w:t xml:space="preserve"> diversity, equity, and inclusion in personnel or programmatic activities</w:t>
      </w:r>
      <w:r w:rsidRPr="00CF7DA5">
        <w:t xml:space="preserve"> (a few paragraphs recommended).</w:t>
      </w:r>
      <w:r w:rsidR="00154129" w:rsidRPr="00CF7DA5">
        <w:t xml:space="preserve"> Highlight leadership roles.</w:t>
      </w:r>
      <w:r w:rsidR="00180B73" w:rsidRPr="00CF7DA5">
        <w:t xml:space="preserve"> </w:t>
      </w:r>
      <w:r w:rsidR="0038375D" w:rsidRPr="00CF7DA5">
        <w:t>R</w:t>
      </w:r>
      <w:r w:rsidR="00A47D0D" w:rsidRPr="00CF7DA5">
        <w:t>eport</w:t>
      </w:r>
      <w:r w:rsidR="00627F49" w:rsidRPr="00CF7DA5">
        <w:t xml:space="preserve"> </w:t>
      </w:r>
      <w:r w:rsidR="00826155" w:rsidRPr="00CF7DA5">
        <w:t>the</w:t>
      </w:r>
      <w:r w:rsidR="00627F49" w:rsidRPr="00CF7DA5">
        <w:t xml:space="preserve"> efforts you have made to </w:t>
      </w:r>
      <w:r w:rsidR="00826155" w:rsidRPr="00CF7DA5">
        <w:t xml:space="preserve">marginalized or </w:t>
      </w:r>
      <w:r w:rsidR="00627F49" w:rsidRPr="00CF7DA5">
        <w:t xml:space="preserve">underrepresented groups not previously </w:t>
      </w:r>
      <w:r w:rsidR="00826155" w:rsidRPr="00CF7DA5">
        <w:t xml:space="preserve">served by </w:t>
      </w:r>
      <w:r w:rsidR="00627F49" w:rsidRPr="00CF7DA5">
        <w:t>your program</w:t>
      </w:r>
      <w:r w:rsidR="00826155" w:rsidRPr="00CF7DA5">
        <w:t>(s)</w:t>
      </w:r>
      <w:r w:rsidR="00627F49" w:rsidRPr="00CF7DA5">
        <w:t xml:space="preserve">. </w:t>
      </w:r>
    </w:p>
    <w:p w14:paraId="3EDDF7B7" w14:textId="77777777" w:rsidR="00F55F5C" w:rsidRPr="00CF7DA5" w:rsidRDefault="00F55F5C" w:rsidP="00D452C4"/>
    <w:p w14:paraId="6474FA6D" w14:textId="420F37F5" w:rsidR="00F55F5C" w:rsidRPr="00CF7DA5" w:rsidRDefault="00F55F5C" w:rsidP="00BA32FD">
      <w:pPr>
        <w:pStyle w:val="Heading3"/>
      </w:pPr>
      <w:bookmarkStart w:id="221" w:name="_Toc47530819"/>
      <w:bookmarkStart w:id="222" w:name="_Toc48204912"/>
      <w:bookmarkStart w:id="223" w:name="_Toc51920158"/>
      <w:r w:rsidRPr="00CF7DA5">
        <w:t xml:space="preserve">Closing </w:t>
      </w:r>
      <w:bookmarkEnd w:id="221"/>
      <w:r w:rsidR="00BA32FD" w:rsidRPr="00CF7DA5">
        <w:t>summary</w:t>
      </w:r>
      <w:bookmarkEnd w:id="222"/>
      <w:bookmarkEnd w:id="223"/>
    </w:p>
    <w:p w14:paraId="76B8045B" w14:textId="77777777" w:rsidR="00F55F5C" w:rsidRPr="00CF7DA5" w:rsidRDefault="00F55F5C" w:rsidP="00F55F5C">
      <w:r w:rsidRPr="00CF7DA5">
        <w:t xml:space="preserve">Finally, make a brief statement showing how your program pieces fit together to achieve impact. Summarize your positive trajectory towards growth over time in your position. </w:t>
      </w:r>
    </w:p>
    <w:p w14:paraId="287723CA" w14:textId="0594F740" w:rsidR="00B34BBA" w:rsidRPr="00CF7DA5" w:rsidRDefault="00B34BBA" w:rsidP="00D452C4">
      <w:r w:rsidRPr="00CF7DA5">
        <w:br w:type="page"/>
      </w:r>
    </w:p>
    <w:p w14:paraId="61247DFA" w14:textId="045034F2" w:rsidR="00646C92" w:rsidRPr="00CF7DA5" w:rsidRDefault="00646C92" w:rsidP="00D452C4">
      <w:pPr>
        <w:pStyle w:val="Heading2"/>
      </w:pPr>
      <w:bookmarkStart w:id="224" w:name="_Toc39672161"/>
      <w:bookmarkStart w:id="225" w:name="_Toc39672245"/>
      <w:bookmarkStart w:id="226" w:name="_Toc47530820"/>
      <w:bookmarkStart w:id="227" w:name="_Toc48204913"/>
      <w:bookmarkStart w:id="228" w:name="_Toc51920159"/>
      <w:r w:rsidRPr="00CF7DA5">
        <w:lastRenderedPageBreak/>
        <w:t>I</w:t>
      </w:r>
      <w:r w:rsidR="004B44E4" w:rsidRPr="00CF7DA5">
        <w:t>V</w:t>
      </w:r>
      <w:r w:rsidRPr="00CF7DA5">
        <w:t>. Supporting Documentation</w:t>
      </w:r>
      <w:bookmarkEnd w:id="224"/>
      <w:bookmarkEnd w:id="225"/>
      <w:r w:rsidR="007A7EAD" w:rsidRPr="00CF7DA5">
        <w:t xml:space="preserve"> (Required)</w:t>
      </w:r>
      <w:bookmarkEnd w:id="226"/>
      <w:bookmarkEnd w:id="227"/>
      <w:bookmarkEnd w:id="228"/>
    </w:p>
    <w:p w14:paraId="7083B44D" w14:textId="5CB2EFFB" w:rsidR="00646C92" w:rsidRPr="00CF7DA5" w:rsidRDefault="00646C92" w:rsidP="00D452C4"/>
    <w:p w14:paraId="20F1ECA3" w14:textId="2397974F" w:rsidR="0017118B" w:rsidRPr="00CF7DA5" w:rsidRDefault="00BB06BB" w:rsidP="00D452C4">
      <w:r w:rsidRPr="00CF7DA5">
        <w:t xml:space="preserve">Documentation </w:t>
      </w:r>
      <w:r w:rsidR="00BE1C0F" w:rsidRPr="00CF7DA5">
        <w:t>must</w:t>
      </w:r>
      <w:r w:rsidRPr="00CF7DA5">
        <w:t xml:space="preserve"> support the program summary narrative </w:t>
      </w:r>
      <w:r w:rsidR="00BE1C0F" w:rsidRPr="00CF7DA5">
        <w:t>meeting</w:t>
      </w:r>
      <w:r w:rsidRPr="00CF7DA5">
        <w:t xml:space="preserve"> the applicable advancement criteria aligned with the academic’s rank/step and position description.</w:t>
      </w:r>
      <w:r w:rsidR="00BE1C0F" w:rsidRPr="00CF7DA5">
        <w:t xml:space="preserve"> </w:t>
      </w:r>
      <w:r w:rsidR="0017118B" w:rsidRPr="00CF7DA5">
        <w:t xml:space="preserve">Academics decide how to share their activities in a format to support their program summary narrative. Academics may elect to use </w:t>
      </w:r>
      <w:r w:rsidR="00EB56FA" w:rsidRPr="00CF7DA5">
        <w:t xml:space="preserve">the traditional table format, an annotated bulleted list, enhanced curriculum vitae, or another method. Whichever method used </w:t>
      </w:r>
      <w:r w:rsidR="0017118B" w:rsidRPr="00CF7DA5">
        <w:t xml:space="preserve">should be consistent for the entire supporting documentation section. </w:t>
      </w:r>
    </w:p>
    <w:p w14:paraId="07246531" w14:textId="77777777" w:rsidR="0017118B" w:rsidRPr="00CF7DA5" w:rsidRDefault="0017118B" w:rsidP="00D452C4"/>
    <w:p w14:paraId="793B2221" w14:textId="7EC9B84C" w:rsidR="0017118B" w:rsidRPr="00CF7DA5" w:rsidRDefault="0017118B" w:rsidP="00D452C4">
      <w:r w:rsidRPr="00CF7DA5">
        <w:t xml:space="preserve">Data entered into ANR Project Board may be downloaded into an editable </w:t>
      </w:r>
      <w:r w:rsidR="00E245C9" w:rsidRPr="00CF7DA5">
        <w:t xml:space="preserve">Microsoft Excel or </w:t>
      </w:r>
      <w:r w:rsidRPr="00CF7DA5">
        <w:t>Microsoft Word file. If complete information was entered into Project Board, this exported file will likely contain much of the information needed to assemble the program review dossier.</w:t>
      </w:r>
      <w:r w:rsidR="00BF08F6" w:rsidRPr="00CF7DA5">
        <w:t xml:space="preserve"> Editing will be needed, regardless.</w:t>
      </w:r>
      <w:r w:rsidR="00097E57" w:rsidRPr="00CF7DA5">
        <w:t xml:space="preserve"> </w:t>
      </w:r>
    </w:p>
    <w:p w14:paraId="1B16DE69" w14:textId="77777777" w:rsidR="0017118B" w:rsidRPr="00CF7DA5" w:rsidRDefault="0017118B" w:rsidP="00D452C4"/>
    <w:p w14:paraId="240B3DF9" w14:textId="16AEE80E" w:rsidR="00614D17" w:rsidRPr="00CF7DA5" w:rsidRDefault="00614D17" w:rsidP="00D452C4">
      <w:r w:rsidRPr="00CF7DA5">
        <w:t>A summary of publication examples</w:t>
      </w:r>
      <w:r w:rsidR="00BA2D12" w:rsidRPr="00CF7DA5">
        <w:t xml:space="preserve"> may be included if they support the program summary narrative. Publications themselves should be hyperlinked </w:t>
      </w:r>
      <w:r w:rsidRPr="00CF7DA5">
        <w:t xml:space="preserve">to the online </w:t>
      </w:r>
      <w:r w:rsidR="00BA2D12" w:rsidRPr="00CF7DA5">
        <w:t xml:space="preserve">publication and full text </w:t>
      </w:r>
      <w:r w:rsidR="00BA2D12" w:rsidRPr="00CF7DA5">
        <w:rPr>
          <w:i/>
          <w:iCs/>
        </w:rPr>
        <w:t>NOT</w:t>
      </w:r>
      <w:r w:rsidR="00BA2D12" w:rsidRPr="00CF7DA5">
        <w:t xml:space="preserve"> included the supporting documentation. </w:t>
      </w:r>
    </w:p>
    <w:p w14:paraId="53B7465E" w14:textId="671B7959" w:rsidR="008D71A2" w:rsidRPr="00CF7DA5" w:rsidRDefault="008D71A2" w:rsidP="00D452C4"/>
    <w:p w14:paraId="49368744" w14:textId="5EAEF81A" w:rsidR="008D71A2" w:rsidRPr="00CF7DA5" w:rsidRDefault="008D71A2" w:rsidP="00D452C4">
      <w:r w:rsidRPr="00CF7DA5">
        <w:t xml:space="preserve">The following </w:t>
      </w:r>
      <w:r w:rsidR="0033644F" w:rsidRPr="00CF7DA5">
        <w:t xml:space="preserve">categories are suggested for </w:t>
      </w:r>
      <w:r w:rsidRPr="00CF7DA5">
        <w:t>supporting documentation</w:t>
      </w:r>
      <w:r w:rsidR="0033644F" w:rsidRPr="00CF7DA5">
        <w:t>, although academics may consider adding, editing, or removing categories to align with the advancement criteria for their title series.</w:t>
      </w:r>
      <w:r w:rsidR="0030054F" w:rsidRPr="00CF7DA5">
        <w:t xml:space="preserve"> </w:t>
      </w:r>
    </w:p>
    <w:p w14:paraId="42B04A57" w14:textId="77777777" w:rsidR="00BE1C0F" w:rsidRPr="00CF7DA5" w:rsidRDefault="00BE1C0F" w:rsidP="00D452C4"/>
    <w:p w14:paraId="7AC28DAE" w14:textId="7CC05B63" w:rsidR="007901D7" w:rsidRPr="00CF7DA5" w:rsidRDefault="00154129" w:rsidP="00D452C4">
      <w:pPr>
        <w:pStyle w:val="Heading3"/>
      </w:pPr>
      <w:bookmarkStart w:id="229" w:name="_Toc47530821"/>
      <w:bookmarkStart w:id="230" w:name="_Toc48204914"/>
      <w:bookmarkStart w:id="231" w:name="_Toc51920160"/>
      <w:r w:rsidRPr="00CF7DA5">
        <w:t>A. Project(s) Summary</w:t>
      </w:r>
      <w:bookmarkEnd w:id="229"/>
      <w:bookmarkEnd w:id="230"/>
      <w:bookmarkEnd w:id="231"/>
    </w:p>
    <w:p w14:paraId="52AB5DA4" w14:textId="2D9AE6ED" w:rsidR="00CE6069" w:rsidRPr="00CF7DA5" w:rsidRDefault="007901D7" w:rsidP="00D452C4">
      <w:pPr>
        <w:rPr>
          <w:i/>
          <w:iCs/>
        </w:rPr>
      </w:pPr>
      <w:r w:rsidRPr="00CF7DA5">
        <w:rPr>
          <w:i/>
          <w:iCs/>
        </w:rPr>
        <w:t>Applied Research and Creative Activity</w:t>
      </w:r>
      <w:r w:rsidR="00CE6069" w:rsidRPr="00CF7DA5">
        <w:rPr>
          <w:i/>
          <w:iCs/>
        </w:rPr>
        <w:t xml:space="preserve"> (for title series with research expectations)</w:t>
      </w:r>
    </w:p>
    <w:p w14:paraId="13344C39" w14:textId="4AF2518A" w:rsidR="00CE6069" w:rsidRPr="00CF7DA5" w:rsidRDefault="00CE6069" w:rsidP="00D452C4">
      <w:r w:rsidRPr="00CF7DA5">
        <w:t>Document your applied research and creative activity projects. It is helpful to include the title of project and duration, your role</w:t>
      </w:r>
      <w:r w:rsidR="00154129" w:rsidRPr="00CF7DA5">
        <w:t xml:space="preserve"> (e.g., PI, Co-PI)</w:t>
      </w:r>
      <w:r w:rsidRPr="00CF7DA5">
        <w:t>, first initial and last name of</w:t>
      </w:r>
      <w:r w:rsidR="00D05673" w:rsidRPr="00CF7DA5">
        <w:t xml:space="preserve"> the</w:t>
      </w:r>
      <w:r w:rsidRPr="00CF7DA5">
        <w:t xml:space="preserve"> collaborator(s) and organizational affiliation, financial or in-kind support, and duration. </w:t>
      </w:r>
      <w:r w:rsidR="00944F84" w:rsidRPr="00CF7DA5">
        <w:t>O</w:t>
      </w:r>
      <w:r w:rsidRPr="00CF7DA5">
        <w:t xml:space="preserve">rganize by your themes. </w:t>
      </w:r>
    </w:p>
    <w:p w14:paraId="1FB9269F" w14:textId="77777777" w:rsidR="00EB56FA" w:rsidRPr="00CF7DA5" w:rsidRDefault="00EB56FA" w:rsidP="00D452C4">
      <w:pPr>
        <w:rPr>
          <w:i/>
          <w:iCs/>
        </w:rPr>
      </w:pPr>
    </w:p>
    <w:p w14:paraId="2EE95AAD" w14:textId="0E20E9E1" w:rsidR="00CE6069" w:rsidRPr="00CF7DA5" w:rsidRDefault="007901D7" w:rsidP="00D452C4">
      <w:pPr>
        <w:rPr>
          <w:i/>
          <w:iCs/>
        </w:rPr>
      </w:pPr>
      <w:r w:rsidRPr="00CF7DA5">
        <w:rPr>
          <w:i/>
          <w:iCs/>
        </w:rPr>
        <w:t>Coordination of Academic Programs</w:t>
      </w:r>
      <w:r w:rsidR="00CE6069" w:rsidRPr="00CF7DA5">
        <w:rPr>
          <w:i/>
          <w:iCs/>
        </w:rPr>
        <w:t xml:space="preserve"> (for Academic Coordinators)</w:t>
      </w:r>
    </w:p>
    <w:p w14:paraId="494861E9" w14:textId="212235D8" w:rsidR="00CE6069" w:rsidRPr="00CF7DA5" w:rsidRDefault="00CE6069" w:rsidP="00D452C4">
      <w:r w:rsidRPr="00CF7DA5">
        <w:t xml:space="preserve">Document your academic programs and projects. It is helpful to include the title of project and duration, your role, first initial and last name of collaborator(s) and organizational affiliation, financial or in-kind support, and duration. You may also want to organize by your themes. </w:t>
      </w:r>
    </w:p>
    <w:p w14:paraId="5AD408A9" w14:textId="77777777" w:rsidR="00EB56FA" w:rsidRPr="00CF7DA5" w:rsidRDefault="00EB56FA" w:rsidP="00D452C4">
      <w:pPr>
        <w:rPr>
          <w:i/>
          <w:iCs/>
        </w:rPr>
      </w:pPr>
    </w:p>
    <w:p w14:paraId="6A8A30EB" w14:textId="1D0B6FFD" w:rsidR="007901D7" w:rsidRPr="00CF7DA5" w:rsidRDefault="007901D7" w:rsidP="00D452C4">
      <w:r w:rsidRPr="00CF7DA5">
        <w:rPr>
          <w:i/>
          <w:iCs/>
        </w:rPr>
        <w:t>Administrative Projects (for Academic Administrators)</w:t>
      </w:r>
      <w:r w:rsidR="00992672" w:rsidRPr="00CF7DA5">
        <w:rPr>
          <w:i/>
          <w:iCs/>
        </w:rPr>
        <w:br/>
      </w:r>
      <w:r w:rsidR="00992672" w:rsidRPr="00CF7DA5">
        <w:t xml:space="preserve">Document your academic programs and projects. It is helpful to include the title of project and duration, your role, first initial and last name of collaborator(s) and organizational affiliation, financial or in-kind support, and duration. </w:t>
      </w:r>
    </w:p>
    <w:p w14:paraId="78E0F0EC" w14:textId="77777777" w:rsidR="00CE6069" w:rsidRPr="00CF7DA5" w:rsidRDefault="00CE6069" w:rsidP="00D452C4"/>
    <w:p w14:paraId="19BC773D" w14:textId="3054C6FB" w:rsidR="008F461D" w:rsidRPr="00CF7DA5" w:rsidRDefault="007901D7" w:rsidP="00D452C4">
      <w:pPr>
        <w:pStyle w:val="Heading3"/>
      </w:pPr>
      <w:bookmarkStart w:id="232" w:name="_Toc47530822"/>
      <w:bookmarkStart w:id="233" w:name="_Toc48204915"/>
      <w:bookmarkStart w:id="234" w:name="_Toc51920161"/>
      <w:r w:rsidRPr="00CF7DA5">
        <w:t>B</w:t>
      </w:r>
      <w:r w:rsidR="00BE1C0F" w:rsidRPr="00CF7DA5">
        <w:t>. Professional Competence and Professional Activity</w:t>
      </w:r>
      <w:bookmarkEnd w:id="232"/>
      <w:bookmarkEnd w:id="233"/>
      <w:bookmarkEnd w:id="234"/>
    </w:p>
    <w:p w14:paraId="6D77FAF0" w14:textId="7970F7CD" w:rsidR="00F34799" w:rsidRPr="00CF7DA5" w:rsidRDefault="00DB6B5A" w:rsidP="00D452C4">
      <w:r w:rsidRPr="00CF7DA5">
        <w:t>Professional competence includes activities that reflect professional standing within the programmatic area, such as presenting at conferences</w:t>
      </w:r>
      <w:r w:rsidR="00BF08F6" w:rsidRPr="00CF7DA5">
        <w:t>,</w:t>
      </w:r>
      <w:r w:rsidRPr="00CF7DA5">
        <w:t xml:space="preserve"> holding offices in professional societies, invited presentations, or reviewing/editing publications. State your role in professional competence activities.</w:t>
      </w:r>
      <w:r w:rsidR="00CF04F8" w:rsidRPr="00CF7DA5">
        <w:t xml:space="preserve"> </w:t>
      </w:r>
      <w:r w:rsidR="00F34799" w:rsidRPr="00CF7DA5">
        <w:t xml:space="preserve">Professional activity </w:t>
      </w:r>
      <w:r w:rsidR="00CF04F8" w:rsidRPr="00CF7DA5">
        <w:t>include</w:t>
      </w:r>
      <w:r w:rsidR="00BF08F6" w:rsidRPr="00CF7DA5">
        <w:t>s</w:t>
      </w:r>
      <w:r w:rsidR="00F34799" w:rsidRPr="00CF7DA5">
        <w:t xml:space="preserve"> participation in training activities to enhance professional development, such as administrative trainings, professional conferences, or workshops. </w:t>
      </w:r>
    </w:p>
    <w:p w14:paraId="0662E7E2" w14:textId="770634A8" w:rsidR="00FF7FFE" w:rsidRPr="00CF7DA5" w:rsidRDefault="00FF7FFE" w:rsidP="00D452C4"/>
    <w:p w14:paraId="441F0133" w14:textId="77777777" w:rsidR="00AA2A25" w:rsidRPr="00CF7DA5" w:rsidRDefault="00AA2A25" w:rsidP="00D452C4"/>
    <w:p w14:paraId="16A3F200" w14:textId="205B6A7F" w:rsidR="00EA4A1C" w:rsidRPr="00CF7DA5" w:rsidRDefault="00EA4A1C" w:rsidP="00D452C4">
      <w:pPr>
        <w:rPr>
          <w:i/>
          <w:iCs/>
        </w:rPr>
      </w:pPr>
      <w:r w:rsidRPr="00CF7DA5">
        <w:rPr>
          <w:i/>
          <w:iCs/>
        </w:rPr>
        <w:t xml:space="preserve">Professional Development and Training </w:t>
      </w:r>
    </w:p>
    <w:p w14:paraId="72E9CDF2" w14:textId="52441446" w:rsidR="00EA4A1C" w:rsidRPr="00CF7DA5" w:rsidRDefault="00EA4A1C" w:rsidP="00D452C4">
      <w:r w:rsidRPr="00CF7DA5">
        <w:t>List activities undertaken to increase your professional competence. Wh</w:t>
      </w:r>
      <w:r w:rsidR="00234F5D" w:rsidRPr="00CF7DA5">
        <w:t>en</w:t>
      </w:r>
      <w:r w:rsidRPr="00CF7DA5">
        <w:t xml:space="preserve"> applicable, </w:t>
      </w:r>
      <w:r w:rsidR="00234F5D" w:rsidRPr="00CF7DA5">
        <w:t xml:space="preserve">provide </w:t>
      </w:r>
      <w:r w:rsidRPr="00CF7DA5">
        <w:t>the date of the activity or training. Include any special leaves you have taken, such as a study leave that included professional development activities.</w:t>
      </w:r>
      <w:r w:rsidR="00BE1C0F" w:rsidRPr="00CF7DA5">
        <w:t xml:space="preserve"> </w:t>
      </w:r>
      <w:r w:rsidRPr="00CF7DA5">
        <w:t>Sample</w:t>
      </w:r>
      <w:r w:rsidR="00234F5D" w:rsidRPr="00CF7DA5">
        <w:t>s</w:t>
      </w:r>
      <w:r w:rsidRPr="00CF7DA5">
        <w:t xml:space="preserve"> of activities you may include in this section:</w:t>
      </w:r>
      <w:r w:rsidR="00234F5D" w:rsidRPr="00CF7DA5">
        <w:t xml:space="preserve"> </w:t>
      </w:r>
      <w:r w:rsidR="00BE1C0F" w:rsidRPr="00CF7DA5">
        <w:t>w</w:t>
      </w:r>
      <w:r w:rsidRPr="00CF7DA5">
        <w:t xml:space="preserve">orkgroup and non-workgroup training </w:t>
      </w:r>
      <w:r w:rsidR="00C23DE6" w:rsidRPr="00CF7DA5">
        <w:t>activities</w:t>
      </w:r>
      <w:r w:rsidR="00860BDE" w:rsidRPr="00CF7DA5">
        <w:t>;</w:t>
      </w:r>
      <w:r w:rsidR="00234F5D" w:rsidRPr="00CF7DA5">
        <w:t xml:space="preserve"> </w:t>
      </w:r>
      <w:r w:rsidR="00BE1C0F" w:rsidRPr="00CF7DA5">
        <w:t>a</w:t>
      </w:r>
      <w:r w:rsidRPr="00CF7DA5">
        <w:t>ttendance at conferences, symposia</w:t>
      </w:r>
      <w:r w:rsidR="00860BDE" w:rsidRPr="00CF7DA5">
        <w:t>,</w:t>
      </w:r>
      <w:r w:rsidRPr="00CF7DA5">
        <w:t xml:space="preserve"> and workshops</w:t>
      </w:r>
      <w:r w:rsidR="00BE1C0F" w:rsidRPr="00CF7DA5">
        <w:t xml:space="preserve">. </w:t>
      </w:r>
      <w:r w:rsidR="00BE1C0F" w:rsidRPr="00CF7DA5">
        <w:rPr>
          <w:u w:val="single"/>
        </w:rPr>
        <w:t>Do not</w:t>
      </w:r>
      <w:r w:rsidR="00BE1C0F" w:rsidRPr="00CF7DA5">
        <w:t xml:space="preserve"> include required UC trainings, such as sexual harassment</w:t>
      </w:r>
      <w:r w:rsidR="00860BDE" w:rsidRPr="00CF7DA5">
        <w:t xml:space="preserve"> or</w:t>
      </w:r>
      <w:r w:rsidR="00097E57" w:rsidRPr="00CF7DA5">
        <w:t xml:space="preserve"> </w:t>
      </w:r>
      <w:r w:rsidR="00BE1C0F" w:rsidRPr="00CF7DA5">
        <w:t xml:space="preserve">cybersecurity. </w:t>
      </w:r>
      <w:r w:rsidRPr="00CF7DA5">
        <w:tab/>
      </w:r>
    </w:p>
    <w:p w14:paraId="17C8D316" w14:textId="77777777" w:rsidR="00C07C5F" w:rsidRPr="00CF7DA5" w:rsidRDefault="00C07C5F" w:rsidP="00D452C4"/>
    <w:p w14:paraId="2A5DF2A2" w14:textId="5E8AB85E" w:rsidR="004A4E9F" w:rsidRPr="00CF7DA5" w:rsidRDefault="00EA4A1C" w:rsidP="00D452C4">
      <w:pPr>
        <w:rPr>
          <w:i/>
          <w:iCs/>
        </w:rPr>
      </w:pPr>
      <w:r w:rsidRPr="00CF7DA5">
        <w:rPr>
          <w:i/>
          <w:iCs/>
        </w:rPr>
        <w:t>Disciplinary Society</w:t>
      </w:r>
      <w:r w:rsidR="00BE1C0F" w:rsidRPr="00CF7DA5">
        <w:rPr>
          <w:i/>
          <w:iCs/>
        </w:rPr>
        <w:t xml:space="preserve"> or </w:t>
      </w:r>
      <w:r w:rsidRPr="00CF7DA5">
        <w:rPr>
          <w:i/>
          <w:iCs/>
        </w:rPr>
        <w:t>Professional Association</w:t>
      </w:r>
      <w:r w:rsidR="00BE1C0F" w:rsidRPr="00CF7DA5">
        <w:rPr>
          <w:i/>
          <w:iCs/>
        </w:rPr>
        <w:t xml:space="preserve">. </w:t>
      </w:r>
    </w:p>
    <w:p w14:paraId="2DAC2433" w14:textId="50F015BF" w:rsidR="00EA4A1C" w:rsidRPr="00CF7DA5" w:rsidRDefault="00EA4A1C" w:rsidP="00D452C4">
      <w:r w:rsidRPr="00CF7DA5">
        <w:t>List disciplinary societies</w:t>
      </w:r>
      <w:r w:rsidR="00BE1C0F" w:rsidRPr="00CF7DA5">
        <w:t xml:space="preserve"> or </w:t>
      </w:r>
      <w:r w:rsidRPr="00CF7DA5">
        <w:t>professional associations</w:t>
      </w:r>
      <w:r w:rsidR="00BE1C0F" w:rsidRPr="00CF7DA5">
        <w:t xml:space="preserve"> and your activities, leadership, or participation in these societies</w:t>
      </w:r>
      <w:r w:rsidR="003346A8" w:rsidRPr="00CF7DA5">
        <w:t>.</w:t>
      </w:r>
    </w:p>
    <w:p w14:paraId="190FB57E" w14:textId="77777777" w:rsidR="00EA4A1C" w:rsidRPr="00CF7DA5" w:rsidRDefault="00EA4A1C" w:rsidP="00D452C4"/>
    <w:p w14:paraId="35C7BF0B" w14:textId="77777777" w:rsidR="004A4E9F" w:rsidRPr="00CF7DA5" w:rsidRDefault="00EA4A1C" w:rsidP="00D452C4">
      <w:pPr>
        <w:rPr>
          <w:i/>
          <w:iCs/>
        </w:rPr>
      </w:pPr>
      <w:r w:rsidRPr="00CF7DA5">
        <w:rPr>
          <w:i/>
          <w:iCs/>
        </w:rPr>
        <w:t>Evidence of Professional Competence</w:t>
      </w:r>
    </w:p>
    <w:p w14:paraId="0BE3CBD1" w14:textId="3008F429" w:rsidR="00EA4A1C" w:rsidRPr="00CF7DA5" w:rsidRDefault="00EA4A1C" w:rsidP="00D452C4">
      <w:r w:rsidRPr="00CF7DA5">
        <w:t>List activities that refle</w:t>
      </w:r>
      <w:r w:rsidR="00404970" w:rsidRPr="00CF7DA5">
        <w:t xml:space="preserve">ct your professional standing. </w:t>
      </w:r>
      <w:r w:rsidRPr="00CF7DA5">
        <w:t>Examples of activities:</w:t>
      </w:r>
      <w:r w:rsidR="003E455D" w:rsidRPr="00CF7DA5">
        <w:t xml:space="preserve"> (a</w:t>
      </w:r>
      <w:r w:rsidR="00EB2A8B" w:rsidRPr="00CF7DA5">
        <w:t>)</w:t>
      </w:r>
      <w:r w:rsidR="005C0170" w:rsidRPr="00CF7DA5">
        <w:t xml:space="preserve"> c</w:t>
      </w:r>
      <w:r w:rsidRPr="00CF7DA5">
        <w:t>onferen</w:t>
      </w:r>
      <w:r w:rsidR="00404970" w:rsidRPr="00CF7DA5">
        <w:t xml:space="preserve">ces, </w:t>
      </w:r>
      <w:r w:rsidR="003E455D" w:rsidRPr="00CF7DA5">
        <w:t xml:space="preserve">workgroups, </w:t>
      </w:r>
      <w:r w:rsidR="00404970" w:rsidRPr="00CF7DA5">
        <w:t>meetings/trainings you organized for professionals or colleagues</w:t>
      </w:r>
      <w:r w:rsidR="003E455D" w:rsidRPr="00CF7DA5">
        <w:t>; (b</w:t>
      </w:r>
      <w:r w:rsidR="00EB2A8B" w:rsidRPr="00CF7DA5">
        <w:t>)</w:t>
      </w:r>
      <w:r w:rsidR="005C0170" w:rsidRPr="00CF7DA5">
        <w:t xml:space="preserve"> </w:t>
      </w:r>
      <w:r w:rsidR="001079F4" w:rsidRPr="00CF7DA5">
        <w:t>membership</w:t>
      </w:r>
      <w:r w:rsidR="003E455D" w:rsidRPr="00CF7DA5">
        <w:t xml:space="preserve"> and/or offices held</w:t>
      </w:r>
      <w:r w:rsidR="005C0170" w:rsidRPr="00CF7DA5">
        <w:t>; (c</w:t>
      </w:r>
      <w:r w:rsidR="00EB2A8B" w:rsidRPr="00CF7DA5">
        <w:t>) professional</w:t>
      </w:r>
      <w:r w:rsidRPr="00CF7DA5">
        <w:t xml:space="preserve"> society presentations</w:t>
      </w:r>
      <w:r w:rsidR="003E455D" w:rsidRPr="00CF7DA5">
        <w:t>; (d</w:t>
      </w:r>
      <w:r w:rsidR="00EB2A8B" w:rsidRPr="00CF7DA5">
        <w:t>)</w:t>
      </w:r>
      <w:r w:rsidR="003E455D" w:rsidRPr="00CF7DA5">
        <w:t xml:space="preserve"> invited </w:t>
      </w:r>
      <w:r w:rsidR="005C0170" w:rsidRPr="00CF7DA5">
        <w:t>p</w:t>
      </w:r>
      <w:r w:rsidR="007A5D10" w:rsidRPr="00CF7DA5">
        <w:t>resentations give due to professional competence</w:t>
      </w:r>
      <w:r w:rsidR="005C0170" w:rsidRPr="00CF7DA5">
        <w:t>; (e) b</w:t>
      </w:r>
      <w:r w:rsidRPr="00CF7DA5">
        <w:t>ooks or journals edited, articles reviewed or refereed</w:t>
      </w:r>
      <w:r w:rsidR="005C0170" w:rsidRPr="00CF7DA5">
        <w:t>; (f) w</w:t>
      </w:r>
      <w:r w:rsidR="00C63488" w:rsidRPr="00CF7DA5">
        <w:t xml:space="preserve">ebinars developed for </w:t>
      </w:r>
      <w:r w:rsidR="00510DE9" w:rsidRPr="00CF7DA5">
        <w:t xml:space="preserve">statewide and/or </w:t>
      </w:r>
      <w:r w:rsidR="00C63488" w:rsidRPr="00CF7DA5">
        <w:t>nationwide peers</w:t>
      </w:r>
      <w:r w:rsidR="005C0170" w:rsidRPr="00CF7DA5">
        <w:t>; or (g) s</w:t>
      </w:r>
      <w:r w:rsidRPr="00CF7DA5">
        <w:t>abbatical/special leaves</w:t>
      </w:r>
      <w:r w:rsidR="003E455D" w:rsidRPr="00CF7DA5">
        <w:t>.</w:t>
      </w:r>
    </w:p>
    <w:p w14:paraId="3D0ED64F" w14:textId="2A5EFFF3" w:rsidR="00EA4A1C" w:rsidRPr="00CF7DA5" w:rsidRDefault="00EA4A1C" w:rsidP="00D452C4"/>
    <w:p w14:paraId="2361F919" w14:textId="74F33A28" w:rsidR="008F461D" w:rsidRPr="00CF7DA5" w:rsidRDefault="007901D7" w:rsidP="00D452C4">
      <w:pPr>
        <w:pStyle w:val="Heading3"/>
      </w:pPr>
      <w:bookmarkStart w:id="235" w:name="_Toc47530823"/>
      <w:bookmarkStart w:id="236" w:name="_Toc48204916"/>
      <w:bookmarkStart w:id="237" w:name="_Toc51920162"/>
      <w:r w:rsidRPr="00CF7DA5">
        <w:t xml:space="preserve">C. </w:t>
      </w:r>
      <w:r w:rsidR="00EA4A1C" w:rsidRPr="00CF7DA5">
        <w:t>University Service</w:t>
      </w:r>
      <w:bookmarkEnd w:id="235"/>
      <w:bookmarkEnd w:id="236"/>
      <w:bookmarkEnd w:id="237"/>
    </w:p>
    <w:p w14:paraId="59E57EAD" w14:textId="7DBC1357" w:rsidR="00A2604A" w:rsidRPr="00CF7DA5" w:rsidRDefault="00F34799" w:rsidP="00D452C4">
      <w:r w:rsidRPr="00CF7DA5">
        <w:t xml:space="preserve">University service may occur at the local, division, state, national, or international level. </w:t>
      </w:r>
      <w:r w:rsidR="00733E78" w:rsidRPr="00CF7DA5">
        <w:t xml:space="preserve">Provide activity details, your contribution, and </w:t>
      </w:r>
      <w:r w:rsidR="00FC3C20" w:rsidRPr="00CF7DA5">
        <w:t xml:space="preserve">benefits of these services. </w:t>
      </w:r>
      <w:r w:rsidRPr="00CF7DA5">
        <w:t>Examples of potential University service activities include serving on a university committee or chair of a workgroup, providing leadership to program teams, or advocacy efforts.</w:t>
      </w:r>
      <w:r w:rsidR="003D1FDA" w:rsidRPr="00CF7DA5">
        <w:t xml:space="preserve"> </w:t>
      </w:r>
      <w:r w:rsidR="00EA4A1C" w:rsidRPr="00CF7DA5">
        <w:t xml:space="preserve">Highlight your leadership </w:t>
      </w:r>
      <w:r w:rsidR="00303E1F" w:rsidRPr="00CF7DA5">
        <w:t>activities</w:t>
      </w:r>
      <w:r w:rsidR="00EA4A1C" w:rsidRPr="00CF7DA5">
        <w:t>.</w:t>
      </w:r>
      <w:r w:rsidR="003D1FDA" w:rsidRPr="00CF7DA5">
        <w:t xml:space="preserve"> </w:t>
      </w:r>
      <w:r w:rsidR="00EA4A1C" w:rsidRPr="00CF7DA5">
        <w:t>Examples of activities:</w:t>
      </w:r>
      <w:r w:rsidR="008C0DDC" w:rsidRPr="00CF7DA5">
        <w:t xml:space="preserve"> </w:t>
      </w:r>
      <w:r w:rsidR="00EB2A8B" w:rsidRPr="00CF7DA5">
        <w:t>(</w:t>
      </w:r>
      <w:r w:rsidR="005C0170" w:rsidRPr="00CF7DA5">
        <w:t>a</w:t>
      </w:r>
      <w:r w:rsidR="008C0DDC" w:rsidRPr="00CF7DA5">
        <w:t>)</w:t>
      </w:r>
      <w:r w:rsidR="005C0170" w:rsidRPr="00CF7DA5">
        <w:t xml:space="preserve"> a</w:t>
      </w:r>
      <w:r w:rsidR="00EA4A1C" w:rsidRPr="00CF7DA5">
        <w:t xml:space="preserve">dvocacy </w:t>
      </w:r>
      <w:r w:rsidR="00303E1F" w:rsidRPr="00CF7DA5">
        <w:t>activities</w:t>
      </w:r>
      <w:r w:rsidR="008C0DDC" w:rsidRPr="00CF7DA5">
        <w:t xml:space="preserve">; </w:t>
      </w:r>
      <w:r w:rsidR="00EB2A8B" w:rsidRPr="00CF7DA5">
        <w:t>(</w:t>
      </w:r>
      <w:r w:rsidR="003E455D" w:rsidRPr="00CF7DA5">
        <w:t>b</w:t>
      </w:r>
      <w:r w:rsidR="008C0DDC" w:rsidRPr="00CF7DA5">
        <w:t>)</w:t>
      </w:r>
      <w:r w:rsidR="005C0170" w:rsidRPr="00CF7DA5">
        <w:t xml:space="preserve"> c</w:t>
      </w:r>
      <w:r w:rsidR="00EA4A1C" w:rsidRPr="00CF7DA5">
        <w:t xml:space="preserve">ommittee service </w:t>
      </w:r>
      <w:r w:rsidR="00E779E1" w:rsidRPr="00CF7DA5">
        <w:t>related to your appointment or expertise</w:t>
      </w:r>
      <w:r w:rsidR="008C0DDC" w:rsidRPr="00CF7DA5">
        <w:t xml:space="preserve">; </w:t>
      </w:r>
      <w:r w:rsidR="00EB2A8B" w:rsidRPr="00CF7DA5">
        <w:t>(</w:t>
      </w:r>
      <w:r w:rsidR="003E455D" w:rsidRPr="00CF7DA5">
        <w:t>c</w:t>
      </w:r>
      <w:r w:rsidR="00EB2A8B" w:rsidRPr="00CF7DA5">
        <w:t>)</w:t>
      </w:r>
      <w:r w:rsidR="005C0170" w:rsidRPr="00CF7DA5">
        <w:t xml:space="preserve"> w</w:t>
      </w:r>
      <w:r w:rsidR="00EA4A1C" w:rsidRPr="00CF7DA5">
        <w:t xml:space="preserve">orkgroup </w:t>
      </w:r>
      <w:r w:rsidR="00A2604A" w:rsidRPr="00CF7DA5">
        <w:t xml:space="preserve">or </w:t>
      </w:r>
      <w:r w:rsidR="008C0DDC" w:rsidRPr="00CF7DA5">
        <w:t xml:space="preserve">program team chair; </w:t>
      </w:r>
      <w:r w:rsidR="00EB2A8B" w:rsidRPr="00CF7DA5">
        <w:t>(</w:t>
      </w:r>
      <w:r w:rsidR="003E455D" w:rsidRPr="00CF7DA5">
        <w:t>d</w:t>
      </w:r>
      <w:r w:rsidR="008C0DDC" w:rsidRPr="00CF7DA5">
        <w:t>)</w:t>
      </w:r>
      <w:r w:rsidR="005C0170" w:rsidRPr="00CF7DA5">
        <w:t xml:space="preserve"> l</w:t>
      </w:r>
      <w:r w:rsidR="00EA4A1C" w:rsidRPr="00CF7DA5">
        <w:t>eadership in strategic initiative activities and program teams</w:t>
      </w:r>
      <w:r w:rsidR="005C0170" w:rsidRPr="00CF7DA5">
        <w:t xml:space="preserve">; or </w:t>
      </w:r>
      <w:r w:rsidR="00EB2A8B" w:rsidRPr="00CF7DA5">
        <w:t>(</w:t>
      </w:r>
      <w:r w:rsidR="005C0170" w:rsidRPr="00CF7DA5">
        <w:t>e</w:t>
      </w:r>
      <w:r w:rsidR="008C0DDC" w:rsidRPr="00CF7DA5">
        <w:t>)</w:t>
      </w:r>
      <w:r w:rsidR="005C0170" w:rsidRPr="00CF7DA5">
        <w:t xml:space="preserve"> me</w:t>
      </w:r>
      <w:r w:rsidR="00A2604A" w:rsidRPr="00CF7DA5">
        <w:t>ntoring of other ANR or UC academics and/or staff</w:t>
      </w:r>
      <w:r w:rsidR="007066B7" w:rsidRPr="00CF7DA5">
        <w:t>; or (f) providing subject matter expertise to ANR youth or volunteers (e.g., 4-H volunteers, Master Gardener volunteers)</w:t>
      </w:r>
      <w:r w:rsidR="003E455D" w:rsidRPr="00CF7DA5">
        <w:t>.</w:t>
      </w:r>
      <w:r w:rsidR="00B12AEE" w:rsidRPr="00CF7DA5">
        <w:t xml:space="preserve"> </w:t>
      </w:r>
    </w:p>
    <w:p w14:paraId="45FAFE44" w14:textId="77777777" w:rsidR="00A2604A" w:rsidRPr="00CF7DA5" w:rsidRDefault="00A2604A" w:rsidP="00D452C4"/>
    <w:p w14:paraId="634B9DC1" w14:textId="147440F0" w:rsidR="005C0170" w:rsidRPr="00CF7DA5" w:rsidRDefault="007901D7" w:rsidP="00D452C4">
      <w:pPr>
        <w:pStyle w:val="Heading3"/>
      </w:pPr>
      <w:bookmarkStart w:id="238" w:name="_Toc47530824"/>
      <w:bookmarkStart w:id="239" w:name="_Toc48204917"/>
      <w:bookmarkStart w:id="240" w:name="_Toc51920163"/>
      <w:r w:rsidRPr="00CF7DA5">
        <w:t xml:space="preserve">D. </w:t>
      </w:r>
      <w:r w:rsidR="005C0170" w:rsidRPr="00CF7DA5">
        <w:t>Public Service</w:t>
      </w:r>
      <w:bookmarkEnd w:id="238"/>
      <w:bookmarkEnd w:id="239"/>
      <w:bookmarkEnd w:id="240"/>
    </w:p>
    <w:p w14:paraId="0735EF4B" w14:textId="306BD217" w:rsidR="00614D17" w:rsidRPr="00CF7DA5" w:rsidRDefault="00F34799" w:rsidP="00D452C4">
      <w:r w:rsidRPr="00CF7DA5">
        <w:t xml:space="preserve">Public service should involve activities and events in which the </w:t>
      </w:r>
      <w:r w:rsidR="005C0170" w:rsidRPr="00CF7DA5">
        <w:t>academic</w:t>
      </w:r>
      <w:r w:rsidRPr="00CF7DA5">
        <w:t xml:space="preserve"> uses their professional expertise to benefit groups or </w:t>
      </w:r>
      <w:r w:rsidR="00303E1F" w:rsidRPr="00CF7DA5">
        <w:t xml:space="preserve">activities </w:t>
      </w:r>
      <w:r w:rsidRPr="00CF7DA5">
        <w:t xml:space="preserve">outside the University. </w:t>
      </w:r>
      <w:r w:rsidR="00FC3C20" w:rsidRPr="00CF7DA5">
        <w:t xml:space="preserve">Highlight your leadership </w:t>
      </w:r>
      <w:r w:rsidR="00303E1F" w:rsidRPr="00CF7DA5">
        <w:t xml:space="preserve">activities </w:t>
      </w:r>
      <w:r w:rsidR="00FC3C20" w:rsidRPr="00CF7DA5">
        <w:t xml:space="preserve">and </w:t>
      </w:r>
      <w:r w:rsidR="003C4D46" w:rsidRPr="00CF7DA5">
        <w:t xml:space="preserve">activities and </w:t>
      </w:r>
      <w:r w:rsidR="00FC3C20" w:rsidRPr="00CF7DA5">
        <w:t xml:space="preserve">detail the benefits to the community. </w:t>
      </w:r>
      <w:r w:rsidR="00C73BBE" w:rsidRPr="00CF7DA5">
        <w:t>Report d</w:t>
      </w:r>
      <w:r w:rsidR="0017118B" w:rsidRPr="00CF7DA5">
        <w:t xml:space="preserve">irect service to an academic’s defined clientele under Extension activities. </w:t>
      </w:r>
      <w:r w:rsidRPr="00CF7DA5">
        <w:t xml:space="preserve">Examples may include serving on external boards or councils, participating in community events, and leadership of non-University collaborative groups. Public service </w:t>
      </w:r>
      <w:r w:rsidR="00FC3C20" w:rsidRPr="00CF7DA5">
        <w:t>to</w:t>
      </w:r>
      <w:r w:rsidRPr="00CF7DA5">
        <w:t xml:space="preserve"> the community outside of the academic program area should NOT be included</w:t>
      </w:r>
      <w:r w:rsidR="0017118B" w:rsidRPr="00CF7DA5">
        <w:t>;</w:t>
      </w:r>
      <w:r w:rsidR="00FC3C20" w:rsidRPr="00CF7DA5">
        <w:t xml:space="preserve"> e.g. </w:t>
      </w:r>
      <w:r w:rsidRPr="00CF7DA5">
        <w:t xml:space="preserve">coaching Little League, serving as an usher at a </w:t>
      </w:r>
      <w:r w:rsidR="00FC3C20" w:rsidRPr="00CF7DA5">
        <w:t>performance center, etc.</w:t>
      </w:r>
      <w:r w:rsidR="005C0170" w:rsidRPr="00CF7DA5">
        <w:t xml:space="preserve"> It </w:t>
      </w:r>
      <w:r w:rsidR="00FC3C20" w:rsidRPr="00CF7DA5">
        <w:t>is</w:t>
      </w:r>
      <w:r w:rsidR="005C0170" w:rsidRPr="00CF7DA5">
        <w:t xml:space="preserve"> helpful to o</w:t>
      </w:r>
      <w:r w:rsidR="00EA4A1C" w:rsidRPr="00CF7DA5">
        <w:t>rganize and list</w:t>
      </w:r>
      <w:r w:rsidR="00BF08F6" w:rsidRPr="00CF7DA5">
        <w:t xml:space="preserve"> activities</w:t>
      </w:r>
      <w:r w:rsidR="00EA4A1C" w:rsidRPr="00CF7DA5">
        <w:t xml:space="preserve"> in subsections of local, county, </w:t>
      </w:r>
      <w:r w:rsidR="00BF08F6" w:rsidRPr="00CF7DA5">
        <w:t xml:space="preserve">and </w:t>
      </w:r>
      <w:r w:rsidR="00EA4A1C" w:rsidRPr="00CF7DA5">
        <w:t>statewide, if applicable.</w:t>
      </w:r>
      <w:r w:rsidR="003D1FDA" w:rsidRPr="00CF7DA5">
        <w:t xml:space="preserve"> </w:t>
      </w:r>
      <w:r w:rsidR="001079F4" w:rsidRPr="00CF7DA5">
        <w:t>Public Service should relate to your professional expertise or position</w:t>
      </w:r>
      <w:r w:rsidR="005C0170" w:rsidRPr="00CF7DA5">
        <w:t>.</w:t>
      </w:r>
    </w:p>
    <w:p w14:paraId="1797B0FC" w14:textId="1C5F185A" w:rsidR="00154129" w:rsidRPr="00CF7DA5" w:rsidRDefault="00154129" w:rsidP="00D452C4"/>
    <w:p w14:paraId="22D1062A" w14:textId="67641745" w:rsidR="008F461D" w:rsidRPr="00CF7DA5" w:rsidRDefault="00E32957" w:rsidP="00D452C4">
      <w:pPr>
        <w:pStyle w:val="Heading3"/>
      </w:pPr>
      <w:bookmarkStart w:id="241" w:name="_Toc47530825"/>
      <w:bookmarkStart w:id="242" w:name="_Toc48204918"/>
      <w:bookmarkStart w:id="243" w:name="_Toc51920164"/>
      <w:r w:rsidRPr="00CF7DA5">
        <w:t>E</w:t>
      </w:r>
      <w:r w:rsidR="007901D7" w:rsidRPr="00CF7DA5">
        <w:t xml:space="preserve">. </w:t>
      </w:r>
      <w:r w:rsidR="00CE6069" w:rsidRPr="00CF7DA5">
        <w:t>Extension Activities</w:t>
      </w:r>
      <w:bookmarkEnd w:id="241"/>
      <w:bookmarkEnd w:id="242"/>
      <w:bookmarkEnd w:id="243"/>
    </w:p>
    <w:p w14:paraId="7E737FBB" w14:textId="2CA0814B" w:rsidR="00CE6069" w:rsidRPr="00CF7DA5" w:rsidRDefault="00346388" w:rsidP="00D452C4">
      <w:r w:rsidRPr="00CF7DA5">
        <w:t>Document only those extension activities related directly to your program clientele.</w:t>
      </w:r>
      <w:r w:rsidR="00CE6069" w:rsidRPr="00CF7DA5">
        <w:t xml:space="preserve"> </w:t>
      </w:r>
      <w:r w:rsidR="00D55B10" w:rsidRPr="00CF7DA5">
        <w:t>Organize extension activities by the themes outlined in your narrative</w:t>
      </w:r>
      <w:r w:rsidR="003C4D46" w:rsidRPr="00CF7DA5">
        <w:t xml:space="preserve"> when possible</w:t>
      </w:r>
      <w:r w:rsidR="00D55B10" w:rsidRPr="00CF7DA5">
        <w:t xml:space="preserve">. </w:t>
      </w:r>
      <w:r w:rsidR="008D71A2" w:rsidRPr="00CF7DA5">
        <w:t xml:space="preserve">Examples include: </w:t>
      </w:r>
      <w:r w:rsidR="008D71A2" w:rsidRPr="00CF7DA5">
        <w:lastRenderedPageBreak/>
        <w:t>(a) m</w:t>
      </w:r>
      <w:r w:rsidR="00CE6069" w:rsidRPr="00CF7DA5">
        <w:t>eetings organized or co-organized (e.g., classes/short courses/</w:t>
      </w:r>
      <w:r w:rsidR="00FE2C83" w:rsidRPr="00CF7DA5">
        <w:t xml:space="preserve">workshops, </w:t>
      </w:r>
      <w:r w:rsidR="00CE6069" w:rsidRPr="00CF7DA5">
        <w:t>demonstrations</w:t>
      </w:r>
      <w:r w:rsidR="00FE2C83" w:rsidRPr="00CF7DA5">
        <w:t xml:space="preserve">, </w:t>
      </w:r>
      <w:r w:rsidR="00CE6069" w:rsidRPr="00CF7DA5">
        <w:t>field days/other)</w:t>
      </w:r>
      <w:r w:rsidR="008D71A2" w:rsidRPr="00CF7DA5">
        <w:t>; (b) e</w:t>
      </w:r>
      <w:r w:rsidR="00CE6069" w:rsidRPr="00CF7DA5">
        <w:t>ducational pres</w:t>
      </w:r>
      <w:r w:rsidR="00FE2C83" w:rsidRPr="00CF7DA5">
        <w:t>entations at meetings -- oral presentations and posters</w:t>
      </w:r>
      <w:r w:rsidR="008D71A2" w:rsidRPr="00CF7DA5">
        <w:t>; or (c) other activities</w:t>
      </w:r>
      <w:r w:rsidR="00FE2C83" w:rsidRPr="00CF7DA5">
        <w:t>:</w:t>
      </w:r>
      <w:r w:rsidR="00CE6069" w:rsidRPr="00CF7DA5">
        <w:t xml:space="preserve"> TV and/or radio interviews/programs, newspaper/trade magazine interviews, websites, social media, blogs, collaborations with other agencies, o</w:t>
      </w:r>
      <w:r w:rsidR="00FE2C83" w:rsidRPr="00CF7DA5">
        <w:t>rganizations, policy engagement</w:t>
      </w:r>
      <w:r w:rsidR="008D71A2" w:rsidRPr="00CF7DA5">
        <w:t xml:space="preserve">. </w:t>
      </w:r>
    </w:p>
    <w:p w14:paraId="2BC7704C" w14:textId="77777777" w:rsidR="00CE6069" w:rsidRPr="00CF7DA5" w:rsidRDefault="00CE6069" w:rsidP="00D452C4"/>
    <w:p w14:paraId="385488C8" w14:textId="437448FD" w:rsidR="008D71A2" w:rsidRPr="00CF7DA5" w:rsidRDefault="0064196B" w:rsidP="00D452C4">
      <w:r w:rsidRPr="00CF7DA5">
        <w:t>If large numbers of meetings</w:t>
      </w:r>
      <w:r w:rsidR="00FE2C83" w:rsidRPr="00CF7DA5">
        <w:t xml:space="preserve"> with</w:t>
      </w:r>
      <w:r w:rsidRPr="00CF7DA5">
        <w:t xml:space="preserve"> similar purpose </w:t>
      </w:r>
      <w:r w:rsidR="00FE2C83" w:rsidRPr="00CF7DA5">
        <w:t xml:space="preserve">are held </w:t>
      </w:r>
      <w:r w:rsidR="00346388" w:rsidRPr="00CF7DA5">
        <w:t>and</w:t>
      </w:r>
      <w:r w:rsidRPr="00CF7DA5">
        <w:t xml:space="preserve"> you</w:t>
      </w:r>
      <w:r w:rsidR="00FE2C83" w:rsidRPr="00CF7DA5">
        <w:t xml:space="preserve">r role remains constant (e.g. </w:t>
      </w:r>
      <w:r w:rsidRPr="00CF7DA5">
        <w:t xml:space="preserve">teaching the same </w:t>
      </w:r>
      <w:r w:rsidR="00733E78" w:rsidRPr="00CF7DA5">
        <w:t>or similar content</w:t>
      </w:r>
      <w:r w:rsidRPr="00CF7DA5">
        <w:t xml:space="preserve">, facilitating the agenda, etc.) consolidate them using a collective time frame, title, description, role, general location (usually your county), and </w:t>
      </w:r>
      <w:r w:rsidR="00297F7D" w:rsidRPr="00CF7DA5">
        <w:t>a total number in</w:t>
      </w:r>
      <w:r w:rsidR="007E67D7" w:rsidRPr="00CF7DA5">
        <w:t xml:space="preserve"> </w:t>
      </w:r>
      <w:r w:rsidRPr="00CF7DA5">
        <w:t>attendance.</w:t>
      </w:r>
    </w:p>
    <w:p w14:paraId="7D6AA220" w14:textId="77777777" w:rsidR="008D71A2" w:rsidRPr="00CF7DA5" w:rsidRDefault="008D71A2" w:rsidP="00D452C4"/>
    <w:p w14:paraId="01193218" w14:textId="1320BBBA" w:rsidR="008D71A2" w:rsidRPr="00CF7DA5" w:rsidRDefault="00D55B10" w:rsidP="00D452C4">
      <w:r w:rsidRPr="00CF7DA5">
        <w:t xml:space="preserve">If you </w:t>
      </w:r>
      <w:r w:rsidR="00346388" w:rsidRPr="00CF7DA5">
        <w:t>report</w:t>
      </w:r>
      <w:r w:rsidRPr="00CF7DA5">
        <w:t xml:space="preserve"> educational presentations related to your academic program that you did not </w:t>
      </w:r>
      <w:r w:rsidR="00346388" w:rsidRPr="00CF7DA5">
        <w:t xml:space="preserve">deliver </w:t>
      </w:r>
      <w:r w:rsidR="006F6C35" w:rsidRPr="00CF7DA5">
        <w:t>directly but</w:t>
      </w:r>
      <w:r w:rsidRPr="00CF7DA5">
        <w:t xml:space="preserve"> de</w:t>
      </w:r>
      <w:r w:rsidR="000E6E40" w:rsidRPr="00CF7DA5">
        <w:t>livered by your staff or others --</w:t>
      </w:r>
      <w:r w:rsidRPr="00CF7DA5">
        <w:t xml:space="preserve"> please </w:t>
      </w:r>
      <w:r w:rsidR="000E6E40" w:rsidRPr="00CF7DA5">
        <w:t>describe</w:t>
      </w:r>
      <w:r w:rsidR="008D71A2" w:rsidRPr="00CF7DA5">
        <w:t xml:space="preserve"> </w:t>
      </w:r>
      <w:r w:rsidRPr="00CF7DA5">
        <w:t>your role in these presentations</w:t>
      </w:r>
      <w:r w:rsidR="000E6E40" w:rsidRPr="00CF7DA5">
        <w:t>.</w:t>
      </w:r>
      <w:r w:rsidRPr="00CF7DA5">
        <w:t xml:space="preserve"> </w:t>
      </w:r>
    </w:p>
    <w:p w14:paraId="563E4FD9" w14:textId="77777777" w:rsidR="00346388" w:rsidRPr="00CF7DA5" w:rsidRDefault="00346388" w:rsidP="00D452C4"/>
    <w:p w14:paraId="5F5AF0E2" w14:textId="4CCF73B6" w:rsidR="00E32957" w:rsidRPr="00CF7DA5" w:rsidRDefault="00E32957" w:rsidP="00D452C4">
      <w:pPr>
        <w:pStyle w:val="Heading3"/>
      </w:pPr>
      <w:bookmarkStart w:id="244" w:name="_Toc47530826"/>
      <w:bookmarkStart w:id="245" w:name="_Toc48204919"/>
      <w:bookmarkStart w:id="246" w:name="_Toc51920165"/>
      <w:r w:rsidRPr="00CF7DA5">
        <w:t>F. Publications (Bibliography)</w:t>
      </w:r>
      <w:bookmarkEnd w:id="244"/>
      <w:bookmarkEnd w:id="245"/>
      <w:bookmarkEnd w:id="246"/>
    </w:p>
    <w:p w14:paraId="00390D7E" w14:textId="15C5F6FA" w:rsidR="00533D7B" w:rsidRPr="00CF7DA5" w:rsidRDefault="00E32957" w:rsidP="00042F96">
      <w:pPr>
        <w:rPr>
          <w:rFonts w:eastAsia="Calibri"/>
        </w:rPr>
      </w:pPr>
      <w:r w:rsidRPr="00CF7DA5">
        <w:rPr>
          <w:rFonts w:eastAsia="Calibri"/>
        </w:rPr>
        <w:t>Your bibliograp</w:t>
      </w:r>
      <w:r w:rsidR="000E6E40" w:rsidRPr="00CF7DA5">
        <w:rPr>
          <w:rFonts w:eastAsia="Calibri"/>
        </w:rPr>
        <w:t>hy should clearly describe peer-</w:t>
      </w:r>
      <w:r w:rsidRPr="00CF7DA5">
        <w:rPr>
          <w:rFonts w:eastAsia="Calibri"/>
        </w:rPr>
        <w:t xml:space="preserve">reviewed </w:t>
      </w:r>
      <w:r w:rsidR="00303E1F" w:rsidRPr="00CF7DA5">
        <w:rPr>
          <w:rFonts w:eastAsia="Calibri"/>
        </w:rPr>
        <w:t xml:space="preserve">publications </w:t>
      </w:r>
      <w:r w:rsidRPr="00CF7DA5">
        <w:rPr>
          <w:rFonts w:eastAsia="Calibri"/>
        </w:rPr>
        <w:t>and non-</w:t>
      </w:r>
      <w:r w:rsidR="00D05673" w:rsidRPr="00CF7DA5">
        <w:rPr>
          <w:rFonts w:eastAsia="Calibri"/>
        </w:rPr>
        <w:t>peer-</w:t>
      </w:r>
      <w:r w:rsidRPr="00CF7DA5">
        <w:rPr>
          <w:rFonts w:eastAsia="Calibri"/>
        </w:rPr>
        <w:t xml:space="preserve">reviewed </w:t>
      </w:r>
      <w:r w:rsidR="00303E1F" w:rsidRPr="00CF7DA5">
        <w:rPr>
          <w:rFonts w:eastAsia="Calibri"/>
        </w:rPr>
        <w:t xml:space="preserve">publications </w:t>
      </w:r>
      <w:r w:rsidRPr="00CF7DA5">
        <w:rPr>
          <w:rFonts w:eastAsia="Calibri"/>
        </w:rPr>
        <w:t>in separate sections</w:t>
      </w:r>
      <w:r w:rsidR="00042F96" w:rsidRPr="00CF7DA5">
        <w:rPr>
          <w:rFonts w:eastAsia="Calibri"/>
        </w:rPr>
        <w:t>, and publications should be further identified using the letter designations described below</w:t>
      </w:r>
      <w:r w:rsidRPr="00CF7DA5">
        <w:rPr>
          <w:rFonts w:eastAsia="Calibri"/>
        </w:rPr>
        <w:t xml:space="preserve">. </w:t>
      </w:r>
      <w:r w:rsidR="000E6E40" w:rsidRPr="00CF7DA5">
        <w:rPr>
          <w:rFonts w:eastAsia="Calibri"/>
        </w:rPr>
        <w:t>C</w:t>
      </w:r>
      <w:r w:rsidRPr="00CF7DA5">
        <w:rPr>
          <w:rFonts w:eastAsia="Calibri"/>
        </w:rPr>
        <w:t>itations added during the current review period</w:t>
      </w:r>
      <w:r w:rsidR="000E6E40" w:rsidRPr="00CF7DA5">
        <w:rPr>
          <w:rFonts w:eastAsia="Calibri"/>
        </w:rPr>
        <w:t xml:space="preserve"> may be highlighted</w:t>
      </w:r>
      <w:r w:rsidR="000B1517" w:rsidRPr="00CF7DA5">
        <w:rPr>
          <w:rFonts w:eastAsia="Calibri"/>
        </w:rPr>
        <w:t xml:space="preserve"> or </w:t>
      </w:r>
      <w:r w:rsidR="000E6E40" w:rsidRPr="00CF7DA5">
        <w:rPr>
          <w:rFonts w:eastAsia="Calibri"/>
        </w:rPr>
        <w:t>color</w:t>
      </w:r>
      <w:r w:rsidR="00D05673" w:rsidRPr="00CF7DA5">
        <w:rPr>
          <w:rFonts w:eastAsia="Calibri"/>
        </w:rPr>
        <w:t>-</w:t>
      </w:r>
      <w:r w:rsidR="000E6E40" w:rsidRPr="00CF7DA5">
        <w:rPr>
          <w:rFonts w:eastAsia="Calibri"/>
        </w:rPr>
        <w:t>coded</w:t>
      </w:r>
      <w:r w:rsidR="00266829" w:rsidRPr="00CF7DA5">
        <w:rPr>
          <w:rFonts w:eastAsia="Calibri"/>
        </w:rPr>
        <w:t>. I</w:t>
      </w:r>
      <w:r w:rsidR="000E6E40" w:rsidRPr="00CF7DA5">
        <w:rPr>
          <w:rFonts w:eastAsia="Calibri"/>
        </w:rPr>
        <w:t>dentify your activity/role</w:t>
      </w:r>
      <w:r w:rsidRPr="00CF7DA5">
        <w:rPr>
          <w:rFonts w:eastAsia="Calibri"/>
        </w:rPr>
        <w:t xml:space="preserve"> </w:t>
      </w:r>
      <w:r w:rsidR="000E6E40" w:rsidRPr="00CF7DA5">
        <w:rPr>
          <w:rFonts w:eastAsia="Calibri"/>
        </w:rPr>
        <w:t xml:space="preserve">in </w:t>
      </w:r>
      <w:r w:rsidR="00D05673" w:rsidRPr="00CF7DA5">
        <w:rPr>
          <w:rFonts w:eastAsia="Calibri"/>
        </w:rPr>
        <w:t xml:space="preserve">a </w:t>
      </w:r>
      <w:r w:rsidR="000E6E40" w:rsidRPr="00CF7DA5">
        <w:rPr>
          <w:rFonts w:eastAsia="Calibri"/>
        </w:rPr>
        <w:t>multi-author citation</w:t>
      </w:r>
      <w:r w:rsidRPr="00CF7DA5">
        <w:rPr>
          <w:rFonts w:eastAsia="Calibri"/>
        </w:rPr>
        <w:t>.</w:t>
      </w:r>
      <w:r w:rsidR="00D71789" w:rsidRPr="00CF7DA5">
        <w:rPr>
          <w:rFonts w:eastAsia="Calibri"/>
        </w:rPr>
        <w:t xml:space="preserve"> </w:t>
      </w:r>
      <w:r w:rsidR="000E6E40" w:rsidRPr="00CF7DA5">
        <w:rPr>
          <w:rFonts w:eastAsia="Calibri"/>
        </w:rPr>
        <w:t>A</w:t>
      </w:r>
      <w:r w:rsidR="00D71789" w:rsidRPr="00CF7DA5">
        <w:rPr>
          <w:rFonts w:eastAsia="Calibri"/>
        </w:rPr>
        <w:t xml:space="preserve">uthorship of peer-reviewed publications is not currently required </w:t>
      </w:r>
      <w:r w:rsidR="00577AC4" w:rsidRPr="00CF7DA5">
        <w:rPr>
          <w:rFonts w:eastAsia="Calibri"/>
        </w:rPr>
        <w:t xml:space="preserve">until </w:t>
      </w:r>
      <w:r w:rsidR="00826155" w:rsidRPr="00CF7DA5">
        <w:rPr>
          <w:rFonts w:eastAsia="Calibri"/>
        </w:rPr>
        <w:t xml:space="preserve">Advisor/Specialist </w:t>
      </w:r>
      <w:r w:rsidR="005C0D66" w:rsidRPr="00CF7DA5">
        <w:rPr>
          <w:rFonts w:eastAsia="Calibri"/>
        </w:rPr>
        <w:t>full title</w:t>
      </w:r>
      <w:r w:rsidR="00577AC4" w:rsidRPr="00CF7DA5">
        <w:rPr>
          <w:rFonts w:eastAsia="Calibri"/>
        </w:rPr>
        <w:t>.</w:t>
      </w:r>
      <w:r w:rsidR="00D71789" w:rsidRPr="00CF7DA5">
        <w:rPr>
          <w:rFonts w:eastAsia="Calibri"/>
        </w:rPr>
        <w:t xml:space="preserve"> </w:t>
      </w:r>
      <w:r w:rsidR="00577AC4" w:rsidRPr="00CF7DA5">
        <w:rPr>
          <w:rFonts w:eastAsia="Calibri"/>
        </w:rPr>
        <w:t>H</w:t>
      </w:r>
      <w:r w:rsidR="000E6E40" w:rsidRPr="00CF7DA5">
        <w:rPr>
          <w:rFonts w:eastAsia="Calibri"/>
        </w:rPr>
        <w:t>owever, a</w:t>
      </w:r>
      <w:r w:rsidR="00D71789" w:rsidRPr="00CF7DA5">
        <w:rPr>
          <w:rFonts w:eastAsia="Calibri"/>
        </w:rPr>
        <w:t xml:space="preserve">cademic appointees </w:t>
      </w:r>
      <w:r w:rsidR="00461D38" w:rsidRPr="00CF7DA5">
        <w:rPr>
          <w:rFonts w:eastAsia="Calibri"/>
        </w:rPr>
        <w:t xml:space="preserve">are to </w:t>
      </w:r>
      <w:r w:rsidR="00D71789" w:rsidRPr="00CF7DA5">
        <w:rPr>
          <w:rFonts w:eastAsia="Calibri"/>
        </w:rPr>
        <w:t xml:space="preserve">demonstrate academic growth in all criteria </w:t>
      </w:r>
      <w:r w:rsidR="000E6E40" w:rsidRPr="00CF7DA5">
        <w:rPr>
          <w:rFonts w:eastAsia="Calibri"/>
        </w:rPr>
        <w:t>over time.</w:t>
      </w:r>
      <w:r w:rsidR="00B12AEE" w:rsidRPr="00CF7DA5">
        <w:rPr>
          <w:rFonts w:eastAsia="Calibri"/>
        </w:rPr>
        <w:t xml:space="preserve"> </w:t>
      </w:r>
      <w:r w:rsidR="000E6E40" w:rsidRPr="00CF7DA5">
        <w:rPr>
          <w:rFonts w:eastAsia="Calibri"/>
        </w:rPr>
        <w:t>T</w:t>
      </w:r>
      <w:r w:rsidR="00D71789" w:rsidRPr="00CF7DA5">
        <w:rPr>
          <w:rFonts w:eastAsia="Calibri"/>
        </w:rPr>
        <w:t>herefore</w:t>
      </w:r>
      <w:r w:rsidR="000E6E40" w:rsidRPr="00CF7DA5">
        <w:rPr>
          <w:rFonts w:eastAsia="Calibri"/>
        </w:rPr>
        <w:t>,</w:t>
      </w:r>
      <w:r w:rsidR="00D71789" w:rsidRPr="00CF7DA5">
        <w:rPr>
          <w:rFonts w:eastAsia="Calibri"/>
        </w:rPr>
        <w:t xml:space="preserve"> peer</w:t>
      </w:r>
      <w:r w:rsidR="00BF08F6" w:rsidRPr="00CF7DA5">
        <w:rPr>
          <w:rFonts w:eastAsia="Calibri"/>
        </w:rPr>
        <w:t>-</w:t>
      </w:r>
      <w:r w:rsidR="00D71789" w:rsidRPr="00CF7DA5">
        <w:rPr>
          <w:rFonts w:eastAsia="Calibri"/>
        </w:rPr>
        <w:t xml:space="preserve">reviewed publications remain increasingly important as </w:t>
      </w:r>
      <w:r w:rsidR="00461D38" w:rsidRPr="00CF7DA5">
        <w:rPr>
          <w:rFonts w:eastAsia="Calibri"/>
        </w:rPr>
        <w:t>the academic</w:t>
      </w:r>
      <w:r w:rsidR="00D71789" w:rsidRPr="00CF7DA5">
        <w:rPr>
          <w:rFonts w:eastAsia="Calibri"/>
        </w:rPr>
        <w:t xml:space="preserve"> progress in rank and step. You need not be </w:t>
      </w:r>
      <w:r w:rsidR="00D05673" w:rsidRPr="00CF7DA5">
        <w:rPr>
          <w:rFonts w:eastAsia="Calibri"/>
        </w:rPr>
        <w:t xml:space="preserve">the </w:t>
      </w:r>
      <w:r w:rsidR="00D71789" w:rsidRPr="00CF7DA5">
        <w:rPr>
          <w:rFonts w:eastAsia="Calibri"/>
        </w:rPr>
        <w:t xml:space="preserve">lead </w:t>
      </w:r>
      <w:r w:rsidR="004207D9" w:rsidRPr="00CF7DA5">
        <w:rPr>
          <w:rFonts w:eastAsia="Calibri"/>
        </w:rPr>
        <w:t>author but</w:t>
      </w:r>
      <w:r w:rsidR="00D71789" w:rsidRPr="00CF7DA5">
        <w:rPr>
          <w:rFonts w:eastAsia="Calibri"/>
        </w:rPr>
        <w:t xml:space="preserve"> </w:t>
      </w:r>
      <w:r w:rsidR="00461D38" w:rsidRPr="00CF7DA5">
        <w:rPr>
          <w:rFonts w:eastAsia="Calibri"/>
        </w:rPr>
        <w:t xml:space="preserve">should clarify </w:t>
      </w:r>
      <w:r w:rsidR="00D71789" w:rsidRPr="00CF7DA5">
        <w:rPr>
          <w:rFonts w:eastAsia="Calibri"/>
        </w:rPr>
        <w:t>your ac</w:t>
      </w:r>
      <w:r w:rsidR="00461D38" w:rsidRPr="00CF7DA5">
        <w:rPr>
          <w:rFonts w:eastAsia="Calibri"/>
        </w:rPr>
        <w:t xml:space="preserve">ademic role </w:t>
      </w:r>
      <w:r w:rsidR="00D71789" w:rsidRPr="00CF7DA5">
        <w:rPr>
          <w:rFonts w:eastAsia="Calibri"/>
        </w:rPr>
        <w:t xml:space="preserve">especially in collaborative </w:t>
      </w:r>
      <w:r w:rsidR="00303E1F" w:rsidRPr="00CF7DA5">
        <w:rPr>
          <w:rFonts w:eastAsia="Calibri"/>
        </w:rPr>
        <w:t>publications</w:t>
      </w:r>
      <w:r w:rsidR="00D71789" w:rsidRPr="00CF7DA5">
        <w:rPr>
          <w:rFonts w:eastAsia="Calibri"/>
        </w:rPr>
        <w:t>.</w:t>
      </w:r>
      <w:r w:rsidR="00EF635E" w:rsidRPr="00CF7DA5">
        <w:rPr>
          <w:rFonts w:eastAsia="Calibri"/>
        </w:rPr>
        <w:t xml:space="preserve"> </w:t>
      </w:r>
      <w:r w:rsidR="00C73BBE" w:rsidRPr="00CF7DA5">
        <w:rPr>
          <w:rFonts w:eastAsia="Calibri"/>
        </w:rPr>
        <w:t>A</w:t>
      </w:r>
      <w:r w:rsidR="00533D7B" w:rsidRPr="00CF7DA5">
        <w:rPr>
          <w:rFonts w:eastAsia="Calibri"/>
        </w:rPr>
        <w:t xml:space="preserve"> hyperlink</w:t>
      </w:r>
      <w:r w:rsidR="00EF635E" w:rsidRPr="00CF7DA5">
        <w:rPr>
          <w:rFonts w:eastAsia="Calibri"/>
        </w:rPr>
        <w:t xml:space="preserve"> is</w:t>
      </w:r>
      <w:r w:rsidR="00B24D19" w:rsidRPr="00CF7DA5">
        <w:rPr>
          <w:rFonts w:eastAsia="Calibri"/>
        </w:rPr>
        <w:t xml:space="preserve"> recommended for publications</w:t>
      </w:r>
      <w:r w:rsidR="00533D7B" w:rsidRPr="00CF7DA5">
        <w:rPr>
          <w:rFonts w:eastAsia="Calibri"/>
        </w:rPr>
        <w:t xml:space="preserve"> directly in your program summary narrative and/or the bibliography</w:t>
      </w:r>
      <w:r w:rsidR="00B24D19" w:rsidRPr="00CF7DA5">
        <w:rPr>
          <w:rFonts w:eastAsia="Calibri"/>
        </w:rPr>
        <w:t xml:space="preserve">. </w:t>
      </w:r>
      <w:r w:rsidR="00533D7B" w:rsidRPr="00CF7DA5">
        <w:rPr>
          <w:rFonts w:eastAsia="Calibri"/>
        </w:rPr>
        <w:t>Please ensure the hyperlink is up to date and works properly for the reviewer.</w:t>
      </w:r>
    </w:p>
    <w:p w14:paraId="7A70DE96" w14:textId="7245D7DC" w:rsidR="00826155" w:rsidRPr="00CF7DA5" w:rsidRDefault="00826155" w:rsidP="00D452C4">
      <w:pPr>
        <w:rPr>
          <w:rFonts w:eastAsia="Calibri"/>
        </w:rPr>
      </w:pPr>
    </w:p>
    <w:p w14:paraId="7C771179" w14:textId="66FE26E5" w:rsidR="00826155" w:rsidRPr="00CF7DA5" w:rsidRDefault="00826155" w:rsidP="00D452C4">
      <w:pPr>
        <w:rPr>
          <w:rFonts w:eastAsia="Calibri"/>
          <w:i/>
          <w:iCs/>
        </w:rPr>
      </w:pPr>
      <w:r w:rsidRPr="00CF7DA5">
        <w:rPr>
          <w:rFonts w:eastAsia="Calibri"/>
          <w:i/>
          <w:iCs/>
        </w:rPr>
        <w:t>Peer</w:t>
      </w:r>
      <w:r w:rsidR="00D05673" w:rsidRPr="00CF7DA5">
        <w:rPr>
          <w:rFonts w:eastAsia="Calibri"/>
          <w:i/>
          <w:iCs/>
        </w:rPr>
        <w:t>-</w:t>
      </w:r>
      <w:r w:rsidRPr="00CF7DA5">
        <w:rPr>
          <w:rFonts w:eastAsia="Calibri"/>
          <w:i/>
          <w:iCs/>
        </w:rPr>
        <w:t>Reviewed</w:t>
      </w:r>
    </w:p>
    <w:p w14:paraId="48F678F7" w14:textId="66A090B0" w:rsidR="00826155" w:rsidRPr="00CF7DA5" w:rsidRDefault="00826155" w:rsidP="00FB4639">
      <w:pPr>
        <w:pStyle w:val="ListParagraph"/>
        <w:numPr>
          <w:ilvl w:val="0"/>
          <w:numId w:val="13"/>
        </w:numPr>
        <w:rPr>
          <w:rFonts w:eastAsia="Calibri"/>
        </w:rPr>
      </w:pPr>
      <w:r w:rsidRPr="00CF7DA5">
        <w:rPr>
          <w:rFonts w:eastAsia="Calibri"/>
        </w:rPr>
        <w:t>B. Peer-reviewed scholarly journal publications. For the purposes of the Program Review Dossier, "peer</w:t>
      </w:r>
      <w:r w:rsidR="00D05673" w:rsidRPr="00CF7DA5">
        <w:rPr>
          <w:rFonts w:eastAsia="Calibri"/>
        </w:rPr>
        <w:t>-</w:t>
      </w:r>
      <w:r w:rsidRPr="00CF7DA5">
        <w:rPr>
          <w:rFonts w:eastAsia="Calibri"/>
        </w:rPr>
        <w:t>reviewed" means a document reviewed anonymously (aka "blind review") by subject matter experts or scientific panels with the possibility of rejection. Peer</w:t>
      </w:r>
      <w:r w:rsidR="00042F96" w:rsidRPr="00CF7DA5">
        <w:rPr>
          <w:rFonts w:eastAsia="Calibri"/>
        </w:rPr>
        <w:t>-</w:t>
      </w:r>
      <w:r w:rsidRPr="00CF7DA5">
        <w:rPr>
          <w:rFonts w:eastAsia="Calibri"/>
        </w:rPr>
        <w:t>reviewed scholarly journal articles are those published in searchable, peer</w:t>
      </w:r>
      <w:r w:rsidR="00042F96" w:rsidRPr="00CF7DA5">
        <w:rPr>
          <w:rFonts w:eastAsia="Calibri"/>
        </w:rPr>
        <w:t>-</w:t>
      </w:r>
      <w:r w:rsidRPr="00CF7DA5">
        <w:rPr>
          <w:rFonts w:eastAsia="Calibri"/>
        </w:rPr>
        <w:t xml:space="preserve">reviewed journals and periodical with articles written by researchers and experts in a specific discipline, aimed at other researchers in a </w:t>
      </w:r>
      <w:r w:rsidR="004207D9" w:rsidRPr="00CF7DA5">
        <w:rPr>
          <w:rFonts w:eastAsia="Calibri"/>
        </w:rPr>
        <w:t>field</w:t>
      </w:r>
      <w:r w:rsidRPr="00CF7DA5">
        <w:rPr>
          <w:rFonts w:eastAsia="Calibri"/>
        </w:rPr>
        <w:t>. Examples: Professional society journals, California Agriculture research articles, Journal of Extension Feature or Research in Brief articles.</w:t>
      </w:r>
    </w:p>
    <w:p w14:paraId="2CDF200E" w14:textId="7DB13330" w:rsidR="00826155" w:rsidRPr="00CF7DA5" w:rsidRDefault="00826155" w:rsidP="00FB4639">
      <w:pPr>
        <w:pStyle w:val="ListParagraph"/>
        <w:numPr>
          <w:ilvl w:val="0"/>
          <w:numId w:val="13"/>
        </w:numPr>
        <w:rPr>
          <w:rFonts w:eastAsia="Calibri"/>
        </w:rPr>
      </w:pPr>
      <w:r w:rsidRPr="00CF7DA5">
        <w:rPr>
          <w:rFonts w:eastAsia="Calibri"/>
        </w:rPr>
        <w:t>C. Other peer-reviewed publications. A peer-review involves a blind review of materials and a refereed editorial process (with</w:t>
      </w:r>
      <w:r w:rsidR="00D05673" w:rsidRPr="00CF7DA5">
        <w:rPr>
          <w:rFonts w:eastAsia="Calibri"/>
        </w:rPr>
        <w:t xml:space="preserve"> the</w:t>
      </w:r>
      <w:r w:rsidRPr="00CF7DA5">
        <w:rPr>
          <w:rFonts w:eastAsia="Calibri"/>
        </w:rPr>
        <w:t xml:space="preserve"> possibility of rejection) leading to publication. Examples: UC ANR Publications (print or tier 1 video), UC Integrated Pest Management Publications, UC Integrated Pest Management Guidelines, </w:t>
      </w:r>
      <w:r w:rsidR="00733E78" w:rsidRPr="00CF7DA5">
        <w:rPr>
          <w:rFonts w:eastAsia="Calibri"/>
        </w:rPr>
        <w:t xml:space="preserve">Journal of Extension Tools of the Trade or Ideas at Work articles, </w:t>
      </w:r>
      <w:r w:rsidRPr="00CF7DA5">
        <w:rPr>
          <w:rFonts w:eastAsia="Calibri"/>
        </w:rPr>
        <w:t>peer-reviewed curricula, books, and monograph chapters</w:t>
      </w:r>
      <w:r w:rsidR="00042F96" w:rsidRPr="00CF7DA5">
        <w:rPr>
          <w:rFonts w:eastAsia="Calibri"/>
        </w:rPr>
        <w:t>.</w:t>
      </w:r>
    </w:p>
    <w:p w14:paraId="2AC7475C" w14:textId="363B9C63" w:rsidR="00826155" w:rsidRPr="00CF7DA5" w:rsidRDefault="00826155" w:rsidP="00D452C4">
      <w:pPr>
        <w:rPr>
          <w:rFonts w:eastAsia="Calibri"/>
        </w:rPr>
      </w:pPr>
    </w:p>
    <w:p w14:paraId="27EB60E7" w14:textId="5E1DFE65" w:rsidR="00826155" w:rsidRPr="00CF7DA5" w:rsidRDefault="00826155" w:rsidP="00D452C4">
      <w:pPr>
        <w:rPr>
          <w:rFonts w:eastAsia="Calibri"/>
          <w:i/>
          <w:iCs/>
        </w:rPr>
      </w:pPr>
      <w:r w:rsidRPr="00CF7DA5">
        <w:rPr>
          <w:rFonts w:eastAsia="Calibri"/>
          <w:i/>
          <w:iCs/>
        </w:rPr>
        <w:t xml:space="preserve">Non-Peer Reviewed </w:t>
      </w:r>
    </w:p>
    <w:p w14:paraId="584B0E0F" w14:textId="2B181805" w:rsidR="00826155" w:rsidRPr="00CF7DA5" w:rsidRDefault="00042F96" w:rsidP="00FB4639">
      <w:pPr>
        <w:pStyle w:val="ListParagraph"/>
        <w:numPr>
          <w:ilvl w:val="0"/>
          <w:numId w:val="13"/>
        </w:numPr>
        <w:rPr>
          <w:rFonts w:eastAsia="Calibri"/>
        </w:rPr>
      </w:pPr>
      <w:r w:rsidRPr="00CF7DA5">
        <w:rPr>
          <w:rFonts w:eastAsia="Calibri"/>
        </w:rPr>
        <w:t>A.</w:t>
      </w:r>
      <w:r w:rsidR="00097E57" w:rsidRPr="00CF7DA5">
        <w:rPr>
          <w:rFonts w:eastAsia="Calibri"/>
        </w:rPr>
        <w:t xml:space="preserve"> </w:t>
      </w:r>
      <w:r w:rsidR="00826155" w:rsidRPr="00CF7DA5">
        <w:rPr>
          <w:rFonts w:eastAsia="Calibri"/>
        </w:rPr>
        <w:t xml:space="preserve">Popular press articles. Articles targeted to clientele and/or laypersons. Examples: Newsletter articles, newspaper articles, UC Delivers, tier 2 videos, trade journals, </w:t>
      </w:r>
      <w:r w:rsidR="00826155" w:rsidRPr="00CF7DA5">
        <w:rPr>
          <w:rFonts w:eastAsia="Calibri"/>
        </w:rPr>
        <w:lastRenderedPageBreak/>
        <w:t>magazines, web-based articles and extensive/substantial blog post</w:t>
      </w:r>
      <w:r w:rsidR="00D05673" w:rsidRPr="00CF7DA5">
        <w:rPr>
          <w:rFonts w:eastAsia="Calibri"/>
        </w:rPr>
        <w:t>s</w:t>
      </w:r>
      <w:r w:rsidR="00826155" w:rsidRPr="00CF7DA5">
        <w:rPr>
          <w:rFonts w:eastAsia="Calibri"/>
        </w:rPr>
        <w:t xml:space="preserve"> </w:t>
      </w:r>
      <w:r w:rsidR="0028155B" w:rsidRPr="00CF7DA5">
        <w:rPr>
          <w:rFonts w:eastAsia="Calibri"/>
        </w:rPr>
        <w:t xml:space="preserve">or podcasts </w:t>
      </w:r>
      <w:r w:rsidR="00826155" w:rsidRPr="00CF7DA5">
        <w:rPr>
          <w:rFonts w:eastAsia="Calibri"/>
        </w:rPr>
        <w:t>similar in complexity to a newsletter article, non-peer</w:t>
      </w:r>
      <w:r w:rsidR="00D05673" w:rsidRPr="00CF7DA5">
        <w:rPr>
          <w:rFonts w:eastAsia="Calibri"/>
        </w:rPr>
        <w:t>-</w:t>
      </w:r>
      <w:r w:rsidR="00826155" w:rsidRPr="00CF7DA5">
        <w:rPr>
          <w:rFonts w:eastAsia="Calibri"/>
        </w:rPr>
        <w:t>reviewed curricula for primary clientele, etc.</w:t>
      </w:r>
    </w:p>
    <w:p w14:paraId="02992A9B" w14:textId="565E515B" w:rsidR="00E32957" w:rsidRPr="00CF7DA5" w:rsidRDefault="00826155" w:rsidP="00FB4639">
      <w:pPr>
        <w:pStyle w:val="ListParagraph"/>
        <w:numPr>
          <w:ilvl w:val="0"/>
          <w:numId w:val="13"/>
        </w:numPr>
        <w:rPr>
          <w:rFonts w:eastAsia="Calibri"/>
        </w:rPr>
      </w:pPr>
      <w:r w:rsidRPr="00CF7DA5">
        <w:rPr>
          <w:rFonts w:eastAsia="Calibri"/>
        </w:rPr>
        <w:t xml:space="preserve">D. </w:t>
      </w:r>
      <w:r w:rsidR="00E32957" w:rsidRPr="00CF7DA5">
        <w:rPr>
          <w:rFonts w:eastAsia="Calibri"/>
        </w:rPr>
        <w:t xml:space="preserve">Technical reports and other non-reviewed articles. Articles targeted to </w:t>
      </w:r>
      <w:r w:rsidR="00C74177" w:rsidRPr="00CF7DA5">
        <w:rPr>
          <w:rFonts w:eastAsia="Calibri"/>
        </w:rPr>
        <w:t>local, state, federal, and other</w:t>
      </w:r>
      <w:r w:rsidR="00E32957" w:rsidRPr="00CF7DA5">
        <w:rPr>
          <w:rFonts w:eastAsia="Calibri"/>
        </w:rPr>
        <w:t xml:space="preserve"> agencies, commodity groups, academics, etc. (not the layperson).</w:t>
      </w:r>
      <w:r w:rsidRPr="00CF7DA5">
        <w:rPr>
          <w:rFonts w:eastAsia="Calibri"/>
        </w:rPr>
        <w:t xml:space="preserve"> </w:t>
      </w:r>
      <w:r w:rsidR="00E32957" w:rsidRPr="00CF7DA5">
        <w:rPr>
          <w:rFonts w:eastAsia="Calibri"/>
        </w:rPr>
        <w:t>Examples: Reports to funding agencies or commodity groups</w:t>
      </w:r>
      <w:r w:rsidR="00042F96" w:rsidRPr="00CF7DA5">
        <w:rPr>
          <w:rFonts w:eastAsia="Calibri"/>
        </w:rPr>
        <w:t>,</w:t>
      </w:r>
      <w:r w:rsidR="00E32957" w:rsidRPr="00CF7DA5">
        <w:rPr>
          <w:rFonts w:eastAsia="Calibri"/>
        </w:rPr>
        <w:t xml:space="preserve"> article</w:t>
      </w:r>
      <w:r w:rsidR="00042F96" w:rsidRPr="00CF7DA5">
        <w:rPr>
          <w:rFonts w:eastAsia="Calibri"/>
        </w:rPr>
        <w:t>s</w:t>
      </w:r>
      <w:r w:rsidR="00E32957" w:rsidRPr="00CF7DA5">
        <w:rPr>
          <w:rFonts w:eastAsia="Calibri"/>
        </w:rPr>
        <w:t xml:space="preserve"> in conference proceedings, workshop/training materials, California Agriculture news and opinion articles, non-peer</w:t>
      </w:r>
      <w:r w:rsidR="00D05673" w:rsidRPr="00CF7DA5">
        <w:rPr>
          <w:rFonts w:eastAsia="Calibri"/>
        </w:rPr>
        <w:t>-</w:t>
      </w:r>
      <w:r w:rsidR="00E32957" w:rsidRPr="00CF7DA5">
        <w:rPr>
          <w:rFonts w:eastAsia="Calibri"/>
        </w:rPr>
        <w:t>review</w:t>
      </w:r>
      <w:r w:rsidR="003C375E" w:rsidRPr="00CF7DA5">
        <w:rPr>
          <w:rFonts w:eastAsia="Calibri"/>
        </w:rPr>
        <w:t>ed</w:t>
      </w:r>
      <w:r w:rsidR="00E32957" w:rsidRPr="00CF7DA5">
        <w:rPr>
          <w:rFonts w:eastAsia="Calibri"/>
        </w:rPr>
        <w:t xml:space="preserve"> curricula for a technical audience. </w:t>
      </w:r>
    </w:p>
    <w:p w14:paraId="4264AFC7" w14:textId="315F8538" w:rsidR="00E32957" w:rsidRPr="00CF7DA5" w:rsidRDefault="00826155" w:rsidP="00FB4639">
      <w:pPr>
        <w:pStyle w:val="ListParagraph"/>
        <w:numPr>
          <w:ilvl w:val="0"/>
          <w:numId w:val="13"/>
        </w:numPr>
        <w:rPr>
          <w:rFonts w:eastAsia="Calibri"/>
        </w:rPr>
      </w:pPr>
      <w:r w:rsidRPr="00CF7DA5">
        <w:rPr>
          <w:rFonts w:eastAsia="Calibri"/>
        </w:rPr>
        <w:t xml:space="preserve">E. </w:t>
      </w:r>
      <w:r w:rsidR="00E32957" w:rsidRPr="00CF7DA5">
        <w:rPr>
          <w:rFonts w:eastAsia="Calibri"/>
        </w:rPr>
        <w:t>Published abstracts. Abstracts</w:t>
      </w:r>
      <w:r w:rsidR="003C375E" w:rsidRPr="00CF7DA5">
        <w:rPr>
          <w:rFonts w:eastAsia="Calibri"/>
        </w:rPr>
        <w:t xml:space="preserve"> </w:t>
      </w:r>
      <w:r w:rsidR="00E32957" w:rsidRPr="00CF7DA5">
        <w:rPr>
          <w:rFonts w:eastAsia="Calibri"/>
        </w:rPr>
        <w:t xml:space="preserve">published in a journal or </w:t>
      </w:r>
      <w:r w:rsidR="00042F96" w:rsidRPr="00CF7DA5">
        <w:rPr>
          <w:rFonts w:eastAsia="Calibri"/>
        </w:rPr>
        <w:t xml:space="preserve">as </w:t>
      </w:r>
      <w:r w:rsidR="00E32957" w:rsidRPr="00CF7DA5">
        <w:rPr>
          <w:rFonts w:eastAsia="Calibri"/>
        </w:rPr>
        <w:t>conference proceedings</w:t>
      </w:r>
      <w:r w:rsidR="003C375E" w:rsidRPr="00CF7DA5">
        <w:rPr>
          <w:rFonts w:eastAsia="Calibri"/>
        </w:rPr>
        <w:t xml:space="preserve"> are limited in terms of the number of words and do not normally include footnotes or a bibliography.</w:t>
      </w:r>
      <w:r w:rsidR="00B12AEE" w:rsidRPr="00CF7DA5">
        <w:rPr>
          <w:rFonts w:eastAsia="Calibri"/>
        </w:rPr>
        <w:t xml:space="preserve"> </w:t>
      </w:r>
      <w:r w:rsidR="003C375E" w:rsidRPr="00CF7DA5">
        <w:rPr>
          <w:rFonts w:eastAsia="Calibri"/>
        </w:rPr>
        <w:t>P</w:t>
      </w:r>
      <w:r w:rsidR="00E32957" w:rsidRPr="00CF7DA5">
        <w:rPr>
          <w:rFonts w:eastAsia="Calibri"/>
        </w:rPr>
        <w:t xml:space="preserve">ublished </w:t>
      </w:r>
      <w:r w:rsidR="003C375E" w:rsidRPr="00CF7DA5">
        <w:rPr>
          <w:rFonts w:eastAsia="Calibri"/>
        </w:rPr>
        <w:t>abstracts may be</w:t>
      </w:r>
      <w:r w:rsidR="00E32957" w:rsidRPr="00CF7DA5">
        <w:rPr>
          <w:rFonts w:eastAsia="Calibri"/>
        </w:rPr>
        <w:t xml:space="preserve"> include</w:t>
      </w:r>
      <w:r w:rsidR="005D551D" w:rsidRPr="00CF7DA5">
        <w:rPr>
          <w:rFonts w:eastAsia="Calibri"/>
        </w:rPr>
        <w:t>d</w:t>
      </w:r>
      <w:r w:rsidR="00E32957" w:rsidRPr="00CF7DA5">
        <w:rPr>
          <w:rFonts w:eastAsia="Calibri"/>
        </w:rPr>
        <w:t xml:space="preserve"> in </w:t>
      </w:r>
      <w:r w:rsidR="003C375E" w:rsidRPr="00CF7DA5">
        <w:rPr>
          <w:rFonts w:eastAsia="Calibri"/>
        </w:rPr>
        <w:t xml:space="preserve">the </w:t>
      </w:r>
      <w:r w:rsidR="00E32957" w:rsidRPr="00CF7DA5">
        <w:rPr>
          <w:rFonts w:eastAsia="Calibri"/>
        </w:rPr>
        <w:t>bibliography</w:t>
      </w:r>
      <w:r w:rsidR="003C375E" w:rsidRPr="00CF7DA5">
        <w:rPr>
          <w:rFonts w:eastAsia="Calibri"/>
        </w:rPr>
        <w:t>.</w:t>
      </w:r>
    </w:p>
    <w:p w14:paraId="6DB5C073" w14:textId="77777777" w:rsidR="003C375E" w:rsidRPr="00CF7DA5" w:rsidRDefault="003C375E" w:rsidP="00D452C4">
      <w:pPr>
        <w:rPr>
          <w:rFonts w:eastAsia="Calibri"/>
        </w:rPr>
      </w:pPr>
    </w:p>
    <w:p w14:paraId="433DD296" w14:textId="77777777" w:rsidR="00D71789" w:rsidRPr="00CF7DA5" w:rsidRDefault="00D71789" w:rsidP="00D452C4">
      <w:pPr>
        <w:rPr>
          <w:i/>
          <w:iCs/>
        </w:rPr>
      </w:pPr>
      <w:r w:rsidRPr="00CF7DA5">
        <w:rPr>
          <w:i/>
          <w:iCs/>
        </w:rPr>
        <w:t>Letters of Publication Acceptance (if applicable)</w:t>
      </w:r>
    </w:p>
    <w:p w14:paraId="35C4ADC4" w14:textId="2ADEA16B" w:rsidR="00D71789" w:rsidRPr="00CF7DA5" w:rsidRDefault="00D71789" w:rsidP="00D452C4">
      <w:r w:rsidRPr="00CF7DA5">
        <w:t>Letters of publication acceptance are required for publications listed in the bibliography</w:t>
      </w:r>
      <w:r w:rsidR="00805EA4" w:rsidRPr="00CF7DA5">
        <w:t xml:space="preserve"> as “in press” in the current review period</w:t>
      </w:r>
      <w:r w:rsidRPr="00CF7DA5">
        <w:t xml:space="preserve">. </w:t>
      </w:r>
      <w:r w:rsidR="00805EA4" w:rsidRPr="00CF7DA5">
        <w:t xml:space="preserve">If not in electronic format, scan and upload into the appropriate section. </w:t>
      </w:r>
      <w:r w:rsidRPr="00CF7DA5">
        <w:t xml:space="preserve">Do not </w:t>
      </w:r>
      <w:r w:rsidR="00805EA4" w:rsidRPr="00CF7DA5">
        <w:t>list publications</w:t>
      </w:r>
      <w:r w:rsidRPr="00CF7DA5">
        <w:t xml:space="preserve"> </w:t>
      </w:r>
      <w:r w:rsidR="00805EA4" w:rsidRPr="00CF7DA5">
        <w:t>submitted but not accepted</w:t>
      </w:r>
      <w:r w:rsidR="001C4BAC" w:rsidRPr="00CF7DA5">
        <w:t>;</w:t>
      </w:r>
      <w:r w:rsidR="00860BDE" w:rsidRPr="00CF7DA5">
        <w:t xml:space="preserve"> instead</w:t>
      </w:r>
      <w:r w:rsidR="001C4BAC" w:rsidRPr="00CF7DA5">
        <w:t>,</w:t>
      </w:r>
      <w:r w:rsidR="00805EA4" w:rsidRPr="00CF7DA5">
        <w:t xml:space="preserve"> save</w:t>
      </w:r>
      <w:r w:rsidRPr="00CF7DA5">
        <w:t xml:space="preserve"> for upcoming reviews. </w:t>
      </w:r>
    </w:p>
    <w:p w14:paraId="569CEA0C" w14:textId="77777777" w:rsidR="00E32957" w:rsidRPr="00CF7DA5" w:rsidRDefault="00E32957" w:rsidP="00D452C4">
      <w:pPr>
        <w:rPr>
          <w:rFonts w:eastAsia="Calibri"/>
        </w:rPr>
      </w:pPr>
    </w:p>
    <w:p w14:paraId="30D9E0F2" w14:textId="389354BC" w:rsidR="00E32957" w:rsidRPr="00CF7DA5" w:rsidRDefault="00805EA4" w:rsidP="00D452C4">
      <w:pPr>
        <w:rPr>
          <w:rFonts w:eastAsia="Calibri"/>
          <w:i/>
          <w:iCs/>
        </w:rPr>
      </w:pPr>
      <w:r w:rsidRPr="00CF7DA5">
        <w:rPr>
          <w:rFonts w:eastAsia="Calibri"/>
          <w:i/>
          <w:iCs/>
        </w:rPr>
        <w:t xml:space="preserve">What does NOT belong in the </w:t>
      </w:r>
      <w:r w:rsidR="00577AC4" w:rsidRPr="00CF7DA5">
        <w:rPr>
          <w:rFonts w:eastAsia="Calibri"/>
          <w:i/>
          <w:iCs/>
        </w:rPr>
        <w:t>Bibliography?</w:t>
      </w:r>
    </w:p>
    <w:p w14:paraId="0CF1626E" w14:textId="5A02004C" w:rsidR="00E32957" w:rsidRPr="00CF7DA5" w:rsidRDefault="00E32957" w:rsidP="003B3D36">
      <w:pPr>
        <w:rPr>
          <w:rFonts w:eastAsia="Calibri"/>
        </w:rPr>
      </w:pPr>
      <w:r w:rsidRPr="00CF7DA5">
        <w:rPr>
          <w:rFonts w:eastAsia="Calibri"/>
        </w:rPr>
        <w:t>Posters d</w:t>
      </w:r>
      <w:r w:rsidR="00805EA4" w:rsidRPr="00CF7DA5">
        <w:rPr>
          <w:rFonts w:eastAsia="Calibri"/>
        </w:rPr>
        <w:t xml:space="preserve">o not belong in a bibliography. It is appropriate to list a </w:t>
      </w:r>
      <w:r w:rsidRPr="00CF7DA5">
        <w:rPr>
          <w:rFonts w:eastAsia="Calibri"/>
        </w:rPr>
        <w:t>poster presented at a clientele meeting under other extension activities</w:t>
      </w:r>
      <w:r w:rsidR="00EA4DE9" w:rsidRPr="00CF7DA5">
        <w:rPr>
          <w:rFonts w:eastAsia="Calibri"/>
        </w:rPr>
        <w:t xml:space="preserve">. </w:t>
      </w:r>
      <w:r w:rsidR="00805EA4" w:rsidRPr="00CF7DA5">
        <w:rPr>
          <w:rFonts w:eastAsia="Calibri"/>
        </w:rPr>
        <w:t>A</w:t>
      </w:r>
      <w:r w:rsidRPr="00CF7DA5">
        <w:rPr>
          <w:rFonts w:eastAsia="Calibri"/>
        </w:rPr>
        <w:t xml:space="preserve"> poster presented at</w:t>
      </w:r>
      <w:r w:rsidR="00EA4DE9" w:rsidRPr="00CF7DA5">
        <w:rPr>
          <w:rFonts w:eastAsia="Calibri"/>
        </w:rPr>
        <w:t xml:space="preserve"> a professional society meeting, </w:t>
      </w:r>
      <w:r w:rsidRPr="00CF7DA5">
        <w:rPr>
          <w:rFonts w:eastAsia="Calibri"/>
        </w:rPr>
        <w:t>not for clientele, is appropriate to list under ‘professional competence’.</w:t>
      </w:r>
      <w:r w:rsidR="00097E57" w:rsidRPr="00CF7DA5">
        <w:rPr>
          <w:rFonts w:eastAsia="Calibri"/>
        </w:rPr>
        <w:t xml:space="preserve"> </w:t>
      </w:r>
      <w:r w:rsidRPr="00CF7DA5">
        <w:rPr>
          <w:rFonts w:eastAsia="Calibri"/>
        </w:rPr>
        <w:t xml:space="preserve">PowerPoint slide presentations do not belong in a bibliography. </w:t>
      </w:r>
      <w:r w:rsidR="00EA4DE9" w:rsidRPr="00CF7DA5">
        <w:rPr>
          <w:rFonts w:eastAsia="Calibri"/>
        </w:rPr>
        <w:t>List</w:t>
      </w:r>
      <w:r w:rsidRPr="00CF7DA5">
        <w:rPr>
          <w:rFonts w:eastAsia="Calibri"/>
        </w:rPr>
        <w:t xml:space="preserve"> under extension presentations</w:t>
      </w:r>
      <w:r w:rsidR="00EA4DE9" w:rsidRPr="00CF7DA5">
        <w:rPr>
          <w:rFonts w:eastAsia="Calibri"/>
        </w:rPr>
        <w:t xml:space="preserve"> if for clientele, </w:t>
      </w:r>
      <w:r w:rsidR="007B1F2B" w:rsidRPr="00CF7DA5">
        <w:rPr>
          <w:rFonts w:eastAsia="Calibri"/>
        </w:rPr>
        <w:t xml:space="preserve">or </w:t>
      </w:r>
      <w:r w:rsidR="00EA4DE9" w:rsidRPr="00CF7DA5">
        <w:rPr>
          <w:rFonts w:eastAsia="Calibri"/>
        </w:rPr>
        <w:t>if</w:t>
      </w:r>
      <w:r w:rsidRPr="00CF7DA5">
        <w:rPr>
          <w:rFonts w:eastAsia="Calibri"/>
        </w:rPr>
        <w:t xml:space="preserve"> presented at a professional </w:t>
      </w:r>
      <w:r w:rsidR="00577AC4" w:rsidRPr="00CF7DA5">
        <w:rPr>
          <w:rFonts w:eastAsia="Calibri"/>
        </w:rPr>
        <w:t>society</w:t>
      </w:r>
      <w:r w:rsidR="001C4BAC" w:rsidRPr="00CF7DA5">
        <w:rPr>
          <w:rFonts w:eastAsia="Calibri"/>
        </w:rPr>
        <w:t xml:space="preserve"> </w:t>
      </w:r>
      <w:r w:rsidR="00577AC4" w:rsidRPr="00CF7DA5">
        <w:rPr>
          <w:rFonts w:eastAsia="Calibri"/>
        </w:rPr>
        <w:t>meeting</w:t>
      </w:r>
      <w:r w:rsidR="007B1F2B" w:rsidRPr="00CF7DA5">
        <w:rPr>
          <w:rFonts w:eastAsia="Calibri"/>
        </w:rPr>
        <w:t>,</w:t>
      </w:r>
      <w:r w:rsidRPr="00CF7DA5">
        <w:rPr>
          <w:rFonts w:eastAsia="Calibri"/>
        </w:rPr>
        <w:t xml:space="preserve"> </w:t>
      </w:r>
      <w:r w:rsidR="001C4BAC" w:rsidRPr="00CF7DA5">
        <w:rPr>
          <w:rFonts w:eastAsia="Calibri"/>
        </w:rPr>
        <w:t xml:space="preserve">then </w:t>
      </w:r>
      <w:r w:rsidR="00EA4DE9" w:rsidRPr="00CF7DA5">
        <w:rPr>
          <w:rFonts w:eastAsia="Calibri"/>
        </w:rPr>
        <w:t>list</w:t>
      </w:r>
      <w:r w:rsidRPr="00CF7DA5">
        <w:rPr>
          <w:rFonts w:eastAsia="Calibri"/>
        </w:rPr>
        <w:t xml:space="preserve"> under ‘professional competence’.</w:t>
      </w:r>
    </w:p>
    <w:p w14:paraId="2359CE29" w14:textId="77777777" w:rsidR="00E32957" w:rsidRPr="00CF7DA5" w:rsidRDefault="00E32957" w:rsidP="00D452C4">
      <w:pPr>
        <w:rPr>
          <w:rFonts w:eastAsia="Calibri"/>
        </w:rPr>
      </w:pPr>
    </w:p>
    <w:p w14:paraId="08E6587F" w14:textId="77777777" w:rsidR="00E32957" w:rsidRPr="00CF7DA5" w:rsidRDefault="00E32957" w:rsidP="00D452C4">
      <w:pPr>
        <w:rPr>
          <w:i/>
          <w:iCs/>
        </w:rPr>
      </w:pPr>
      <w:r w:rsidRPr="00CF7DA5">
        <w:rPr>
          <w:i/>
          <w:iCs/>
        </w:rPr>
        <w:t>Highly recommended practice for bibliographies:</w:t>
      </w:r>
    </w:p>
    <w:p w14:paraId="1F490552" w14:textId="5161A860" w:rsidR="00E32957" w:rsidRPr="00CF7DA5" w:rsidRDefault="00E32957" w:rsidP="007B1F2B">
      <w:r w:rsidRPr="00CF7DA5">
        <w:t xml:space="preserve">Enter citations into ANR’s Online Bibliography software (part of the directory profile) at </w:t>
      </w:r>
      <w:hyperlink r:id="rId47" w:history="1">
        <w:r w:rsidRPr="00CF7DA5">
          <w:rPr>
            <w:rStyle w:val="Hyperlink"/>
          </w:rPr>
          <w:t>https://ucanr.edu/portal/modules/dirbibliography.cfm</w:t>
        </w:r>
      </w:hyperlink>
      <w:r w:rsidRPr="00CF7DA5">
        <w:t xml:space="preserve"> by either </w:t>
      </w:r>
      <w:r w:rsidR="00154129" w:rsidRPr="00CF7DA5">
        <w:t>(</w:t>
      </w:r>
      <w:r w:rsidRPr="00CF7DA5">
        <w:t xml:space="preserve">a) manually entering each citation </w:t>
      </w:r>
      <w:r w:rsidR="007B1F2B" w:rsidRPr="00CF7DA5">
        <w:t xml:space="preserve">or </w:t>
      </w:r>
      <w:r w:rsidRPr="00CF7DA5">
        <w:t xml:space="preserve">by </w:t>
      </w:r>
      <w:r w:rsidR="00154129" w:rsidRPr="00CF7DA5">
        <w:t>(</w:t>
      </w:r>
      <w:r w:rsidRPr="00CF7DA5">
        <w:t>b) using the EndNote XML import process. Use the “Bibliography retrieval” link to download citations into a Microsoft Word document for ANR Annual Evaluatio</w:t>
      </w:r>
      <w:r w:rsidR="00174384" w:rsidRPr="00CF7DA5">
        <w:t>n or Program Review Dossier. It</w:t>
      </w:r>
      <w:r w:rsidR="00EA4DE9" w:rsidRPr="00CF7DA5">
        <w:t xml:space="preserve"> </w:t>
      </w:r>
      <w:r w:rsidRPr="00CF7DA5">
        <w:t>sort</w:t>
      </w:r>
      <w:r w:rsidR="00174384" w:rsidRPr="00CF7DA5">
        <w:t xml:space="preserve">s </w:t>
      </w:r>
      <w:r w:rsidRPr="00CF7DA5">
        <w:t>by publication type and in chronological order.</w:t>
      </w:r>
      <w:r w:rsidR="00D71789" w:rsidRPr="00CF7DA5">
        <w:t xml:space="preserve"> </w:t>
      </w:r>
      <w:r w:rsidR="00174384" w:rsidRPr="00CF7DA5">
        <w:t xml:space="preserve">Format the retrieval as needed and </w:t>
      </w:r>
      <w:r w:rsidRPr="00CF7DA5">
        <w:t>delete publications not applicable.</w:t>
      </w:r>
      <w:r w:rsidR="00D71789" w:rsidRPr="00CF7DA5">
        <w:t xml:space="preserve"> U</w:t>
      </w:r>
      <w:r w:rsidRPr="00CF7DA5">
        <w:t>pdate your bibliography listings annually for reporting purposes.</w:t>
      </w:r>
    </w:p>
    <w:p w14:paraId="4F5DD0A9" w14:textId="631EE9DB" w:rsidR="00E32957" w:rsidRPr="00CF7DA5" w:rsidRDefault="00E32957" w:rsidP="00D452C4"/>
    <w:p w14:paraId="6F689DB7" w14:textId="406D3151" w:rsidR="00867B75" w:rsidRPr="00CF7DA5" w:rsidRDefault="00920E1B" w:rsidP="00D452C4">
      <w:pPr>
        <w:pStyle w:val="Heading3"/>
      </w:pPr>
      <w:bookmarkStart w:id="247" w:name="_Toc47530827"/>
      <w:bookmarkStart w:id="248" w:name="_Toc48204920"/>
      <w:bookmarkStart w:id="249" w:name="_Toc51920166"/>
      <w:r w:rsidRPr="00CF7DA5">
        <w:t>G</w:t>
      </w:r>
      <w:r w:rsidR="00867B75" w:rsidRPr="00CF7DA5">
        <w:t>. Summary of Publication Examples</w:t>
      </w:r>
      <w:r w:rsidR="001F1E84" w:rsidRPr="00CF7DA5">
        <w:t xml:space="preserve"> (maximum one page)</w:t>
      </w:r>
      <w:bookmarkEnd w:id="247"/>
      <w:bookmarkEnd w:id="248"/>
      <w:bookmarkEnd w:id="249"/>
    </w:p>
    <w:p w14:paraId="4F687E33" w14:textId="186A23A6" w:rsidR="00920E1B" w:rsidRPr="00CF7DA5" w:rsidRDefault="00867B75" w:rsidP="007B1F2B">
      <w:r w:rsidRPr="00CF7DA5">
        <w:t xml:space="preserve">Required for promotions, accelerated promotions, term reviews advancing to indefinite status, and </w:t>
      </w:r>
      <w:r w:rsidR="00462BE2" w:rsidRPr="00CF7DA5">
        <w:t xml:space="preserve">career review </w:t>
      </w:r>
      <w:r w:rsidRPr="00CF7DA5">
        <w:t xml:space="preserve">advancement to </w:t>
      </w:r>
      <w:r w:rsidR="005C0D66" w:rsidRPr="00CF7DA5">
        <w:t>full title</w:t>
      </w:r>
      <w:r w:rsidR="007B1F2B" w:rsidRPr="00CF7DA5">
        <w:t xml:space="preserve"> </w:t>
      </w:r>
      <w:r w:rsidRPr="00CF7DA5">
        <w:t>VI</w:t>
      </w:r>
      <w:r w:rsidR="00A37D94" w:rsidRPr="00CF7DA5">
        <w:t xml:space="preserve"> or </w:t>
      </w:r>
      <w:r w:rsidR="005C0D66" w:rsidRPr="00CF7DA5">
        <w:t>above scale</w:t>
      </w:r>
      <w:r w:rsidR="00920E1B" w:rsidRPr="00CF7DA5">
        <w:t xml:space="preserve">. </w:t>
      </w:r>
      <w:r w:rsidRPr="00CF7DA5">
        <w:t xml:space="preserve">Optional for other advancement actions. </w:t>
      </w:r>
      <w:r w:rsidR="001F1E84" w:rsidRPr="00CF7DA5">
        <w:t>Cite up to three</w:t>
      </w:r>
      <w:r w:rsidR="00920E1B" w:rsidRPr="00CF7DA5">
        <w:t xml:space="preserve"> publication examples with a brief description of each publication</w:t>
      </w:r>
      <w:r w:rsidR="007B1F2B" w:rsidRPr="00CF7DA5">
        <w:t>, in total</w:t>
      </w:r>
      <w:r w:rsidR="001F1E84" w:rsidRPr="00CF7DA5">
        <w:t xml:space="preserve"> up to one page in length</w:t>
      </w:r>
      <w:r w:rsidR="00920E1B" w:rsidRPr="00CF7DA5">
        <w:t xml:space="preserve">. Choose three items of which you are most proud and best represent your program and abilities. </w:t>
      </w:r>
      <w:r w:rsidR="001F1E84" w:rsidRPr="00CF7DA5">
        <w:rPr>
          <w:b/>
          <w:bCs/>
          <w:i/>
          <w:iCs/>
          <w:color w:val="FF0000"/>
        </w:rPr>
        <w:t>Hyperlink to the publication themselves online</w:t>
      </w:r>
      <w:r w:rsidR="00693FE1" w:rsidRPr="00CF7DA5">
        <w:rPr>
          <w:b/>
          <w:bCs/>
          <w:i/>
          <w:iCs/>
          <w:color w:val="FF0000"/>
        </w:rPr>
        <w:t xml:space="preserve"> (do not include the document or text itself</w:t>
      </w:r>
      <w:r w:rsidR="00EA5903" w:rsidRPr="00CF7DA5">
        <w:rPr>
          <w:i/>
          <w:iCs/>
        </w:rPr>
        <w:t xml:space="preserve"> – Include the document only if the publication is not available online</w:t>
      </w:r>
      <w:r w:rsidR="00EA5903" w:rsidRPr="00CF7DA5">
        <w:rPr>
          <w:b/>
          <w:bCs/>
          <w:i/>
          <w:iCs/>
          <w:color w:val="FF0000"/>
        </w:rPr>
        <w:t>)</w:t>
      </w:r>
      <w:r w:rsidR="00EA5903" w:rsidRPr="00CF7DA5">
        <w:t xml:space="preserve">. </w:t>
      </w:r>
      <w:r w:rsidR="001F1E84" w:rsidRPr="00CF7DA5">
        <w:t xml:space="preserve">Please ensure the hyperlink is up to date and works properly for the reviewer. The examples may be from any time during your current rank for a promotion request or since the last salary action for a merit request. </w:t>
      </w:r>
      <w:r w:rsidR="00920E1B" w:rsidRPr="00CF7DA5">
        <w:t xml:space="preserve">These publications may be articles, books, monographs, digital media, videos, manuals, reports, </w:t>
      </w:r>
      <w:r w:rsidR="0026064D" w:rsidRPr="00CF7DA5">
        <w:t>fact</w:t>
      </w:r>
      <w:r w:rsidR="00920E1B" w:rsidRPr="00CF7DA5">
        <w:t xml:space="preserve"> sheets, or others. </w:t>
      </w:r>
    </w:p>
    <w:p w14:paraId="48A38F32" w14:textId="79571721" w:rsidR="0015662A" w:rsidRPr="00CF7DA5" w:rsidRDefault="0015662A" w:rsidP="00D452C4"/>
    <w:p w14:paraId="25C13EF1" w14:textId="77777777" w:rsidR="007A7EAD" w:rsidRPr="00CF7DA5" w:rsidRDefault="007A7EAD" w:rsidP="00D452C4">
      <w:pPr>
        <w:rPr>
          <w:b/>
          <w:szCs w:val="20"/>
        </w:rPr>
      </w:pPr>
      <w:r w:rsidRPr="00CF7DA5">
        <w:br w:type="page"/>
      </w:r>
    </w:p>
    <w:p w14:paraId="760118D0" w14:textId="140BDA45" w:rsidR="00405BFE" w:rsidRPr="00CF7DA5" w:rsidRDefault="00405BFE" w:rsidP="00D452C4">
      <w:pPr>
        <w:pStyle w:val="Heading2"/>
      </w:pPr>
      <w:bookmarkStart w:id="250" w:name="_Toc47530828"/>
      <w:bookmarkStart w:id="251" w:name="_Toc48204921"/>
      <w:bookmarkStart w:id="252" w:name="_Toc51920167"/>
      <w:r w:rsidRPr="00CF7DA5">
        <w:lastRenderedPageBreak/>
        <w:t>V. Sabbatical Leave Plan and/or Report (if applicable)</w:t>
      </w:r>
      <w:bookmarkEnd w:id="250"/>
      <w:bookmarkEnd w:id="251"/>
      <w:bookmarkEnd w:id="252"/>
    </w:p>
    <w:p w14:paraId="2321DA7A" w14:textId="77777777" w:rsidR="00405BFE" w:rsidRPr="00CF7DA5" w:rsidRDefault="00405BFE" w:rsidP="00D452C4">
      <w:r w:rsidRPr="00CF7DA5">
        <w:t xml:space="preserve">Upload plans and reports for sabbatical leaves completed during the review period. </w:t>
      </w:r>
    </w:p>
    <w:p w14:paraId="64C737FC" w14:textId="77777777" w:rsidR="00405BFE" w:rsidRPr="00CF7DA5" w:rsidRDefault="00405BFE" w:rsidP="00D452C4"/>
    <w:p w14:paraId="49BBAB31" w14:textId="77777777" w:rsidR="00405BFE" w:rsidRPr="00CF7DA5" w:rsidRDefault="00405BFE" w:rsidP="00D452C4">
      <w:pPr>
        <w:pStyle w:val="Heading2"/>
      </w:pPr>
      <w:bookmarkStart w:id="253" w:name="_Toc47530829"/>
      <w:bookmarkStart w:id="254" w:name="_Toc48204922"/>
      <w:bookmarkStart w:id="255" w:name="_Toc51920168"/>
      <w:r w:rsidRPr="00CF7DA5">
        <w:t>VI. Work Plan or Performance Improvement Plan (if applicable)</w:t>
      </w:r>
      <w:bookmarkEnd w:id="253"/>
      <w:bookmarkEnd w:id="254"/>
      <w:bookmarkEnd w:id="255"/>
    </w:p>
    <w:p w14:paraId="3FA35F2D" w14:textId="19D25BCC" w:rsidR="00405BFE" w:rsidRPr="00CF7DA5" w:rsidRDefault="00405BFE" w:rsidP="00D452C4">
      <w:r w:rsidRPr="00CF7DA5">
        <w:t xml:space="preserve">A work plan, recommended for all academics with less than one (1) </w:t>
      </w:r>
      <w:r w:rsidR="00371FB8" w:rsidRPr="00CF7DA5">
        <w:t>full-time equivelant</w:t>
      </w:r>
      <w:r w:rsidRPr="00CF7DA5">
        <w:t xml:space="preserve">, describes how the academic will meet advancement criteria at that percent time, for the rank and title. A </w:t>
      </w:r>
      <w:r w:rsidR="00AE1DF5" w:rsidRPr="00CF7DA5">
        <w:t xml:space="preserve">performance improvement plan developed </w:t>
      </w:r>
      <w:r w:rsidRPr="00CF7DA5">
        <w:t>when an academic receives a negative advancement decision and/or negative annual evaluation review. The plan, developed between the academic and their supervisor, outlines areas needing improvement, actions to be undertaken, and milestones identified to track progress. Plans should be included with applicable annual evaluations and academic advancements. Information on plans and a template may</w:t>
      </w:r>
      <w:r w:rsidR="000D40A2" w:rsidRPr="00CF7DA5">
        <w:t xml:space="preserve"> </w:t>
      </w:r>
      <w:r w:rsidRPr="00CF7DA5">
        <w:t xml:space="preserve">be found on the </w:t>
      </w:r>
      <w:hyperlink r:id="rId48" w:history="1">
        <w:r w:rsidRPr="00CF7DA5">
          <w:rPr>
            <w:rStyle w:val="Hyperlink"/>
          </w:rPr>
          <w:t>Academic Human Resources website</w:t>
        </w:r>
      </w:hyperlink>
      <w:r w:rsidRPr="00CF7DA5">
        <w:t>.</w:t>
      </w:r>
    </w:p>
    <w:p w14:paraId="43D75FCC" w14:textId="5C044008" w:rsidR="00405BFE" w:rsidRPr="00CF7DA5" w:rsidRDefault="00405BFE" w:rsidP="00D452C4"/>
    <w:p w14:paraId="569E59F2" w14:textId="77777777" w:rsidR="007741C0" w:rsidRPr="00CF7DA5" w:rsidRDefault="00405BFE" w:rsidP="00D452C4">
      <w:pPr>
        <w:pStyle w:val="Heading2"/>
        <w:rPr>
          <w:rFonts w:eastAsia="Calibri"/>
        </w:rPr>
      </w:pPr>
      <w:bookmarkStart w:id="256" w:name="_Toc51920169"/>
      <w:bookmarkStart w:id="257" w:name="_Toc39672162"/>
      <w:bookmarkStart w:id="258" w:name="_Toc39672246"/>
      <w:bookmarkStart w:id="259" w:name="_Toc47530830"/>
      <w:bookmarkStart w:id="260" w:name="_Toc48204923"/>
      <w:r w:rsidRPr="00CF7DA5">
        <w:t xml:space="preserve">VII. Goals </w:t>
      </w:r>
      <w:r w:rsidR="009E195F" w:rsidRPr="00CF7DA5">
        <w:t xml:space="preserve">and Objectives </w:t>
      </w:r>
      <w:r w:rsidRPr="00CF7DA5">
        <w:t xml:space="preserve">for the Coming Year: </w:t>
      </w:r>
      <w:r w:rsidRPr="00CF7DA5">
        <w:rPr>
          <w:rFonts w:eastAsia="Calibri"/>
        </w:rPr>
        <w:t xml:space="preserve">October 1, </w:t>
      </w:r>
      <w:r w:rsidR="008626E8" w:rsidRPr="00CF7DA5">
        <w:rPr>
          <w:rFonts w:eastAsia="Calibri"/>
        </w:rPr>
        <w:t>2020</w:t>
      </w:r>
      <w:r w:rsidRPr="00CF7DA5">
        <w:rPr>
          <w:rFonts w:eastAsia="Calibri"/>
        </w:rPr>
        <w:t xml:space="preserve">- September 30, </w:t>
      </w:r>
      <w:r w:rsidR="008626E8" w:rsidRPr="00CF7DA5">
        <w:rPr>
          <w:rFonts w:eastAsia="Calibri"/>
        </w:rPr>
        <w:t>2021</w:t>
      </w:r>
      <w:bookmarkEnd w:id="256"/>
    </w:p>
    <w:p w14:paraId="4F50306D" w14:textId="13ED8B2F" w:rsidR="00405BFE" w:rsidRPr="00CF7DA5" w:rsidRDefault="00AF54A1" w:rsidP="007741C0">
      <w:r w:rsidRPr="00CF7DA5">
        <w:t>(optional</w:t>
      </w:r>
      <w:r w:rsidR="001D3C0C" w:rsidRPr="00CF7DA5">
        <w:t xml:space="preserve"> to include in</w:t>
      </w:r>
      <w:r w:rsidR="000D40A2" w:rsidRPr="00CF7DA5">
        <w:t xml:space="preserve"> the</w:t>
      </w:r>
      <w:r w:rsidR="001D3C0C" w:rsidRPr="00CF7DA5">
        <w:t xml:space="preserve"> dossier</w:t>
      </w:r>
      <w:r w:rsidRPr="00CF7DA5">
        <w:t>)</w:t>
      </w:r>
      <w:bookmarkEnd w:id="257"/>
      <w:bookmarkEnd w:id="258"/>
      <w:bookmarkEnd w:id="259"/>
      <w:bookmarkEnd w:id="260"/>
    </w:p>
    <w:p w14:paraId="04EBE756" w14:textId="1F470BE6" w:rsidR="00367CF8" w:rsidRPr="00CF7DA5" w:rsidRDefault="00351046" w:rsidP="00D452C4">
      <w:r w:rsidRPr="00CF7DA5">
        <w:rPr>
          <w:i/>
          <w:iCs/>
        </w:rPr>
        <w:t>G</w:t>
      </w:r>
      <w:r w:rsidR="00E046A5" w:rsidRPr="00CF7DA5">
        <w:rPr>
          <w:i/>
          <w:iCs/>
        </w:rPr>
        <w:t xml:space="preserve">oals </w:t>
      </w:r>
      <w:r w:rsidR="009E195F" w:rsidRPr="00CF7DA5">
        <w:rPr>
          <w:i/>
          <w:iCs/>
        </w:rPr>
        <w:t xml:space="preserve">and objectives </w:t>
      </w:r>
      <w:r w:rsidR="00E046A5" w:rsidRPr="00CF7DA5">
        <w:rPr>
          <w:i/>
          <w:iCs/>
        </w:rPr>
        <w:t xml:space="preserve">are not </w:t>
      </w:r>
      <w:r w:rsidRPr="00CF7DA5">
        <w:rPr>
          <w:i/>
          <w:iCs/>
        </w:rPr>
        <w:t xml:space="preserve">included in the supervisor's evaluation, ad hoc review committee's evaluation, peer review committee's evaluation, or Associate Vice President’s </w:t>
      </w:r>
      <w:r w:rsidR="00367CF8" w:rsidRPr="00CF7DA5">
        <w:rPr>
          <w:i/>
          <w:iCs/>
        </w:rPr>
        <w:t>d</w:t>
      </w:r>
      <w:r w:rsidRPr="00CF7DA5">
        <w:rPr>
          <w:i/>
          <w:iCs/>
        </w:rPr>
        <w:t>ecision.</w:t>
      </w:r>
      <w:r w:rsidR="00F75113" w:rsidRPr="00CF7DA5">
        <w:rPr>
          <w:i/>
          <w:iCs/>
        </w:rPr>
        <w:t xml:space="preserve"> </w:t>
      </w:r>
      <w:r w:rsidR="00AF54A1" w:rsidRPr="00CF7DA5">
        <w:t>Goals may be included in an academic’s dossier as supporting evidence.</w:t>
      </w:r>
    </w:p>
    <w:p w14:paraId="549D78F3" w14:textId="77777777" w:rsidR="00F75113" w:rsidRPr="00CF7DA5" w:rsidRDefault="00F75113" w:rsidP="00D452C4"/>
    <w:p w14:paraId="03A02E88" w14:textId="1A29F4B7" w:rsidR="009E195F" w:rsidRPr="00CF7DA5" w:rsidRDefault="009E195F" w:rsidP="009E195F">
      <w:pPr>
        <w:jc w:val="both"/>
        <w:rPr>
          <w:i/>
          <w:iCs/>
        </w:rPr>
      </w:pPr>
      <w:r w:rsidRPr="00CF7DA5">
        <w:rPr>
          <w:i/>
          <w:iCs/>
        </w:rPr>
        <w:t xml:space="preserve">Include goals and objectives you intend to accomplish in the coming year, anticipated collaborators, and anticipated outcomes and impacts. It is recommended that you organize your objectives according to the themes you are going to use in your program review dossier. Remember to include objectives addressing the advancement criteria for your title series. Academic </w:t>
      </w:r>
      <w:r w:rsidR="008D7B07" w:rsidRPr="008D7B07">
        <w:rPr>
          <w:i/>
          <w:iCs/>
        </w:rPr>
        <w:t xml:space="preserve">Human Resources </w:t>
      </w:r>
      <w:r w:rsidRPr="00CF7DA5">
        <w:rPr>
          <w:i/>
          <w:iCs/>
        </w:rPr>
        <w:t xml:space="preserve">recommends that academics and supervisors have a conversation about goals and objectives in the fall; there is no firm deadline set by ANR. </w:t>
      </w:r>
    </w:p>
    <w:p w14:paraId="04C322A7" w14:textId="77777777" w:rsidR="00F75113" w:rsidRPr="00CF7DA5" w:rsidRDefault="00F75113" w:rsidP="00D452C4">
      <w:pPr>
        <w:rPr>
          <w:rFonts w:eastAsia="Calibri"/>
        </w:rPr>
      </w:pPr>
    </w:p>
    <w:p w14:paraId="473B8530" w14:textId="77777777" w:rsidR="009E195F" w:rsidRPr="00CF7DA5" w:rsidRDefault="009E195F" w:rsidP="009E195F">
      <w:pPr>
        <w:rPr>
          <w:rFonts w:eastAsia="Calibri"/>
          <w:bCs/>
        </w:rPr>
      </w:pPr>
      <w:r w:rsidRPr="00CF7DA5">
        <w:rPr>
          <w:rFonts w:eastAsia="Calibri"/>
          <w:b/>
          <w:bCs/>
        </w:rPr>
        <w:t>Part 1. Goals and Objectives for the Coming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956"/>
        <w:gridCol w:w="2327"/>
        <w:gridCol w:w="4067"/>
      </w:tblGrid>
      <w:tr w:rsidR="009E195F" w:rsidRPr="00CF7DA5" w14:paraId="484A17A9" w14:textId="77777777" w:rsidTr="009E195F">
        <w:trPr>
          <w:trHeight w:val="80"/>
        </w:trPr>
        <w:tc>
          <w:tcPr>
            <w:tcW w:w="2956" w:type="dxa"/>
            <w:tcBorders>
              <w:top w:val="single" w:sz="4" w:space="0" w:color="auto"/>
              <w:left w:val="single" w:sz="4" w:space="0" w:color="auto"/>
              <w:bottom w:val="single" w:sz="4" w:space="0" w:color="auto"/>
              <w:right w:val="single" w:sz="4" w:space="0" w:color="auto"/>
            </w:tcBorders>
            <w:shd w:val="clear" w:color="auto" w:fill="CCCCFF"/>
          </w:tcPr>
          <w:p w14:paraId="517158D4" w14:textId="77777777" w:rsidR="009E195F" w:rsidRPr="00CF7DA5" w:rsidRDefault="009E195F" w:rsidP="009E195F">
            <w:pPr>
              <w:tabs>
                <w:tab w:val="left" w:pos="720"/>
              </w:tabs>
              <w:jc w:val="center"/>
              <w:rPr>
                <w:b/>
                <w:color w:val="000000"/>
              </w:rPr>
            </w:pPr>
            <w:r w:rsidRPr="00CF7DA5">
              <w:rPr>
                <w:b/>
                <w:color w:val="000000"/>
              </w:rPr>
              <w:t>Specific Goals</w:t>
            </w:r>
          </w:p>
        </w:tc>
        <w:tc>
          <w:tcPr>
            <w:tcW w:w="2327" w:type="dxa"/>
            <w:tcBorders>
              <w:top w:val="single" w:sz="4" w:space="0" w:color="auto"/>
              <w:left w:val="single" w:sz="4" w:space="0" w:color="auto"/>
              <w:bottom w:val="single" w:sz="4" w:space="0" w:color="auto"/>
              <w:right w:val="single" w:sz="4" w:space="0" w:color="auto"/>
            </w:tcBorders>
            <w:shd w:val="clear" w:color="auto" w:fill="CCCCFF"/>
          </w:tcPr>
          <w:p w14:paraId="0469A76B" w14:textId="77777777" w:rsidR="009E195F" w:rsidRPr="00CF7DA5" w:rsidRDefault="009E195F" w:rsidP="009E195F">
            <w:pPr>
              <w:tabs>
                <w:tab w:val="left" w:pos="720"/>
              </w:tabs>
              <w:jc w:val="center"/>
              <w:rPr>
                <w:b/>
                <w:color w:val="000000"/>
              </w:rPr>
            </w:pPr>
            <w:r w:rsidRPr="00CF7DA5">
              <w:rPr>
                <w:b/>
                <w:color w:val="000000"/>
              </w:rPr>
              <w:t>Anticipated Collaborators</w:t>
            </w:r>
          </w:p>
        </w:tc>
        <w:tc>
          <w:tcPr>
            <w:tcW w:w="4067" w:type="dxa"/>
            <w:tcBorders>
              <w:top w:val="single" w:sz="4" w:space="0" w:color="auto"/>
              <w:left w:val="single" w:sz="4" w:space="0" w:color="auto"/>
              <w:bottom w:val="single" w:sz="4" w:space="0" w:color="auto"/>
              <w:right w:val="single" w:sz="4" w:space="0" w:color="auto"/>
            </w:tcBorders>
            <w:shd w:val="clear" w:color="auto" w:fill="CCCCFF"/>
          </w:tcPr>
          <w:p w14:paraId="644864A6" w14:textId="77777777" w:rsidR="009E195F" w:rsidRPr="00CF7DA5" w:rsidRDefault="009E195F" w:rsidP="009E195F">
            <w:pPr>
              <w:tabs>
                <w:tab w:val="left" w:pos="720"/>
              </w:tabs>
              <w:jc w:val="center"/>
              <w:rPr>
                <w:b/>
                <w:color w:val="000000"/>
              </w:rPr>
            </w:pPr>
            <w:r w:rsidRPr="00CF7DA5">
              <w:rPr>
                <w:b/>
                <w:color w:val="000000"/>
              </w:rPr>
              <w:t xml:space="preserve">Anticipated </w:t>
            </w:r>
            <w:r w:rsidRPr="00CF7DA5">
              <w:rPr>
                <w:b/>
                <w:color w:val="000000"/>
              </w:rPr>
              <w:br/>
              <w:t>Outcomes and Impacts</w:t>
            </w:r>
          </w:p>
        </w:tc>
      </w:tr>
      <w:tr w:rsidR="009E195F" w:rsidRPr="00CF7DA5" w14:paraId="3FF4810A" w14:textId="77777777" w:rsidTr="009E195F">
        <w:trPr>
          <w:trHeight w:val="80"/>
        </w:trPr>
        <w:tc>
          <w:tcPr>
            <w:tcW w:w="935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7A82B0" w14:textId="77777777" w:rsidR="009E195F" w:rsidRPr="00CF7DA5" w:rsidRDefault="009E195F" w:rsidP="009E195F">
            <w:pPr>
              <w:tabs>
                <w:tab w:val="left" w:pos="720"/>
              </w:tabs>
              <w:rPr>
                <w:b/>
                <w:color w:val="000000"/>
              </w:rPr>
            </w:pPr>
            <w:r w:rsidRPr="00CF7DA5">
              <w:rPr>
                <w:b/>
                <w:color w:val="000000"/>
              </w:rPr>
              <w:t>Theme 1 (Goal): [name here]</w:t>
            </w:r>
          </w:p>
        </w:tc>
      </w:tr>
      <w:tr w:rsidR="009E195F" w:rsidRPr="00CF7DA5" w14:paraId="4B10CD79" w14:textId="77777777" w:rsidTr="009E195F">
        <w:trPr>
          <w:trHeight w:val="80"/>
        </w:trPr>
        <w:tc>
          <w:tcPr>
            <w:tcW w:w="2956" w:type="dxa"/>
            <w:tcBorders>
              <w:top w:val="single" w:sz="4" w:space="0" w:color="auto"/>
              <w:left w:val="single" w:sz="4" w:space="0" w:color="auto"/>
              <w:bottom w:val="single" w:sz="4" w:space="0" w:color="auto"/>
              <w:right w:val="single" w:sz="4" w:space="0" w:color="auto"/>
            </w:tcBorders>
            <w:shd w:val="clear" w:color="auto" w:fill="auto"/>
          </w:tcPr>
          <w:p w14:paraId="22073414" w14:textId="77777777" w:rsidR="009E195F" w:rsidRPr="00CF7DA5" w:rsidRDefault="009E195F" w:rsidP="009E195F">
            <w:pPr>
              <w:tabs>
                <w:tab w:val="left" w:pos="720"/>
              </w:tabs>
              <w:rPr>
                <w:b/>
                <w:color w:val="000000"/>
              </w:rPr>
            </w:pPr>
            <w:r w:rsidRPr="00CF7DA5">
              <w:rPr>
                <w:bCs/>
                <w:color w:val="000000"/>
              </w:rPr>
              <w:t>Objective:</w:t>
            </w:r>
          </w:p>
        </w:tc>
        <w:tc>
          <w:tcPr>
            <w:tcW w:w="2327" w:type="dxa"/>
            <w:tcBorders>
              <w:top w:val="single" w:sz="4" w:space="0" w:color="auto"/>
              <w:left w:val="single" w:sz="4" w:space="0" w:color="auto"/>
              <w:bottom w:val="single" w:sz="4" w:space="0" w:color="auto"/>
              <w:right w:val="single" w:sz="4" w:space="0" w:color="auto"/>
            </w:tcBorders>
            <w:shd w:val="clear" w:color="auto" w:fill="auto"/>
          </w:tcPr>
          <w:p w14:paraId="096595C5" w14:textId="77777777" w:rsidR="009E195F" w:rsidRPr="00CF7DA5" w:rsidRDefault="009E195F" w:rsidP="009E195F">
            <w:pPr>
              <w:tabs>
                <w:tab w:val="left" w:pos="720"/>
              </w:tabs>
              <w:jc w:val="center"/>
              <w:rPr>
                <w:b/>
                <w:color w:val="000000"/>
              </w:rPr>
            </w:pPr>
          </w:p>
        </w:tc>
        <w:tc>
          <w:tcPr>
            <w:tcW w:w="4067" w:type="dxa"/>
            <w:tcBorders>
              <w:top w:val="single" w:sz="4" w:space="0" w:color="auto"/>
              <w:left w:val="single" w:sz="4" w:space="0" w:color="auto"/>
              <w:bottom w:val="single" w:sz="4" w:space="0" w:color="auto"/>
              <w:right w:val="single" w:sz="4" w:space="0" w:color="auto"/>
            </w:tcBorders>
            <w:shd w:val="clear" w:color="auto" w:fill="auto"/>
          </w:tcPr>
          <w:p w14:paraId="192F6A61" w14:textId="77777777" w:rsidR="009E195F" w:rsidRPr="00CF7DA5" w:rsidRDefault="009E195F" w:rsidP="009E195F">
            <w:pPr>
              <w:tabs>
                <w:tab w:val="left" w:pos="720"/>
              </w:tabs>
              <w:jc w:val="center"/>
              <w:rPr>
                <w:b/>
                <w:color w:val="000000"/>
              </w:rPr>
            </w:pPr>
          </w:p>
        </w:tc>
      </w:tr>
      <w:tr w:rsidR="009E195F" w:rsidRPr="00CF7DA5" w14:paraId="0DB1C92F" w14:textId="77777777" w:rsidTr="009E195F">
        <w:trPr>
          <w:trHeight w:val="80"/>
        </w:trPr>
        <w:tc>
          <w:tcPr>
            <w:tcW w:w="2956" w:type="dxa"/>
            <w:tcBorders>
              <w:top w:val="single" w:sz="4" w:space="0" w:color="auto"/>
              <w:left w:val="single" w:sz="4" w:space="0" w:color="auto"/>
              <w:bottom w:val="single" w:sz="4" w:space="0" w:color="auto"/>
              <w:right w:val="single" w:sz="4" w:space="0" w:color="auto"/>
            </w:tcBorders>
            <w:shd w:val="clear" w:color="auto" w:fill="auto"/>
          </w:tcPr>
          <w:p w14:paraId="35564978" w14:textId="77777777" w:rsidR="009E195F" w:rsidRPr="00CF7DA5" w:rsidRDefault="009E195F" w:rsidP="009E195F">
            <w:pPr>
              <w:tabs>
                <w:tab w:val="left" w:pos="720"/>
              </w:tabs>
              <w:rPr>
                <w:b/>
                <w:color w:val="000000"/>
              </w:rPr>
            </w:pPr>
            <w:r w:rsidRPr="00CF7DA5">
              <w:rPr>
                <w:bCs/>
                <w:color w:val="000000"/>
              </w:rPr>
              <w:t>Objective:</w:t>
            </w:r>
          </w:p>
        </w:tc>
        <w:tc>
          <w:tcPr>
            <w:tcW w:w="2327" w:type="dxa"/>
            <w:tcBorders>
              <w:top w:val="single" w:sz="4" w:space="0" w:color="auto"/>
              <w:left w:val="single" w:sz="4" w:space="0" w:color="auto"/>
              <w:bottom w:val="single" w:sz="4" w:space="0" w:color="auto"/>
              <w:right w:val="single" w:sz="4" w:space="0" w:color="auto"/>
            </w:tcBorders>
            <w:shd w:val="clear" w:color="auto" w:fill="auto"/>
          </w:tcPr>
          <w:p w14:paraId="4A4D5796" w14:textId="77777777" w:rsidR="009E195F" w:rsidRPr="00CF7DA5" w:rsidRDefault="009E195F" w:rsidP="009E195F">
            <w:pPr>
              <w:tabs>
                <w:tab w:val="left" w:pos="720"/>
              </w:tabs>
              <w:jc w:val="center"/>
              <w:rPr>
                <w:b/>
                <w:color w:val="000000"/>
              </w:rPr>
            </w:pPr>
          </w:p>
        </w:tc>
        <w:tc>
          <w:tcPr>
            <w:tcW w:w="4067" w:type="dxa"/>
            <w:tcBorders>
              <w:top w:val="single" w:sz="4" w:space="0" w:color="auto"/>
              <w:left w:val="single" w:sz="4" w:space="0" w:color="auto"/>
              <w:bottom w:val="single" w:sz="4" w:space="0" w:color="auto"/>
              <w:right w:val="single" w:sz="4" w:space="0" w:color="auto"/>
            </w:tcBorders>
            <w:shd w:val="clear" w:color="auto" w:fill="auto"/>
          </w:tcPr>
          <w:p w14:paraId="1425EAEA" w14:textId="77777777" w:rsidR="009E195F" w:rsidRPr="00CF7DA5" w:rsidRDefault="009E195F" w:rsidP="009E195F">
            <w:pPr>
              <w:tabs>
                <w:tab w:val="left" w:pos="720"/>
              </w:tabs>
              <w:jc w:val="center"/>
              <w:rPr>
                <w:b/>
                <w:color w:val="000000"/>
              </w:rPr>
            </w:pPr>
          </w:p>
        </w:tc>
      </w:tr>
      <w:tr w:rsidR="009E195F" w:rsidRPr="00CF7DA5" w14:paraId="5A5DD44C" w14:textId="77777777" w:rsidTr="009E195F">
        <w:trPr>
          <w:trHeight w:val="80"/>
        </w:trPr>
        <w:tc>
          <w:tcPr>
            <w:tcW w:w="935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7FD00F" w14:textId="77777777" w:rsidR="009E195F" w:rsidRPr="00CF7DA5" w:rsidRDefault="009E195F" w:rsidP="009E195F">
            <w:pPr>
              <w:tabs>
                <w:tab w:val="left" w:pos="720"/>
              </w:tabs>
              <w:rPr>
                <w:b/>
                <w:color w:val="000000"/>
              </w:rPr>
            </w:pPr>
            <w:r w:rsidRPr="00CF7DA5">
              <w:rPr>
                <w:b/>
                <w:color w:val="000000"/>
              </w:rPr>
              <w:t>Theme 2 (Goal): [name here]</w:t>
            </w:r>
          </w:p>
        </w:tc>
      </w:tr>
      <w:tr w:rsidR="009E195F" w:rsidRPr="00CF7DA5" w14:paraId="34178032" w14:textId="77777777" w:rsidTr="009E195F">
        <w:trPr>
          <w:trHeight w:val="80"/>
        </w:trPr>
        <w:tc>
          <w:tcPr>
            <w:tcW w:w="2956" w:type="dxa"/>
            <w:tcBorders>
              <w:top w:val="single" w:sz="4" w:space="0" w:color="auto"/>
              <w:left w:val="single" w:sz="4" w:space="0" w:color="auto"/>
              <w:bottom w:val="single" w:sz="4" w:space="0" w:color="auto"/>
              <w:right w:val="single" w:sz="4" w:space="0" w:color="auto"/>
            </w:tcBorders>
            <w:shd w:val="clear" w:color="auto" w:fill="auto"/>
          </w:tcPr>
          <w:p w14:paraId="5CA64365" w14:textId="77777777" w:rsidR="009E195F" w:rsidRPr="00CF7DA5" w:rsidRDefault="009E195F" w:rsidP="009E195F">
            <w:pPr>
              <w:tabs>
                <w:tab w:val="left" w:pos="720"/>
              </w:tabs>
              <w:rPr>
                <w:b/>
                <w:color w:val="000000"/>
              </w:rPr>
            </w:pPr>
            <w:r w:rsidRPr="00CF7DA5">
              <w:rPr>
                <w:bCs/>
                <w:color w:val="000000"/>
              </w:rPr>
              <w:t>Objective:</w:t>
            </w:r>
          </w:p>
        </w:tc>
        <w:tc>
          <w:tcPr>
            <w:tcW w:w="2327" w:type="dxa"/>
            <w:tcBorders>
              <w:top w:val="single" w:sz="4" w:space="0" w:color="auto"/>
              <w:left w:val="single" w:sz="4" w:space="0" w:color="auto"/>
              <w:bottom w:val="single" w:sz="4" w:space="0" w:color="auto"/>
              <w:right w:val="single" w:sz="4" w:space="0" w:color="auto"/>
            </w:tcBorders>
            <w:shd w:val="clear" w:color="auto" w:fill="auto"/>
          </w:tcPr>
          <w:p w14:paraId="71746716" w14:textId="77777777" w:rsidR="009E195F" w:rsidRPr="00CF7DA5" w:rsidRDefault="009E195F" w:rsidP="009E195F">
            <w:pPr>
              <w:tabs>
                <w:tab w:val="left" w:pos="720"/>
              </w:tabs>
              <w:jc w:val="center"/>
              <w:rPr>
                <w:b/>
                <w:color w:val="000000"/>
              </w:rPr>
            </w:pPr>
          </w:p>
        </w:tc>
        <w:tc>
          <w:tcPr>
            <w:tcW w:w="4067" w:type="dxa"/>
            <w:tcBorders>
              <w:top w:val="single" w:sz="4" w:space="0" w:color="auto"/>
              <w:left w:val="single" w:sz="4" w:space="0" w:color="auto"/>
              <w:bottom w:val="single" w:sz="4" w:space="0" w:color="auto"/>
              <w:right w:val="single" w:sz="4" w:space="0" w:color="auto"/>
            </w:tcBorders>
            <w:shd w:val="clear" w:color="auto" w:fill="auto"/>
          </w:tcPr>
          <w:p w14:paraId="19A39854" w14:textId="77777777" w:rsidR="009E195F" w:rsidRPr="00CF7DA5" w:rsidRDefault="009E195F" w:rsidP="009E195F">
            <w:pPr>
              <w:tabs>
                <w:tab w:val="left" w:pos="720"/>
              </w:tabs>
              <w:jc w:val="center"/>
              <w:rPr>
                <w:b/>
                <w:color w:val="000000"/>
              </w:rPr>
            </w:pPr>
          </w:p>
        </w:tc>
      </w:tr>
      <w:tr w:rsidR="009E195F" w:rsidRPr="00CF7DA5" w14:paraId="3CDD5544" w14:textId="77777777" w:rsidTr="009E195F">
        <w:trPr>
          <w:trHeight w:val="80"/>
        </w:trPr>
        <w:tc>
          <w:tcPr>
            <w:tcW w:w="935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1FED3F" w14:textId="77777777" w:rsidR="009E195F" w:rsidRPr="00CF7DA5" w:rsidRDefault="009E195F" w:rsidP="009E195F">
            <w:pPr>
              <w:tabs>
                <w:tab w:val="left" w:pos="720"/>
              </w:tabs>
              <w:rPr>
                <w:b/>
                <w:color w:val="000000"/>
              </w:rPr>
            </w:pPr>
            <w:r w:rsidRPr="00CF7DA5">
              <w:rPr>
                <w:b/>
                <w:color w:val="000000"/>
              </w:rPr>
              <w:t>General/Other</w:t>
            </w:r>
          </w:p>
        </w:tc>
      </w:tr>
      <w:tr w:rsidR="009E195F" w:rsidRPr="00CF7DA5" w14:paraId="1A957D7B" w14:textId="77777777" w:rsidTr="009E195F">
        <w:trPr>
          <w:trHeight w:val="80"/>
        </w:trPr>
        <w:tc>
          <w:tcPr>
            <w:tcW w:w="2956" w:type="dxa"/>
            <w:tcBorders>
              <w:top w:val="single" w:sz="4" w:space="0" w:color="auto"/>
              <w:left w:val="single" w:sz="4" w:space="0" w:color="auto"/>
              <w:bottom w:val="single" w:sz="4" w:space="0" w:color="auto"/>
              <w:right w:val="single" w:sz="4" w:space="0" w:color="auto"/>
            </w:tcBorders>
            <w:shd w:val="clear" w:color="auto" w:fill="auto"/>
          </w:tcPr>
          <w:p w14:paraId="121CECB5" w14:textId="77777777" w:rsidR="009E195F" w:rsidRPr="00CF7DA5" w:rsidRDefault="009E195F" w:rsidP="009E195F">
            <w:pPr>
              <w:tabs>
                <w:tab w:val="left" w:pos="720"/>
              </w:tabs>
              <w:rPr>
                <w:b/>
                <w:color w:val="000000"/>
              </w:rPr>
            </w:pPr>
            <w:r w:rsidRPr="00CF7DA5">
              <w:rPr>
                <w:bCs/>
                <w:color w:val="000000"/>
              </w:rPr>
              <w:t>Objective:</w:t>
            </w:r>
          </w:p>
        </w:tc>
        <w:tc>
          <w:tcPr>
            <w:tcW w:w="2327" w:type="dxa"/>
            <w:tcBorders>
              <w:top w:val="single" w:sz="4" w:space="0" w:color="auto"/>
              <w:left w:val="single" w:sz="4" w:space="0" w:color="auto"/>
              <w:bottom w:val="single" w:sz="4" w:space="0" w:color="auto"/>
              <w:right w:val="single" w:sz="4" w:space="0" w:color="auto"/>
            </w:tcBorders>
            <w:shd w:val="clear" w:color="auto" w:fill="auto"/>
          </w:tcPr>
          <w:p w14:paraId="7AB19333" w14:textId="77777777" w:rsidR="009E195F" w:rsidRPr="00CF7DA5" w:rsidRDefault="009E195F" w:rsidP="009E195F">
            <w:pPr>
              <w:tabs>
                <w:tab w:val="left" w:pos="720"/>
              </w:tabs>
              <w:jc w:val="center"/>
              <w:rPr>
                <w:b/>
                <w:color w:val="000000"/>
              </w:rPr>
            </w:pPr>
          </w:p>
        </w:tc>
        <w:tc>
          <w:tcPr>
            <w:tcW w:w="4067" w:type="dxa"/>
            <w:tcBorders>
              <w:top w:val="single" w:sz="4" w:space="0" w:color="auto"/>
              <w:left w:val="single" w:sz="4" w:space="0" w:color="auto"/>
              <w:bottom w:val="single" w:sz="4" w:space="0" w:color="auto"/>
              <w:right w:val="single" w:sz="4" w:space="0" w:color="auto"/>
            </w:tcBorders>
            <w:shd w:val="clear" w:color="auto" w:fill="auto"/>
          </w:tcPr>
          <w:p w14:paraId="0968F541" w14:textId="77777777" w:rsidR="009E195F" w:rsidRPr="00CF7DA5" w:rsidRDefault="009E195F" w:rsidP="009E195F">
            <w:pPr>
              <w:tabs>
                <w:tab w:val="left" w:pos="720"/>
              </w:tabs>
              <w:jc w:val="center"/>
              <w:rPr>
                <w:b/>
                <w:color w:val="000000"/>
              </w:rPr>
            </w:pPr>
          </w:p>
        </w:tc>
      </w:tr>
    </w:tbl>
    <w:p w14:paraId="5F6F7133" w14:textId="77777777" w:rsidR="009E195F" w:rsidRPr="00CF7DA5" w:rsidRDefault="009E195F" w:rsidP="009E195F">
      <w:pPr>
        <w:ind w:left="720"/>
        <w:rPr>
          <w:b/>
          <w:color w:val="000000"/>
        </w:rPr>
      </w:pPr>
    </w:p>
    <w:p w14:paraId="03CDDD0D" w14:textId="77777777" w:rsidR="009E195F" w:rsidRPr="00CF7DA5" w:rsidRDefault="009E195F" w:rsidP="009E195F">
      <w:pPr>
        <w:rPr>
          <w:b/>
          <w:color w:val="000000"/>
        </w:rPr>
      </w:pPr>
      <w:r w:rsidRPr="00CF7DA5">
        <w:rPr>
          <w:b/>
          <w:color w:val="000000"/>
        </w:rPr>
        <w:t>Part 2. Anticipated Barriers or Obstacles in Accomplishing Your Goals and Objectives</w:t>
      </w:r>
    </w:p>
    <w:p w14:paraId="0BA5FA5E" w14:textId="77777777" w:rsidR="009E195F" w:rsidRPr="00CF7DA5" w:rsidRDefault="009E195F" w:rsidP="009E195F">
      <w:pPr>
        <w:rPr>
          <w:b/>
          <w:color w:val="000000"/>
        </w:rPr>
      </w:pPr>
      <w:r w:rsidRPr="00CF7DA5">
        <w:rPr>
          <w:color w:val="000000"/>
        </w:rPr>
        <w:t>Provide a brief narrative.</w:t>
      </w:r>
      <w:r w:rsidRPr="00CF7DA5">
        <w:rPr>
          <w:bCs/>
        </w:rPr>
        <w:br/>
      </w:r>
    </w:p>
    <w:p w14:paraId="798295ED" w14:textId="77777777" w:rsidR="009E195F" w:rsidRPr="00CF7DA5" w:rsidRDefault="009E195F" w:rsidP="009E195F">
      <w:pPr>
        <w:rPr>
          <w:b/>
        </w:rPr>
      </w:pPr>
      <w:r w:rsidRPr="00CF7DA5">
        <w:rPr>
          <w:b/>
        </w:rPr>
        <w:t>Part 3. Support from Supervisor(s)</w:t>
      </w:r>
    </w:p>
    <w:p w14:paraId="21BEA4A1" w14:textId="77777777" w:rsidR="009E195F" w:rsidRPr="00CF7DA5" w:rsidRDefault="009E195F" w:rsidP="009E195F">
      <w:pPr>
        <w:rPr>
          <w:rFonts w:eastAsia="Calibri"/>
        </w:rPr>
      </w:pPr>
      <w:r w:rsidRPr="00CF7DA5">
        <w:t xml:space="preserve">Briefly describe any support you would find helpful from your supervisor(s). </w:t>
      </w:r>
    </w:p>
    <w:p w14:paraId="1CB9827F" w14:textId="2B926E8F" w:rsidR="005605AE" w:rsidRPr="00CF7DA5" w:rsidRDefault="005605AE" w:rsidP="00860BDE">
      <w:r w:rsidRPr="00CF7DA5">
        <w:br w:type="page"/>
      </w:r>
    </w:p>
    <w:p w14:paraId="67895C4F" w14:textId="5C431B6F" w:rsidR="002C0BB9" w:rsidRPr="00CF7DA5" w:rsidRDefault="00D1313A" w:rsidP="00D452C4">
      <w:pPr>
        <w:pStyle w:val="Heading1"/>
      </w:pPr>
      <w:bookmarkStart w:id="261" w:name="_Toc39672163"/>
      <w:bookmarkStart w:id="262" w:name="_Toc39672247"/>
      <w:bookmarkStart w:id="263" w:name="_Toc47530831"/>
      <w:bookmarkStart w:id="264" w:name="_Toc48204924"/>
      <w:bookmarkStart w:id="265" w:name="_Toc51920170"/>
      <w:bookmarkStart w:id="266" w:name="Section4"/>
      <w:r w:rsidRPr="00CF7DA5">
        <w:lastRenderedPageBreak/>
        <w:t xml:space="preserve">SECTION 4: </w:t>
      </w:r>
      <w:r w:rsidR="0011666A" w:rsidRPr="00CF7DA5">
        <w:t>Advancement Criteria</w:t>
      </w:r>
      <w:bookmarkEnd w:id="261"/>
      <w:bookmarkEnd w:id="262"/>
      <w:bookmarkEnd w:id="263"/>
      <w:bookmarkEnd w:id="264"/>
      <w:bookmarkEnd w:id="265"/>
    </w:p>
    <w:bookmarkEnd w:id="266"/>
    <w:p w14:paraId="0EEA6ED1" w14:textId="1EEF716B" w:rsidR="00D1313A" w:rsidRPr="00CF7DA5" w:rsidRDefault="00D1313A" w:rsidP="00D452C4"/>
    <w:p w14:paraId="58680C2B" w14:textId="4618295E" w:rsidR="00F43FDC" w:rsidRPr="00CF7DA5" w:rsidRDefault="00802A78" w:rsidP="00D452C4">
      <w:r w:rsidRPr="00CF7DA5">
        <w:t>Advancement c</w:t>
      </w:r>
      <w:r w:rsidR="00D1313A" w:rsidRPr="00CF7DA5">
        <w:t xml:space="preserve">riteria for title series used in ANR </w:t>
      </w:r>
      <w:r w:rsidR="00F43FDC" w:rsidRPr="00CF7DA5">
        <w:t>are</w:t>
      </w:r>
      <w:r w:rsidR="00D1313A" w:rsidRPr="00CF7DA5">
        <w:t xml:space="preserve"> outlined in the </w:t>
      </w:r>
      <w:hyperlink r:id="rId49" w:history="1">
        <w:r w:rsidR="00D1313A" w:rsidRPr="00CF7DA5">
          <w:rPr>
            <w:rStyle w:val="Hyperlink"/>
          </w:rPr>
          <w:t>University of California Academic Personnel Manual</w:t>
        </w:r>
      </w:hyperlink>
      <w:r w:rsidR="0033644F" w:rsidRPr="00CF7DA5">
        <w:t xml:space="preserve"> (APM)</w:t>
      </w:r>
      <w:r w:rsidR="00D1313A" w:rsidRPr="00CF7DA5">
        <w:t xml:space="preserve">. </w:t>
      </w:r>
      <w:r w:rsidR="008E7351" w:rsidRPr="00CF7DA5">
        <w:t>The primary criteria are outlined in the table</w:t>
      </w:r>
      <w:r w:rsidRPr="00CF7DA5">
        <w:t xml:space="preserve"> with examples for each title series in the pages that follow</w:t>
      </w:r>
      <w:r w:rsidR="008E7351" w:rsidRPr="00CF7DA5">
        <w:t xml:space="preserve">. </w:t>
      </w:r>
    </w:p>
    <w:p w14:paraId="2ADD7BC8" w14:textId="77777777" w:rsidR="00F43FDC" w:rsidRPr="00CF7DA5" w:rsidRDefault="00F43FDC" w:rsidP="00D452C4"/>
    <w:tbl>
      <w:tblPr>
        <w:tblStyle w:val="TableGrid"/>
        <w:tblW w:w="0" w:type="auto"/>
        <w:tblLook w:val="04A0" w:firstRow="1" w:lastRow="0" w:firstColumn="1" w:lastColumn="0" w:noHBand="0" w:noVBand="1"/>
      </w:tblPr>
      <w:tblGrid>
        <w:gridCol w:w="4675"/>
        <w:gridCol w:w="4675"/>
      </w:tblGrid>
      <w:tr w:rsidR="008E7351" w:rsidRPr="00CF7DA5" w14:paraId="2E5CF03C" w14:textId="77777777" w:rsidTr="008E7351">
        <w:tc>
          <w:tcPr>
            <w:tcW w:w="4675" w:type="dxa"/>
          </w:tcPr>
          <w:p w14:paraId="0F73415B" w14:textId="107505EE" w:rsidR="008E7351" w:rsidRPr="00CF7DA5" w:rsidRDefault="008E7351" w:rsidP="00D452C4">
            <w:pPr>
              <w:rPr>
                <w:b/>
                <w:bCs/>
              </w:rPr>
            </w:pPr>
            <w:r w:rsidRPr="00CF7DA5">
              <w:rPr>
                <w:b/>
                <w:bCs/>
              </w:rPr>
              <w:t>Professional Researcher (</w:t>
            </w:r>
            <w:r w:rsidR="0033644F" w:rsidRPr="00CF7DA5">
              <w:rPr>
                <w:b/>
                <w:bCs/>
              </w:rPr>
              <w:t xml:space="preserve">APM </w:t>
            </w:r>
            <w:r w:rsidRPr="00CF7DA5">
              <w:rPr>
                <w:b/>
                <w:bCs/>
              </w:rPr>
              <w:t>310)</w:t>
            </w:r>
          </w:p>
          <w:p w14:paraId="539EF1F6" w14:textId="77777777" w:rsidR="008E7351" w:rsidRPr="00CF7DA5" w:rsidRDefault="008E7351" w:rsidP="00D452C4">
            <w:pPr>
              <w:pStyle w:val="ListParagraph"/>
              <w:numPr>
                <w:ilvl w:val="0"/>
                <w:numId w:val="3"/>
              </w:numPr>
              <w:ind w:left="333"/>
            </w:pPr>
            <w:r w:rsidRPr="00CF7DA5">
              <w:t>Research qualifications and accomplishments equivalent to those for the professor series</w:t>
            </w:r>
          </w:p>
          <w:p w14:paraId="13B54329" w14:textId="77777777" w:rsidR="008E7351" w:rsidRPr="00CF7DA5" w:rsidRDefault="008E7351" w:rsidP="00D452C4">
            <w:pPr>
              <w:pStyle w:val="ListParagraph"/>
              <w:numPr>
                <w:ilvl w:val="0"/>
                <w:numId w:val="3"/>
              </w:numPr>
              <w:ind w:left="333"/>
            </w:pPr>
            <w:r w:rsidRPr="00CF7DA5">
              <w:t>Professional competence and activity equivalent to those for professor series</w:t>
            </w:r>
          </w:p>
          <w:p w14:paraId="4875BEBE" w14:textId="3AB69B66" w:rsidR="008E7351" w:rsidRPr="00CF7DA5" w:rsidRDefault="008E7351" w:rsidP="00D452C4">
            <w:pPr>
              <w:pStyle w:val="ListParagraph"/>
              <w:numPr>
                <w:ilvl w:val="0"/>
                <w:numId w:val="3"/>
              </w:numPr>
              <w:ind w:left="333"/>
            </w:pPr>
            <w:r w:rsidRPr="00CF7DA5">
              <w:t>University and/or public service</w:t>
            </w:r>
            <w:r w:rsidR="00FA6C99" w:rsidRPr="00CF7DA5">
              <w:t xml:space="preserve"> (not required in the </w:t>
            </w:r>
            <w:r w:rsidR="00292E90" w:rsidRPr="00CF7DA5">
              <w:t>assistant</w:t>
            </w:r>
            <w:r w:rsidR="00FA6C99" w:rsidRPr="00CF7DA5">
              <w:t xml:space="preserve"> rank)</w:t>
            </w:r>
          </w:p>
        </w:tc>
        <w:tc>
          <w:tcPr>
            <w:tcW w:w="4675" w:type="dxa"/>
          </w:tcPr>
          <w:p w14:paraId="22E0688A" w14:textId="244DFB5C" w:rsidR="008E7351" w:rsidRPr="00CF7DA5" w:rsidRDefault="008E7351" w:rsidP="00D452C4">
            <w:pPr>
              <w:rPr>
                <w:b/>
                <w:bCs/>
              </w:rPr>
            </w:pPr>
            <w:r w:rsidRPr="00CF7DA5">
              <w:rPr>
                <w:b/>
                <w:bCs/>
              </w:rPr>
              <w:t>Cooperative Extension Advisor (</w:t>
            </w:r>
            <w:r w:rsidR="0033644F" w:rsidRPr="00CF7DA5">
              <w:rPr>
                <w:b/>
                <w:bCs/>
              </w:rPr>
              <w:t xml:space="preserve">APM </w:t>
            </w:r>
            <w:r w:rsidRPr="00CF7DA5">
              <w:rPr>
                <w:b/>
                <w:bCs/>
              </w:rPr>
              <w:t>335)</w:t>
            </w:r>
          </w:p>
          <w:p w14:paraId="16172C4F" w14:textId="77777777" w:rsidR="008E7351" w:rsidRPr="00CF7DA5" w:rsidRDefault="008E7351" w:rsidP="00D452C4">
            <w:pPr>
              <w:pStyle w:val="ListParagraph"/>
              <w:numPr>
                <w:ilvl w:val="0"/>
                <w:numId w:val="7"/>
              </w:numPr>
            </w:pPr>
            <w:r w:rsidRPr="00CF7DA5">
              <w:t>Performance in extending knowledge and information in disciples related to the programs of CE</w:t>
            </w:r>
          </w:p>
          <w:p w14:paraId="120B92B1" w14:textId="2D9FA641" w:rsidR="008E7351" w:rsidRPr="00CF7DA5" w:rsidRDefault="008E7351" w:rsidP="00D452C4">
            <w:pPr>
              <w:pStyle w:val="ListParagraph"/>
              <w:numPr>
                <w:ilvl w:val="0"/>
                <w:numId w:val="7"/>
              </w:numPr>
            </w:pPr>
            <w:r w:rsidRPr="00CF7DA5">
              <w:t>Performance in applied research and creative activity</w:t>
            </w:r>
          </w:p>
          <w:p w14:paraId="6107486C" w14:textId="77777777" w:rsidR="008E7351" w:rsidRPr="00CF7DA5" w:rsidRDefault="008E7351" w:rsidP="00D452C4">
            <w:pPr>
              <w:pStyle w:val="ListParagraph"/>
              <w:numPr>
                <w:ilvl w:val="0"/>
                <w:numId w:val="7"/>
              </w:numPr>
            </w:pPr>
            <w:r w:rsidRPr="00CF7DA5">
              <w:t>Professional competence and activity.</w:t>
            </w:r>
          </w:p>
          <w:p w14:paraId="68235411" w14:textId="5B2552B1" w:rsidR="00831F53" w:rsidRPr="00CF7DA5" w:rsidRDefault="008E7351" w:rsidP="00CC4594">
            <w:pPr>
              <w:pStyle w:val="ListParagraph"/>
              <w:numPr>
                <w:ilvl w:val="0"/>
                <w:numId w:val="7"/>
              </w:numPr>
            </w:pPr>
            <w:r w:rsidRPr="00CF7DA5">
              <w:t>University and public service</w:t>
            </w:r>
          </w:p>
        </w:tc>
      </w:tr>
      <w:tr w:rsidR="00187B30" w:rsidRPr="00CF7DA5" w14:paraId="77DAEE81" w14:textId="77777777" w:rsidTr="00573306">
        <w:trPr>
          <w:trHeight w:val="1942"/>
        </w:trPr>
        <w:tc>
          <w:tcPr>
            <w:tcW w:w="4675" w:type="dxa"/>
            <w:tcBorders>
              <w:bottom w:val="single" w:sz="4" w:space="0" w:color="auto"/>
            </w:tcBorders>
          </w:tcPr>
          <w:p w14:paraId="482C53A1" w14:textId="4F9C350D" w:rsidR="00187B30" w:rsidRPr="00CF7DA5" w:rsidRDefault="00187B30" w:rsidP="00D452C4">
            <w:pPr>
              <w:rPr>
                <w:b/>
                <w:bCs/>
              </w:rPr>
            </w:pPr>
            <w:r w:rsidRPr="00CF7DA5">
              <w:rPr>
                <w:b/>
                <w:bCs/>
              </w:rPr>
              <w:t>Project Scientist (APM 311)</w:t>
            </w:r>
          </w:p>
          <w:p w14:paraId="6791321C" w14:textId="53AAA715" w:rsidR="00187B30" w:rsidRPr="00CF7DA5" w:rsidRDefault="00187B30" w:rsidP="00D452C4">
            <w:pPr>
              <w:pStyle w:val="ListParagraph"/>
              <w:numPr>
                <w:ilvl w:val="0"/>
                <w:numId w:val="4"/>
              </w:numPr>
            </w:pPr>
            <w:r w:rsidRPr="00CF7DA5">
              <w:t>Demonstrated significant, original, and creative contributions to a research or creative program or project</w:t>
            </w:r>
          </w:p>
          <w:p w14:paraId="483C4838" w14:textId="54D8BBED" w:rsidR="00187B30" w:rsidRPr="00CF7DA5" w:rsidRDefault="00187B30" w:rsidP="00D452C4">
            <w:pPr>
              <w:pStyle w:val="ListParagraph"/>
              <w:numPr>
                <w:ilvl w:val="0"/>
                <w:numId w:val="4"/>
              </w:numPr>
            </w:pPr>
            <w:r w:rsidRPr="00CF7DA5">
              <w:t>Professional competence and activity</w:t>
            </w:r>
          </w:p>
          <w:p w14:paraId="3E790264" w14:textId="19AE5123" w:rsidR="00187B30" w:rsidRPr="00CF7DA5" w:rsidRDefault="00187B30" w:rsidP="00D452C4">
            <w:pPr>
              <w:pStyle w:val="ListParagraph"/>
              <w:numPr>
                <w:ilvl w:val="0"/>
                <w:numId w:val="4"/>
              </w:numPr>
            </w:pPr>
            <w:r w:rsidRPr="00CF7DA5">
              <w:t>University and public service are encouraged but not required</w:t>
            </w:r>
          </w:p>
        </w:tc>
        <w:tc>
          <w:tcPr>
            <w:tcW w:w="4675" w:type="dxa"/>
            <w:vMerge w:val="restart"/>
          </w:tcPr>
          <w:p w14:paraId="4DC6B316" w14:textId="77777777" w:rsidR="00187B30" w:rsidRPr="00CF7DA5" w:rsidRDefault="00187B30" w:rsidP="00D452C4">
            <w:pPr>
              <w:rPr>
                <w:b/>
                <w:bCs/>
              </w:rPr>
            </w:pPr>
            <w:r w:rsidRPr="00CF7DA5">
              <w:rPr>
                <w:b/>
                <w:bCs/>
              </w:rPr>
              <w:t>Academic Coordinator (APM 375)</w:t>
            </w:r>
          </w:p>
          <w:p w14:paraId="5AD1293C" w14:textId="77777777" w:rsidR="00187B30" w:rsidRPr="00CF7DA5" w:rsidRDefault="00187B30" w:rsidP="00D452C4">
            <w:pPr>
              <w:pStyle w:val="ListParagraph"/>
              <w:numPr>
                <w:ilvl w:val="0"/>
                <w:numId w:val="8"/>
              </w:numPr>
            </w:pPr>
            <w:r w:rsidRPr="00CF7DA5">
              <w:t>Coordinate academic programs: (1) academic program planning and development; (2) assessment of program and constituency needs; (3) evaluation of academic program activity and functions; (4) development of proposals for extramural funding of campus programs and identification of support resources; (5) liaison representation with other agencies and institutions in the public and private sectors; (6) supervision and leadership of other academic appointees or staff.</w:t>
            </w:r>
          </w:p>
          <w:p w14:paraId="2527BF43" w14:textId="77777777" w:rsidR="00187B30" w:rsidRPr="00CF7DA5" w:rsidRDefault="00187B30" w:rsidP="00D452C4">
            <w:pPr>
              <w:pStyle w:val="ListParagraph"/>
              <w:numPr>
                <w:ilvl w:val="0"/>
                <w:numId w:val="8"/>
              </w:numPr>
            </w:pPr>
            <w:r w:rsidRPr="00CF7DA5">
              <w:t>Professional competence (intellectual leadership and scholarship to their programs).</w:t>
            </w:r>
          </w:p>
          <w:p w14:paraId="00E1265D" w14:textId="2CCDDB76" w:rsidR="00187B30" w:rsidRPr="00CF7DA5" w:rsidRDefault="00187B30" w:rsidP="00D452C4">
            <w:pPr>
              <w:pStyle w:val="ListParagraph"/>
              <w:numPr>
                <w:ilvl w:val="0"/>
                <w:numId w:val="8"/>
              </w:numPr>
            </w:pPr>
            <w:r w:rsidRPr="00CF7DA5">
              <w:t>University and Public service (appropriate roles in governance and policy formulation; represent the University in their special capacity as scholars)</w:t>
            </w:r>
          </w:p>
          <w:p w14:paraId="435D92F1" w14:textId="77777777" w:rsidR="00187B30" w:rsidRPr="00CF7DA5" w:rsidRDefault="00187B30" w:rsidP="00D452C4"/>
        </w:tc>
      </w:tr>
      <w:tr w:rsidR="00187B30" w:rsidRPr="00CF7DA5" w14:paraId="1F1FF2D4" w14:textId="77777777" w:rsidTr="00CC4594">
        <w:trPr>
          <w:trHeight w:val="2393"/>
        </w:trPr>
        <w:tc>
          <w:tcPr>
            <w:tcW w:w="4675" w:type="dxa"/>
          </w:tcPr>
          <w:p w14:paraId="692E212A" w14:textId="3B1C89E1" w:rsidR="00187B30" w:rsidRPr="00CF7DA5" w:rsidRDefault="00187B30" w:rsidP="00D452C4">
            <w:pPr>
              <w:rPr>
                <w:b/>
                <w:bCs/>
              </w:rPr>
            </w:pPr>
            <w:r w:rsidRPr="00CF7DA5">
              <w:rPr>
                <w:b/>
                <w:bCs/>
              </w:rPr>
              <w:t>Specialist in Cooperative Extension (APM 334)</w:t>
            </w:r>
          </w:p>
          <w:p w14:paraId="29BB3B33" w14:textId="77777777" w:rsidR="00187B30" w:rsidRPr="00CF7DA5" w:rsidRDefault="00187B30" w:rsidP="00D452C4">
            <w:pPr>
              <w:pStyle w:val="ListParagraph"/>
              <w:numPr>
                <w:ilvl w:val="0"/>
                <w:numId w:val="5"/>
              </w:numPr>
            </w:pPr>
            <w:r w:rsidRPr="00CF7DA5">
              <w:t>Performance in extending knowledge and information</w:t>
            </w:r>
          </w:p>
          <w:p w14:paraId="0EDADF6F" w14:textId="77777777" w:rsidR="00187B30" w:rsidRPr="00CF7DA5" w:rsidRDefault="00187B30" w:rsidP="00D452C4">
            <w:pPr>
              <w:pStyle w:val="ListParagraph"/>
              <w:numPr>
                <w:ilvl w:val="0"/>
                <w:numId w:val="5"/>
              </w:numPr>
            </w:pPr>
            <w:r w:rsidRPr="00CF7DA5">
              <w:t>Research, especially applied research, and creative work</w:t>
            </w:r>
          </w:p>
          <w:p w14:paraId="7DBA58DF" w14:textId="77777777" w:rsidR="00187B30" w:rsidRPr="00CF7DA5" w:rsidRDefault="00187B30" w:rsidP="00D452C4">
            <w:pPr>
              <w:pStyle w:val="ListParagraph"/>
              <w:numPr>
                <w:ilvl w:val="0"/>
                <w:numId w:val="5"/>
              </w:numPr>
            </w:pPr>
            <w:r w:rsidRPr="00CF7DA5">
              <w:t>Professional competence and activity</w:t>
            </w:r>
          </w:p>
          <w:p w14:paraId="2C688022" w14:textId="606992B2" w:rsidR="00187B30" w:rsidRPr="00CF7DA5" w:rsidRDefault="00187B30" w:rsidP="00CC4594">
            <w:pPr>
              <w:pStyle w:val="ListParagraph"/>
              <w:numPr>
                <w:ilvl w:val="0"/>
                <w:numId w:val="5"/>
              </w:numPr>
            </w:pPr>
            <w:r w:rsidRPr="00CF7DA5">
              <w:t>University and public service</w:t>
            </w:r>
          </w:p>
        </w:tc>
        <w:tc>
          <w:tcPr>
            <w:tcW w:w="4675" w:type="dxa"/>
            <w:vMerge/>
          </w:tcPr>
          <w:p w14:paraId="40087291" w14:textId="77777777" w:rsidR="00187B30" w:rsidRPr="00CF7DA5" w:rsidRDefault="00187B30" w:rsidP="00D452C4"/>
        </w:tc>
      </w:tr>
      <w:tr w:rsidR="00187B30" w:rsidRPr="00CF7DA5" w14:paraId="59AB67F8" w14:textId="77777777" w:rsidTr="003C3BFA">
        <w:trPr>
          <w:trHeight w:val="953"/>
        </w:trPr>
        <w:tc>
          <w:tcPr>
            <w:tcW w:w="4675" w:type="dxa"/>
          </w:tcPr>
          <w:p w14:paraId="67B31330" w14:textId="77777777" w:rsidR="00187B30" w:rsidRPr="00CF7DA5" w:rsidRDefault="00187B30" w:rsidP="00D452C4">
            <w:pPr>
              <w:rPr>
                <w:b/>
                <w:bCs/>
              </w:rPr>
            </w:pPr>
            <w:r w:rsidRPr="00CF7DA5">
              <w:rPr>
                <w:b/>
                <w:bCs/>
              </w:rPr>
              <w:t>Academic Administrator (APM 370)</w:t>
            </w:r>
          </w:p>
          <w:p w14:paraId="5BF40981" w14:textId="77777777" w:rsidR="00187B30" w:rsidRPr="00CF7DA5" w:rsidRDefault="00187B30" w:rsidP="00D452C4">
            <w:pPr>
              <w:pStyle w:val="ListParagraph"/>
              <w:numPr>
                <w:ilvl w:val="0"/>
                <w:numId w:val="6"/>
              </w:numPr>
            </w:pPr>
            <w:r w:rsidRPr="00CF7DA5">
              <w:t>Administrative experience</w:t>
            </w:r>
          </w:p>
          <w:p w14:paraId="3C1D7760" w14:textId="77777777" w:rsidR="00187B30" w:rsidRPr="00CF7DA5" w:rsidRDefault="00187B30" w:rsidP="00D452C4">
            <w:pPr>
              <w:pStyle w:val="ListParagraph"/>
              <w:numPr>
                <w:ilvl w:val="0"/>
                <w:numId w:val="6"/>
              </w:numPr>
            </w:pPr>
            <w:r w:rsidRPr="00CF7DA5">
              <w:t>Professional competence and activity</w:t>
            </w:r>
          </w:p>
          <w:p w14:paraId="123D3585" w14:textId="0CC38276" w:rsidR="00187B30" w:rsidRPr="00CF7DA5" w:rsidRDefault="00187B30" w:rsidP="00D452C4">
            <w:pPr>
              <w:pStyle w:val="ListParagraph"/>
              <w:numPr>
                <w:ilvl w:val="0"/>
                <w:numId w:val="6"/>
              </w:numPr>
            </w:pPr>
            <w:r w:rsidRPr="00CF7DA5">
              <w:t>University and public service</w:t>
            </w:r>
          </w:p>
        </w:tc>
        <w:tc>
          <w:tcPr>
            <w:tcW w:w="4675" w:type="dxa"/>
            <w:vMerge/>
          </w:tcPr>
          <w:p w14:paraId="513AD933" w14:textId="77777777" w:rsidR="00187B30" w:rsidRPr="00CF7DA5" w:rsidRDefault="00187B30" w:rsidP="00D452C4"/>
        </w:tc>
      </w:tr>
      <w:tr w:rsidR="00187B30" w:rsidRPr="00CF7DA5" w14:paraId="3ED3B049" w14:textId="77777777" w:rsidTr="003C3BFA">
        <w:trPr>
          <w:trHeight w:val="953"/>
        </w:trPr>
        <w:tc>
          <w:tcPr>
            <w:tcW w:w="4675" w:type="dxa"/>
          </w:tcPr>
          <w:p w14:paraId="7C34C122" w14:textId="77777777" w:rsidR="00187B30" w:rsidRPr="00CF7DA5" w:rsidRDefault="00187B30" w:rsidP="00D452C4">
            <w:pPr>
              <w:rPr>
                <w:b/>
                <w:bCs/>
              </w:rPr>
            </w:pPr>
            <w:r w:rsidRPr="00CF7DA5">
              <w:rPr>
                <w:b/>
                <w:bCs/>
              </w:rPr>
              <w:t>Specialist (APM 330)</w:t>
            </w:r>
          </w:p>
          <w:p w14:paraId="01999C78" w14:textId="77777777" w:rsidR="00187B30" w:rsidRPr="00CF7DA5" w:rsidRDefault="00187B30" w:rsidP="00D452C4">
            <w:pPr>
              <w:pStyle w:val="ListParagraph"/>
              <w:numPr>
                <w:ilvl w:val="0"/>
                <w:numId w:val="6"/>
              </w:numPr>
            </w:pPr>
            <w:r w:rsidRPr="00CF7DA5">
              <w:t>Performance in research</w:t>
            </w:r>
          </w:p>
          <w:p w14:paraId="386EE843" w14:textId="71750216" w:rsidR="00187B30" w:rsidRPr="00CF7DA5" w:rsidRDefault="00187B30" w:rsidP="00D452C4">
            <w:pPr>
              <w:pStyle w:val="ListParagraph"/>
              <w:numPr>
                <w:ilvl w:val="0"/>
                <w:numId w:val="6"/>
              </w:numPr>
            </w:pPr>
            <w:r w:rsidRPr="00CF7DA5">
              <w:t>Professional competence and activity</w:t>
            </w:r>
          </w:p>
          <w:p w14:paraId="269EEBAF" w14:textId="4117FA95" w:rsidR="00187B30" w:rsidRPr="00CF7DA5" w:rsidRDefault="00187B30" w:rsidP="00D452C4">
            <w:pPr>
              <w:pStyle w:val="ListParagraph"/>
              <w:numPr>
                <w:ilvl w:val="0"/>
                <w:numId w:val="6"/>
              </w:numPr>
            </w:pPr>
            <w:r w:rsidRPr="00CF7DA5">
              <w:t>University and public service</w:t>
            </w:r>
          </w:p>
        </w:tc>
        <w:tc>
          <w:tcPr>
            <w:tcW w:w="4675" w:type="dxa"/>
            <w:vMerge/>
          </w:tcPr>
          <w:p w14:paraId="39C467ED" w14:textId="77777777" w:rsidR="00187B30" w:rsidRPr="00CF7DA5" w:rsidRDefault="00187B30" w:rsidP="00D452C4"/>
        </w:tc>
      </w:tr>
    </w:tbl>
    <w:p w14:paraId="4EDFDD7C" w14:textId="77777777" w:rsidR="00294E1A" w:rsidRPr="00CF7DA5" w:rsidRDefault="00294E1A" w:rsidP="00D452C4"/>
    <w:p w14:paraId="3828C223" w14:textId="77777777" w:rsidR="00294E1A" w:rsidRPr="00CF7DA5" w:rsidRDefault="00294E1A" w:rsidP="00D452C4">
      <w:r w:rsidRPr="00CF7DA5">
        <w:br w:type="page"/>
      </w:r>
    </w:p>
    <w:p w14:paraId="0ACD424D" w14:textId="57555FB2" w:rsidR="00294E1A" w:rsidRPr="00CF7DA5" w:rsidRDefault="00294E1A" w:rsidP="00D452C4">
      <w:pPr>
        <w:pStyle w:val="Heading2"/>
      </w:pPr>
      <w:bookmarkStart w:id="267" w:name="_Toc47530832"/>
      <w:bookmarkStart w:id="268" w:name="_Toc48204925"/>
      <w:bookmarkStart w:id="269" w:name="_Toc51920171"/>
      <w:r w:rsidRPr="00CF7DA5">
        <w:lastRenderedPageBreak/>
        <w:t>Advancement Criteria Clarifications and Definitions</w:t>
      </w:r>
      <w:bookmarkEnd w:id="267"/>
      <w:bookmarkEnd w:id="268"/>
      <w:bookmarkEnd w:id="269"/>
    </w:p>
    <w:p w14:paraId="2F7A17BD" w14:textId="77777777" w:rsidR="00294E1A" w:rsidRPr="00CF7DA5" w:rsidRDefault="00294E1A" w:rsidP="00D452C4"/>
    <w:p w14:paraId="19EFF516" w14:textId="6396E91E" w:rsidR="00294E1A" w:rsidRPr="00CF7DA5" w:rsidRDefault="00294E1A" w:rsidP="00D452C4">
      <w:pPr>
        <w:pStyle w:val="Heading3"/>
      </w:pPr>
      <w:bookmarkStart w:id="270" w:name="_Toc47530833"/>
      <w:bookmarkStart w:id="271" w:name="_Toc48204926"/>
      <w:bookmarkStart w:id="272" w:name="_Toc51920172"/>
      <w:r w:rsidRPr="00CF7DA5">
        <w:t>Balance</w:t>
      </w:r>
      <w:bookmarkEnd w:id="270"/>
      <w:bookmarkEnd w:id="271"/>
      <w:bookmarkEnd w:id="272"/>
    </w:p>
    <w:p w14:paraId="6D05F8CB" w14:textId="2A9288C6" w:rsidR="00AA0CC7" w:rsidRPr="00CF7DA5" w:rsidRDefault="00D377F8" w:rsidP="00D452C4">
      <w:r w:rsidRPr="00CF7DA5">
        <w:t xml:space="preserve">“Balance” is a concept </w:t>
      </w:r>
      <w:r w:rsidR="00AA0CC7" w:rsidRPr="00CF7DA5">
        <w:t xml:space="preserve">typically shared as </w:t>
      </w:r>
      <w:r w:rsidR="00047BCA" w:rsidRPr="00CF7DA5">
        <w:t>“</w:t>
      </w:r>
      <w:r w:rsidR="00047BCA" w:rsidRPr="00CF7DA5">
        <w:rPr>
          <w:i/>
          <w:iCs/>
        </w:rPr>
        <w:t>progress</w:t>
      </w:r>
      <w:r w:rsidR="00AA0CC7" w:rsidRPr="00CF7DA5">
        <w:rPr>
          <w:i/>
          <w:iCs/>
        </w:rPr>
        <w:t xml:space="preserve"> towards </w:t>
      </w:r>
      <w:r w:rsidR="003E7AAE" w:rsidRPr="00CF7DA5">
        <w:rPr>
          <w:i/>
          <w:iCs/>
        </w:rPr>
        <w:t xml:space="preserve">optimizing </w:t>
      </w:r>
      <w:r w:rsidR="00303E1F" w:rsidRPr="00CF7DA5">
        <w:rPr>
          <w:i/>
          <w:iCs/>
        </w:rPr>
        <w:t xml:space="preserve">advancement criteria </w:t>
      </w:r>
      <w:r w:rsidR="00AA0CC7" w:rsidRPr="00CF7DA5">
        <w:rPr>
          <w:i/>
          <w:iCs/>
        </w:rPr>
        <w:t>as the</w:t>
      </w:r>
      <w:r w:rsidR="00593F1C" w:rsidRPr="00CF7DA5">
        <w:rPr>
          <w:i/>
          <w:iCs/>
        </w:rPr>
        <w:t xml:space="preserve"> academic progresses</w:t>
      </w:r>
      <w:r w:rsidR="00AA0CC7" w:rsidRPr="00CF7DA5">
        <w:rPr>
          <w:i/>
          <w:iCs/>
        </w:rPr>
        <w:t xml:space="preserve"> </w:t>
      </w:r>
      <w:r w:rsidR="00303E1F" w:rsidRPr="00CF7DA5">
        <w:rPr>
          <w:i/>
          <w:iCs/>
        </w:rPr>
        <w:t>in their career</w:t>
      </w:r>
      <w:r w:rsidR="00AA0CC7" w:rsidRPr="00CF7DA5">
        <w:t>.</w:t>
      </w:r>
      <w:r w:rsidR="00047BCA" w:rsidRPr="00CF7DA5">
        <w:t>”</w:t>
      </w:r>
      <w:r w:rsidR="00AA0CC7" w:rsidRPr="00CF7DA5">
        <w:t xml:space="preserve"> </w:t>
      </w:r>
      <w:r w:rsidR="0026688B" w:rsidRPr="00CF7DA5">
        <w:t>T</w:t>
      </w:r>
      <w:r w:rsidR="00593F1C" w:rsidRPr="00CF7DA5">
        <w:t xml:space="preserve">he </w:t>
      </w:r>
      <w:r w:rsidR="0026688B" w:rsidRPr="00CF7DA5">
        <w:t xml:space="preserve">concept </w:t>
      </w:r>
      <w:r w:rsidR="00AA0CC7" w:rsidRPr="00CF7DA5">
        <w:t xml:space="preserve">of balance </w:t>
      </w:r>
      <w:r w:rsidR="0026688B" w:rsidRPr="00CF7DA5">
        <w:t xml:space="preserve">is not </w:t>
      </w:r>
      <w:r w:rsidR="00AA0CC7" w:rsidRPr="00CF7DA5">
        <w:t>“equal distribution of weight”</w:t>
      </w:r>
      <w:r w:rsidR="00593F1C" w:rsidRPr="00CF7DA5">
        <w:t xml:space="preserve"> </w:t>
      </w:r>
      <w:r w:rsidR="0026688B" w:rsidRPr="00CF7DA5">
        <w:t xml:space="preserve">or </w:t>
      </w:r>
      <w:r w:rsidR="00AA0CC7" w:rsidRPr="00CF7DA5">
        <w:t>a 25%-time commitment between the advancement criteria</w:t>
      </w:r>
      <w:r w:rsidR="00593F1C" w:rsidRPr="00CF7DA5">
        <w:t xml:space="preserve">. Balance is </w:t>
      </w:r>
      <w:r w:rsidR="00A127A9" w:rsidRPr="00CF7DA5">
        <w:t>effort in t</w:t>
      </w:r>
      <w:r w:rsidR="00AA0CC7" w:rsidRPr="00CF7DA5">
        <w:t xml:space="preserve">he </w:t>
      </w:r>
      <w:r w:rsidR="00593F1C" w:rsidRPr="00CF7DA5">
        <w:t>advancement</w:t>
      </w:r>
      <w:r w:rsidR="00AA0CC7" w:rsidRPr="00CF7DA5">
        <w:t xml:space="preserve"> criteria to allow the academic to progress towards </w:t>
      </w:r>
      <w:r w:rsidR="00593F1C" w:rsidRPr="00CF7DA5">
        <w:t xml:space="preserve">achievement and </w:t>
      </w:r>
      <w:r w:rsidR="00AA0CC7" w:rsidRPr="00CF7DA5">
        <w:t>impact, depending upon one’s disciplinary area, position description, clientele needs, and other factors. ANR</w:t>
      </w:r>
      <w:r w:rsidR="00190801" w:rsidRPr="00CF7DA5">
        <w:t xml:space="preserve"> recognizes and</w:t>
      </w:r>
      <w:r w:rsidR="00AA0CC7" w:rsidRPr="00CF7DA5">
        <w:t xml:space="preserve"> values opportunities requiring heavier commitments and responsibilities in one advancement criteria against lighter responsibilities in another in </w:t>
      </w:r>
      <w:r w:rsidR="00593F1C" w:rsidRPr="00CF7DA5">
        <w:t>realizing achievement and</w:t>
      </w:r>
      <w:r w:rsidR="00AA0CC7" w:rsidRPr="00CF7DA5">
        <w:t xml:space="preserve"> impact.</w:t>
      </w:r>
    </w:p>
    <w:p w14:paraId="52495AAF" w14:textId="55B47A96" w:rsidR="00AA0CC7" w:rsidRPr="00CF7DA5" w:rsidRDefault="00AA0CC7" w:rsidP="00D452C4">
      <w:pPr>
        <w:pStyle w:val="ListParagraph"/>
        <w:numPr>
          <w:ilvl w:val="0"/>
          <w:numId w:val="6"/>
        </w:numPr>
      </w:pPr>
      <w:r w:rsidRPr="00CF7DA5">
        <w:rPr>
          <w:i/>
          <w:iCs/>
        </w:rPr>
        <w:t>Early Career</w:t>
      </w:r>
      <w:r w:rsidR="003E7AAE" w:rsidRPr="00CF7DA5">
        <w:rPr>
          <w:i/>
          <w:iCs/>
        </w:rPr>
        <w:t xml:space="preserve"> (</w:t>
      </w:r>
      <w:r w:rsidR="00A127A9" w:rsidRPr="00CF7DA5">
        <w:rPr>
          <w:i/>
          <w:iCs/>
        </w:rPr>
        <w:t xml:space="preserve">e.g., </w:t>
      </w:r>
      <w:r w:rsidR="00860BDE" w:rsidRPr="00CF7DA5">
        <w:rPr>
          <w:i/>
          <w:iCs/>
        </w:rPr>
        <w:t>a</w:t>
      </w:r>
      <w:r w:rsidR="003E7AAE" w:rsidRPr="00CF7DA5">
        <w:rPr>
          <w:i/>
          <w:iCs/>
        </w:rPr>
        <w:t>ssistant rank)</w:t>
      </w:r>
      <w:r w:rsidRPr="00CF7DA5">
        <w:rPr>
          <w:i/>
          <w:iCs/>
        </w:rPr>
        <w:t>:</w:t>
      </w:r>
      <w:r w:rsidRPr="00CF7DA5">
        <w:t xml:space="preserve"> </w:t>
      </w:r>
      <w:r w:rsidR="00860BDE" w:rsidRPr="00CF7DA5">
        <w:t xml:space="preserve">Academic should initiate efforts in each </w:t>
      </w:r>
      <w:r w:rsidR="00A127A9" w:rsidRPr="00CF7DA5">
        <w:t>criterion</w:t>
      </w:r>
      <w:r w:rsidR="00860BDE" w:rsidRPr="00CF7DA5">
        <w:t>, but b</w:t>
      </w:r>
      <w:r w:rsidRPr="00CF7DA5">
        <w:t>alance is not expected</w:t>
      </w:r>
      <w:r w:rsidR="00860BDE" w:rsidRPr="00CF7DA5">
        <w:t xml:space="preserve"> yet</w:t>
      </w:r>
      <w:r w:rsidRPr="00CF7DA5">
        <w:t xml:space="preserve">. Emphasis is on developing an academic program (i.e., </w:t>
      </w:r>
      <w:r w:rsidR="000D40A2" w:rsidRPr="00CF7DA5">
        <w:t xml:space="preserve">the </w:t>
      </w:r>
      <w:r w:rsidRPr="00CF7DA5">
        <w:t xml:space="preserve">preponderance of time seen in extending knowledge/information and applied research/creative activity) based on assessed University and clientele needs. Although, some </w:t>
      </w:r>
      <w:r w:rsidR="00303E1F" w:rsidRPr="00CF7DA5">
        <w:t>effort</w:t>
      </w:r>
      <w:r w:rsidRPr="00CF7DA5">
        <w:t xml:space="preserve"> should be evident in all criteria.</w:t>
      </w:r>
    </w:p>
    <w:p w14:paraId="58D668FF" w14:textId="734FF34B" w:rsidR="00AA0CC7" w:rsidRPr="00CF7DA5" w:rsidRDefault="00303E1F" w:rsidP="00D452C4">
      <w:pPr>
        <w:pStyle w:val="ListParagraph"/>
        <w:numPr>
          <w:ilvl w:val="0"/>
          <w:numId w:val="6"/>
        </w:numPr>
      </w:pPr>
      <w:r w:rsidRPr="00CF7DA5">
        <w:rPr>
          <w:i/>
          <w:iCs/>
        </w:rPr>
        <w:t>Mid</w:t>
      </w:r>
      <w:r w:rsidR="006B0D87" w:rsidRPr="00CF7DA5">
        <w:rPr>
          <w:i/>
          <w:iCs/>
        </w:rPr>
        <w:t>-</w:t>
      </w:r>
      <w:r w:rsidRPr="00CF7DA5">
        <w:rPr>
          <w:i/>
          <w:iCs/>
        </w:rPr>
        <w:t>Career</w:t>
      </w:r>
      <w:r w:rsidR="003E7AAE" w:rsidRPr="00CF7DA5">
        <w:rPr>
          <w:i/>
          <w:iCs/>
        </w:rPr>
        <w:t xml:space="preserve"> (</w:t>
      </w:r>
      <w:r w:rsidR="00A127A9" w:rsidRPr="00CF7DA5">
        <w:rPr>
          <w:i/>
          <w:iCs/>
        </w:rPr>
        <w:t xml:space="preserve">e.g., </w:t>
      </w:r>
      <w:r w:rsidR="00860BDE" w:rsidRPr="00CF7DA5">
        <w:rPr>
          <w:i/>
          <w:iCs/>
        </w:rPr>
        <w:t>a</w:t>
      </w:r>
      <w:r w:rsidR="003E7AAE" w:rsidRPr="00CF7DA5">
        <w:rPr>
          <w:i/>
          <w:iCs/>
        </w:rPr>
        <w:t>ssociate rank)</w:t>
      </w:r>
      <w:r w:rsidR="00AA0CC7" w:rsidRPr="00CF7DA5">
        <w:rPr>
          <w:i/>
          <w:iCs/>
        </w:rPr>
        <w:t>:</w:t>
      </w:r>
      <w:r w:rsidR="00AA0CC7" w:rsidRPr="00CF7DA5">
        <w:t xml:space="preserve"> Academic’s program demonstrates </w:t>
      </w:r>
      <w:r w:rsidRPr="00CF7DA5">
        <w:t>activities</w:t>
      </w:r>
      <w:r w:rsidR="00AA0CC7" w:rsidRPr="00CF7DA5">
        <w:t xml:space="preserve"> towards generating impacts addressing University and clientele needs. Effort across all academic criteria has become evident. Normative emphasis is extending knowledge and information as well as applied research and creative activity.</w:t>
      </w:r>
    </w:p>
    <w:p w14:paraId="7EF09427" w14:textId="5D358891" w:rsidR="00D377F8" w:rsidRPr="00CF7DA5" w:rsidRDefault="00AA0CC7" w:rsidP="00D452C4">
      <w:pPr>
        <w:pStyle w:val="ListParagraph"/>
        <w:numPr>
          <w:ilvl w:val="0"/>
          <w:numId w:val="6"/>
        </w:numPr>
      </w:pPr>
      <w:r w:rsidRPr="00CF7DA5">
        <w:rPr>
          <w:i/>
          <w:iCs/>
        </w:rPr>
        <w:t>Late Career</w:t>
      </w:r>
      <w:r w:rsidR="003E7AAE" w:rsidRPr="00CF7DA5">
        <w:rPr>
          <w:i/>
          <w:iCs/>
        </w:rPr>
        <w:t xml:space="preserve"> (</w:t>
      </w:r>
      <w:r w:rsidR="00A127A9" w:rsidRPr="00CF7DA5">
        <w:rPr>
          <w:i/>
          <w:iCs/>
        </w:rPr>
        <w:t xml:space="preserve">e.g., </w:t>
      </w:r>
      <w:r w:rsidR="00860BDE" w:rsidRPr="00CF7DA5">
        <w:rPr>
          <w:i/>
          <w:iCs/>
        </w:rPr>
        <w:t>f</w:t>
      </w:r>
      <w:r w:rsidR="003E7AAE" w:rsidRPr="00CF7DA5">
        <w:rPr>
          <w:i/>
          <w:iCs/>
        </w:rPr>
        <w:t>ull rank)</w:t>
      </w:r>
      <w:r w:rsidRPr="00CF7DA5">
        <w:rPr>
          <w:i/>
          <w:iCs/>
        </w:rPr>
        <w:t>:</w:t>
      </w:r>
      <w:r w:rsidRPr="00CF7DA5">
        <w:t xml:space="preserve"> Program demonstrates impact towards University and clientele needs. Academic demonstrates effort in all academic criteria.</w:t>
      </w:r>
    </w:p>
    <w:p w14:paraId="1B788A35" w14:textId="480D66A5" w:rsidR="00190801" w:rsidRPr="00CF7DA5" w:rsidRDefault="00190801" w:rsidP="00D452C4">
      <w:r w:rsidRPr="00CF7DA5">
        <w:t xml:space="preserve">Although Academic Coordinators and Academic Administrators do not have ranks, they are expected to move towards balance in their advancement criteria over time. </w:t>
      </w:r>
    </w:p>
    <w:p w14:paraId="59C47349" w14:textId="77777777" w:rsidR="00190801" w:rsidRPr="00CF7DA5" w:rsidRDefault="00190801" w:rsidP="00D452C4"/>
    <w:p w14:paraId="559E1F50" w14:textId="78C7F616" w:rsidR="00294E1A" w:rsidRPr="00CF7DA5" w:rsidRDefault="004E4C3C" w:rsidP="00D452C4">
      <w:pPr>
        <w:pStyle w:val="Heading3"/>
      </w:pPr>
      <w:bookmarkStart w:id="273" w:name="_Toc47530834"/>
      <w:bookmarkStart w:id="274" w:name="_Toc48204927"/>
      <w:bookmarkStart w:id="275" w:name="_Toc51920173"/>
      <w:r w:rsidRPr="00CF7DA5">
        <w:t xml:space="preserve">Positive </w:t>
      </w:r>
      <w:r w:rsidR="00294E1A" w:rsidRPr="00CF7DA5">
        <w:t>Trajectory</w:t>
      </w:r>
      <w:r w:rsidR="003E7AAE" w:rsidRPr="00CF7DA5">
        <w:t xml:space="preserve"> of Impact</w:t>
      </w:r>
      <w:bookmarkEnd w:id="273"/>
      <w:bookmarkEnd w:id="274"/>
      <w:bookmarkEnd w:id="275"/>
    </w:p>
    <w:p w14:paraId="5AB65B87" w14:textId="0FF1C5C5" w:rsidR="00294E1A" w:rsidRPr="00CF7DA5" w:rsidRDefault="00FF17B5" w:rsidP="00A127A9">
      <w:r w:rsidRPr="00CF7DA5">
        <w:t xml:space="preserve">All academics </w:t>
      </w:r>
      <w:r w:rsidR="00294E1A" w:rsidRPr="00CF7DA5">
        <w:t xml:space="preserve">are expected to have a positive trajectory of productivity </w:t>
      </w:r>
      <w:r w:rsidR="00AA0CC7" w:rsidRPr="00CF7DA5">
        <w:t xml:space="preserve">and </w:t>
      </w:r>
      <w:r w:rsidR="00303E1F" w:rsidRPr="00CF7DA5">
        <w:t>achievement</w:t>
      </w:r>
      <w:r w:rsidR="00AA0CC7" w:rsidRPr="00CF7DA5">
        <w:t xml:space="preserve"> </w:t>
      </w:r>
      <w:r w:rsidR="00294E1A" w:rsidRPr="00CF7DA5">
        <w:t>as they advance in their career, demonstrating progress in achieving greater outcomes and impacts</w:t>
      </w:r>
      <w:r w:rsidRPr="00CF7DA5">
        <w:t xml:space="preserve"> over time</w:t>
      </w:r>
      <w:r w:rsidR="00294E1A" w:rsidRPr="00CF7DA5">
        <w:t xml:space="preserve">. </w:t>
      </w:r>
      <w:r w:rsidR="000D40A2" w:rsidRPr="00CF7DA5">
        <w:t>A p</w:t>
      </w:r>
      <w:r w:rsidR="00A127A9" w:rsidRPr="00CF7DA5">
        <w:t xml:space="preserve">ositive trajectory of impact should be demonstrated in every program review dossier for all title series. Additionally, there is an expectation that the academic provides evidence of an accumulation of achievement and impact for promotion advancements (promotion program review dossiers include activities covering all years in rank). </w:t>
      </w:r>
      <w:r w:rsidR="00294E1A" w:rsidRPr="00CF7DA5">
        <w:t>ANR values and recognizes that program needs &amp; University priorities change over time, requiring the academic to potentially shift program focus to address emerging needs.</w:t>
      </w:r>
      <w:r w:rsidR="00AA0CC7" w:rsidRPr="00CF7DA5">
        <w:t xml:space="preserve"> </w:t>
      </w:r>
      <w:r w:rsidR="00294E1A" w:rsidRPr="00CF7DA5">
        <w:t xml:space="preserve">Positive trajectory is influenced by the academic’s increased competence, deepened relationships with partners/networks, and strengthened organizational/supervisorial resources that affords the academic opportunities to support clientele in achieving impacts. </w:t>
      </w:r>
    </w:p>
    <w:p w14:paraId="27BABCD4" w14:textId="0EAC8093" w:rsidR="008E7351" w:rsidRPr="00CF7DA5" w:rsidRDefault="008E7351" w:rsidP="00D452C4">
      <w:r w:rsidRPr="00CF7DA5">
        <w:br w:type="page"/>
      </w:r>
    </w:p>
    <w:p w14:paraId="2F05B97D" w14:textId="77777777" w:rsidR="008E7351" w:rsidRPr="00CF7DA5" w:rsidRDefault="008E7351" w:rsidP="00D452C4">
      <w:pPr>
        <w:sectPr w:rsidR="008E7351" w:rsidRPr="00CF7DA5" w:rsidSect="00C843E2">
          <w:pgSz w:w="12240" w:h="15840" w:code="1"/>
          <w:pgMar w:top="1440" w:right="1440" w:bottom="1440" w:left="1440" w:header="720" w:footer="720" w:gutter="0"/>
          <w:cols w:space="720"/>
          <w:docGrid w:linePitch="360"/>
        </w:sectPr>
      </w:pPr>
    </w:p>
    <w:p w14:paraId="3BBEF99A" w14:textId="2E7C044C" w:rsidR="007066B7" w:rsidRPr="00CF7DA5" w:rsidRDefault="008E7351" w:rsidP="00D452C4">
      <w:pPr>
        <w:pStyle w:val="Heading2"/>
      </w:pPr>
      <w:bookmarkStart w:id="276" w:name="_Toc39672164"/>
      <w:bookmarkStart w:id="277" w:name="_Toc39672248"/>
      <w:bookmarkStart w:id="278" w:name="_Toc47530835"/>
      <w:bookmarkStart w:id="279" w:name="_Toc48204928"/>
      <w:bookmarkStart w:id="280" w:name="_Toc51920174"/>
      <w:r w:rsidRPr="00CF7DA5">
        <w:lastRenderedPageBreak/>
        <w:t>Professional Researcher</w:t>
      </w:r>
      <w:r w:rsidR="007066B7" w:rsidRPr="00CF7DA5">
        <w:t xml:space="preserve"> (</w:t>
      </w:r>
      <w:r w:rsidR="00292E90" w:rsidRPr="00CF7DA5">
        <w:t>assistant</w:t>
      </w:r>
      <w:r w:rsidR="007066B7" w:rsidRPr="00CF7DA5">
        <w:t xml:space="preserve"> to </w:t>
      </w:r>
      <w:r w:rsidR="005C0D66" w:rsidRPr="00CF7DA5">
        <w:t>full title</w:t>
      </w:r>
      <w:r w:rsidR="007066B7" w:rsidRPr="00CF7DA5">
        <w:t xml:space="preserve"> V)</w:t>
      </w:r>
      <w:bookmarkEnd w:id="276"/>
      <w:bookmarkEnd w:id="277"/>
      <w:bookmarkEnd w:id="278"/>
      <w:bookmarkEnd w:id="279"/>
      <w:bookmarkEnd w:id="280"/>
    </w:p>
    <w:tbl>
      <w:tblPr>
        <w:tblStyle w:val="TableGrid"/>
        <w:tblW w:w="0" w:type="auto"/>
        <w:tblLook w:val="04A0" w:firstRow="1" w:lastRow="0" w:firstColumn="1" w:lastColumn="0" w:noHBand="0" w:noVBand="1"/>
      </w:tblPr>
      <w:tblGrid>
        <w:gridCol w:w="2267"/>
        <w:gridCol w:w="3496"/>
        <w:gridCol w:w="3502"/>
        <w:gridCol w:w="3685"/>
      </w:tblGrid>
      <w:tr w:rsidR="007066B7" w:rsidRPr="00CF7DA5" w14:paraId="0BE15CEF" w14:textId="77777777" w:rsidTr="0086143C">
        <w:tc>
          <w:tcPr>
            <w:tcW w:w="2267" w:type="dxa"/>
            <w:shd w:val="clear" w:color="auto" w:fill="BFBFBF" w:themeFill="background1" w:themeFillShade="BF"/>
            <w:vAlign w:val="center"/>
          </w:tcPr>
          <w:p w14:paraId="5F101A72" w14:textId="77777777" w:rsidR="007066B7" w:rsidRPr="00CF7DA5" w:rsidRDefault="007066B7" w:rsidP="00D452C4">
            <w:pPr>
              <w:rPr>
                <w:sz w:val="14"/>
                <w:szCs w:val="14"/>
              </w:rPr>
            </w:pPr>
          </w:p>
        </w:tc>
        <w:tc>
          <w:tcPr>
            <w:tcW w:w="3496" w:type="dxa"/>
            <w:shd w:val="clear" w:color="auto" w:fill="BFBFBF" w:themeFill="background1" w:themeFillShade="BF"/>
            <w:vAlign w:val="center"/>
          </w:tcPr>
          <w:p w14:paraId="07D3684D" w14:textId="77777777" w:rsidR="007066B7" w:rsidRPr="00CF7DA5" w:rsidRDefault="007066B7" w:rsidP="00D452C4">
            <w:pPr>
              <w:rPr>
                <w:sz w:val="14"/>
                <w:szCs w:val="14"/>
              </w:rPr>
            </w:pPr>
            <w:r w:rsidRPr="00CF7DA5">
              <w:rPr>
                <w:sz w:val="14"/>
                <w:szCs w:val="14"/>
              </w:rPr>
              <w:t>Assistant</w:t>
            </w:r>
          </w:p>
        </w:tc>
        <w:tc>
          <w:tcPr>
            <w:tcW w:w="3502" w:type="dxa"/>
            <w:shd w:val="clear" w:color="auto" w:fill="BFBFBF" w:themeFill="background1" w:themeFillShade="BF"/>
            <w:vAlign w:val="center"/>
          </w:tcPr>
          <w:p w14:paraId="54550021" w14:textId="77777777" w:rsidR="007066B7" w:rsidRPr="00CF7DA5" w:rsidRDefault="007066B7" w:rsidP="00D452C4">
            <w:pPr>
              <w:rPr>
                <w:sz w:val="14"/>
                <w:szCs w:val="14"/>
              </w:rPr>
            </w:pPr>
            <w:r w:rsidRPr="00CF7DA5">
              <w:rPr>
                <w:sz w:val="14"/>
                <w:szCs w:val="14"/>
              </w:rPr>
              <w:t>Associate</w:t>
            </w:r>
          </w:p>
        </w:tc>
        <w:tc>
          <w:tcPr>
            <w:tcW w:w="3685" w:type="dxa"/>
            <w:shd w:val="clear" w:color="auto" w:fill="BFBFBF" w:themeFill="background1" w:themeFillShade="BF"/>
            <w:vAlign w:val="center"/>
          </w:tcPr>
          <w:p w14:paraId="5BF2C7A1" w14:textId="1E35415A" w:rsidR="007066B7" w:rsidRPr="00CF7DA5" w:rsidRDefault="00292E90" w:rsidP="00D452C4">
            <w:pPr>
              <w:rPr>
                <w:sz w:val="14"/>
                <w:szCs w:val="14"/>
              </w:rPr>
            </w:pPr>
            <w:r w:rsidRPr="00CF7DA5">
              <w:rPr>
                <w:sz w:val="14"/>
                <w:szCs w:val="14"/>
              </w:rPr>
              <w:t>Full Title</w:t>
            </w:r>
          </w:p>
        </w:tc>
      </w:tr>
      <w:tr w:rsidR="007066B7" w:rsidRPr="00CF7DA5" w14:paraId="54BF274C" w14:textId="77777777" w:rsidTr="0086143C">
        <w:tc>
          <w:tcPr>
            <w:tcW w:w="2267" w:type="dxa"/>
            <w:shd w:val="clear" w:color="auto" w:fill="BFBFBF" w:themeFill="background1" w:themeFillShade="BF"/>
            <w:vAlign w:val="center"/>
          </w:tcPr>
          <w:p w14:paraId="5FB6F073" w14:textId="77777777" w:rsidR="007066B7" w:rsidRPr="00CF7DA5" w:rsidRDefault="007066B7" w:rsidP="00D452C4">
            <w:pPr>
              <w:rPr>
                <w:b/>
                <w:bCs/>
                <w:sz w:val="14"/>
                <w:szCs w:val="14"/>
              </w:rPr>
            </w:pPr>
            <w:r w:rsidRPr="00CF7DA5">
              <w:rPr>
                <w:b/>
                <w:bCs/>
                <w:sz w:val="14"/>
                <w:szCs w:val="14"/>
              </w:rPr>
              <w:t>Summary</w:t>
            </w:r>
          </w:p>
        </w:tc>
        <w:tc>
          <w:tcPr>
            <w:tcW w:w="3496" w:type="dxa"/>
            <w:vAlign w:val="center"/>
          </w:tcPr>
          <w:p w14:paraId="08334B64" w14:textId="36186213" w:rsidR="007066B7" w:rsidRPr="00CF7DA5" w:rsidRDefault="007066B7" w:rsidP="00D452C4">
            <w:pPr>
              <w:rPr>
                <w:sz w:val="14"/>
                <w:szCs w:val="14"/>
              </w:rPr>
            </w:pPr>
            <w:r w:rsidRPr="00CF7DA5">
              <w:rPr>
                <w:sz w:val="14"/>
                <w:szCs w:val="14"/>
              </w:rPr>
              <w:t>Assistant rank is the entry level for Academic appointees.</w:t>
            </w:r>
            <w:r w:rsidR="0030054F" w:rsidRPr="00CF7DA5">
              <w:rPr>
                <w:sz w:val="14"/>
                <w:szCs w:val="14"/>
              </w:rPr>
              <w:t xml:space="preserve"> </w:t>
            </w:r>
            <w:r w:rsidRPr="00CF7DA5">
              <w:rPr>
                <w:sz w:val="14"/>
                <w:szCs w:val="14"/>
              </w:rPr>
              <w:t xml:space="preserve">The academic criteria of research and competence need not be equally developed. For advancement in this rank, emphasis must be on the area of Research and Creative Work. Academics are expected to explore innovative ideas and </w:t>
            </w:r>
            <w:r w:rsidR="004207D9" w:rsidRPr="00CF7DA5">
              <w:rPr>
                <w:sz w:val="14"/>
                <w:szCs w:val="14"/>
              </w:rPr>
              <w:t>methodology and</w:t>
            </w:r>
            <w:r w:rsidRPr="00CF7DA5">
              <w:rPr>
                <w:sz w:val="14"/>
                <w:szCs w:val="14"/>
              </w:rPr>
              <w:t xml:space="preserve"> demonstrate the ability to interact well with colleagues and clientele.</w:t>
            </w:r>
          </w:p>
        </w:tc>
        <w:tc>
          <w:tcPr>
            <w:tcW w:w="3502" w:type="dxa"/>
            <w:vAlign w:val="center"/>
          </w:tcPr>
          <w:p w14:paraId="32DFE61D" w14:textId="77777777" w:rsidR="007066B7" w:rsidRPr="00CF7DA5" w:rsidRDefault="007066B7" w:rsidP="00D452C4">
            <w:pPr>
              <w:rPr>
                <w:sz w:val="14"/>
                <w:szCs w:val="14"/>
              </w:rPr>
            </w:pPr>
            <w:r w:rsidRPr="00CF7DA5">
              <w:rPr>
                <w:sz w:val="14"/>
                <w:szCs w:val="14"/>
              </w:rPr>
              <w:t>The Associate rank is intended for Academic appointees who demonstrate significant potential for a productive career within Cooperative Extension. Academics in this rank must demonstrate an ability to effectively set program priorities, make long-range program planning decisions, interact well with colleagues and clientele, and demonstrate impacts from conducting Research and Creative Activity. The academic program should clearly demonstrate that it is moving toward balance among the three academic criteria for advancement.</w:t>
            </w:r>
          </w:p>
        </w:tc>
        <w:tc>
          <w:tcPr>
            <w:tcW w:w="3685" w:type="dxa"/>
            <w:vAlign w:val="center"/>
          </w:tcPr>
          <w:p w14:paraId="528BB582" w14:textId="79926F08" w:rsidR="007066B7" w:rsidRPr="00CF7DA5" w:rsidRDefault="00292E90" w:rsidP="00D452C4">
            <w:pPr>
              <w:rPr>
                <w:sz w:val="14"/>
                <w:szCs w:val="14"/>
              </w:rPr>
            </w:pPr>
            <w:r w:rsidRPr="00CF7DA5">
              <w:rPr>
                <w:sz w:val="14"/>
                <w:szCs w:val="14"/>
              </w:rPr>
              <w:t>F</w:t>
            </w:r>
            <w:r w:rsidR="005C0D66" w:rsidRPr="00CF7DA5">
              <w:rPr>
                <w:sz w:val="14"/>
                <w:szCs w:val="14"/>
              </w:rPr>
              <w:t>ull title</w:t>
            </w:r>
            <w:r w:rsidR="007066B7" w:rsidRPr="00CF7DA5">
              <w:rPr>
                <w:sz w:val="14"/>
                <w:szCs w:val="14"/>
              </w:rPr>
              <w:t xml:space="preserve"> </w:t>
            </w:r>
            <w:r w:rsidRPr="00CF7DA5">
              <w:rPr>
                <w:sz w:val="14"/>
                <w:szCs w:val="14"/>
              </w:rPr>
              <w:t>r</w:t>
            </w:r>
            <w:r w:rsidR="007066B7" w:rsidRPr="00CF7DA5">
              <w:rPr>
                <w:sz w:val="14"/>
                <w:szCs w:val="14"/>
              </w:rPr>
              <w:t xml:space="preserve">ank is reserved for </w:t>
            </w:r>
            <w:r w:rsidRPr="00CF7DA5">
              <w:rPr>
                <w:sz w:val="14"/>
                <w:szCs w:val="14"/>
              </w:rPr>
              <w:t>a</w:t>
            </w:r>
            <w:r w:rsidR="007066B7" w:rsidRPr="00CF7DA5">
              <w:rPr>
                <w:sz w:val="14"/>
                <w:szCs w:val="14"/>
              </w:rPr>
              <w:t xml:space="preserve">cademic appointees who are successfully making positive contributions to their discipline and whose program shows evidence of growth, depth, clientele and colleague respect, professional improvement, and outreach/diversity efforts and accomplishments. Candidates considered for promotion from the </w:t>
            </w:r>
            <w:r w:rsidRPr="00CF7DA5">
              <w:rPr>
                <w:sz w:val="14"/>
                <w:szCs w:val="14"/>
              </w:rPr>
              <w:t>associate</w:t>
            </w:r>
            <w:r w:rsidR="007066B7" w:rsidRPr="00CF7DA5">
              <w:rPr>
                <w:sz w:val="14"/>
                <w:szCs w:val="14"/>
              </w:rPr>
              <w:t xml:space="preserve"> to </w:t>
            </w:r>
            <w:r w:rsidR="005C0D66" w:rsidRPr="00CF7DA5">
              <w:rPr>
                <w:sz w:val="14"/>
                <w:szCs w:val="14"/>
              </w:rPr>
              <w:t>full title</w:t>
            </w:r>
            <w:r w:rsidR="007066B7" w:rsidRPr="00CF7DA5">
              <w:rPr>
                <w:sz w:val="14"/>
                <w:szCs w:val="14"/>
              </w:rPr>
              <w:t xml:space="preserve"> rank must demonstrate continued professional growth and leadership in their program area. Academics must have an excellent program, incorporating the three advancement criteria including affirmative action efforts.</w:t>
            </w:r>
          </w:p>
        </w:tc>
      </w:tr>
      <w:tr w:rsidR="007066B7" w:rsidRPr="00CF7DA5" w14:paraId="7BC0EBDD" w14:textId="77777777" w:rsidTr="0086143C">
        <w:tc>
          <w:tcPr>
            <w:tcW w:w="2267" w:type="dxa"/>
            <w:shd w:val="clear" w:color="auto" w:fill="BFBFBF" w:themeFill="background1" w:themeFillShade="BF"/>
            <w:vAlign w:val="center"/>
          </w:tcPr>
          <w:p w14:paraId="44537E1A" w14:textId="77777777" w:rsidR="007066B7" w:rsidRPr="00CF7DA5" w:rsidRDefault="007066B7" w:rsidP="00D452C4">
            <w:pPr>
              <w:rPr>
                <w:b/>
                <w:bCs/>
                <w:sz w:val="14"/>
                <w:szCs w:val="14"/>
              </w:rPr>
            </w:pPr>
            <w:r w:rsidRPr="00CF7DA5">
              <w:rPr>
                <w:b/>
                <w:bCs/>
                <w:sz w:val="14"/>
                <w:szCs w:val="14"/>
              </w:rPr>
              <w:t>Research and Creative Work</w:t>
            </w:r>
          </w:p>
          <w:p w14:paraId="52199013" w14:textId="77777777" w:rsidR="007066B7" w:rsidRPr="00CF7DA5" w:rsidRDefault="007066B7" w:rsidP="00D452C4">
            <w:pPr>
              <w:rPr>
                <w:sz w:val="14"/>
                <w:szCs w:val="14"/>
              </w:rPr>
            </w:pPr>
            <w:r w:rsidRPr="00CF7DA5">
              <w:rPr>
                <w:sz w:val="14"/>
                <w:szCs w:val="14"/>
              </w:rPr>
              <w:t>Independent research equivalent to that required for the Professor series.</w:t>
            </w:r>
          </w:p>
        </w:tc>
        <w:tc>
          <w:tcPr>
            <w:tcW w:w="3496" w:type="dxa"/>
            <w:vAlign w:val="center"/>
          </w:tcPr>
          <w:p w14:paraId="39B90092"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Demonstrate ability to assess program needs and priorities.</w:t>
            </w:r>
          </w:p>
          <w:p w14:paraId="0957A873"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Evaluate, and/or develop appropriate, innovative methodologies that enhance clientele’s knowledge in the program area to the extent possible.</w:t>
            </w:r>
          </w:p>
          <w:p w14:paraId="02E5FB3A"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Develop research and/or creative activity in a collaborative and team-oriented atmosphere. Work with other UC Academic colleagues to develop (write or edit) relevant publications for local clientele and related industries as appropriate (e.g., newsletter for growers/clientele; news articles, web page for the program, or other innovative methodologies).</w:t>
            </w:r>
          </w:p>
        </w:tc>
        <w:tc>
          <w:tcPr>
            <w:tcW w:w="3502" w:type="dxa"/>
            <w:vAlign w:val="center"/>
          </w:tcPr>
          <w:p w14:paraId="4BE3A36E"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Demonstrate the ability to develop a focused research/education program based on evolving clientele needs and the ANR strategic plan (http://ucanr.edu/About_ANR/Strategic_Vision)</w:t>
            </w:r>
          </w:p>
          <w:p w14:paraId="7701981D"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Collaborate with colleagues and community partners in program development, implementation and evaluation.</w:t>
            </w:r>
          </w:p>
          <w:p w14:paraId="1335899F"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Serve as an author in a variety of publications (e.g. newsletters, articles for popular press, web-based applications, UC Delivers, and contribute to peer-reviewed publications).</w:t>
            </w:r>
          </w:p>
        </w:tc>
        <w:tc>
          <w:tcPr>
            <w:tcW w:w="3685" w:type="dxa"/>
            <w:vAlign w:val="center"/>
          </w:tcPr>
          <w:p w14:paraId="07ED609F"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Participate in applied research and/or scholarly activity as evidenced by their presentation and publication record.</w:t>
            </w:r>
          </w:p>
          <w:p w14:paraId="38A06EA8"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Focus program on the research extension continuum (integrate research and education programs where research leads to education while working with a network of colleagues to extend research based information).</w:t>
            </w:r>
          </w:p>
          <w:p w14:paraId="7DC1F406"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Serve as an author in a variety of publications (e.g. UC Delivers, articles for popular press, newsletters, peer-reviewed publications).</w:t>
            </w:r>
          </w:p>
          <w:p w14:paraId="14BB97F2"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Collaborate in acquiring internal and/or external funding for research, extension and/or creative activity.</w:t>
            </w:r>
          </w:p>
        </w:tc>
      </w:tr>
      <w:tr w:rsidR="007066B7" w:rsidRPr="00CF7DA5" w14:paraId="3C93DB72" w14:textId="77777777" w:rsidTr="0086143C">
        <w:tc>
          <w:tcPr>
            <w:tcW w:w="2267" w:type="dxa"/>
            <w:shd w:val="clear" w:color="auto" w:fill="BFBFBF" w:themeFill="background1" w:themeFillShade="BF"/>
            <w:vAlign w:val="center"/>
          </w:tcPr>
          <w:p w14:paraId="33256C08" w14:textId="77777777" w:rsidR="007066B7" w:rsidRPr="00CF7DA5" w:rsidRDefault="007066B7" w:rsidP="00D452C4">
            <w:pPr>
              <w:rPr>
                <w:b/>
                <w:bCs/>
                <w:sz w:val="14"/>
                <w:szCs w:val="14"/>
              </w:rPr>
            </w:pPr>
            <w:r w:rsidRPr="00CF7DA5">
              <w:rPr>
                <w:b/>
                <w:bCs/>
                <w:sz w:val="14"/>
                <w:szCs w:val="14"/>
              </w:rPr>
              <w:t>Professional Competence and Activity</w:t>
            </w:r>
          </w:p>
          <w:p w14:paraId="3DAE345E" w14:textId="77777777" w:rsidR="007066B7" w:rsidRPr="00CF7DA5" w:rsidRDefault="007066B7" w:rsidP="00D452C4">
            <w:pPr>
              <w:rPr>
                <w:sz w:val="14"/>
                <w:szCs w:val="14"/>
              </w:rPr>
            </w:pPr>
            <w:r w:rsidRPr="00CF7DA5">
              <w:rPr>
                <w:sz w:val="14"/>
                <w:szCs w:val="14"/>
              </w:rPr>
              <w:t>Competence in the subject matter appropriate to the discipline is fundamental to individual success, and to the success and progress of UC ANR.</w:t>
            </w:r>
          </w:p>
        </w:tc>
        <w:tc>
          <w:tcPr>
            <w:tcW w:w="3496" w:type="dxa"/>
            <w:vAlign w:val="center"/>
          </w:tcPr>
          <w:p w14:paraId="5F1BBC3C"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Enhance skills and knowledge in assigned program area(s) and acquire additional skills as needed. (e.g., join a professional society and attend a meeting; complete a short-course; work with mentors).</w:t>
            </w:r>
          </w:p>
          <w:p w14:paraId="46112B94"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Build credibility with clientele. Seek opportunities to attend and participate in clientele/industry/community sponsored functions and establish clientele network.</w:t>
            </w:r>
          </w:p>
          <w:p w14:paraId="1BC1A82E"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Develop professional relationships that may produce long term and meaningful University contributions.</w:t>
            </w:r>
          </w:p>
        </w:tc>
        <w:tc>
          <w:tcPr>
            <w:tcW w:w="3502" w:type="dxa"/>
            <w:vAlign w:val="center"/>
          </w:tcPr>
          <w:p w14:paraId="6F5DB743"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Demonstrate growth by improving skills and knowledge.</w:t>
            </w:r>
          </w:p>
          <w:p w14:paraId="794C7B46"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Participate in professional conferences.</w:t>
            </w:r>
          </w:p>
        </w:tc>
        <w:tc>
          <w:tcPr>
            <w:tcW w:w="3685" w:type="dxa"/>
            <w:vAlign w:val="center"/>
          </w:tcPr>
          <w:p w14:paraId="0622290A"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Demonstrate sustained professional growth and contribute to subject area.</w:t>
            </w:r>
          </w:p>
          <w:p w14:paraId="678D1ACE"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Demonstrate sustained growth in skills and knowledge (e.g., present at a professional society).</w:t>
            </w:r>
          </w:p>
          <w:p w14:paraId="2B4A3731"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Be recognized for leadership and expertise at local, regional and/or statewide levels.</w:t>
            </w:r>
          </w:p>
          <w:p w14:paraId="59340AEC"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Serve as principal investigator and/or co-principal investigator in applied research.</w:t>
            </w:r>
          </w:p>
        </w:tc>
      </w:tr>
      <w:tr w:rsidR="007066B7" w:rsidRPr="00CF7DA5" w14:paraId="49B21B6D" w14:textId="77777777" w:rsidTr="0086143C">
        <w:tc>
          <w:tcPr>
            <w:tcW w:w="2267" w:type="dxa"/>
            <w:shd w:val="clear" w:color="auto" w:fill="BFBFBF" w:themeFill="background1" w:themeFillShade="BF"/>
            <w:vAlign w:val="center"/>
          </w:tcPr>
          <w:p w14:paraId="0F568AD8" w14:textId="77777777" w:rsidR="007066B7" w:rsidRPr="00CF7DA5" w:rsidRDefault="007066B7" w:rsidP="00D452C4">
            <w:pPr>
              <w:rPr>
                <w:b/>
                <w:bCs/>
                <w:sz w:val="14"/>
                <w:szCs w:val="14"/>
              </w:rPr>
            </w:pPr>
            <w:r w:rsidRPr="00CF7DA5">
              <w:rPr>
                <w:b/>
                <w:bCs/>
                <w:sz w:val="14"/>
                <w:szCs w:val="14"/>
              </w:rPr>
              <w:t>University and Public Service</w:t>
            </w:r>
          </w:p>
          <w:p w14:paraId="06193F90" w14:textId="77777777" w:rsidR="007066B7" w:rsidRPr="00CF7DA5" w:rsidRDefault="007066B7" w:rsidP="00D452C4">
            <w:pPr>
              <w:rPr>
                <w:sz w:val="14"/>
                <w:szCs w:val="14"/>
              </w:rPr>
            </w:pPr>
            <w:r w:rsidRPr="00CF7DA5">
              <w:rPr>
                <w:sz w:val="14"/>
                <w:szCs w:val="14"/>
              </w:rPr>
              <w:t>Services to the University, ANR, and CE are a critical part of an Academic appointee’s responsibilities. Contributions to community and beyond are also expectations of the academic appointment, representing UC and the academic discipline.</w:t>
            </w:r>
          </w:p>
        </w:tc>
        <w:tc>
          <w:tcPr>
            <w:tcW w:w="3496" w:type="dxa"/>
            <w:vAlign w:val="center"/>
          </w:tcPr>
          <w:p w14:paraId="11A8288B" w14:textId="1613DD0A" w:rsidR="007066B7" w:rsidRPr="00CF7DA5" w:rsidRDefault="007066B7" w:rsidP="00FB4639">
            <w:pPr>
              <w:pStyle w:val="ListParagraph"/>
              <w:numPr>
                <w:ilvl w:val="0"/>
                <w:numId w:val="20"/>
              </w:numPr>
              <w:ind w:left="144" w:hanging="180"/>
              <w:rPr>
                <w:sz w:val="14"/>
                <w:szCs w:val="14"/>
              </w:rPr>
            </w:pPr>
            <w:r w:rsidRPr="00CF7DA5">
              <w:rPr>
                <w:sz w:val="14"/>
                <w:szCs w:val="14"/>
              </w:rPr>
              <w:t xml:space="preserve">Not required at the </w:t>
            </w:r>
            <w:r w:rsidR="00292E90" w:rsidRPr="00CF7DA5">
              <w:rPr>
                <w:sz w:val="14"/>
                <w:szCs w:val="14"/>
              </w:rPr>
              <w:t>assistant</w:t>
            </w:r>
            <w:r w:rsidRPr="00CF7DA5">
              <w:rPr>
                <w:sz w:val="14"/>
                <w:szCs w:val="14"/>
              </w:rPr>
              <w:t xml:space="preserve"> rank, though encouraged.</w:t>
            </w:r>
          </w:p>
          <w:p w14:paraId="7B281CEE" w14:textId="77777777" w:rsidR="007066B7" w:rsidRPr="00CF7DA5" w:rsidRDefault="007066B7" w:rsidP="00D452C4">
            <w:pPr>
              <w:ind w:left="144" w:hanging="180"/>
              <w:rPr>
                <w:sz w:val="14"/>
                <w:szCs w:val="14"/>
              </w:rPr>
            </w:pPr>
          </w:p>
          <w:p w14:paraId="4CEADEC1"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Seek opportunities and serve in activities that support ANR. (e.g. volunteer to assist with UC conferences, meetings, and workgroups).</w:t>
            </w:r>
          </w:p>
          <w:p w14:paraId="69707B89"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Participate in UC ANR Workgroups and UC ANR Strategic Initiatives.</w:t>
            </w:r>
          </w:p>
          <w:p w14:paraId="1B40266A"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Serve in activities that support the local unit (e.g., county committees).</w:t>
            </w:r>
          </w:p>
          <w:p w14:paraId="070E7CB7"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Serve in public activities (e.g., judge a science fair, serve on committees).</w:t>
            </w:r>
          </w:p>
        </w:tc>
        <w:tc>
          <w:tcPr>
            <w:tcW w:w="3502" w:type="dxa"/>
            <w:vAlign w:val="center"/>
          </w:tcPr>
          <w:p w14:paraId="51D3218A"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Serve in activities that support and/or represent ANR, the broader UC-community, or other academic entities. (e.g., academic search committees, Academic Assembly Council committees, Statewide program advisory committees/councils, ANR workgroup committees, conference planning committees, industry and government related committees that serve local needs).</w:t>
            </w:r>
          </w:p>
          <w:p w14:paraId="2BBA99A7"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Participate in UC ANR workgroups and UC ANR Strategic Initiatives.</w:t>
            </w:r>
          </w:p>
          <w:p w14:paraId="30A57270"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Serve in activities and/or committees that support the local unit.</w:t>
            </w:r>
          </w:p>
          <w:p w14:paraId="5623F333"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Participate in activities that serve the public (e.g., serving on committees and boards of directors).</w:t>
            </w:r>
          </w:p>
        </w:tc>
        <w:tc>
          <w:tcPr>
            <w:tcW w:w="3685" w:type="dxa"/>
            <w:vAlign w:val="center"/>
          </w:tcPr>
          <w:p w14:paraId="3C35D46D"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Serve in activities that provide leadership and support to further ANR, UC goals and objectives (e.g., UC, governmental, and other pertinent academic entities, leadership in workgroup activities).</w:t>
            </w:r>
          </w:p>
          <w:p w14:paraId="78233ED3"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Leadership in UC ANR workgroups or UC ANR Strategic Initiatives.</w:t>
            </w:r>
          </w:p>
          <w:p w14:paraId="7B2E0DB3"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Serve in activities that provide leadership and support to the local unit.</w:t>
            </w:r>
          </w:p>
          <w:p w14:paraId="30D07F58"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Provide leadership and support for activities that serve the public.</w:t>
            </w:r>
          </w:p>
        </w:tc>
      </w:tr>
      <w:tr w:rsidR="007066B7" w:rsidRPr="00CF7DA5" w14:paraId="535E74A0" w14:textId="77777777" w:rsidTr="0086143C">
        <w:tc>
          <w:tcPr>
            <w:tcW w:w="2267" w:type="dxa"/>
            <w:shd w:val="clear" w:color="auto" w:fill="BFBFBF" w:themeFill="background1" w:themeFillShade="BF"/>
            <w:vAlign w:val="center"/>
          </w:tcPr>
          <w:p w14:paraId="50D2F0E0" w14:textId="77777777" w:rsidR="007066B7" w:rsidRPr="00CF7DA5" w:rsidRDefault="007066B7" w:rsidP="00D452C4">
            <w:pPr>
              <w:rPr>
                <w:b/>
                <w:bCs/>
                <w:sz w:val="14"/>
                <w:szCs w:val="14"/>
              </w:rPr>
            </w:pPr>
            <w:r w:rsidRPr="00CF7DA5">
              <w:rPr>
                <w:b/>
                <w:bCs/>
                <w:sz w:val="14"/>
                <w:szCs w:val="14"/>
              </w:rPr>
              <w:t>Affirmative Action</w:t>
            </w:r>
          </w:p>
          <w:p w14:paraId="476F97C4" w14:textId="7BE7834E" w:rsidR="007066B7" w:rsidRPr="00CF7DA5" w:rsidRDefault="007066B7" w:rsidP="00D452C4">
            <w:pPr>
              <w:rPr>
                <w:sz w:val="14"/>
                <w:szCs w:val="14"/>
              </w:rPr>
            </w:pPr>
            <w:r w:rsidRPr="00CF7DA5">
              <w:rPr>
                <w:sz w:val="14"/>
                <w:szCs w:val="14"/>
              </w:rPr>
              <w:t xml:space="preserve">Outreach/diversity efforts are an integral part of an </w:t>
            </w:r>
            <w:r w:rsidR="00EA5903" w:rsidRPr="00CF7DA5">
              <w:rPr>
                <w:sz w:val="14"/>
                <w:szCs w:val="14"/>
              </w:rPr>
              <w:t>academic’s</w:t>
            </w:r>
            <w:r w:rsidRPr="00CF7DA5">
              <w:rPr>
                <w:sz w:val="14"/>
                <w:szCs w:val="14"/>
              </w:rPr>
              <w:t xml:space="preserve"> responsibilities in both program and personnel areas. Within each rank, a description of expected affirmative action efforts is included. In each criterion, examples are provided to better illustrate performance.</w:t>
            </w:r>
          </w:p>
        </w:tc>
        <w:tc>
          <w:tcPr>
            <w:tcW w:w="3496" w:type="dxa"/>
            <w:vAlign w:val="center"/>
          </w:tcPr>
          <w:p w14:paraId="1F1E249B"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Demonstrate understanding and dedication to the Division’s Affirmative Action program http://ucanr.edu/affirmaction including identifying and defining clientele (establishing appropriate baselines) and developing methods to serve them.</w:t>
            </w:r>
          </w:p>
        </w:tc>
        <w:tc>
          <w:tcPr>
            <w:tcW w:w="3502" w:type="dxa"/>
            <w:vAlign w:val="center"/>
          </w:tcPr>
          <w:p w14:paraId="626EFF16"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Continue to update clientele baseline data and show evidence of program efforts to reach and serve your defined clientele.</w:t>
            </w:r>
          </w:p>
        </w:tc>
        <w:tc>
          <w:tcPr>
            <w:tcW w:w="3685" w:type="dxa"/>
            <w:vAlign w:val="center"/>
          </w:tcPr>
          <w:p w14:paraId="573CD259"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Continue to update clientele baseline data and show evidence of program efforts to reach and serve your defined clientele.</w:t>
            </w:r>
          </w:p>
        </w:tc>
      </w:tr>
    </w:tbl>
    <w:p w14:paraId="480E32BF" w14:textId="1CA2825C" w:rsidR="007066B7" w:rsidRPr="00CF7DA5" w:rsidRDefault="007066B7" w:rsidP="00D452C4">
      <w:pPr>
        <w:pStyle w:val="Heading2"/>
      </w:pPr>
      <w:bookmarkStart w:id="281" w:name="_Toc39672165"/>
      <w:bookmarkStart w:id="282" w:name="_Toc39672249"/>
      <w:bookmarkStart w:id="283" w:name="_Toc47530836"/>
      <w:bookmarkStart w:id="284" w:name="_Toc48204929"/>
      <w:bookmarkStart w:id="285" w:name="_Toc51920175"/>
      <w:r w:rsidRPr="00CF7DA5">
        <w:lastRenderedPageBreak/>
        <w:t>Professional Researcher (</w:t>
      </w:r>
      <w:r w:rsidR="005C0D66" w:rsidRPr="00CF7DA5">
        <w:t>full title</w:t>
      </w:r>
      <w:r w:rsidRPr="00CF7DA5">
        <w:t xml:space="preserve"> VI to </w:t>
      </w:r>
      <w:r w:rsidR="005C0D66" w:rsidRPr="00CF7DA5">
        <w:t>above scale</w:t>
      </w:r>
      <w:r w:rsidRPr="00CF7DA5">
        <w:t>)</w:t>
      </w:r>
      <w:bookmarkEnd w:id="281"/>
      <w:bookmarkEnd w:id="282"/>
      <w:bookmarkEnd w:id="283"/>
      <w:bookmarkEnd w:id="284"/>
      <w:bookmarkEnd w:id="285"/>
    </w:p>
    <w:tbl>
      <w:tblPr>
        <w:tblStyle w:val="TableGrid"/>
        <w:tblW w:w="0" w:type="auto"/>
        <w:tblLook w:val="04A0" w:firstRow="1" w:lastRow="0" w:firstColumn="1" w:lastColumn="0" w:noHBand="0" w:noVBand="1"/>
      </w:tblPr>
      <w:tblGrid>
        <w:gridCol w:w="2965"/>
        <w:gridCol w:w="3690"/>
        <w:gridCol w:w="5278"/>
        <w:gridCol w:w="1017"/>
      </w:tblGrid>
      <w:tr w:rsidR="007066B7" w:rsidRPr="00CF7DA5" w14:paraId="70A7E74B" w14:textId="77777777" w:rsidTr="00CA7194">
        <w:tc>
          <w:tcPr>
            <w:tcW w:w="2965" w:type="dxa"/>
            <w:shd w:val="clear" w:color="auto" w:fill="BFBFBF" w:themeFill="background1" w:themeFillShade="BF"/>
            <w:vAlign w:val="center"/>
          </w:tcPr>
          <w:p w14:paraId="63BDA7F2" w14:textId="77777777" w:rsidR="007066B7" w:rsidRPr="00CF7DA5" w:rsidRDefault="007066B7" w:rsidP="00D452C4">
            <w:pPr>
              <w:rPr>
                <w:sz w:val="12"/>
                <w:szCs w:val="12"/>
              </w:rPr>
            </w:pPr>
          </w:p>
        </w:tc>
        <w:tc>
          <w:tcPr>
            <w:tcW w:w="3690" w:type="dxa"/>
            <w:shd w:val="clear" w:color="auto" w:fill="BFBFBF" w:themeFill="background1" w:themeFillShade="BF"/>
            <w:vAlign w:val="center"/>
          </w:tcPr>
          <w:p w14:paraId="7DE0D197" w14:textId="61154913" w:rsidR="007066B7" w:rsidRPr="00CF7DA5" w:rsidRDefault="00292E90" w:rsidP="00D452C4">
            <w:pPr>
              <w:rPr>
                <w:sz w:val="12"/>
                <w:szCs w:val="12"/>
              </w:rPr>
            </w:pPr>
            <w:r w:rsidRPr="00CF7DA5">
              <w:rPr>
                <w:sz w:val="14"/>
                <w:szCs w:val="14"/>
              </w:rPr>
              <w:t>Full Title</w:t>
            </w:r>
            <w:r w:rsidR="007066B7" w:rsidRPr="00CF7DA5">
              <w:rPr>
                <w:sz w:val="12"/>
                <w:szCs w:val="12"/>
              </w:rPr>
              <w:t>, Step VI</w:t>
            </w:r>
          </w:p>
        </w:tc>
        <w:tc>
          <w:tcPr>
            <w:tcW w:w="5278" w:type="dxa"/>
            <w:shd w:val="clear" w:color="auto" w:fill="BFBFBF" w:themeFill="background1" w:themeFillShade="BF"/>
            <w:vAlign w:val="center"/>
          </w:tcPr>
          <w:p w14:paraId="34D59687" w14:textId="1F1A670D" w:rsidR="007066B7" w:rsidRPr="00CF7DA5" w:rsidRDefault="00292E90" w:rsidP="00D452C4">
            <w:pPr>
              <w:rPr>
                <w:sz w:val="12"/>
                <w:szCs w:val="12"/>
              </w:rPr>
            </w:pPr>
            <w:r w:rsidRPr="00CF7DA5">
              <w:rPr>
                <w:sz w:val="14"/>
                <w:szCs w:val="14"/>
              </w:rPr>
              <w:t>Full Title</w:t>
            </w:r>
            <w:r w:rsidR="007066B7" w:rsidRPr="00CF7DA5">
              <w:rPr>
                <w:sz w:val="12"/>
                <w:szCs w:val="12"/>
              </w:rPr>
              <w:t>, Steps VII, VIII, IX</w:t>
            </w:r>
          </w:p>
        </w:tc>
        <w:tc>
          <w:tcPr>
            <w:tcW w:w="1017" w:type="dxa"/>
            <w:shd w:val="clear" w:color="auto" w:fill="BFBFBF" w:themeFill="background1" w:themeFillShade="BF"/>
            <w:vAlign w:val="center"/>
          </w:tcPr>
          <w:p w14:paraId="00FC7883" w14:textId="6670F4AE" w:rsidR="007066B7" w:rsidRPr="00CF7DA5" w:rsidRDefault="00292E90" w:rsidP="00D452C4">
            <w:pPr>
              <w:rPr>
                <w:sz w:val="12"/>
                <w:szCs w:val="12"/>
              </w:rPr>
            </w:pPr>
            <w:r w:rsidRPr="00CF7DA5">
              <w:rPr>
                <w:sz w:val="14"/>
                <w:szCs w:val="14"/>
              </w:rPr>
              <w:t>Full Title</w:t>
            </w:r>
            <w:r w:rsidR="007066B7" w:rsidRPr="00CF7DA5">
              <w:rPr>
                <w:sz w:val="12"/>
                <w:szCs w:val="12"/>
              </w:rPr>
              <w:t xml:space="preserve">, </w:t>
            </w:r>
            <w:r w:rsidR="005C0D66" w:rsidRPr="00CF7DA5">
              <w:rPr>
                <w:sz w:val="12"/>
                <w:szCs w:val="12"/>
              </w:rPr>
              <w:t>above scale</w:t>
            </w:r>
          </w:p>
        </w:tc>
      </w:tr>
      <w:tr w:rsidR="007066B7" w:rsidRPr="00CF7DA5" w14:paraId="3152A80C" w14:textId="77777777" w:rsidTr="00CA7194">
        <w:tc>
          <w:tcPr>
            <w:tcW w:w="2965" w:type="dxa"/>
            <w:shd w:val="clear" w:color="auto" w:fill="BFBFBF" w:themeFill="background1" w:themeFillShade="BF"/>
            <w:vAlign w:val="center"/>
          </w:tcPr>
          <w:p w14:paraId="746120CE" w14:textId="77777777" w:rsidR="007066B7" w:rsidRPr="00CF7DA5" w:rsidRDefault="007066B7" w:rsidP="00D452C4">
            <w:pPr>
              <w:rPr>
                <w:b/>
                <w:bCs/>
                <w:sz w:val="12"/>
                <w:szCs w:val="12"/>
              </w:rPr>
            </w:pPr>
            <w:r w:rsidRPr="00CF7DA5">
              <w:rPr>
                <w:b/>
                <w:bCs/>
                <w:sz w:val="12"/>
                <w:szCs w:val="12"/>
              </w:rPr>
              <w:t>Summary</w:t>
            </w:r>
          </w:p>
        </w:tc>
        <w:tc>
          <w:tcPr>
            <w:tcW w:w="3690" w:type="dxa"/>
            <w:vAlign w:val="center"/>
          </w:tcPr>
          <w:p w14:paraId="4D346E41" w14:textId="607738E2" w:rsidR="007066B7" w:rsidRPr="00CF7DA5" w:rsidRDefault="007066B7" w:rsidP="00D452C4">
            <w:pPr>
              <w:rPr>
                <w:sz w:val="12"/>
                <w:szCs w:val="12"/>
              </w:rPr>
            </w:pPr>
            <w:r w:rsidRPr="00CF7DA5">
              <w:rPr>
                <w:sz w:val="12"/>
                <w:szCs w:val="12"/>
              </w:rPr>
              <w:t xml:space="preserve">Advancement may be granted when the Program Review dossier presents evidence of a balanced and outstanding </w:t>
            </w:r>
            <w:r w:rsidR="004207D9" w:rsidRPr="00CF7DA5">
              <w:rPr>
                <w:sz w:val="12"/>
                <w:szCs w:val="12"/>
              </w:rPr>
              <w:t>program and</w:t>
            </w:r>
            <w:r w:rsidRPr="00CF7DA5">
              <w:rPr>
                <w:sz w:val="12"/>
                <w:szCs w:val="12"/>
              </w:rPr>
              <w:t xml:space="preserve"> shows significant contributions and continuous professional growth in the three academic criteria for advancement over the individual’s entire career in the </w:t>
            </w:r>
            <w:r w:rsidR="005C0D66" w:rsidRPr="00CF7DA5">
              <w:rPr>
                <w:sz w:val="12"/>
                <w:szCs w:val="12"/>
              </w:rPr>
              <w:t>full title</w:t>
            </w:r>
            <w:r w:rsidRPr="00CF7DA5">
              <w:rPr>
                <w:sz w:val="12"/>
                <w:szCs w:val="12"/>
              </w:rPr>
              <w:t xml:space="preserve"> </w:t>
            </w:r>
            <w:r w:rsidR="00292E90" w:rsidRPr="00CF7DA5">
              <w:rPr>
                <w:sz w:val="12"/>
                <w:szCs w:val="12"/>
              </w:rPr>
              <w:t>rank</w:t>
            </w:r>
            <w:r w:rsidRPr="00CF7DA5">
              <w:rPr>
                <w:sz w:val="12"/>
                <w:szCs w:val="12"/>
              </w:rPr>
              <w:t xml:space="preserve">. At least three years of service in the preceding step are expected before advancement to </w:t>
            </w:r>
            <w:r w:rsidR="005C0D66" w:rsidRPr="00CF7DA5">
              <w:rPr>
                <w:sz w:val="12"/>
                <w:szCs w:val="12"/>
              </w:rPr>
              <w:t>full title</w:t>
            </w:r>
            <w:r w:rsidRPr="00CF7DA5">
              <w:rPr>
                <w:sz w:val="12"/>
                <w:szCs w:val="12"/>
              </w:rPr>
              <w:t xml:space="preserve">, </w:t>
            </w:r>
            <w:r w:rsidR="00292E90" w:rsidRPr="00CF7DA5">
              <w:rPr>
                <w:sz w:val="12"/>
                <w:szCs w:val="12"/>
              </w:rPr>
              <w:t>s</w:t>
            </w:r>
            <w:r w:rsidRPr="00CF7DA5">
              <w:rPr>
                <w:sz w:val="12"/>
                <w:szCs w:val="12"/>
              </w:rPr>
              <w:t xml:space="preserve">tep VI. Advancement to </w:t>
            </w:r>
            <w:r w:rsidR="00292E90" w:rsidRPr="00CF7DA5">
              <w:rPr>
                <w:sz w:val="12"/>
                <w:szCs w:val="12"/>
              </w:rPr>
              <w:t>s</w:t>
            </w:r>
            <w:r w:rsidRPr="00CF7DA5">
              <w:rPr>
                <w:sz w:val="12"/>
                <w:szCs w:val="12"/>
              </w:rPr>
              <w:t>tep VI is considered a promotion.</w:t>
            </w:r>
          </w:p>
        </w:tc>
        <w:tc>
          <w:tcPr>
            <w:tcW w:w="5278" w:type="dxa"/>
            <w:vAlign w:val="center"/>
          </w:tcPr>
          <w:p w14:paraId="6F769159" w14:textId="5463BC73" w:rsidR="007066B7" w:rsidRPr="00CF7DA5" w:rsidRDefault="005C0D66" w:rsidP="00D452C4">
            <w:pPr>
              <w:rPr>
                <w:sz w:val="12"/>
                <w:szCs w:val="12"/>
              </w:rPr>
            </w:pPr>
            <w:r w:rsidRPr="00CF7DA5">
              <w:rPr>
                <w:sz w:val="12"/>
                <w:szCs w:val="12"/>
              </w:rPr>
              <w:t>full title</w:t>
            </w:r>
            <w:r w:rsidR="007066B7" w:rsidRPr="00CF7DA5">
              <w:rPr>
                <w:sz w:val="12"/>
                <w:szCs w:val="12"/>
              </w:rPr>
              <w:t xml:space="preserve">, </w:t>
            </w:r>
            <w:r w:rsidR="00292E90" w:rsidRPr="00CF7DA5">
              <w:rPr>
                <w:sz w:val="12"/>
                <w:szCs w:val="12"/>
              </w:rPr>
              <w:t>step</w:t>
            </w:r>
            <w:r w:rsidR="007066B7" w:rsidRPr="00CF7DA5">
              <w:rPr>
                <w:sz w:val="12"/>
                <w:szCs w:val="12"/>
              </w:rPr>
              <w:t>s VII, VIII and IX are for persons who have made exceptional contributions in their program area or discipline, resulting in significant benefits to the State of California, the nation, and contributing favorably to the prestige of the University of California.</w:t>
            </w:r>
          </w:p>
          <w:p w14:paraId="32B2E617" w14:textId="13144A0A" w:rsidR="007066B7" w:rsidRPr="00CF7DA5" w:rsidRDefault="007066B7" w:rsidP="00D452C4">
            <w:pPr>
              <w:rPr>
                <w:sz w:val="12"/>
                <w:szCs w:val="12"/>
              </w:rPr>
            </w:pPr>
            <w:r w:rsidRPr="00CF7DA5">
              <w:rPr>
                <w:sz w:val="12"/>
                <w:szCs w:val="12"/>
              </w:rPr>
              <w:t xml:space="preserve">Candidates must demonstrate continuing superior performance and professional stature in their field as evidenced by the candidates’ recognition and significant contributions to the field or profession. They must also demonstrate peer leadership, originality and ability to effectively collaborate with others. At least three years of service in the preceding step are expected before advancement to the next </w:t>
            </w:r>
            <w:r w:rsidR="005C0D66" w:rsidRPr="00CF7DA5">
              <w:rPr>
                <w:sz w:val="12"/>
                <w:szCs w:val="12"/>
              </w:rPr>
              <w:t>full title</w:t>
            </w:r>
            <w:r w:rsidRPr="00CF7DA5">
              <w:rPr>
                <w:sz w:val="12"/>
                <w:szCs w:val="12"/>
              </w:rPr>
              <w:t xml:space="preserve"> </w:t>
            </w:r>
            <w:r w:rsidR="00292E90" w:rsidRPr="00CF7DA5">
              <w:rPr>
                <w:sz w:val="12"/>
                <w:szCs w:val="12"/>
              </w:rPr>
              <w:t>step</w:t>
            </w:r>
            <w:r w:rsidRPr="00CF7DA5">
              <w:rPr>
                <w:sz w:val="12"/>
                <w:szCs w:val="12"/>
              </w:rPr>
              <w:t>.</w:t>
            </w:r>
          </w:p>
          <w:p w14:paraId="1431C36B" w14:textId="39BFBDCA" w:rsidR="007066B7" w:rsidRPr="00CF7DA5" w:rsidRDefault="007066B7" w:rsidP="00D452C4">
            <w:pPr>
              <w:rPr>
                <w:sz w:val="12"/>
                <w:szCs w:val="12"/>
              </w:rPr>
            </w:pPr>
            <w:r w:rsidRPr="00CF7DA5">
              <w:rPr>
                <w:sz w:val="12"/>
                <w:szCs w:val="12"/>
              </w:rPr>
              <w:t xml:space="preserve">Advancement to </w:t>
            </w:r>
            <w:r w:rsidR="00292E90" w:rsidRPr="00CF7DA5">
              <w:rPr>
                <w:sz w:val="12"/>
                <w:szCs w:val="12"/>
              </w:rPr>
              <w:t>step</w:t>
            </w:r>
            <w:r w:rsidRPr="00CF7DA5">
              <w:rPr>
                <w:sz w:val="12"/>
                <w:szCs w:val="12"/>
              </w:rPr>
              <w:t xml:space="preserve"> IX is reserved for persons of the highest distinction whose work has been nationally recognized and acclaimed. Individuals must show strong evidence of a well-balanced program with outstanding performance. Use of the top step in the salary scale for this series shall be restricted to those for whom there is, in at least three of the criteria mentioned above, documented evidence of exceptional or outstanding achievement or unusual qualifications in terms of education and experience. When it is feasible, such documentation by sources outside the University of California should include written testimony to and evaluation of an individual’s achievements.</w:t>
            </w:r>
          </w:p>
          <w:p w14:paraId="5422A926" w14:textId="77777777" w:rsidR="007066B7" w:rsidRPr="00CF7DA5" w:rsidRDefault="007066B7" w:rsidP="00D452C4">
            <w:pPr>
              <w:rPr>
                <w:sz w:val="12"/>
                <w:szCs w:val="12"/>
              </w:rPr>
            </w:pPr>
            <w:r w:rsidRPr="00CF7DA5">
              <w:rPr>
                <w:sz w:val="12"/>
                <w:szCs w:val="12"/>
              </w:rPr>
              <w:t>Demonstrate efforts that reflect a positive and sustained commitment to Affirmative Action. Individuals must show evidence of recognition from peers and clientele not only at a local and state level, but also at the national and/or international level.</w:t>
            </w:r>
          </w:p>
        </w:tc>
        <w:tc>
          <w:tcPr>
            <w:tcW w:w="1017" w:type="dxa"/>
            <w:vMerge w:val="restart"/>
            <w:vAlign w:val="center"/>
          </w:tcPr>
          <w:p w14:paraId="50C0095F" w14:textId="46D32262" w:rsidR="007066B7" w:rsidRPr="00CF7DA5" w:rsidRDefault="007066B7" w:rsidP="00D452C4">
            <w:pPr>
              <w:rPr>
                <w:sz w:val="12"/>
                <w:szCs w:val="12"/>
              </w:rPr>
            </w:pPr>
            <w:r w:rsidRPr="00CF7DA5">
              <w:rPr>
                <w:sz w:val="12"/>
                <w:szCs w:val="12"/>
              </w:rPr>
              <w:t xml:space="preserve">There must be demonstration of additional merit and distinction beyond the performance on which advancement to </w:t>
            </w:r>
            <w:r w:rsidR="00292E90" w:rsidRPr="00CF7DA5">
              <w:rPr>
                <w:sz w:val="12"/>
                <w:szCs w:val="12"/>
              </w:rPr>
              <w:t>step</w:t>
            </w:r>
            <w:r w:rsidRPr="00CF7DA5">
              <w:rPr>
                <w:sz w:val="12"/>
                <w:szCs w:val="12"/>
              </w:rPr>
              <w:t xml:space="preserve"> IX was based.</w:t>
            </w:r>
          </w:p>
          <w:p w14:paraId="723450EF" w14:textId="77777777" w:rsidR="007066B7" w:rsidRPr="00CF7DA5" w:rsidRDefault="007066B7" w:rsidP="00D452C4">
            <w:pPr>
              <w:rPr>
                <w:sz w:val="12"/>
                <w:szCs w:val="12"/>
              </w:rPr>
            </w:pPr>
            <w:r w:rsidRPr="00CF7DA5">
              <w:rPr>
                <w:sz w:val="12"/>
                <w:szCs w:val="12"/>
              </w:rPr>
              <w:t>Demonstrate leadership roles and distinctive impacts in activities and service that support ANR, UC, other academic entities, and/or the public.</w:t>
            </w:r>
          </w:p>
          <w:p w14:paraId="5C11CF58" w14:textId="77777777" w:rsidR="007066B7" w:rsidRPr="00CF7DA5" w:rsidRDefault="007066B7" w:rsidP="00D452C4">
            <w:pPr>
              <w:rPr>
                <w:sz w:val="12"/>
                <w:szCs w:val="12"/>
              </w:rPr>
            </w:pPr>
            <w:r w:rsidRPr="00CF7DA5">
              <w:rPr>
                <w:sz w:val="12"/>
                <w:szCs w:val="12"/>
              </w:rPr>
              <w:t>Must perform in a stellar manner in all three criteria areas.</w:t>
            </w:r>
          </w:p>
          <w:p w14:paraId="324C39D0" w14:textId="63CFFDAB" w:rsidR="007066B7" w:rsidRPr="00CF7DA5" w:rsidRDefault="007066B7" w:rsidP="00D452C4">
            <w:pPr>
              <w:rPr>
                <w:sz w:val="12"/>
                <w:szCs w:val="12"/>
              </w:rPr>
            </w:pPr>
            <w:r w:rsidRPr="00CF7DA5">
              <w:rPr>
                <w:sz w:val="12"/>
                <w:szCs w:val="12"/>
              </w:rPr>
              <w:t xml:space="preserve">Except in rare and compelling cases, advancement will not occur in less than 4 years at </w:t>
            </w:r>
            <w:r w:rsidR="00292E90" w:rsidRPr="00CF7DA5">
              <w:rPr>
                <w:sz w:val="12"/>
                <w:szCs w:val="12"/>
              </w:rPr>
              <w:t>step</w:t>
            </w:r>
            <w:r w:rsidRPr="00CF7DA5">
              <w:rPr>
                <w:sz w:val="12"/>
                <w:szCs w:val="12"/>
              </w:rPr>
              <w:t xml:space="preserve"> IX.</w:t>
            </w:r>
          </w:p>
        </w:tc>
      </w:tr>
      <w:tr w:rsidR="007066B7" w:rsidRPr="00CF7DA5" w14:paraId="101C97C2" w14:textId="77777777" w:rsidTr="00CA7194">
        <w:tc>
          <w:tcPr>
            <w:tcW w:w="2965" w:type="dxa"/>
            <w:shd w:val="clear" w:color="auto" w:fill="BFBFBF" w:themeFill="background1" w:themeFillShade="BF"/>
            <w:vAlign w:val="center"/>
          </w:tcPr>
          <w:p w14:paraId="4B0592C6" w14:textId="77777777" w:rsidR="007066B7" w:rsidRPr="00CF7DA5" w:rsidRDefault="007066B7" w:rsidP="00D452C4">
            <w:pPr>
              <w:rPr>
                <w:b/>
                <w:bCs/>
                <w:sz w:val="12"/>
                <w:szCs w:val="12"/>
              </w:rPr>
            </w:pPr>
            <w:r w:rsidRPr="00CF7DA5">
              <w:rPr>
                <w:b/>
                <w:bCs/>
                <w:sz w:val="12"/>
                <w:szCs w:val="12"/>
              </w:rPr>
              <w:t>Research and Creative Work</w:t>
            </w:r>
          </w:p>
          <w:p w14:paraId="2FDC9B89" w14:textId="77777777" w:rsidR="007066B7" w:rsidRPr="00CF7DA5" w:rsidRDefault="007066B7" w:rsidP="00D452C4">
            <w:pPr>
              <w:rPr>
                <w:sz w:val="12"/>
                <w:szCs w:val="12"/>
              </w:rPr>
            </w:pPr>
            <w:r w:rsidRPr="00CF7DA5">
              <w:rPr>
                <w:sz w:val="12"/>
                <w:szCs w:val="12"/>
              </w:rPr>
              <w:t>Independent research equivalent to that required for the Professor series.</w:t>
            </w:r>
          </w:p>
        </w:tc>
        <w:tc>
          <w:tcPr>
            <w:tcW w:w="3690" w:type="dxa"/>
            <w:vAlign w:val="center"/>
          </w:tcPr>
          <w:p w14:paraId="3D4795EF"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Provide leadership for collaborative research and/or creative activities (e.g. Principal Investigator for research project).</w:t>
            </w:r>
          </w:p>
          <w:p w14:paraId="7E4FD061"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Demonstrate effective dissemination of research findings using appropriate communication media (e.g., presentations, workshops, popular publications, web sites, etc.).</w:t>
            </w:r>
          </w:p>
          <w:p w14:paraId="56FA2248"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Clearly demonstrate evidence that extension and research is part of the continuum (integrate research and education programs where research leads to education while working with a network of colleagues to extend research-based information).</w:t>
            </w:r>
          </w:p>
          <w:p w14:paraId="55020689"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Serve as an author in non-peer reviewed and peer-reviewed publications that have significance beyond the local level. Co-authorship is essential.</w:t>
            </w:r>
          </w:p>
        </w:tc>
        <w:tc>
          <w:tcPr>
            <w:tcW w:w="5278" w:type="dxa"/>
            <w:vAlign w:val="center"/>
          </w:tcPr>
          <w:p w14:paraId="49C1A291"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Provide leadership in research and creative activity that is relevant to local needs and is statewide or national in scope.</w:t>
            </w:r>
          </w:p>
          <w:p w14:paraId="248664A0"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Extend research findings using appropriate communication media (e.g., UC publications, journal articles, workshops, presentations, etc.).</w:t>
            </w:r>
          </w:p>
          <w:p w14:paraId="52CF20B2"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Participate and collaborate in activities that generate new knowledge in the discipline.</w:t>
            </w:r>
          </w:p>
          <w:p w14:paraId="6F262CF2"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Make substantial contributions including serving as an author in a variety of publications that are peer reviewed, scholarly, and reach clientele beyond the local level.</w:t>
            </w:r>
          </w:p>
        </w:tc>
        <w:tc>
          <w:tcPr>
            <w:tcW w:w="1017" w:type="dxa"/>
            <w:vMerge/>
            <w:vAlign w:val="center"/>
          </w:tcPr>
          <w:p w14:paraId="2697296A" w14:textId="77777777" w:rsidR="007066B7" w:rsidRPr="00CF7DA5" w:rsidRDefault="007066B7" w:rsidP="00D452C4">
            <w:pPr>
              <w:rPr>
                <w:sz w:val="12"/>
                <w:szCs w:val="12"/>
              </w:rPr>
            </w:pPr>
          </w:p>
        </w:tc>
      </w:tr>
      <w:tr w:rsidR="007066B7" w:rsidRPr="00CF7DA5" w14:paraId="6092B847" w14:textId="77777777" w:rsidTr="00CA7194">
        <w:tc>
          <w:tcPr>
            <w:tcW w:w="2965" w:type="dxa"/>
            <w:shd w:val="clear" w:color="auto" w:fill="BFBFBF" w:themeFill="background1" w:themeFillShade="BF"/>
            <w:vAlign w:val="center"/>
          </w:tcPr>
          <w:p w14:paraId="33F6B58F" w14:textId="77777777" w:rsidR="007066B7" w:rsidRPr="00CF7DA5" w:rsidRDefault="007066B7" w:rsidP="00D452C4">
            <w:pPr>
              <w:rPr>
                <w:b/>
                <w:bCs/>
                <w:sz w:val="12"/>
                <w:szCs w:val="12"/>
              </w:rPr>
            </w:pPr>
            <w:r w:rsidRPr="00CF7DA5">
              <w:rPr>
                <w:b/>
                <w:bCs/>
                <w:sz w:val="12"/>
                <w:szCs w:val="12"/>
              </w:rPr>
              <w:t>Professional Competence and Activity</w:t>
            </w:r>
          </w:p>
          <w:p w14:paraId="1A9FFEC0" w14:textId="77777777" w:rsidR="007066B7" w:rsidRPr="00CF7DA5" w:rsidRDefault="007066B7" w:rsidP="00D452C4">
            <w:pPr>
              <w:rPr>
                <w:sz w:val="12"/>
                <w:szCs w:val="12"/>
              </w:rPr>
            </w:pPr>
            <w:r w:rsidRPr="00CF7DA5">
              <w:rPr>
                <w:sz w:val="12"/>
                <w:szCs w:val="12"/>
              </w:rPr>
              <w:t>Competence in the subject matter appropriate to the discipline is fundamental to individual success, and to the success and progress of UC ANR.</w:t>
            </w:r>
          </w:p>
        </w:tc>
        <w:tc>
          <w:tcPr>
            <w:tcW w:w="3690" w:type="dxa"/>
            <w:vAlign w:val="center"/>
          </w:tcPr>
          <w:p w14:paraId="06FCD063"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Demonstrate expertise in at least one aspect of program area.</w:t>
            </w:r>
          </w:p>
          <w:p w14:paraId="2BD32821"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Demonstrate significant participation in activities that serve the public beyond the local and/or regional level.</w:t>
            </w:r>
          </w:p>
          <w:p w14:paraId="5EB73C60"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Intellectual leadership as demonstrated by recognition for expertise among peers and clientele at state and multi-state level (e.g. speaker at national and/or international conference).</w:t>
            </w:r>
          </w:p>
        </w:tc>
        <w:tc>
          <w:tcPr>
            <w:tcW w:w="5278" w:type="dxa"/>
            <w:vAlign w:val="center"/>
          </w:tcPr>
          <w:p w14:paraId="3694062B"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Demonstrate outstanding performance in all areas of their program as evidenced by sustained superior performance and professional stature in their field.</w:t>
            </w:r>
          </w:p>
          <w:p w14:paraId="67BD6A8C"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Intellectual leadership as evidenced by recognition for their expertise among peers and clientele at local, statewide, multi-state, national and/or international levels (e.g. speaker, serve on editorial board of journal, reviewer of peer reviewed publications, national committees, professional society boards, etc.).</w:t>
            </w:r>
          </w:p>
        </w:tc>
        <w:tc>
          <w:tcPr>
            <w:tcW w:w="1017" w:type="dxa"/>
            <w:vMerge/>
            <w:vAlign w:val="center"/>
          </w:tcPr>
          <w:p w14:paraId="68AD6F46" w14:textId="77777777" w:rsidR="007066B7" w:rsidRPr="00CF7DA5" w:rsidRDefault="007066B7" w:rsidP="00D452C4">
            <w:pPr>
              <w:rPr>
                <w:sz w:val="12"/>
                <w:szCs w:val="12"/>
              </w:rPr>
            </w:pPr>
          </w:p>
        </w:tc>
      </w:tr>
      <w:tr w:rsidR="007066B7" w:rsidRPr="00CF7DA5" w14:paraId="647F64A7" w14:textId="77777777" w:rsidTr="00CA7194">
        <w:tc>
          <w:tcPr>
            <w:tcW w:w="2965" w:type="dxa"/>
            <w:shd w:val="clear" w:color="auto" w:fill="BFBFBF" w:themeFill="background1" w:themeFillShade="BF"/>
            <w:vAlign w:val="center"/>
          </w:tcPr>
          <w:p w14:paraId="77B4728D" w14:textId="77777777" w:rsidR="007066B7" w:rsidRPr="00CF7DA5" w:rsidRDefault="007066B7" w:rsidP="00D452C4">
            <w:pPr>
              <w:rPr>
                <w:b/>
                <w:bCs/>
                <w:sz w:val="12"/>
                <w:szCs w:val="12"/>
              </w:rPr>
            </w:pPr>
            <w:r w:rsidRPr="00CF7DA5">
              <w:rPr>
                <w:b/>
                <w:bCs/>
                <w:sz w:val="12"/>
                <w:szCs w:val="12"/>
              </w:rPr>
              <w:t>University and Public Service</w:t>
            </w:r>
          </w:p>
          <w:p w14:paraId="609B879A" w14:textId="77777777" w:rsidR="007066B7" w:rsidRPr="00CF7DA5" w:rsidRDefault="007066B7" w:rsidP="00D452C4">
            <w:pPr>
              <w:rPr>
                <w:sz w:val="12"/>
                <w:szCs w:val="12"/>
              </w:rPr>
            </w:pPr>
            <w:r w:rsidRPr="00CF7DA5">
              <w:rPr>
                <w:sz w:val="12"/>
                <w:szCs w:val="12"/>
              </w:rPr>
              <w:t>Services to the University, ANR, and CE are a critical part of an Academic appointee’s responsibilities. Contributions to community and beyond are also expectations of the academic appointment, representing UC and the academic discipline.</w:t>
            </w:r>
          </w:p>
        </w:tc>
        <w:tc>
          <w:tcPr>
            <w:tcW w:w="3690" w:type="dxa"/>
            <w:vAlign w:val="center"/>
          </w:tcPr>
          <w:p w14:paraId="49AE0CDD"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Provide sustained leadership for activities that support ANR, UC and/or other academic entities.</w:t>
            </w:r>
          </w:p>
          <w:p w14:paraId="35306608"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Demonstrate increased leadership to local unit.</w:t>
            </w:r>
          </w:p>
          <w:p w14:paraId="1CC72264"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Provide increased leadership for activities that serve the public.</w:t>
            </w:r>
          </w:p>
        </w:tc>
        <w:tc>
          <w:tcPr>
            <w:tcW w:w="5278" w:type="dxa"/>
            <w:vAlign w:val="center"/>
          </w:tcPr>
          <w:p w14:paraId="1E7F15DF"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Serve in leadership roles in activities that support ANR, UC and/or other academic entities.</w:t>
            </w:r>
          </w:p>
          <w:p w14:paraId="0C76C0B1"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Provide leadership to local unit.</w:t>
            </w:r>
          </w:p>
          <w:p w14:paraId="42CAEE03"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Demonstrate leadership for activities that serve the public (e.g. member of state or national board).</w:t>
            </w:r>
          </w:p>
          <w:p w14:paraId="7E19CD44"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It is essential that the advisor provides mentoring and leadership to newer advisors and demonstrates support for working on critical needs/projects that best serve the University and clientele (e.g., special UC or industry related committees, cross county assignments, Acting CD, etc.).</w:t>
            </w:r>
          </w:p>
        </w:tc>
        <w:tc>
          <w:tcPr>
            <w:tcW w:w="1017" w:type="dxa"/>
            <w:vMerge/>
            <w:vAlign w:val="center"/>
          </w:tcPr>
          <w:p w14:paraId="3EE4A449" w14:textId="77777777" w:rsidR="007066B7" w:rsidRPr="00CF7DA5" w:rsidRDefault="007066B7" w:rsidP="00D452C4">
            <w:pPr>
              <w:rPr>
                <w:sz w:val="12"/>
                <w:szCs w:val="12"/>
              </w:rPr>
            </w:pPr>
          </w:p>
        </w:tc>
      </w:tr>
      <w:tr w:rsidR="007066B7" w:rsidRPr="00CF7DA5" w14:paraId="5FEC7662" w14:textId="77777777" w:rsidTr="00CA7194">
        <w:tc>
          <w:tcPr>
            <w:tcW w:w="2965" w:type="dxa"/>
            <w:shd w:val="clear" w:color="auto" w:fill="BFBFBF" w:themeFill="background1" w:themeFillShade="BF"/>
            <w:vAlign w:val="center"/>
          </w:tcPr>
          <w:p w14:paraId="0645363C" w14:textId="77777777" w:rsidR="007066B7" w:rsidRPr="00CF7DA5" w:rsidRDefault="007066B7" w:rsidP="00D452C4">
            <w:pPr>
              <w:rPr>
                <w:b/>
                <w:bCs/>
                <w:sz w:val="12"/>
                <w:szCs w:val="12"/>
              </w:rPr>
            </w:pPr>
            <w:r w:rsidRPr="00CF7DA5">
              <w:rPr>
                <w:b/>
                <w:bCs/>
                <w:sz w:val="12"/>
                <w:szCs w:val="12"/>
              </w:rPr>
              <w:t>Affirmative Action</w:t>
            </w:r>
          </w:p>
          <w:p w14:paraId="283E4DED" w14:textId="466DD96C" w:rsidR="007066B7" w:rsidRPr="00CF7DA5" w:rsidRDefault="007066B7" w:rsidP="00D452C4">
            <w:pPr>
              <w:rPr>
                <w:sz w:val="12"/>
                <w:szCs w:val="12"/>
              </w:rPr>
            </w:pPr>
            <w:r w:rsidRPr="00CF7DA5">
              <w:rPr>
                <w:sz w:val="12"/>
                <w:szCs w:val="12"/>
              </w:rPr>
              <w:t xml:space="preserve">Outreach/diversity efforts are an integral part of an </w:t>
            </w:r>
            <w:r w:rsidR="00EA5903" w:rsidRPr="00CF7DA5">
              <w:rPr>
                <w:sz w:val="12"/>
                <w:szCs w:val="12"/>
              </w:rPr>
              <w:t>academic’s</w:t>
            </w:r>
            <w:r w:rsidRPr="00CF7DA5">
              <w:rPr>
                <w:sz w:val="12"/>
                <w:szCs w:val="12"/>
              </w:rPr>
              <w:t xml:space="preserve"> responsibilities in both program and personnel areas. Within each rank, a description of expected affirmative action efforts is included. In each criterion, examples are provided to better illustrate performance.</w:t>
            </w:r>
          </w:p>
        </w:tc>
        <w:tc>
          <w:tcPr>
            <w:tcW w:w="3690" w:type="dxa"/>
            <w:vAlign w:val="center"/>
          </w:tcPr>
          <w:p w14:paraId="7940446D"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Continued evidence of integration of Affirmative Action into academic criteria.</w:t>
            </w:r>
          </w:p>
          <w:p w14:paraId="318E06CE"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Demonstrate efforts that reflect a positive and sustained commitment to Affirmative Action.</w:t>
            </w:r>
          </w:p>
        </w:tc>
        <w:tc>
          <w:tcPr>
            <w:tcW w:w="5278" w:type="dxa"/>
            <w:vAlign w:val="center"/>
          </w:tcPr>
          <w:p w14:paraId="30A7D465"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Demonstrate a sustained positive commitment integrating Affirmative Action into all academic criteria and demonstrate significant leadership in programs that benefit defined clientele (e.g., share your expertise on best practices with colleagues including strategies to integrate your defined clientele and/or underserved clientele into all aspects of program development).</w:t>
            </w:r>
          </w:p>
        </w:tc>
        <w:tc>
          <w:tcPr>
            <w:tcW w:w="1017" w:type="dxa"/>
            <w:vMerge/>
            <w:vAlign w:val="center"/>
          </w:tcPr>
          <w:p w14:paraId="318BEC14" w14:textId="77777777" w:rsidR="007066B7" w:rsidRPr="00CF7DA5" w:rsidRDefault="007066B7" w:rsidP="00D452C4">
            <w:pPr>
              <w:rPr>
                <w:sz w:val="12"/>
                <w:szCs w:val="12"/>
              </w:rPr>
            </w:pPr>
          </w:p>
        </w:tc>
      </w:tr>
    </w:tbl>
    <w:p w14:paraId="756B8027" w14:textId="77777777" w:rsidR="008E7351" w:rsidRPr="00CF7DA5" w:rsidRDefault="008E7351" w:rsidP="00D452C4"/>
    <w:p w14:paraId="3636BA2A" w14:textId="77777777" w:rsidR="008E7351" w:rsidRPr="00CF7DA5" w:rsidRDefault="008E7351" w:rsidP="00D452C4">
      <w:r w:rsidRPr="00CF7DA5">
        <w:br w:type="page"/>
      </w:r>
    </w:p>
    <w:p w14:paraId="671F66DD" w14:textId="6E5646CA" w:rsidR="008E7351" w:rsidRPr="00CF7DA5" w:rsidRDefault="008E7351" w:rsidP="00D452C4">
      <w:pPr>
        <w:pStyle w:val="Heading2"/>
      </w:pPr>
      <w:bookmarkStart w:id="286" w:name="_Toc39672166"/>
      <w:bookmarkStart w:id="287" w:name="_Toc39672250"/>
      <w:bookmarkStart w:id="288" w:name="_Toc47530837"/>
      <w:bookmarkStart w:id="289" w:name="_Toc48204930"/>
      <w:bookmarkStart w:id="290" w:name="_Toc51920176"/>
      <w:r w:rsidRPr="00CF7DA5">
        <w:lastRenderedPageBreak/>
        <w:t>Project Scientist</w:t>
      </w:r>
      <w:r w:rsidR="007066B7" w:rsidRPr="00CF7DA5">
        <w:t xml:space="preserve"> (</w:t>
      </w:r>
      <w:r w:rsidR="00292E90" w:rsidRPr="00CF7DA5">
        <w:t>assistant</w:t>
      </w:r>
      <w:r w:rsidR="007066B7" w:rsidRPr="00CF7DA5">
        <w:t xml:space="preserve"> to </w:t>
      </w:r>
      <w:r w:rsidR="005C0D66" w:rsidRPr="00CF7DA5">
        <w:t>full title</w:t>
      </w:r>
      <w:r w:rsidR="007066B7" w:rsidRPr="00CF7DA5">
        <w:t xml:space="preserve"> V)</w:t>
      </w:r>
      <w:bookmarkEnd w:id="286"/>
      <w:bookmarkEnd w:id="287"/>
      <w:bookmarkEnd w:id="288"/>
      <w:bookmarkEnd w:id="289"/>
      <w:bookmarkEnd w:id="290"/>
    </w:p>
    <w:tbl>
      <w:tblPr>
        <w:tblStyle w:val="TableGrid"/>
        <w:tblW w:w="0" w:type="auto"/>
        <w:tblLook w:val="04A0" w:firstRow="1" w:lastRow="0" w:firstColumn="1" w:lastColumn="0" w:noHBand="0" w:noVBand="1"/>
      </w:tblPr>
      <w:tblGrid>
        <w:gridCol w:w="2605"/>
        <w:gridCol w:w="3690"/>
        <w:gridCol w:w="3450"/>
        <w:gridCol w:w="3205"/>
      </w:tblGrid>
      <w:tr w:rsidR="007066B7" w:rsidRPr="00CF7DA5" w14:paraId="74D93277" w14:textId="77777777" w:rsidTr="00CA7194">
        <w:tc>
          <w:tcPr>
            <w:tcW w:w="2605" w:type="dxa"/>
            <w:shd w:val="clear" w:color="auto" w:fill="BFBFBF" w:themeFill="background1" w:themeFillShade="BF"/>
            <w:vAlign w:val="center"/>
          </w:tcPr>
          <w:p w14:paraId="00627871" w14:textId="77777777" w:rsidR="007066B7" w:rsidRPr="00CF7DA5" w:rsidRDefault="007066B7" w:rsidP="00D452C4">
            <w:pPr>
              <w:rPr>
                <w:sz w:val="12"/>
                <w:szCs w:val="12"/>
              </w:rPr>
            </w:pPr>
          </w:p>
        </w:tc>
        <w:tc>
          <w:tcPr>
            <w:tcW w:w="3690" w:type="dxa"/>
            <w:shd w:val="clear" w:color="auto" w:fill="BFBFBF" w:themeFill="background1" w:themeFillShade="BF"/>
            <w:vAlign w:val="center"/>
          </w:tcPr>
          <w:p w14:paraId="5CB34191" w14:textId="77777777" w:rsidR="007066B7" w:rsidRPr="00CF7DA5" w:rsidRDefault="007066B7" w:rsidP="00D452C4">
            <w:pPr>
              <w:rPr>
                <w:sz w:val="12"/>
                <w:szCs w:val="12"/>
              </w:rPr>
            </w:pPr>
            <w:r w:rsidRPr="00CF7DA5">
              <w:rPr>
                <w:sz w:val="12"/>
                <w:szCs w:val="12"/>
              </w:rPr>
              <w:t>Assistant</w:t>
            </w:r>
          </w:p>
        </w:tc>
        <w:tc>
          <w:tcPr>
            <w:tcW w:w="3450" w:type="dxa"/>
            <w:shd w:val="clear" w:color="auto" w:fill="BFBFBF" w:themeFill="background1" w:themeFillShade="BF"/>
            <w:vAlign w:val="center"/>
          </w:tcPr>
          <w:p w14:paraId="63E7528F" w14:textId="77777777" w:rsidR="007066B7" w:rsidRPr="00CF7DA5" w:rsidRDefault="007066B7" w:rsidP="00D452C4">
            <w:pPr>
              <w:rPr>
                <w:sz w:val="12"/>
                <w:szCs w:val="12"/>
              </w:rPr>
            </w:pPr>
            <w:r w:rsidRPr="00CF7DA5">
              <w:rPr>
                <w:sz w:val="12"/>
                <w:szCs w:val="12"/>
              </w:rPr>
              <w:t>Associate</w:t>
            </w:r>
          </w:p>
        </w:tc>
        <w:tc>
          <w:tcPr>
            <w:tcW w:w="3205" w:type="dxa"/>
            <w:shd w:val="clear" w:color="auto" w:fill="BFBFBF" w:themeFill="background1" w:themeFillShade="BF"/>
            <w:vAlign w:val="center"/>
          </w:tcPr>
          <w:p w14:paraId="3C571BFB" w14:textId="2D8DB28E" w:rsidR="007066B7" w:rsidRPr="00CF7DA5" w:rsidRDefault="00292E90" w:rsidP="00D452C4">
            <w:pPr>
              <w:rPr>
                <w:sz w:val="12"/>
                <w:szCs w:val="12"/>
              </w:rPr>
            </w:pPr>
            <w:r w:rsidRPr="00CF7DA5">
              <w:rPr>
                <w:sz w:val="14"/>
                <w:szCs w:val="14"/>
              </w:rPr>
              <w:t>Full Title</w:t>
            </w:r>
          </w:p>
        </w:tc>
      </w:tr>
      <w:tr w:rsidR="007066B7" w:rsidRPr="00CF7DA5" w14:paraId="6B0C4A41" w14:textId="77777777" w:rsidTr="00CA7194">
        <w:tc>
          <w:tcPr>
            <w:tcW w:w="2605" w:type="dxa"/>
            <w:shd w:val="clear" w:color="auto" w:fill="BFBFBF" w:themeFill="background1" w:themeFillShade="BF"/>
            <w:vAlign w:val="center"/>
          </w:tcPr>
          <w:p w14:paraId="4B71E79B" w14:textId="77777777" w:rsidR="007066B7" w:rsidRPr="00CF7DA5" w:rsidRDefault="007066B7" w:rsidP="00D452C4">
            <w:pPr>
              <w:rPr>
                <w:b/>
                <w:bCs/>
                <w:sz w:val="12"/>
                <w:szCs w:val="12"/>
              </w:rPr>
            </w:pPr>
            <w:r w:rsidRPr="00CF7DA5">
              <w:rPr>
                <w:b/>
                <w:bCs/>
                <w:sz w:val="12"/>
                <w:szCs w:val="12"/>
              </w:rPr>
              <w:t>Summary</w:t>
            </w:r>
          </w:p>
        </w:tc>
        <w:tc>
          <w:tcPr>
            <w:tcW w:w="3690" w:type="dxa"/>
            <w:vAlign w:val="center"/>
          </w:tcPr>
          <w:p w14:paraId="6BCF0032" w14:textId="58CE28F7" w:rsidR="007066B7" w:rsidRPr="00CF7DA5" w:rsidRDefault="007066B7" w:rsidP="00D452C4">
            <w:pPr>
              <w:rPr>
                <w:sz w:val="12"/>
                <w:szCs w:val="12"/>
              </w:rPr>
            </w:pPr>
            <w:r w:rsidRPr="00CF7DA5">
              <w:rPr>
                <w:sz w:val="12"/>
                <w:szCs w:val="12"/>
              </w:rPr>
              <w:t>Assistant rank is the entry level for Academic appointees.</w:t>
            </w:r>
            <w:r w:rsidR="0030054F" w:rsidRPr="00CF7DA5">
              <w:rPr>
                <w:sz w:val="12"/>
                <w:szCs w:val="12"/>
              </w:rPr>
              <w:t xml:space="preserve"> </w:t>
            </w:r>
            <w:r w:rsidRPr="00CF7DA5">
              <w:rPr>
                <w:sz w:val="12"/>
                <w:szCs w:val="12"/>
              </w:rPr>
              <w:t xml:space="preserve">The academic criteria of research and competence need not be equally developed. For advancement in this rank, emphasis must be on the area of Research and Creative Work. Academics are expected to explore innovative ideas and </w:t>
            </w:r>
            <w:r w:rsidR="004207D9" w:rsidRPr="00CF7DA5">
              <w:rPr>
                <w:sz w:val="12"/>
                <w:szCs w:val="12"/>
              </w:rPr>
              <w:t>methodology and</w:t>
            </w:r>
            <w:r w:rsidRPr="00CF7DA5">
              <w:rPr>
                <w:sz w:val="12"/>
                <w:szCs w:val="12"/>
              </w:rPr>
              <w:t xml:space="preserve"> demonstrate the ability to interact well with colleagues and clientele.</w:t>
            </w:r>
          </w:p>
        </w:tc>
        <w:tc>
          <w:tcPr>
            <w:tcW w:w="3450" w:type="dxa"/>
            <w:vAlign w:val="center"/>
          </w:tcPr>
          <w:p w14:paraId="7F4764AA" w14:textId="22F15D8D" w:rsidR="007066B7" w:rsidRPr="00CF7DA5" w:rsidRDefault="007066B7" w:rsidP="00D452C4">
            <w:pPr>
              <w:rPr>
                <w:sz w:val="12"/>
                <w:szCs w:val="12"/>
              </w:rPr>
            </w:pPr>
            <w:r w:rsidRPr="00CF7DA5">
              <w:rPr>
                <w:sz w:val="12"/>
                <w:szCs w:val="12"/>
              </w:rPr>
              <w:t xml:space="preserve">The </w:t>
            </w:r>
            <w:r w:rsidR="00292E90" w:rsidRPr="00CF7DA5">
              <w:rPr>
                <w:sz w:val="12"/>
                <w:szCs w:val="12"/>
              </w:rPr>
              <w:t>associate</w:t>
            </w:r>
            <w:r w:rsidRPr="00CF7DA5">
              <w:rPr>
                <w:sz w:val="12"/>
                <w:szCs w:val="12"/>
              </w:rPr>
              <w:t xml:space="preserve"> rank is intended for Academic appointees who demonstrate significant potential for a productive career within Cooperative Extension. Academics in this rank must demonstrate an ability to effectively set program priorities, make long-range program planning decisions, interact well with colleagues and clientele, and demonstrate impacts from conducting Research and Creative Activity. The academic program should clearly demonstrate that it is moving toward balance among the two academic criteria for advancement.</w:t>
            </w:r>
          </w:p>
        </w:tc>
        <w:tc>
          <w:tcPr>
            <w:tcW w:w="3205" w:type="dxa"/>
            <w:vAlign w:val="center"/>
          </w:tcPr>
          <w:p w14:paraId="70EDBA2D" w14:textId="0D49D68C" w:rsidR="007066B7" w:rsidRPr="00CF7DA5" w:rsidRDefault="00292E90" w:rsidP="00D452C4">
            <w:pPr>
              <w:rPr>
                <w:sz w:val="12"/>
                <w:szCs w:val="12"/>
              </w:rPr>
            </w:pPr>
            <w:r w:rsidRPr="00CF7DA5">
              <w:rPr>
                <w:sz w:val="12"/>
                <w:szCs w:val="12"/>
              </w:rPr>
              <w:t>Full title</w:t>
            </w:r>
            <w:r w:rsidR="007066B7" w:rsidRPr="00CF7DA5">
              <w:rPr>
                <w:sz w:val="12"/>
                <w:szCs w:val="12"/>
              </w:rPr>
              <w:t xml:space="preserve"> </w:t>
            </w:r>
            <w:r w:rsidRPr="00CF7DA5">
              <w:rPr>
                <w:sz w:val="12"/>
                <w:szCs w:val="12"/>
              </w:rPr>
              <w:t>rank</w:t>
            </w:r>
            <w:r w:rsidR="007066B7" w:rsidRPr="00CF7DA5">
              <w:rPr>
                <w:sz w:val="12"/>
                <w:szCs w:val="12"/>
              </w:rPr>
              <w:t xml:space="preserve"> is reserved for Academic appointees who are successfully making positive contributions to their discipline and whose program shows evidence of growth, depth, clientele and colleague respect, professional improvement, and outreach/diversity efforts and accomplishments. Candidates considered for promotion from the </w:t>
            </w:r>
            <w:r w:rsidRPr="00CF7DA5">
              <w:rPr>
                <w:sz w:val="12"/>
                <w:szCs w:val="12"/>
              </w:rPr>
              <w:t>associate</w:t>
            </w:r>
            <w:r w:rsidR="007066B7" w:rsidRPr="00CF7DA5">
              <w:rPr>
                <w:sz w:val="12"/>
                <w:szCs w:val="12"/>
              </w:rPr>
              <w:t xml:space="preserve"> to </w:t>
            </w:r>
            <w:r w:rsidR="005C0D66" w:rsidRPr="00CF7DA5">
              <w:rPr>
                <w:sz w:val="12"/>
                <w:szCs w:val="12"/>
              </w:rPr>
              <w:t>full title</w:t>
            </w:r>
            <w:r w:rsidR="007066B7" w:rsidRPr="00CF7DA5">
              <w:rPr>
                <w:sz w:val="12"/>
                <w:szCs w:val="12"/>
              </w:rPr>
              <w:t xml:space="preserve"> rank must demonstrate continued professional growth and leadership in their program area. Academics must have an excellent program, incorporating the two advancement criteria including affirmative action efforts.</w:t>
            </w:r>
          </w:p>
        </w:tc>
      </w:tr>
      <w:tr w:rsidR="007066B7" w:rsidRPr="00CF7DA5" w14:paraId="138EA291" w14:textId="77777777" w:rsidTr="00CA7194">
        <w:tc>
          <w:tcPr>
            <w:tcW w:w="2605" w:type="dxa"/>
            <w:shd w:val="clear" w:color="auto" w:fill="BFBFBF" w:themeFill="background1" w:themeFillShade="BF"/>
            <w:vAlign w:val="center"/>
          </w:tcPr>
          <w:p w14:paraId="51898DD5" w14:textId="77777777" w:rsidR="007066B7" w:rsidRPr="00CF7DA5" w:rsidRDefault="007066B7" w:rsidP="00D452C4">
            <w:pPr>
              <w:rPr>
                <w:b/>
                <w:bCs/>
                <w:sz w:val="12"/>
                <w:szCs w:val="12"/>
              </w:rPr>
            </w:pPr>
            <w:r w:rsidRPr="00CF7DA5">
              <w:rPr>
                <w:b/>
                <w:bCs/>
                <w:sz w:val="12"/>
                <w:szCs w:val="12"/>
              </w:rPr>
              <w:t>Research and Creative Work</w:t>
            </w:r>
          </w:p>
          <w:p w14:paraId="251305B6" w14:textId="77777777" w:rsidR="007066B7" w:rsidRPr="00CF7DA5" w:rsidRDefault="007066B7" w:rsidP="00D452C4">
            <w:pPr>
              <w:rPr>
                <w:sz w:val="12"/>
                <w:szCs w:val="12"/>
              </w:rPr>
            </w:pPr>
            <w:r w:rsidRPr="00CF7DA5">
              <w:rPr>
                <w:sz w:val="12"/>
                <w:szCs w:val="12"/>
              </w:rPr>
              <w:t>Demonstrated significant, original and creative contribution to a research or creative program or project</w:t>
            </w:r>
          </w:p>
        </w:tc>
        <w:tc>
          <w:tcPr>
            <w:tcW w:w="3690" w:type="dxa"/>
            <w:vAlign w:val="center"/>
          </w:tcPr>
          <w:p w14:paraId="65CEEF15"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Demonstrate ability to assess program needs and priorities.</w:t>
            </w:r>
          </w:p>
          <w:p w14:paraId="4EB6DBE9"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Evaluate, and/or develop appropriate, innovative methodologies that enhance clientele’s knowledge in the program area to the extent possible.</w:t>
            </w:r>
          </w:p>
          <w:p w14:paraId="581F46F8"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Develop research and/or creative activity in a collaborative and team-oriented atmosphere. Work with other UC Academic colleagues to develop (write or edit) relevant publications for local clientele and related industries as appropriate (e.g., newsletter for growers/clientele; news articles, web page for the program, or other innovative methodologies).</w:t>
            </w:r>
          </w:p>
        </w:tc>
        <w:tc>
          <w:tcPr>
            <w:tcW w:w="3450" w:type="dxa"/>
            <w:vAlign w:val="center"/>
          </w:tcPr>
          <w:p w14:paraId="42F28351"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Demonstrate the ability to develop a focused research/education program based on evolving clientele needs and the ANR strategic plan (http://ucanr.edu/About_ANR/Strategic_Vision)</w:t>
            </w:r>
          </w:p>
          <w:p w14:paraId="6CA4917D"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Collaborate with colleagues and community partners in program development, implementation and evaluation.</w:t>
            </w:r>
          </w:p>
          <w:p w14:paraId="006E6B2A"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Serve as an author in a variety of publications (e.g. newsletters, articles for popular press, web-based applications, UC Delivers, and contribute to peer-reviewed publications).</w:t>
            </w:r>
          </w:p>
        </w:tc>
        <w:tc>
          <w:tcPr>
            <w:tcW w:w="3205" w:type="dxa"/>
            <w:vAlign w:val="center"/>
          </w:tcPr>
          <w:p w14:paraId="2711DC63"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Participate in applied research and/or scholarly activity as evidenced by their presentation and publication record.</w:t>
            </w:r>
          </w:p>
          <w:p w14:paraId="7340894C"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Focus program on the research extension continuum (integrate research and education programs where research leads to education while working with a network of colleagues to extend research based information).</w:t>
            </w:r>
          </w:p>
          <w:p w14:paraId="0DE00AF5"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Serve as an author in a variety of publications (e.g. UC Delivers, articles for popular press, newsletters, peer-reviewed publications).</w:t>
            </w:r>
          </w:p>
          <w:p w14:paraId="671108E2"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Collaborate in acquiring internal and/or external funding for research, extension and/or creative activity.</w:t>
            </w:r>
          </w:p>
        </w:tc>
      </w:tr>
      <w:tr w:rsidR="007066B7" w:rsidRPr="00CF7DA5" w14:paraId="28FA9546" w14:textId="77777777" w:rsidTr="00CA7194">
        <w:tc>
          <w:tcPr>
            <w:tcW w:w="2605" w:type="dxa"/>
            <w:shd w:val="clear" w:color="auto" w:fill="BFBFBF" w:themeFill="background1" w:themeFillShade="BF"/>
            <w:vAlign w:val="center"/>
          </w:tcPr>
          <w:p w14:paraId="61FF4DB2" w14:textId="77777777" w:rsidR="007066B7" w:rsidRPr="00CF7DA5" w:rsidRDefault="007066B7" w:rsidP="00D452C4">
            <w:pPr>
              <w:rPr>
                <w:b/>
                <w:bCs/>
                <w:sz w:val="12"/>
                <w:szCs w:val="12"/>
              </w:rPr>
            </w:pPr>
            <w:r w:rsidRPr="00CF7DA5">
              <w:rPr>
                <w:b/>
                <w:bCs/>
                <w:sz w:val="12"/>
                <w:szCs w:val="12"/>
              </w:rPr>
              <w:t>Professional Competence and Activity</w:t>
            </w:r>
          </w:p>
          <w:p w14:paraId="1A548846" w14:textId="77777777" w:rsidR="007066B7" w:rsidRPr="00CF7DA5" w:rsidRDefault="007066B7" w:rsidP="00D452C4">
            <w:pPr>
              <w:rPr>
                <w:sz w:val="12"/>
                <w:szCs w:val="12"/>
              </w:rPr>
            </w:pPr>
            <w:r w:rsidRPr="00CF7DA5">
              <w:rPr>
                <w:sz w:val="12"/>
                <w:szCs w:val="12"/>
              </w:rPr>
              <w:t>Competence in the subject matter appropriate to the discipline is fundamental to individual success, and to the success and progress of UC ANR.</w:t>
            </w:r>
          </w:p>
        </w:tc>
        <w:tc>
          <w:tcPr>
            <w:tcW w:w="3690" w:type="dxa"/>
            <w:vAlign w:val="center"/>
          </w:tcPr>
          <w:p w14:paraId="37FC9A68"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Enhance skills and knowledge in assigned program area(s) and acquire additional skills as needed. (e.g., join a professional society and attend a meeting; complete a short-course; work with mentors).</w:t>
            </w:r>
          </w:p>
          <w:p w14:paraId="70BC4B5D"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Build credibility with clientele. Seek opportunities to attend and participate in clientele/industry/community sponsored functions and establish clientele network.</w:t>
            </w:r>
          </w:p>
          <w:p w14:paraId="02A428D9"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Develop professional relationships that may produce long term and meaningful University contributions.</w:t>
            </w:r>
          </w:p>
        </w:tc>
        <w:tc>
          <w:tcPr>
            <w:tcW w:w="3450" w:type="dxa"/>
            <w:vAlign w:val="center"/>
          </w:tcPr>
          <w:p w14:paraId="6EBFBC42"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Demonstrate growth by improving skills and knowledge.</w:t>
            </w:r>
          </w:p>
          <w:p w14:paraId="4CA62F5B"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Participate in professional conferences.</w:t>
            </w:r>
          </w:p>
        </w:tc>
        <w:tc>
          <w:tcPr>
            <w:tcW w:w="3205" w:type="dxa"/>
            <w:vAlign w:val="center"/>
          </w:tcPr>
          <w:p w14:paraId="1E739EE3"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Demonstrate sustained professional growth and contribute to subject area.</w:t>
            </w:r>
          </w:p>
          <w:p w14:paraId="54A3225C"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Demonstrate sustained growth in skills and knowledge (e.g., present at a professional society).</w:t>
            </w:r>
          </w:p>
          <w:p w14:paraId="116A1098"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Be recognized for leadership and expertise at local, regional and/or statewide levels.</w:t>
            </w:r>
          </w:p>
          <w:p w14:paraId="2D0B63A6"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Serve as principal investigator and/or co-principal investigator in applied research.</w:t>
            </w:r>
          </w:p>
        </w:tc>
      </w:tr>
      <w:tr w:rsidR="007066B7" w:rsidRPr="00CF7DA5" w14:paraId="751F34A6" w14:textId="77777777" w:rsidTr="00CA7194">
        <w:tc>
          <w:tcPr>
            <w:tcW w:w="2605" w:type="dxa"/>
            <w:shd w:val="clear" w:color="auto" w:fill="BFBFBF" w:themeFill="background1" w:themeFillShade="BF"/>
            <w:vAlign w:val="center"/>
          </w:tcPr>
          <w:p w14:paraId="303D5A39" w14:textId="77777777" w:rsidR="007066B7" w:rsidRPr="00CF7DA5" w:rsidRDefault="007066B7" w:rsidP="00D452C4">
            <w:pPr>
              <w:rPr>
                <w:b/>
                <w:bCs/>
                <w:sz w:val="12"/>
                <w:szCs w:val="12"/>
              </w:rPr>
            </w:pPr>
            <w:r w:rsidRPr="00CF7DA5">
              <w:rPr>
                <w:b/>
                <w:bCs/>
                <w:sz w:val="12"/>
                <w:szCs w:val="12"/>
              </w:rPr>
              <w:t>NOT REQUIRED FOR THIS TITLE SERIES, THOUGH ENCOURAGED</w:t>
            </w:r>
          </w:p>
          <w:p w14:paraId="3CBB1499" w14:textId="77777777" w:rsidR="007066B7" w:rsidRPr="00CF7DA5" w:rsidRDefault="007066B7" w:rsidP="00D452C4">
            <w:pPr>
              <w:rPr>
                <w:b/>
                <w:bCs/>
                <w:sz w:val="12"/>
                <w:szCs w:val="12"/>
              </w:rPr>
            </w:pPr>
          </w:p>
          <w:p w14:paraId="70120DE4" w14:textId="77777777" w:rsidR="007066B7" w:rsidRPr="00CF7DA5" w:rsidRDefault="007066B7" w:rsidP="00D452C4">
            <w:pPr>
              <w:rPr>
                <w:b/>
                <w:bCs/>
                <w:sz w:val="12"/>
                <w:szCs w:val="12"/>
              </w:rPr>
            </w:pPr>
            <w:r w:rsidRPr="00CF7DA5">
              <w:rPr>
                <w:b/>
                <w:bCs/>
                <w:sz w:val="12"/>
                <w:szCs w:val="12"/>
              </w:rPr>
              <w:t>University and Public Service</w:t>
            </w:r>
          </w:p>
          <w:p w14:paraId="7FABDBA3" w14:textId="77777777" w:rsidR="007066B7" w:rsidRPr="00CF7DA5" w:rsidRDefault="007066B7" w:rsidP="00D452C4">
            <w:pPr>
              <w:rPr>
                <w:sz w:val="12"/>
                <w:szCs w:val="12"/>
              </w:rPr>
            </w:pPr>
            <w:r w:rsidRPr="00CF7DA5">
              <w:rPr>
                <w:sz w:val="12"/>
                <w:szCs w:val="12"/>
              </w:rPr>
              <w:t>Services to the University, ANR, and CE are a critical part of an Academic appointee’s responsibilities. Contributions to community and beyond are also expectations of the academic appointment, representing UC and the academic discipline.</w:t>
            </w:r>
          </w:p>
        </w:tc>
        <w:tc>
          <w:tcPr>
            <w:tcW w:w="3690" w:type="dxa"/>
            <w:vAlign w:val="center"/>
          </w:tcPr>
          <w:p w14:paraId="7F15E722" w14:textId="77777777" w:rsidR="007066B7" w:rsidRPr="00CF7DA5" w:rsidRDefault="007066B7" w:rsidP="00FB4639">
            <w:pPr>
              <w:pStyle w:val="ListParagraph"/>
              <w:numPr>
                <w:ilvl w:val="0"/>
                <w:numId w:val="22"/>
              </w:numPr>
              <w:ind w:left="156" w:hanging="180"/>
              <w:rPr>
                <w:sz w:val="12"/>
                <w:szCs w:val="12"/>
              </w:rPr>
            </w:pPr>
          </w:p>
          <w:p w14:paraId="06510B5A"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Seek opportunities and serve in activities that support ANR. (e.g. volunteer to assist with UC conferences, meetings, and workgroups).</w:t>
            </w:r>
          </w:p>
          <w:p w14:paraId="6E2D22E1"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Participate in UC ANR Workgroups and UC ANR Strategic Initiatives.</w:t>
            </w:r>
          </w:p>
          <w:p w14:paraId="54A011DD"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Serve in activities that support the local unit (e.g., county committees).</w:t>
            </w:r>
          </w:p>
          <w:p w14:paraId="1BDA3C81"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Serve in public activities (e.g., judge a science fair, serve on committees).</w:t>
            </w:r>
          </w:p>
        </w:tc>
        <w:tc>
          <w:tcPr>
            <w:tcW w:w="3450" w:type="dxa"/>
            <w:vAlign w:val="center"/>
          </w:tcPr>
          <w:p w14:paraId="1E4FE5F3"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Serve in activities that support and/or represent ANR, the broader UC-community, or other academic entities. (e.g., academic search committees, Academic Assembly Council committees, Statewide program advisory committees/councils, ANR workgroup committees, conference planning committees, industry and government related committees that serve local needs).</w:t>
            </w:r>
          </w:p>
          <w:p w14:paraId="7A3560E2"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Participate in UC ANR workgroups and UC ANR Strategic Initiatives.</w:t>
            </w:r>
          </w:p>
          <w:p w14:paraId="6CD2B47C"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Serve in activities and/or committees that support the local unit.</w:t>
            </w:r>
          </w:p>
          <w:p w14:paraId="6A62F8F2"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Participate in activities that serve the public (e.g., serving on committees and boards of directors).</w:t>
            </w:r>
          </w:p>
        </w:tc>
        <w:tc>
          <w:tcPr>
            <w:tcW w:w="3205" w:type="dxa"/>
            <w:vAlign w:val="center"/>
          </w:tcPr>
          <w:p w14:paraId="71F55E83"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Serve in activities that provide leadership and support to further ANR, UC goals and objectives (e.g., UC, governmental, and other pertinent academic entities, leadership in workgroup activities).</w:t>
            </w:r>
          </w:p>
          <w:p w14:paraId="6D37B86E"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Leadership in UC ANR workgroups or UC ANR Strategic Initiatives.</w:t>
            </w:r>
          </w:p>
          <w:p w14:paraId="0DAB4315"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Serve in activities that provide leadership and support to the local unit.</w:t>
            </w:r>
          </w:p>
          <w:p w14:paraId="7E393E7D"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Provide leadership and support for activities that serve the public.</w:t>
            </w:r>
          </w:p>
        </w:tc>
      </w:tr>
      <w:tr w:rsidR="007066B7" w:rsidRPr="00CF7DA5" w14:paraId="1E28830A" w14:textId="77777777" w:rsidTr="00CA7194">
        <w:tc>
          <w:tcPr>
            <w:tcW w:w="2605" w:type="dxa"/>
            <w:shd w:val="clear" w:color="auto" w:fill="BFBFBF" w:themeFill="background1" w:themeFillShade="BF"/>
            <w:vAlign w:val="center"/>
          </w:tcPr>
          <w:p w14:paraId="4933AC3B" w14:textId="77777777" w:rsidR="007066B7" w:rsidRPr="00CF7DA5" w:rsidRDefault="007066B7" w:rsidP="00D452C4">
            <w:pPr>
              <w:rPr>
                <w:b/>
                <w:bCs/>
                <w:sz w:val="12"/>
                <w:szCs w:val="12"/>
              </w:rPr>
            </w:pPr>
            <w:r w:rsidRPr="00CF7DA5">
              <w:rPr>
                <w:b/>
                <w:bCs/>
                <w:sz w:val="12"/>
                <w:szCs w:val="12"/>
              </w:rPr>
              <w:t>Affirmative Action</w:t>
            </w:r>
          </w:p>
          <w:p w14:paraId="5E632AE0" w14:textId="0F20D194" w:rsidR="007066B7" w:rsidRPr="00CF7DA5" w:rsidRDefault="007066B7" w:rsidP="00D452C4">
            <w:pPr>
              <w:rPr>
                <w:sz w:val="12"/>
                <w:szCs w:val="12"/>
              </w:rPr>
            </w:pPr>
            <w:r w:rsidRPr="00CF7DA5">
              <w:rPr>
                <w:sz w:val="12"/>
                <w:szCs w:val="12"/>
              </w:rPr>
              <w:t xml:space="preserve">Outreach/diversity efforts are an integral part of an </w:t>
            </w:r>
            <w:r w:rsidR="00EA5903" w:rsidRPr="00CF7DA5">
              <w:rPr>
                <w:sz w:val="12"/>
                <w:szCs w:val="12"/>
              </w:rPr>
              <w:t>academic’s</w:t>
            </w:r>
            <w:r w:rsidRPr="00CF7DA5">
              <w:rPr>
                <w:sz w:val="12"/>
                <w:szCs w:val="12"/>
              </w:rPr>
              <w:t xml:space="preserve"> responsibilities in both program and personnel areas. Within each rank, a description of expected affirmative action efforts is included. In each criterion, examples are provided to better illustrate performance.</w:t>
            </w:r>
          </w:p>
        </w:tc>
        <w:tc>
          <w:tcPr>
            <w:tcW w:w="3690" w:type="dxa"/>
            <w:vAlign w:val="center"/>
          </w:tcPr>
          <w:p w14:paraId="1D70AC3E"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Demonstrate understanding and dedication to the Division’s Affirmative Action program http://ucanr.edu/affirmaction including identifying and defining clientele (establishing appropriate baselines) and developing methods to serve them.</w:t>
            </w:r>
          </w:p>
        </w:tc>
        <w:tc>
          <w:tcPr>
            <w:tcW w:w="3450" w:type="dxa"/>
            <w:vAlign w:val="center"/>
          </w:tcPr>
          <w:p w14:paraId="068C8A56"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Continue to update clientele baseline data and show evidence of program efforts to reach and serve your defined clientele.</w:t>
            </w:r>
          </w:p>
        </w:tc>
        <w:tc>
          <w:tcPr>
            <w:tcW w:w="3205" w:type="dxa"/>
            <w:vAlign w:val="center"/>
          </w:tcPr>
          <w:p w14:paraId="58A3C77A"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Continue to update clientele baseline data and show evidence of program efforts to reach and serve your defined clientele.</w:t>
            </w:r>
          </w:p>
        </w:tc>
      </w:tr>
    </w:tbl>
    <w:p w14:paraId="216F7DEA" w14:textId="3C6F2E5A" w:rsidR="007066B7" w:rsidRPr="00CF7DA5" w:rsidRDefault="007066B7" w:rsidP="00D452C4"/>
    <w:p w14:paraId="10520652" w14:textId="77777777" w:rsidR="007066B7" w:rsidRPr="00CF7DA5" w:rsidRDefault="007066B7" w:rsidP="00D452C4">
      <w:r w:rsidRPr="00CF7DA5">
        <w:br w:type="page"/>
      </w:r>
    </w:p>
    <w:p w14:paraId="35C9202D" w14:textId="4BA7F070" w:rsidR="007066B7" w:rsidRPr="00CF7DA5" w:rsidRDefault="007066B7" w:rsidP="00D452C4">
      <w:pPr>
        <w:pStyle w:val="Heading2"/>
      </w:pPr>
      <w:bookmarkStart w:id="291" w:name="_Toc39672167"/>
      <w:bookmarkStart w:id="292" w:name="_Toc39672251"/>
      <w:bookmarkStart w:id="293" w:name="_Toc47530838"/>
      <w:bookmarkStart w:id="294" w:name="_Toc48204931"/>
      <w:bookmarkStart w:id="295" w:name="_Toc51920177"/>
      <w:r w:rsidRPr="00CF7DA5">
        <w:lastRenderedPageBreak/>
        <w:t>Project Scientist (</w:t>
      </w:r>
      <w:r w:rsidR="005C0D66" w:rsidRPr="00CF7DA5">
        <w:t>full title</w:t>
      </w:r>
      <w:r w:rsidRPr="00CF7DA5">
        <w:t xml:space="preserve"> VI to </w:t>
      </w:r>
      <w:r w:rsidR="005C0D66" w:rsidRPr="00CF7DA5">
        <w:t>above scale</w:t>
      </w:r>
      <w:r w:rsidRPr="00CF7DA5">
        <w:t>)</w:t>
      </w:r>
      <w:bookmarkEnd w:id="291"/>
      <w:bookmarkEnd w:id="292"/>
      <w:bookmarkEnd w:id="293"/>
      <w:bookmarkEnd w:id="294"/>
      <w:bookmarkEnd w:id="295"/>
    </w:p>
    <w:tbl>
      <w:tblPr>
        <w:tblStyle w:val="TableGrid"/>
        <w:tblW w:w="0" w:type="auto"/>
        <w:tblLook w:val="04A0" w:firstRow="1" w:lastRow="0" w:firstColumn="1" w:lastColumn="0" w:noHBand="0" w:noVBand="1"/>
      </w:tblPr>
      <w:tblGrid>
        <w:gridCol w:w="2372"/>
        <w:gridCol w:w="3476"/>
        <w:gridCol w:w="5182"/>
        <w:gridCol w:w="1920"/>
      </w:tblGrid>
      <w:tr w:rsidR="007066B7" w:rsidRPr="00CF7DA5" w14:paraId="476AB5CF" w14:textId="77777777" w:rsidTr="00BF493F">
        <w:tc>
          <w:tcPr>
            <w:tcW w:w="3116" w:type="dxa"/>
            <w:shd w:val="clear" w:color="auto" w:fill="BFBFBF" w:themeFill="background1" w:themeFillShade="BF"/>
            <w:vAlign w:val="center"/>
          </w:tcPr>
          <w:p w14:paraId="6AC6EF7D" w14:textId="77777777" w:rsidR="007066B7" w:rsidRPr="00CF7DA5" w:rsidRDefault="007066B7" w:rsidP="00D452C4">
            <w:pPr>
              <w:rPr>
                <w:sz w:val="12"/>
                <w:szCs w:val="12"/>
              </w:rPr>
            </w:pPr>
          </w:p>
        </w:tc>
        <w:tc>
          <w:tcPr>
            <w:tcW w:w="4869" w:type="dxa"/>
            <w:shd w:val="clear" w:color="auto" w:fill="BFBFBF" w:themeFill="background1" w:themeFillShade="BF"/>
            <w:vAlign w:val="center"/>
          </w:tcPr>
          <w:p w14:paraId="6CDE804C" w14:textId="36982052" w:rsidR="007066B7" w:rsidRPr="00CF7DA5" w:rsidRDefault="00292E90" w:rsidP="00D452C4">
            <w:pPr>
              <w:rPr>
                <w:sz w:val="12"/>
                <w:szCs w:val="12"/>
              </w:rPr>
            </w:pPr>
            <w:r w:rsidRPr="00CF7DA5">
              <w:rPr>
                <w:sz w:val="14"/>
                <w:szCs w:val="14"/>
              </w:rPr>
              <w:t>Full Title</w:t>
            </w:r>
            <w:r w:rsidR="007066B7" w:rsidRPr="00CF7DA5">
              <w:rPr>
                <w:sz w:val="12"/>
                <w:szCs w:val="12"/>
              </w:rPr>
              <w:t>, Step VI</w:t>
            </w:r>
          </w:p>
        </w:tc>
        <w:tc>
          <w:tcPr>
            <w:tcW w:w="7580" w:type="dxa"/>
            <w:shd w:val="clear" w:color="auto" w:fill="BFBFBF" w:themeFill="background1" w:themeFillShade="BF"/>
            <w:vAlign w:val="center"/>
          </w:tcPr>
          <w:p w14:paraId="2EECE769" w14:textId="3BCEC60F" w:rsidR="007066B7" w:rsidRPr="00CF7DA5" w:rsidRDefault="00292E90" w:rsidP="00D452C4">
            <w:pPr>
              <w:rPr>
                <w:sz w:val="12"/>
                <w:szCs w:val="12"/>
              </w:rPr>
            </w:pPr>
            <w:r w:rsidRPr="00CF7DA5">
              <w:rPr>
                <w:sz w:val="14"/>
                <w:szCs w:val="14"/>
              </w:rPr>
              <w:t>Full Title</w:t>
            </w:r>
            <w:r w:rsidR="007066B7" w:rsidRPr="00CF7DA5">
              <w:rPr>
                <w:sz w:val="12"/>
                <w:szCs w:val="12"/>
              </w:rPr>
              <w:t>, Steps VII, VIII, IX</w:t>
            </w:r>
          </w:p>
        </w:tc>
        <w:tc>
          <w:tcPr>
            <w:tcW w:w="2520" w:type="dxa"/>
            <w:shd w:val="clear" w:color="auto" w:fill="BFBFBF" w:themeFill="background1" w:themeFillShade="BF"/>
            <w:vAlign w:val="center"/>
          </w:tcPr>
          <w:p w14:paraId="51766E1A" w14:textId="016D5A9D" w:rsidR="007066B7" w:rsidRPr="00CF7DA5" w:rsidRDefault="00292E90" w:rsidP="00D452C4">
            <w:pPr>
              <w:rPr>
                <w:sz w:val="12"/>
                <w:szCs w:val="12"/>
              </w:rPr>
            </w:pPr>
            <w:r w:rsidRPr="00CF7DA5">
              <w:rPr>
                <w:sz w:val="14"/>
                <w:szCs w:val="14"/>
              </w:rPr>
              <w:t>Full Title</w:t>
            </w:r>
            <w:r w:rsidR="007066B7" w:rsidRPr="00CF7DA5">
              <w:rPr>
                <w:sz w:val="12"/>
                <w:szCs w:val="12"/>
              </w:rPr>
              <w:t xml:space="preserve">, </w:t>
            </w:r>
            <w:r w:rsidR="005C0D66" w:rsidRPr="00CF7DA5">
              <w:rPr>
                <w:sz w:val="12"/>
                <w:szCs w:val="12"/>
              </w:rPr>
              <w:t>above scale</w:t>
            </w:r>
          </w:p>
        </w:tc>
      </w:tr>
      <w:tr w:rsidR="007066B7" w:rsidRPr="00CF7DA5" w14:paraId="3ED7DB1F" w14:textId="77777777" w:rsidTr="00BF493F">
        <w:tc>
          <w:tcPr>
            <w:tcW w:w="3116" w:type="dxa"/>
            <w:shd w:val="clear" w:color="auto" w:fill="BFBFBF" w:themeFill="background1" w:themeFillShade="BF"/>
            <w:vAlign w:val="center"/>
          </w:tcPr>
          <w:p w14:paraId="63CDA249" w14:textId="77777777" w:rsidR="007066B7" w:rsidRPr="00CF7DA5" w:rsidRDefault="007066B7" w:rsidP="00D452C4">
            <w:pPr>
              <w:rPr>
                <w:b/>
                <w:bCs/>
                <w:sz w:val="12"/>
                <w:szCs w:val="12"/>
              </w:rPr>
            </w:pPr>
            <w:r w:rsidRPr="00CF7DA5">
              <w:rPr>
                <w:b/>
                <w:bCs/>
                <w:sz w:val="12"/>
                <w:szCs w:val="12"/>
              </w:rPr>
              <w:t>Summary</w:t>
            </w:r>
          </w:p>
        </w:tc>
        <w:tc>
          <w:tcPr>
            <w:tcW w:w="4869" w:type="dxa"/>
            <w:vAlign w:val="center"/>
          </w:tcPr>
          <w:p w14:paraId="62D7AD6C" w14:textId="78067706" w:rsidR="007066B7" w:rsidRPr="00CF7DA5" w:rsidRDefault="007066B7" w:rsidP="00D452C4">
            <w:pPr>
              <w:rPr>
                <w:sz w:val="12"/>
                <w:szCs w:val="12"/>
              </w:rPr>
            </w:pPr>
            <w:r w:rsidRPr="00CF7DA5">
              <w:rPr>
                <w:sz w:val="12"/>
                <w:szCs w:val="12"/>
              </w:rPr>
              <w:t xml:space="preserve">Advancement may be granted when the Program Review dossier presents evidence of a balanced and outstanding </w:t>
            </w:r>
            <w:r w:rsidR="004207D9" w:rsidRPr="00CF7DA5">
              <w:rPr>
                <w:sz w:val="12"/>
                <w:szCs w:val="12"/>
              </w:rPr>
              <w:t>program and</w:t>
            </w:r>
            <w:r w:rsidRPr="00CF7DA5">
              <w:rPr>
                <w:sz w:val="12"/>
                <w:szCs w:val="12"/>
              </w:rPr>
              <w:t xml:space="preserve"> shows significant contributions and continuous professional growth in the two academic criteria for advancement over the individual’s entire career in the </w:t>
            </w:r>
            <w:r w:rsidR="005C0D66" w:rsidRPr="00CF7DA5">
              <w:rPr>
                <w:sz w:val="12"/>
                <w:szCs w:val="12"/>
              </w:rPr>
              <w:t>full title</w:t>
            </w:r>
            <w:r w:rsidRPr="00CF7DA5">
              <w:rPr>
                <w:sz w:val="12"/>
                <w:szCs w:val="12"/>
              </w:rPr>
              <w:t xml:space="preserve">. At least three years of service in the preceding step are expected before advancement to </w:t>
            </w:r>
            <w:r w:rsidR="005C0D66" w:rsidRPr="00CF7DA5">
              <w:rPr>
                <w:sz w:val="12"/>
                <w:szCs w:val="12"/>
              </w:rPr>
              <w:t>full title</w:t>
            </w:r>
            <w:r w:rsidRPr="00CF7DA5">
              <w:rPr>
                <w:sz w:val="12"/>
                <w:szCs w:val="12"/>
              </w:rPr>
              <w:t xml:space="preserve">, </w:t>
            </w:r>
            <w:r w:rsidR="00292E90" w:rsidRPr="00CF7DA5">
              <w:rPr>
                <w:sz w:val="12"/>
                <w:szCs w:val="12"/>
              </w:rPr>
              <w:t>step</w:t>
            </w:r>
            <w:r w:rsidRPr="00CF7DA5">
              <w:rPr>
                <w:sz w:val="12"/>
                <w:szCs w:val="12"/>
              </w:rPr>
              <w:t xml:space="preserve"> VI. Advancement to </w:t>
            </w:r>
            <w:r w:rsidR="00292E90" w:rsidRPr="00CF7DA5">
              <w:rPr>
                <w:sz w:val="12"/>
                <w:szCs w:val="12"/>
              </w:rPr>
              <w:t>step</w:t>
            </w:r>
            <w:r w:rsidRPr="00CF7DA5">
              <w:rPr>
                <w:sz w:val="12"/>
                <w:szCs w:val="12"/>
              </w:rPr>
              <w:t xml:space="preserve"> VI is considered a promotion.</w:t>
            </w:r>
          </w:p>
        </w:tc>
        <w:tc>
          <w:tcPr>
            <w:tcW w:w="7580" w:type="dxa"/>
            <w:vAlign w:val="center"/>
          </w:tcPr>
          <w:p w14:paraId="0724FF73" w14:textId="783737DE" w:rsidR="007066B7" w:rsidRPr="00CF7DA5" w:rsidRDefault="00292E90" w:rsidP="00D452C4">
            <w:pPr>
              <w:rPr>
                <w:sz w:val="12"/>
                <w:szCs w:val="12"/>
              </w:rPr>
            </w:pPr>
            <w:r w:rsidRPr="00CF7DA5">
              <w:rPr>
                <w:sz w:val="12"/>
                <w:szCs w:val="12"/>
              </w:rPr>
              <w:t>Full title</w:t>
            </w:r>
            <w:r w:rsidR="007066B7" w:rsidRPr="00CF7DA5">
              <w:rPr>
                <w:sz w:val="12"/>
                <w:szCs w:val="12"/>
              </w:rPr>
              <w:t xml:space="preserve">, </w:t>
            </w:r>
            <w:r w:rsidRPr="00CF7DA5">
              <w:rPr>
                <w:sz w:val="12"/>
                <w:szCs w:val="12"/>
              </w:rPr>
              <w:t>step</w:t>
            </w:r>
            <w:r w:rsidR="007066B7" w:rsidRPr="00CF7DA5">
              <w:rPr>
                <w:sz w:val="12"/>
                <w:szCs w:val="12"/>
              </w:rPr>
              <w:t>s VII, VIII and IX are for persons who have made exceptional contributions in their program area or discipline, resulting in significant benefits to the State of California, the nation, and contributing favorably to the prestige of the University of California.</w:t>
            </w:r>
          </w:p>
          <w:p w14:paraId="316891E1" w14:textId="1E2C7CBA" w:rsidR="007066B7" w:rsidRPr="00CF7DA5" w:rsidRDefault="007066B7" w:rsidP="00D452C4">
            <w:pPr>
              <w:rPr>
                <w:sz w:val="12"/>
                <w:szCs w:val="12"/>
              </w:rPr>
            </w:pPr>
            <w:r w:rsidRPr="00CF7DA5">
              <w:rPr>
                <w:sz w:val="12"/>
                <w:szCs w:val="12"/>
              </w:rPr>
              <w:t xml:space="preserve">Candidates must demonstrate continuing superior performance and professional stature in their field as evidenced by the candidates’ recognition and significant contributions to the field or profession. They must also demonstrate peer leadership, originality and ability to effectively collaborate with others. At least three years of service in the preceding step are expected before advancement to the next </w:t>
            </w:r>
            <w:r w:rsidR="005C0D66" w:rsidRPr="00CF7DA5">
              <w:rPr>
                <w:sz w:val="12"/>
                <w:szCs w:val="12"/>
              </w:rPr>
              <w:t>full title</w:t>
            </w:r>
            <w:r w:rsidRPr="00CF7DA5">
              <w:rPr>
                <w:sz w:val="12"/>
                <w:szCs w:val="12"/>
              </w:rPr>
              <w:t xml:space="preserve"> </w:t>
            </w:r>
            <w:r w:rsidR="00292E90" w:rsidRPr="00CF7DA5">
              <w:rPr>
                <w:sz w:val="12"/>
                <w:szCs w:val="12"/>
              </w:rPr>
              <w:t>step</w:t>
            </w:r>
            <w:r w:rsidRPr="00CF7DA5">
              <w:rPr>
                <w:sz w:val="12"/>
                <w:szCs w:val="12"/>
              </w:rPr>
              <w:t>.</w:t>
            </w:r>
          </w:p>
          <w:p w14:paraId="13B139EF" w14:textId="0D22897F" w:rsidR="007066B7" w:rsidRPr="00CF7DA5" w:rsidRDefault="007066B7" w:rsidP="00D452C4">
            <w:pPr>
              <w:rPr>
                <w:sz w:val="12"/>
                <w:szCs w:val="12"/>
              </w:rPr>
            </w:pPr>
            <w:r w:rsidRPr="00CF7DA5">
              <w:rPr>
                <w:sz w:val="12"/>
                <w:szCs w:val="12"/>
              </w:rPr>
              <w:t xml:space="preserve">Advancement to </w:t>
            </w:r>
            <w:r w:rsidR="00292E90" w:rsidRPr="00CF7DA5">
              <w:rPr>
                <w:sz w:val="12"/>
                <w:szCs w:val="12"/>
              </w:rPr>
              <w:t>step</w:t>
            </w:r>
            <w:r w:rsidRPr="00CF7DA5">
              <w:rPr>
                <w:sz w:val="12"/>
                <w:szCs w:val="12"/>
              </w:rPr>
              <w:t xml:space="preserve"> IX is reserved for persons of the highest distinction whose work has been nationally recognized and acclaimed. Individuals must show strong evidence of a well-balanced program with outstanding performance. Use of the top step in the salary scale for this series shall be restricted to those for whom there is, in at least two of the criteria mentioned above, documented evidence of exceptional or outstanding achievement or unusual qualifications in terms of education and experience. When it is feasible, such documentation by sources outside the University of California should include written testimony to and evaluation of an individual’s achievements.</w:t>
            </w:r>
          </w:p>
          <w:p w14:paraId="11084D75" w14:textId="77777777" w:rsidR="007066B7" w:rsidRPr="00CF7DA5" w:rsidRDefault="007066B7" w:rsidP="00D452C4">
            <w:pPr>
              <w:rPr>
                <w:sz w:val="12"/>
                <w:szCs w:val="12"/>
              </w:rPr>
            </w:pPr>
            <w:r w:rsidRPr="00CF7DA5">
              <w:rPr>
                <w:sz w:val="12"/>
                <w:szCs w:val="12"/>
              </w:rPr>
              <w:t>Demonstrate efforts that reflect a positive and sustained commitment to Affirmative Action. Individuals must show evidence of recognition from peers and clientele not only at a local and state level, but also at the national and/or international level.</w:t>
            </w:r>
          </w:p>
        </w:tc>
        <w:tc>
          <w:tcPr>
            <w:tcW w:w="2520" w:type="dxa"/>
            <w:vMerge w:val="restart"/>
            <w:vAlign w:val="center"/>
          </w:tcPr>
          <w:p w14:paraId="563B5FD2" w14:textId="47DC9F96" w:rsidR="007066B7" w:rsidRPr="00CF7DA5" w:rsidRDefault="007066B7" w:rsidP="00D452C4">
            <w:pPr>
              <w:rPr>
                <w:sz w:val="12"/>
                <w:szCs w:val="12"/>
              </w:rPr>
            </w:pPr>
            <w:r w:rsidRPr="00CF7DA5">
              <w:rPr>
                <w:sz w:val="12"/>
                <w:szCs w:val="12"/>
              </w:rPr>
              <w:t xml:space="preserve">There must be demonstration of additional merit and distinction beyond the performance on which advancement to </w:t>
            </w:r>
            <w:r w:rsidR="00292E90" w:rsidRPr="00CF7DA5">
              <w:rPr>
                <w:sz w:val="12"/>
                <w:szCs w:val="12"/>
              </w:rPr>
              <w:t>step</w:t>
            </w:r>
            <w:r w:rsidRPr="00CF7DA5">
              <w:rPr>
                <w:sz w:val="12"/>
                <w:szCs w:val="12"/>
              </w:rPr>
              <w:t xml:space="preserve"> IX was based.</w:t>
            </w:r>
            <w:r w:rsidR="00E70CA9" w:rsidRPr="00CF7DA5">
              <w:rPr>
                <w:sz w:val="12"/>
                <w:szCs w:val="12"/>
              </w:rPr>
              <w:t xml:space="preserve"> </w:t>
            </w:r>
            <w:r w:rsidRPr="00CF7DA5">
              <w:rPr>
                <w:sz w:val="12"/>
                <w:szCs w:val="12"/>
              </w:rPr>
              <w:t>Demonstrate leadership roles and distinctive impacts in activities and service that support ANR, UC, other academic entities, and/or the public.</w:t>
            </w:r>
            <w:r w:rsidR="00E70CA9" w:rsidRPr="00CF7DA5">
              <w:rPr>
                <w:sz w:val="12"/>
                <w:szCs w:val="12"/>
              </w:rPr>
              <w:t xml:space="preserve"> </w:t>
            </w:r>
            <w:r w:rsidRPr="00CF7DA5">
              <w:rPr>
                <w:sz w:val="12"/>
                <w:szCs w:val="12"/>
              </w:rPr>
              <w:t>Must perform in a stellar manner in all two criteria areas.</w:t>
            </w:r>
            <w:r w:rsidR="00E70CA9" w:rsidRPr="00CF7DA5">
              <w:rPr>
                <w:sz w:val="12"/>
                <w:szCs w:val="12"/>
              </w:rPr>
              <w:t xml:space="preserve"> </w:t>
            </w:r>
            <w:r w:rsidRPr="00CF7DA5">
              <w:rPr>
                <w:sz w:val="12"/>
                <w:szCs w:val="12"/>
              </w:rPr>
              <w:t xml:space="preserve">Except in rare and compelling cases, advancement will not occur in less than 4 years at </w:t>
            </w:r>
            <w:r w:rsidR="00292E90" w:rsidRPr="00CF7DA5">
              <w:rPr>
                <w:sz w:val="12"/>
                <w:szCs w:val="12"/>
              </w:rPr>
              <w:t>step</w:t>
            </w:r>
            <w:r w:rsidRPr="00CF7DA5">
              <w:rPr>
                <w:sz w:val="12"/>
                <w:szCs w:val="12"/>
              </w:rPr>
              <w:t xml:space="preserve"> IX.</w:t>
            </w:r>
          </w:p>
        </w:tc>
      </w:tr>
      <w:tr w:rsidR="007066B7" w:rsidRPr="00CF7DA5" w14:paraId="0A607E4D" w14:textId="77777777" w:rsidTr="00BF493F">
        <w:tc>
          <w:tcPr>
            <w:tcW w:w="3116" w:type="dxa"/>
            <w:shd w:val="clear" w:color="auto" w:fill="BFBFBF" w:themeFill="background1" w:themeFillShade="BF"/>
            <w:vAlign w:val="center"/>
          </w:tcPr>
          <w:p w14:paraId="79FE1A50" w14:textId="77777777" w:rsidR="007066B7" w:rsidRPr="00CF7DA5" w:rsidRDefault="007066B7" w:rsidP="00D452C4">
            <w:pPr>
              <w:rPr>
                <w:b/>
                <w:bCs/>
                <w:sz w:val="12"/>
                <w:szCs w:val="12"/>
              </w:rPr>
            </w:pPr>
            <w:r w:rsidRPr="00CF7DA5">
              <w:rPr>
                <w:b/>
                <w:bCs/>
                <w:sz w:val="12"/>
                <w:szCs w:val="12"/>
              </w:rPr>
              <w:t>Research and Creative Work</w:t>
            </w:r>
          </w:p>
          <w:p w14:paraId="2444580A" w14:textId="77777777" w:rsidR="007066B7" w:rsidRPr="00CF7DA5" w:rsidRDefault="007066B7" w:rsidP="00D452C4">
            <w:pPr>
              <w:rPr>
                <w:sz w:val="12"/>
                <w:szCs w:val="12"/>
              </w:rPr>
            </w:pPr>
            <w:r w:rsidRPr="00CF7DA5">
              <w:rPr>
                <w:sz w:val="12"/>
                <w:szCs w:val="12"/>
              </w:rPr>
              <w:t>Demonstrated significant, original and creative contribution to a research or creative program or project.</w:t>
            </w:r>
          </w:p>
        </w:tc>
        <w:tc>
          <w:tcPr>
            <w:tcW w:w="4869" w:type="dxa"/>
            <w:vAlign w:val="center"/>
          </w:tcPr>
          <w:p w14:paraId="6CF23D8A"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Provide leadership for collaborative research and/or creative activities (e.g. Principal Investigator for research project).</w:t>
            </w:r>
          </w:p>
          <w:p w14:paraId="242FC308"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Demonstrate effective dissemination of research findings using appropriate communication media (e.g., presentations, workshops, popular publications, web sites, etc.).</w:t>
            </w:r>
          </w:p>
          <w:p w14:paraId="5759D2F6"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Clearly demonstrate evidence that extension and research is part of the continuum (integrate research and education programs where research leads to education while working with a network of colleagues to extend research-based information).</w:t>
            </w:r>
          </w:p>
          <w:p w14:paraId="2BFF0507"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Serve as an author in non-peer reviewed and peer-reviewed publications that have significance beyond the local level. Co-authorship is essential.</w:t>
            </w:r>
          </w:p>
        </w:tc>
        <w:tc>
          <w:tcPr>
            <w:tcW w:w="7580" w:type="dxa"/>
            <w:vAlign w:val="center"/>
          </w:tcPr>
          <w:p w14:paraId="7170B954"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Provide leadership in research and creative activity that is relevant to local needs and is statewide or national in scope.</w:t>
            </w:r>
          </w:p>
          <w:p w14:paraId="0C82B8EA"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Extend research findings using appropriate communication media (e.g., UC publications, journal articles, workshops, presentations, etc.).</w:t>
            </w:r>
          </w:p>
          <w:p w14:paraId="0DFCA3FB"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Participate and collaborate in activities that generate new knowledge in the discipline.</w:t>
            </w:r>
          </w:p>
          <w:p w14:paraId="302B85CA"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Make substantial contributions including serving as an author in a variety of publications that are peer reviewed, scholarly, and reach clientele beyond the local level.</w:t>
            </w:r>
          </w:p>
        </w:tc>
        <w:tc>
          <w:tcPr>
            <w:tcW w:w="2520" w:type="dxa"/>
            <w:vMerge/>
            <w:vAlign w:val="center"/>
          </w:tcPr>
          <w:p w14:paraId="10B8534D" w14:textId="77777777" w:rsidR="007066B7" w:rsidRPr="00CF7DA5" w:rsidRDefault="007066B7" w:rsidP="00D452C4">
            <w:pPr>
              <w:rPr>
                <w:sz w:val="12"/>
                <w:szCs w:val="12"/>
              </w:rPr>
            </w:pPr>
          </w:p>
        </w:tc>
      </w:tr>
      <w:tr w:rsidR="007066B7" w:rsidRPr="00CF7DA5" w14:paraId="5F42531E" w14:textId="77777777" w:rsidTr="00BF493F">
        <w:tc>
          <w:tcPr>
            <w:tcW w:w="3116" w:type="dxa"/>
            <w:shd w:val="clear" w:color="auto" w:fill="BFBFBF" w:themeFill="background1" w:themeFillShade="BF"/>
            <w:vAlign w:val="center"/>
          </w:tcPr>
          <w:p w14:paraId="32DA14D5" w14:textId="77777777" w:rsidR="007066B7" w:rsidRPr="00CF7DA5" w:rsidRDefault="007066B7" w:rsidP="00D452C4">
            <w:pPr>
              <w:rPr>
                <w:b/>
                <w:bCs/>
                <w:sz w:val="12"/>
                <w:szCs w:val="12"/>
              </w:rPr>
            </w:pPr>
            <w:r w:rsidRPr="00CF7DA5">
              <w:rPr>
                <w:b/>
                <w:bCs/>
                <w:sz w:val="12"/>
                <w:szCs w:val="12"/>
              </w:rPr>
              <w:t>Professional Competence and Activity</w:t>
            </w:r>
          </w:p>
          <w:p w14:paraId="735E0671" w14:textId="77777777" w:rsidR="007066B7" w:rsidRPr="00CF7DA5" w:rsidRDefault="007066B7" w:rsidP="00D452C4">
            <w:pPr>
              <w:rPr>
                <w:sz w:val="12"/>
                <w:szCs w:val="12"/>
              </w:rPr>
            </w:pPr>
            <w:r w:rsidRPr="00CF7DA5">
              <w:rPr>
                <w:sz w:val="12"/>
                <w:szCs w:val="12"/>
              </w:rPr>
              <w:t>Competence in the subject matter appropriate to the discipline is fundamental to individual success, and to the success and progress of UC ANR.</w:t>
            </w:r>
          </w:p>
        </w:tc>
        <w:tc>
          <w:tcPr>
            <w:tcW w:w="4869" w:type="dxa"/>
            <w:vAlign w:val="center"/>
          </w:tcPr>
          <w:p w14:paraId="792A1FCC"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Demonstrate expertise in at least one aspect of program area.</w:t>
            </w:r>
          </w:p>
          <w:p w14:paraId="6012D3F6"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Demonstrate significant participation in activities that serve the public beyond the local and/or regional level.</w:t>
            </w:r>
          </w:p>
          <w:p w14:paraId="4D5A7223"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Intellectual leadership as demonstrated by recognition for expertise among peers and clientele at state and multi-state level (e.g. speaker at national and/or international conference).</w:t>
            </w:r>
          </w:p>
        </w:tc>
        <w:tc>
          <w:tcPr>
            <w:tcW w:w="7580" w:type="dxa"/>
            <w:vAlign w:val="center"/>
          </w:tcPr>
          <w:p w14:paraId="21D98687"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Demonstrate outstanding performance in all areas of their program as evidenced by sustained superior performance and professional stature in their field.</w:t>
            </w:r>
          </w:p>
          <w:p w14:paraId="310AAC68"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Intellectual leadership as evidenced by recognition for their expertise among peers and clientele at local, statewide, multi-state, national and/or international levels (e.g. speaker, serve on editorial board of journal, reviewer of peer reviewed publications, national committees, professional society boards, etc.).</w:t>
            </w:r>
          </w:p>
        </w:tc>
        <w:tc>
          <w:tcPr>
            <w:tcW w:w="2520" w:type="dxa"/>
            <w:vMerge/>
            <w:vAlign w:val="center"/>
          </w:tcPr>
          <w:p w14:paraId="0184D093" w14:textId="77777777" w:rsidR="007066B7" w:rsidRPr="00CF7DA5" w:rsidRDefault="007066B7" w:rsidP="00D452C4">
            <w:pPr>
              <w:rPr>
                <w:sz w:val="12"/>
                <w:szCs w:val="12"/>
              </w:rPr>
            </w:pPr>
          </w:p>
        </w:tc>
      </w:tr>
      <w:tr w:rsidR="007066B7" w:rsidRPr="00CF7DA5" w14:paraId="0C3A3C45" w14:textId="77777777" w:rsidTr="00BF493F">
        <w:tc>
          <w:tcPr>
            <w:tcW w:w="3116" w:type="dxa"/>
            <w:shd w:val="clear" w:color="auto" w:fill="BFBFBF" w:themeFill="background1" w:themeFillShade="BF"/>
            <w:vAlign w:val="center"/>
          </w:tcPr>
          <w:p w14:paraId="0E7B9D30" w14:textId="77777777" w:rsidR="007066B7" w:rsidRPr="00CF7DA5" w:rsidRDefault="007066B7" w:rsidP="00D452C4">
            <w:pPr>
              <w:rPr>
                <w:b/>
                <w:bCs/>
                <w:sz w:val="12"/>
                <w:szCs w:val="12"/>
              </w:rPr>
            </w:pPr>
            <w:r w:rsidRPr="00CF7DA5">
              <w:rPr>
                <w:b/>
                <w:bCs/>
                <w:sz w:val="12"/>
                <w:szCs w:val="12"/>
              </w:rPr>
              <w:t>NOT REQUIRED FOR THIS TITLE SERIES, THOUGH ENCOURAGED</w:t>
            </w:r>
          </w:p>
          <w:p w14:paraId="3749FFF9" w14:textId="77777777" w:rsidR="007066B7" w:rsidRPr="00CF7DA5" w:rsidRDefault="007066B7" w:rsidP="00D452C4">
            <w:pPr>
              <w:rPr>
                <w:b/>
                <w:bCs/>
                <w:sz w:val="12"/>
                <w:szCs w:val="12"/>
              </w:rPr>
            </w:pPr>
          </w:p>
          <w:p w14:paraId="3765CB40" w14:textId="77777777" w:rsidR="007066B7" w:rsidRPr="00CF7DA5" w:rsidRDefault="007066B7" w:rsidP="00D452C4">
            <w:pPr>
              <w:rPr>
                <w:b/>
                <w:bCs/>
                <w:sz w:val="12"/>
                <w:szCs w:val="12"/>
              </w:rPr>
            </w:pPr>
            <w:r w:rsidRPr="00CF7DA5">
              <w:rPr>
                <w:b/>
                <w:bCs/>
                <w:sz w:val="12"/>
                <w:szCs w:val="12"/>
              </w:rPr>
              <w:t>University and Public Service</w:t>
            </w:r>
          </w:p>
          <w:p w14:paraId="57333209" w14:textId="77777777" w:rsidR="007066B7" w:rsidRPr="00CF7DA5" w:rsidRDefault="007066B7" w:rsidP="00D452C4">
            <w:pPr>
              <w:rPr>
                <w:sz w:val="12"/>
                <w:szCs w:val="12"/>
              </w:rPr>
            </w:pPr>
            <w:r w:rsidRPr="00CF7DA5">
              <w:rPr>
                <w:sz w:val="12"/>
                <w:szCs w:val="12"/>
              </w:rPr>
              <w:t>Services to the University, ANR, and CE are a critical part of an Academic appointee’s responsibilities. Contributions to community and beyond are also expectations of the academic appointment, representing UC and the academic discipline.</w:t>
            </w:r>
          </w:p>
        </w:tc>
        <w:tc>
          <w:tcPr>
            <w:tcW w:w="4869" w:type="dxa"/>
            <w:vAlign w:val="center"/>
          </w:tcPr>
          <w:p w14:paraId="621370AA"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Provide sustained leadership for activities that support ANR, UC and/or other academic entities.</w:t>
            </w:r>
          </w:p>
          <w:p w14:paraId="1ED60B18"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Demonstrate increased leadership to local unit.</w:t>
            </w:r>
          </w:p>
          <w:p w14:paraId="14744953"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Provide increased leadership for activities that serve the public.</w:t>
            </w:r>
          </w:p>
        </w:tc>
        <w:tc>
          <w:tcPr>
            <w:tcW w:w="7580" w:type="dxa"/>
            <w:vAlign w:val="center"/>
          </w:tcPr>
          <w:p w14:paraId="4C2DB212"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Serve in leadership roles in activities that support ANR, UC and/or other academic entities.</w:t>
            </w:r>
          </w:p>
          <w:p w14:paraId="101529DE"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Provide leadership to local unit.</w:t>
            </w:r>
          </w:p>
          <w:p w14:paraId="16F3EE83"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Demonstrate leadership for activities that serve the public (e.g. member of state or national board).</w:t>
            </w:r>
          </w:p>
          <w:p w14:paraId="2711C84C"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It is essential that the advisor provides mentoring and leadership to newer advisors and demonstrates support for working on critical needs/projects that best serve the University and clientele (e.g., special UC or industry related committees, cross county assignments, Acting CD, etc.).</w:t>
            </w:r>
          </w:p>
        </w:tc>
        <w:tc>
          <w:tcPr>
            <w:tcW w:w="2520" w:type="dxa"/>
            <w:vMerge/>
            <w:vAlign w:val="center"/>
          </w:tcPr>
          <w:p w14:paraId="703DC1A1" w14:textId="77777777" w:rsidR="007066B7" w:rsidRPr="00CF7DA5" w:rsidRDefault="007066B7" w:rsidP="00D452C4">
            <w:pPr>
              <w:rPr>
                <w:sz w:val="12"/>
                <w:szCs w:val="12"/>
              </w:rPr>
            </w:pPr>
          </w:p>
        </w:tc>
      </w:tr>
      <w:tr w:rsidR="007066B7" w:rsidRPr="00CF7DA5" w14:paraId="73170689" w14:textId="77777777" w:rsidTr="00BF493F">
        <w:tc>
          <w:tcPr>
            <w:tcW w:w="3116" w:type="dxa"/>
            <w:shd w:val="clear" w:color="auto" w:fill="BFBFBF" w:themeFill="background1" w:themeFillShade="BF"/>
            <w:vAlign w:val="center"/>
          </w:tcPr>
          <w:p w14:paraId="3126E36E" w14:textId="77777777" w:rsidR="007066B7" w:rsidRPr="00CF7DA5" w:rsidRDefault="007066B7" w:rsidP="00D452C4">
            <w:pPr>
              <w:rPr>
                <w:b/>
                <w:bCs/>
                <w:sz w:val="12"/>
                <w:szCs w:val="12"/>
              </w:rPr>
            </w:pPr>
            <w:r w:rsidRPr="00CF7DA5">
              <w:rPr>
                <w:b/>
                <w:bCs/>
                <w:sz w:val="12"/>
                <w:szCs w:val="12"/>
              </w:rPr>
              <w:t>Affirmative Action</w:t>
            </w:r>
          </w:p>
          <w:p w14:paraId="3BEFCDED" w14:textId="681C6BE7" w:rsidR="007066B7" w:rsidRPr="00CF7DA5" w:rsidRDefault="007066B7" w:rsidP="00D452C4">
            <w:pPr>
              <w:rPr>
                <w:sz w:val="12"/>
                <w:szCs w:val="12"/>
              </w:rPr>
            </w:pPr>
            <w:r w:rsidRPr="00CF7DA5">
              <w:rPr>
                <w:sz w:val="12"/>
                <w:szCs w:val="12"/>
              </w:rPr>
              <w:t xml:space="preserve">Outreach/diversity efforts are an integral part of an </w:t>
            </w:r>
            <w:r w:rsidR="00EA5903" w:rsidRPr="00CF7DA5">
              <w:rPr>
                <w:sz w:val="12"/>
                <w:szCs w:val="12"/>
              </w:rPr>
              <w:t>academic’s</w:t>
            </w:r>
            <w:r w:rsidRPr="00CF7DA5">
              <w:rPr>
                <w:sz w:val="12"/>
                <w:szCs w:val="12"/>
              </w:rPr>
              <w:t xml:space="preserve"> responsibilities in both program and personnel areas. Within each rank, a description of expected affirmative action efforts is included. In each criterion, examples are provided to better illustrate performance.</w:t>
            </w:r>
          </w:p>
        </w:tc>
        <w:tc>
          <w:tcPr>
            <w:tcW w:w="4869" w:type="dxa"/>
            <w:vAlign w:val="center"/>
          </w:tcPr>
          <w:p w14:paraId="79BBC434"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Continued evidence of integration of Affirmative Action into academic criteria.</w:t>
            </w:r>
          </w:p>
          <w:p w14:paraId="3362E731"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Demonstrate efforts that reflect a positive and sustained commitment to Affirmative Action.</w:t>
            </w:r>
          </w:p>
        </w:tc>
        <w:tc>
          <w:tcPr>
            <w:tcW w:w="7580" w:type="dxa"/>
            <w:vAlign w:val="center"/>
          </w:tcPr>
          <w:p w14:paraId="744C16A5"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Demonstrate a sustained positive commitment integrating Affirmative Action into all academic criteria and demonstrate significant leadership in programs that benefit defined clientele (e.g., share your expertise on best practices with colleagues including strategies to integrate your defined clientele and/or underserved clientele into all aspects of program development).</w:t>
            </w:r>
          </w:p>
        </w:tc>
        <w:tc>
          <w:tcPr>
            <w:tcW w:w="2520" w:type="dxa"/>
            <w:vMerge/>
            <w:vAlign w:val="center"/>
          </w:tcPr>
          <w:p w14:paraId="260D9B99" w14:textId="77777777" w:rsidR="007066B7" w:rsidRPr="00CF7DA5" w:rsidRDefault="007066B7" w:rsidP="00D452C4">
            <w:pPr>
              <w:rPr>
                <w:sz w:val="12"/>
                <w:szCs w:val="12"/>
              </w:rPr>
            </w:pPr>
          </w:p>
        </w:tc>
      </w:tr>
    </w:tbl>
    <w:p w14:paraId="2A3D40F6" w14:textId="77777777" w:rsidR="008E7351" w:rsidRPr="00CF7DA5" w:rsidRDefault="008E7351" w:rsidP="00D452C4">
      <w:r w:rsidRPr="00CF7DA5">
        <w:br w:type="page"/>
      </w:r>
    </w:p>
    <w:p w14:paraId="13DF54AB" w14:textId="7076766A" w:rsidR="008E7351" w:rsidRPr="00CF7DA5" w:rsidRDefault="008E7351" w:rsidP="00D452C4">
      <w:pPr>
        <w:pStyle w:val="Heading2"/>
      </w:pPr>
      <w:bookmarkStart w:id="296" w:name="_Toc39672168"/>
      <w:bookmarkStart w:id="297" w:name="_Toc39672252"/>
      <w:bookmarkStart w:id="298" w:name="_Toc47530839"/>
      <w:bookmarkStart w:id="299" w:name="_Toc48204932"/>
      <w:bookmarkStart w:id="300" w:name="_Toc51920178"/>
      <w:r w:rsidRPr="00CF7DA5">
        <w:lastRenderedPageBreak/>
        <w:t>Cooperative Extension Advisor</w:t>
      </w:r>
      <w:r w:rsidR="00802A78" w:rsidRPr="00CF7DA5">
        <w:t xml:space="preserve"> </w:t>
      </w:r>
      <w:r w:rsidR="007066B7" w:rsidRPr="00CF7DA5">
        <w:t>and Specialist in Cooperative Extension (</w:t>
      </w:r>
      <w:r w:rsidR="00292E90" w:rsidRPr="00CF7DA5">
        <w:t>assistant</w:t>
      </w:r>
      <w:r w:rsidR="007066B7" w:rsidRPr="00CF7DA5">
        <w:t xml:space="preserve"> to </w:t>
      </w:r>
      <w:r w:rsidR="005C0D66" w:rsidRPr="00CF7DA5">
        <w:t>full title</w:t>
      </w:r>
      <w:r w:rsidR="007066B7" w:rsidRPr="00CF7DA5">
        <w:t xml:space="preserve"> V)</w:t>
      </w:r>
      <w:bookmarkEnd w:id="296"/>
      <w:bookmarkEnd w:id="297"/>
      <w:bookmarkEnd w:id="298"/>
      <w:bookmarkEnd w:id="299"/>
      <w:bookmarkEnd w:id="300"/>
    </w:p>
    <w:tbl>
      <w:tblPr>
        <w:tblStyle w:val="TableGrid"/>
        <w:tblW w:w="13135" w:type="dxa"/>
        <w:tblLook w:val="04A0" w:firstRow="1" w:lastRow="0" w:firstColumn="1" w:lastColumn="0" w:noHBand="0" w:noVBand="1"/>
      </w:tblPr>
      <w:tblGrid>
        <w:gridCol w:w="4315"/>
        <w:gridCol w:w="2940"/>
        <w:gridCol w:w="2940"/>
        <w:gridCol w:w="2940"/>
      </w:tblGrid>
      <w:tr w:rsidR="0086143C" w:rsidRPr="00CF7DA5" w14:paraId="37F712C8" w14:textId="77777777" w:rsidTr="0086143C">
        <w:tc>
          <w:tcPr>
            <w:tcW w:w="4315" w:type="dxa"/>
            <w:shd w:val="clear" w:color="auto" w:fill="BFBFBF" w:themeFill="background1" w:themeFillShade="BF"/>
            <w:vAlign w:val="center"/>
          </w:tcPr>
          <w:p w14:paraId="1DCB30A1" w14:textId="77777777" w:rsidR="003C3BFA" w:rsidRPr="00CF7DA5" w:rsidRDefault="003C3BFA" w:rsidP="00D452C4">
            <w:pPr>
              <w:rPr>
                <w:b/>
                <w:bCs/>
                <w:sz w:val="12"/>
                <w:szCs w:val="12"/>
              </w:rPr>
            </w:pPr>
          </w:p>
        </w:tc>
        <w:tc>
          <w:tcPr>
            <w:tcW w:w="2940" w:type="dxa"/>
            <w:shd w:val="clear" w:color="auto" w:fill="BFBFBF" w:themeFill="background1" w:themeFillShade="BF"/>
            <w:vAlign w:val="center"/>
          </w:tcPr>
          <w:p w14:paraId="1715482A" w14:textId="77777777" w:rsidR="003C3BFA" w:rsidRPr="00CF7DA5" w:rsidRDefault="003C3BFA" w:rsidP="00D452C4">
            <w:pPr>
              <w:rPr>
                <w:b/>
                <w:bCs/>
                <w:sz w:val="12"/>
                <w:szCs w:val="12"/>
              </w:rPr>
            </w:pPr>
            <w:r w:rsidRPr="00CF7DA5">
              <w:rPr>
                <w:b/>
                <w:bCs/>
                <w:sz w:val="12"/>
                <w:szCs w:val="12"/>
              </w:rPr>
              <w:t>Assistant</w:t>
            </w:r>
          </w:p>
        </w:tc>
        <w:tc>
          <w:tcPr>
            <w:tcW w:w="2940" w:type="dxa"/>
            <w:shd w:val="clear" w:color="auto" w:fill="BFBFBF" w:themeFill="background1" w:themeFillShade="BF"/>
            <w:vAlign w:val="center"/>
          </w:tcPr>
          <w:p w14:paraId="267E2529" w14:textId="77777777" w:rsidR="003C3BFA" w:rsidRPr="00CF7DA5" w:rsidRDefault="003C3BFA" w:rsidP="00D452C4">
            <w:pPr>
              <w:rPr>
                <w:b/>
                <w:bCs/>
                <w:sz w:val="12"/>
                <w:szCs w:val="12"/>
              </w:rPr>
            </w:pPr>
            <w:r w:rsidRPr="00CF7DA5">
              <w:rPr>
                <w:b/>
                <w:bCs/>
                <w:sz w:val="12"/>
                <w:szCs w:val="12"/>
              </w:rPr>
              <w:t>Associate</w:t>
            </w:r>
          </w:p>
        </w:tc>
        <w:tc>
          <w:tcPr>
            <w:tcW w:w="2940" w:type="dxa"/>
            <w:shd w:val="clear" w:color="auto" w:fill="BFBFBF" w:themeFill="background1" w:themeFillShade="BF"/>
            <w:vAlign w:val="center"/>
          </w:tcPr>
          <w:p w14:paraId="50646EAF" w14:textId="2F1A4655" w:rsidR="003C3BFA" w:rsidRPr="00CF7DA5" w:rsidRDefault="00292E90" w:rsidP="00D452C4">
            <w:pPr>
              <w:rPr>
                <w:b/>
                <w:bCs/>
                <w:sz w:val="12"/>
                <w:szCs w:val="12"/>
              </w:rPr>
            </w:pPr>
            <w:r w:rsidRPr="00CF7DA5">
              <w:rPr>
                <w:b/>
                <w:bCs/>
                <w:sz w:val="12"/>
                <w:szCs w:val="12"/>
              </w:rPr>
              <w:t xml:space="preserve">Full Title </w:t>
            </w:r>
            <w:r w:rsidR="003C3BFA" w:rsidRPr="00CF7DA5">
              <w:rPr>
                <w:b/>
                <w:bCs/>
                <w:sz w:val="12"/>
                <w:szCs w:val="12"/>
              </w:rPr>
              <w:t>I-V</w:t>
            </w:r>
          </w:p>
        </w:tc>
      </w:tr>
      <w:tr w:rsidR="003C3BFA" w:rsidRPr="00CF7DA5" w14:paraId="118F54D2" w14:textId="77777777" w:rsidTr="0086143C">
        <w:tc>
          <w:tcPr>
            <w:tcW w:w="4315" w:type="dxa"/>
            <w:shd w:val="clear" w:color="auto" w:fill="FABF8F" w:themeFill="accent6" w:themeFillTint="99"/>
            <w:vAlign w:val="center"/>
          </w:tcPr>
          <w:p w14:paraId="4495CD5D" w14:textId="70551762" w:rsidR="003C3BFA" w:rsidRPr="00CF7DA5" w:rsidRDefault="003C3BFA" w:rsidP="00D452C4">
            <w:pPr>
              <w:rPr>
                <w:sz w:val="12"/>
                <w:szCs w:val="12"/>
              </w:rPr>
            </w:pPr>
            <w:r w:rsidRPr="00CF7DA5">
              <w:rPr>
                <w:b/>
                <w:bCs/>
                <w:sz w:val="12"/>
                <w:szCs w:val="12"/>
              </w:rPr>
              <w:t>Summary</w:t>
            </w:r>
          </w:p>
        </w:tc>
        <w:tc>
          <w:tcPr>
            <w:tcW w:w="2940" w:type="dxa"/>
            <w:vAlign w:val="center"/>
          </w:tcPr>
          <w:p w14:paraId="41F42F71" w14:textId="493CE29E" w:rsidR="003C3BFA" w:rsidRPr="00CF7DA5" w:rsidRDefault="00D4398B" w:rsidP="00D452C4">
            <w:pPr>
              <w:rPr>
                <w:sz w:val="12"/>
                <w:szCs w:val="12"/>
              </w:rPr>
            </w:pPr>
            <w:r w:rsidRPr="00CF7DA5">
              <w:rPr>
                <w:sz w:val="12"/>
                <w:szCs w:val="12"/>
              </w:rPr>
              <w:t>For advancement within this rank, appointees must demonstrate the ability to assess needs, set priorities, and plan, organize, implement, and evaluate extension programs. Skills in the area of applied research and creative activity should also be demonstrated. Appointees must also possess good communication skills and show an ability to interact well with colleagues and clientele. Entry</w:t>
            </w:r>
            <w:r w:rsidR="000D40A2" w:rsidRPr="00CF7DA5">
              <w:rPr>
                <w:sz w:val="12"/>
                <w:szCs w:val="12"/>
              </w:rPr>
              <w:t>-</w:t>
            </w:r>
            <w:r w:rsidRPr="00CF7DA5">
              <w:rPr>
                <w:sz w:val="12"/>
                <w:szCs w:val="12"/>
              </w:rPr>
              <w:t>level appointees must be receptive to innovative ideas and methodologies in order to build a productive career in Cooperative Extension. Efforts that reflect dedication to continual professional improvement and a position commitment to outreach/diversity must be clearly demonstrated. At the assistant level, all four academic criteria for advancement need not be equally developed; emphasis will be on the areas of extending knowledge and information and applied research and creative activity</w:t>
            </w:r>
            <w:r w:rsidR="00E70CA9" w:rsidRPr="00CF7DA5">
              <w:rPr>
                <w:sz w:val="12"/>
                <w:szCs w:val="12"/>
              </w:rPr>
              <w:t xml:space="preserve">. </w:t>
            </w:r>
          </w:p>
        </w:tc>
        <w:tc>
          <w:tcPr>
            <w:tcW w:w="2940" w:type="dxa"/>
            <w:vAlign w:val="center"/>
          </w:tcPr>
          <w:p w14:paraId="4FCCE6E7" w14:textId="3FCEAF40" w:rsidR="003C3BFA" w:rsidRPr="00CF7DA5" w:rsidRDefault="00D4398B" w:rsidP="00D452C4">
            <w:pPr>
              <w:rPr>
                <w:sz w:val="12"/>
                <w:szCs w:val="12"/>
              </w:rPr>
            </w:pPr>
            <w:r w:rsidRPr="00CF7DA5">
              <w:rPr>
                <w:sz w:val="12"/>
                <w:szCs w:val="12"/>
              </w:rPr>
              <w:t>Associate rank is reserved for appointees who demonstrate significant potential for a productive career within Cooperative Extension. They must demonstrate an ability to set program priorities, make long</w:t>
            </w:r>
            <w:r w:rsidR="000D40A2" w:rsidRPr="00CF7DA5">
              <w:rPr>
                <w:sz w:val="12"/>
                <w:szCs w:val="12"/>
              </w:rPr>
              <w:t>-</w:t>
            </w:r>
            <w:r w:rsidRPr="00CF7DA5">
              <w:rPr>
                <w:sz w:val="12"/>
                <w:szCs w:val="12"/>
              </w:rPr>
              <w:t>range program planning decisions, and interact well with colleagues and clientele. They must demonstrate initiative and leadership in program development and delivery. The program must be clearly moving toward balance among the four academic criteria for advancement and show evidence of outreach/diversity commitment and efforts.</w:t>
            </w:r>
          </w:p>
        </w:tc>
        <w:tc>
          <w:tcPr>
            <w:tcW w:w="2940" w:type="dxa"/>
            <w:vAlign w:val="center"/>
          </w:tcPr>
          <w:p w14:paraId="02C3187E" w14:textId="090C3FBE" w:rsidR="003C3BFA" w:rsidRPr="00CF7DA5" w:rsidRDefault="00292E90" w:rsidP="00D452C4">
            <w:pPr>
              <w:rPr>
                <w:sz w:val="12"/>
                <w:szCs w:val="12"/>
              </w:rPr>
            </w:pPr>
            <w:r w:rsidRPr="00CF7DA5">
              <w:rPr>
                <w:sz w:val="12"/>
                <w:szCs w:val="12"/>
              </w:rPr>
              <w:t>Full title</w:t>
            </w:r>
            <w:r w:rsidR="00D4398B" w:rsidRPr="00CF7DA5">
              <w:rPr>
                <w:sz w:val="12"/>
                <w:szCs w:val="12"/>
              </w:rPr>
              <w:t xml:space="preserve"> rank is reserved for academic appointees who are successfully making positive contributions to their discipline and whose program shows evidence of growth, depth, growing clientele and colleague respect, professional improvement, and outreach/diversity efforts and accomplishments. Candidates considered for promotion from the </w:t>
            </w:r>
            <w:r w:rsidRPr="00CF7DA5">
              <w:rPr>
                <w:sz w:val="12"/>
                <w:szCs w:val="12"/>
              </w:rPr>
              <w:t>associate</w:t>
            </w:r>
            <w:r w:rsidR="00D4398B" w:rsidRPr="00CF7DA5">
              <w:rPr>
                <w:sz w:val="12"/>
                <w:szCs w:val="12"/>
              </w:rPr>
              <w:t xml:space="preserve"> to </w:t>
            </w:r>
            <w:r w:rsidR="005C0D66" w:rsidRPr="00CF7DA5">
              <w:rPr>
                <w:sz w:val="12"/>
                <w:szCs w:val="12"/>
              </w:rPr>
              <w:t>full title</w:t>
            </w:r>
            <w:r w:rsidR="00D4398B" w:rsidRPr="00CF7DA5">
              <w:rPr>
                <w:sz w:val="12"/>
                <w:szCs w:val="12"/>
              </w:rPr>
              <w:t xml:space="preserve"> rank must have developed an excellent program, incorporating the four advancement criteria and outreach/diversity efforts. Program accomplishments must show excellence in</w:t>
            </w:r>
            <w:r w:rsidR="00E70CA9" w:rsidRPr="00CF7DA5">
              <w:rPr>
                <w:sz w:val="12"/>
                <w:szCs w:val="12"/>
              </w:rPr>
              <w:t xml:space="preserve"> </w:t>
            </w:r>
            <w:r w:rsidR="00D4398B" w:rsidRPr="00CF7DA5">
              <w:rPr>
                <w:sz w:val="12"/>
                <w:szCs w:val="12"/>
              </w:rPr>
              <w:t xml:space="preserve">developing and conducting extension educational programs. This should include authorship of peer-reviewed publications and county or statewide publications that are designed for clientele use. Candidates for advancement to </w:t>
            </w:r>
            <w:r w:rsidR="005C0D66" w:rsidRPr="00CF7DA5">
              <w:rPr>
                <w:sz w:val="12"/>
                <w:szCs w:val="12"/>
              </w:rPr>
              <w:t>full title</w:t>
            </w:r>
            <w:r w:rsidR="00D4398B" w:rsidRPr="00CF7DA5">
              <w:rPr>
                <w:sz w:val="12"/>
                <w:szCs w:val="12"/>
              </w:rPr>
              <w:t xml:space="preserve"> rank are expected to have demonstrated long-range planning leadership within their</w:t>
            </w:r>
            <w:r w:rsidR="00E70CA9" w:rsidRPr="00CF7DA5">
              <w:rPr>
                <w:sz w:val="12"/>
                <w:szCs w:val="12"/>
              </w:rPr>
              <w:t xml:space="preserve"> </w:t>
            </w:r>
            <w:r w:rsidR="00D4398B" w:rsidRPr="00CF7DA5">
              <w:rPr>
                <w:sz w:val="12"/>
                <w:szCs w:val="12"/>
              </w:rPr>
              <w:t>program area.</w:t>
            </w:r>
          </w:p>
        </w:tc>
      </w:tr>
      <w:tr w:rsidR="003C3BFA" w:rsidRPr="00CF7DA5" w14:paraId="0C933279" w14:textId="77777777" w:rsidTr="0086143C">
        <w:trPr>
          <w:trHeight w:val="2069"/>
        </w:trPr>
        <w:tc>
          <w:tcPr>
            <w:tcW w:w="4315" w:type="dxa"/>
            <w:shd w:val="clear" w:color="auto" w:fill="BFBFBF" w:themeFill="background1" w:themeFillShade="BF"/>
            <w:vAlign w:val="center"/>
          </w:tcPr>
          <w:p w14:paraId="5359B92A" w14:textId="70F8E17C" w:rsidR="003C3BFA" w:rsidRPr="00CF7DA5" w:rsidRDefault="003C3BFA" w:rsidP="00D452C4">
            <w:pPr>
              <w:rPr>
                <w:b/>
                <w:bCs/>
                <w:sz w:val="12"/>
                <w:szCs w:val="12"/>
              </w:rPr>
            </w:pPr>
            <w:r w:rsidRPr="00CF7DA5">
              <w:rPr>
                <w:b/>
                <w:bCs/>
                <w:sz w:val="12"/>
                <w:szCs w:val="12"/>
              </w:rPr>
              <w:t>Extending Knowledge and Information</w:t>
            </w:r>
          </w:p>
          <w:p w14:paraId="02391857" w14:textId="16EF4657" w:rsidR="003C3BFA" w:rsidRPr="00CF7DA5" w:rsidRDefault="003C3BFA" w:rsidP="00D452C4">
            <w:pPr>
              <w:rPr>
                <w:sz w:val="12"/>
                <w:szCs w:val="12"/>
              </w:rPr>
            </w:pPr>
            <w:r w:rsidRPr="00CF7DA5">
              <w:rPr>
                <w:sz w:val="12"/>
                <w:szCs w:val="12"/>
              </w:rPr>
              <w:t>An effective extension program involves effective teaching through the design and implementation of strategies that will lead clientele to use research-based knowledge to improve their situations by adopting specific practices and technologies. Media may include publications, articles in popular and trade magazines, newspapers, and professional journals; radio and television programming; visual media productions; computer software; and new technologies as they are developed. Methods may include independent learning programs, field tours, symposia, workshops, and short courses. Program results or impacts must be documented.</w:t>
            </w:r>
          </w:p>
          <w:p w14:paraId="5B971BB6" w14:textId="77777777" w:rsidR="0096381C" w:rsidRPr="00CF7DA5" w:rsidRDefault="0096381C" w:rsidP="00D452C4">
            <w:pPr>
              <w:rPr>
                <w:b/>
                <w:bCs/>
                <w:sz w:val="12"/>
                <w:szCs w:val="12"/>
              </w:rPr>
            </w:pPr>
          </w:p>
          <w:p w14:paraId="63676BA3" w14:textId="56998BDA" w:rsidR="003C3BFA" w:rsidRPr="00CF7DA5" w:rsidRDefault="0096381C" w:rsidP="00D452C4">
            <w:pPr>
              <w:rPr>
                <w:sz w:val="12"/>
                <w:szCs w:val="12"/>
              </w:rPr>
            </w:pPr>
            <w:r w:rsidRPr="00CF7DA5">
              <w:rPr>
                <w:b/>
                <w:bCs/>
                <w:sz w:val="12"/>
                <w:szCs w:val="12"/>
              </w:rPr>
              <w:t>Applied Research and Creative Activity</w:t>
            </w:r>
          </w:p>
          <w:p w14:paraId="1199489A" w14:textId="5A873623" w:rsidR="003C3BFA" w:rsidRPr="00CF7DA5" w:rsidRDefault="003C3BFA" w:rsidP="00D452C4">
            <w:pPr>
              <w:rPr>
                <w:sz w:val="12"/>
                <w:szCs w:val="12"/>
              </w:rPr>
            </w:pPr>
            <w:r w:rsidRPr="00CF7DA5">
              <w:rPr>
                <w:sz w:val="12"/>
                <w:szCs w:val="12"/>
              </w:rPr>
              <w:t>Academics are expected to proceed from a</w:t>
            </w:r>
            <w:r w:rsidR="00E70CA9" w:rsidRPr="00CF7DA5">
              <w:rPr>
                <w:sz w:val="12"/>
                <w:szCs w:val="12"/>
              </w:rPr>
              <w:t xml:space="preserve"> </w:t>
            </w:r>
            <w:r w:rsidRPr="00CF7DA5">
              <w:rPr>
                <w:sz w:val="12"/>
                <w:szCs w:val="12"/>
              </w:rPr>
              <w:t xml:space="preserve">base of research information and to use the process of scientific inquiry and to analyze program results. </w:t>
            </w:r>
            <w:r w:rsidR="00E70CA9" w:rsidRPr="00CF7DA5">
              <w:rPr>
                <w:sz w:val="12"/>
                <w:szCs w:val="12"/>
              </w:rPr>
              <w:t>A</w:t>
            </w:r>
            <w:r w:rsidRPr="00CF7DA5">
              <w:rPr>
                <w:sz w:val="12"/>
                <w:szCs w:val="12"/>
              </w:rPr>
              <w:t xml:space="preserve">pplied research: empirical effort to solve major problems; characterized by quality and quantity of effort; preparation of sound plans; quality and quantity of research reports; contributions of research efforts to an industry or to the various public agencies. </w:t>
            </w:r>
            <w:r w:rsidR="00E70CA9" w:rsidRPr="00CF7DA5">
              <w:rPr>
                <w:sz w:val="12"/>
                <w:szCs w:val="12"/>
              </w:rPr>
              <w:t>C</w:t>
            </w:r>
            <w:r w:rsidRPr="00CF7DA5">
              <w:rPr>
                <w:sz w:val="12"/>
                <w:szCs w:val="12"/>
              </w:rPr>
              <w:t>reative activity: development, implementation and evaluation of the creative adaptation of scientific knowledge or research information to solve specific problems. Creativity involves the origination of new ideas or practices.</w:t>
            </w:r>
          </w:p>
        </w:tc>
        <w:tc>
          <w:tcPr>
            <w:tcW w:w="2940" w:type="dxa"/>
            <w:shd w:val="clear" w:color="auto" w:fill="FFFFFF" w:themeFill="background1"/>
            <w:vAlign w:val="center"/>
          </w:tcPr>
          <w:p w14:paraId="4082F424" w14:textId="4BDB771B" w:rsidR="003C3BFA" w:rsidRPr="00CF7DA5" w:rsidRDefault="003C3BFA" w:rsidP="00FB4639">
            <w:pPr>
              <w:pStyle w:val="ListParagraph"/>
              <w:numPr>
                <w:ilvl w:val="0"/>
                <w:numId w:val="24"/>
              </w:numPr>
              <w:ind w:left="162" w:hanging="180"/>
              <w:rPr>
                <w:sz w:val="12"/>
                <w:szCs w:val="12"/>
              </w:rPr>
            </w:pPr>
            <w:r w:rsidRPr="00CF7DA5">
              <w:rPr>
                <w:sz w:val="12"/>
                <w:szCs w:val="12"/>
              </w:rPr>
              <w:t>Demonstrate ability to assess program needs and priorities</w:t>
            </w:r>
            <w:r w:rsidR="000B0B3B" w:rsidRPr="00CF7DA5">
              <w:rPr>
                <w:sz w:val="12"/>
                <w:szCs w:val="12"/>
              </w:rPr>
              <w:t xml:space="preserve"> (i.e., primarily in 1</w:t>
            </w:r>
            <w:r w:rsidR="000B0B3B" w:rsidRPr="00CF7DA5">
              <w:rPr>
                <w:sz w:val="12"/>
                <w:szCs w:val="12"/>
                <w:vertAlign w:val="superscript"/>
              </w:rPr>
              <w:t>st</w:t>
            </w:r>
            <w:r w:rsidR="000B0B3B" w:rsidRPr="00CF7DA5">
              <w:rPr>
                <w:sz w:val="12"/>
                <w:szCs w:val="12"/>
              </w:rPr>
              <w:t xml:space="preserve"> and 2</w:t>
            </w:r>
            <w:r w:rsidR="000B0B3B" w:rsidRPr="00CF7DA5">
              <w:rPr>
                <w:sz w:val="12"/>
                <w:szCs w:val="12"/>
                <w:vertAlign w:val="superscript"/>
              </w:rPr>
              <w:t>nd</w:t>
            </w:r>
            <w:r w:rsidR="000B0B3B" w:rsidRPr="00CF7DA5">
              <w:rPr>
                <w:sz w:val="12"/>
                <w:szCs w:val="12"/>
              </w:rPr>
              <w:t xml:space="preserve"> terms</w:t>
            </w:r>
            <w:r w:rsidR="004207D9" w:rsidRPr="00CF7DA5">
              <w:rPr>
                <w:sz w:val="12"/>
                <w:szCs w:val="12"/>
              </w:rPr>
              <w:t>).</w:t>
            </w:r>
          </w:p>
          <w:p w14:paraId="7ADCEBC1"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Evaluate, and/or develop appropriate, innovative methodologies that enhance clientele’s knowledge in the program area to the extent possible.</w:t>
            </w:r>
          </w:p>
          <w:p w14:paraId="084D53C9" w14:textId="7725FAA5" w:rsidR="003C3BFA" w:rsidRPr="00CF7DA5" w:rsidRDefault="003C3BFA" w:rsidP="00FB4639">
            <w:pPr>
              <w:pStyle w:val="ListParagraph"/>
              <w:numPr>
                <w:ilvl w:val="0"/>
                <w:numId w:val="24"/>
              </w:numPr>
              <w:ind w:left="162" w:hanging="180"/>
              <w:rPr>
                <w:sz w:val="12"/>
                <w:szCs w:val="12"/>
              </w:rPr>
            </w:pPr>
            <w:r w:rsidRPr="00CF7DA5">
              <w:rPr>
                <w:sz w:val="12"/>
                <w:szCs w:val="12"/>
              </w:rPr>
              <w:t xml:space="preserve">Develop </w:t>
            </w:r>
            <w:r w:rsidR="000D40A2" w:rsidRPr="00CF7DA5">
              <w:rPr>
                <w:sz w:val="12"/>
                <w:szCs w:val="12"/>
              </w:rPr>
              <w:t xml:space="preserve">a </w:t>
            </w:r>
            <w:r w:rsidRPr="00CF7DA5">
              <w:rPr>
                <w:sz w:val="12"/>
                <w:szCs w:val="12"/>
              </w:rPr>
              <w:t>foundation of high</w:t>
            </w:r>
            <w:r w:rsidR="000D40A2" w:rsidRPr="00CF7DA5">
              <w:rPr>
                <w:sz w:val="12"/>
                <w:szCs w:val="12"/>
              </w:rPr>
              <w:t>-</w:t>
            </w:r>
            <w:r w:rsidRPr="00CF7DA5">
              <w:rPr>
                <w:sz w:val="12"/>
                <w:szCs w:val="12"/>
              </w:rPr>
              <w:t>quality educational programs (e.g. plan and deliver workshops, seminars, field days for clientele; or collaborate in delivering workshops).</w:t>
            </w:r>
          </w:p>
          <w:p w14:paraId="1994057D"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Develop research and/or creative activity in a collaborative and team-oriented atmosphere. Work with other UC Academic colleagues to develop (write or edit) relevant publications for local clientele and related industries as appropriate (e.g., newsletter for growers/clientele; news articles, web page for the program, or other innovative methodologies).</w:t>
            </w:r>
          </w:p>
        </w:tc>
        <w:tc>
          <w:tcPr>
            <w:tcW w:w="2940" w:type="dxa"/>
            <w:shd w:val="clear" w:color="auto" w:fill="FFFFFF" w:themeFill="background1"/>
            <w:vAlign w:val="center"/>
          </w:tcPr>
          <w:p w14:paraId="5EA33A1D" w14:textId="070D8853" w:rsidR="003C3BFA" w:rsidRPr="00CF7DA5" w:rsidRDefault="003C3BFA" w:rsidP="00FB4639">
            <w:pPr>
              <w:pStyle w:val="ListParagraph"/>
              <w:numPr>
                <w:ilvl w:val="0"/>
                <w:numId w:val="24"/>
              </w:numPr>
              <w:ind w:left="162" w:hanging="180"/>
              <w:rPr>
                <w:sz w:val="12"/>
                <w:szCs w:val="12"/>
              </w:rPr>
            </w:pPr>
            <w:r w:rsidRPr="00CF7DA5">
              <w:rPr>
                <w:sz w:val="12"/>
                <w:szCs w:val="12"/>
              </w:rPr>
              <w:t>Demonstrate initiative and leadership by delivering high</w:t>
            </w:r>
            <w:r w:rsidR="000D40A2" w:rsidRPr="00CF7DA5">
              <w:rPr>
                <w:sz w:val="12"/>
                <w:szCs w:val="12"/>
              </w:rPr>
              <w:t>-</w:t>
            </w:r>
            <w:r w:rsidRPr="00CF7DA5">
              <w:rPr>
                <w:sz w:val="12"/>
                <w:szCs w:val="12"/>
              </w:rPr>
              <w:t>quality programs that address clientele needs and/or community issues.</w:t>
            </w:r>
          </w:p>
          <w:p w14:paraId="36F96318"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Demonstrate the ability to develop a focused research/education program based on evolving clientele needs and the ANR strategic plan (http://ucanr.edu/About_ANR/Strategic_Vision)</w:t>
            </w:r>
          </w:p>
          <w:p w14:paraId="185B7387"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Develop an area of expertise within your program area that is relevant to clientele needs.</w:t>
            </w:r>
          </w:p>
          <w:p w14:paraId="076BB36D"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Collaborate with colleagues and community partners in program development, implementation and evaluation.</w:t>
            </w:r>
          </w:p>
          <w:p w14:paraId="49CF049C"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Serve as an author in a variety of publications (e.g. newsletters, articles for popular press, web-based applications, UC Delivers, and contribute to peer-reviewed publications).</w:t>
            </w:r>
          </w:p>
        </w:tc>
        <w:tc>
          <w:tcPr>
            <w:tcW w:w="2940" w:type="dxa"/>
            <w:shd w:val="clear" w:color="auto" w:fill="FFFFFF" w:themeFill="background1"/>
            <w:vAlign w:val="center"/>
          </w:tcPr>
          <w:p w14:paraId="25F0AE5D"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Demonstrate excellence in developing educational programs that are effective in teaching and/or advising program clientele which contribute to the discipline.</w:t>
            </w:r>
          </w:p>
          <w:p w14:paraId="1D5DE986"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Participate in applied research and/or scholarly activity as evidenced by their presentation and publication record.</w:t>
            </w:r>
          </w:p>
          <w:p w14:paraId="36D474F3" w14:textId="1034C3F8" w:rsidR="003C3BFA" w:rsidRPr="00CF7DA5" w:rsidRDefault="003C3BFA" w:rsidP="00FB4639">
            <w:pPr>
              <w:pStyle w:val="ListParagraph"/>
              <w:numPr>
                <w:ilvl w:val="0"/>
                <w:numId w:val="24"/>
              </w:numPr>
              <w:ind w:left="162" w:hanging="180"/>
              <w:rPr>
                <w:sz w:val="12"/>
                <w:szCs w:val="12"/>
              </w:rPr>
            </w:pPr>
            <w:r w:rsidRPr="00CF7DA5">
              <w:rPr>
                <w:sz w:val="12"/>
                <w:szCs w:val="12"/>
              </w:rPr>
              <w:t xml:space="preserve">Focus program on the research extension continuum (integrate research and education programs where research leads to education while working with a network of colleagues to extend </w:t>
            </w:r>
            <w:r w:rsidR="00E70CA9" w:rsidRPr="00CF7DA5">
              <w:rPr>
                <w:sz w:val="12"/>
                <w:szCs w:val="12"/>
              </w:rPr>
              <w:t>research-based</w:t>
            </w:r>
            <w:r w:rsidRPr="00CF7DA5">
              <w:rPr>
                <w:sz w:val="12"/>
                <w:szCs w:val="12"/>
              </w:rPr>
              <w:t xml:space="preserve"> information).</w:t>
            </w:r>
          </w:p>
          <w:p w14:paraId="0F975BC2"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Serve as an author in a variety of publications (e.g. UC Delivers, articles for popular press, newsletters, peer-reviewed publications).</w:t>
            </w:r>
          </w:p>
          <w:p w14:paraId="3CA7CDE9"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Collaborate in acquiring internal and/or external funding for research, extension and/or creative activity.</w:t>
            </w:r>
          </w:p>
        </w:tc>
      </w:tr>
      <w:tr w:rsidR="003C3BFA" w:rsidRPr="00CF7DA5" w14:paraId="60128140" w14:textId="77777777" w:rsidTr="0086143C">
        <w:trPr>
          <w:trHeight w:val="77"/>
        </w:trPr>
        <w:tc>
          <w:tcPr>
            <w:tcW w:w="4315" w:type="dxa"/>
            <w:shd w:val="clear" w:color="auto" w:fill="FABF8F" w:themeFill="accent6" w:themeFillTint="99"/>
            <w:vAlign w:val="center"/>
          </w:tcPr>
          <w:p w14:paraId="060402BC" w14:textId="77777777" w:rsidR="003C3BFA" w:rsidRPr="00CF7DA5" w:rsidRDefault="003C3BFA" w:rsidP="00D452C4">
            <w:pPr>
              <w:rPr>
                <w:b/>
                <w:bCs/>
                <w:sz w:val="12"/>
                <w:szCs w:val="12"/>
              </w:rPr>
            </w:pPr>
            <w:r w:rsidRPr="00CF7DA5">
              <w:rPr>
                <w:b/>
                <w:bCs/>
                <w:sz w:val="12"/>
                <w:szCs w:val="12"/>
              </w:rPr>
              <w:t>Professional Competence and Activity</w:t>
            </w:r>
          </w:p>
          <w:p w14:paraId="04A29057" w14:textId="0ECFEEC7" w:rsidR="003C3BFA" w:rsidRPr="00CF7DA5" w:rsidRDefault="003C3BFA" w:rsidP="00D452C4">
            <w:pPr>
              <w:rPr>
                <w:sz w:val="12"/>
                <w:szCs w:val="12"/>
              </w:rPr>
            </w:pPr>
            <w:r w:rsidRPr="00CF7DA5">
              <w:rPr>
                <w:sz w:val="12"/>
                <w:szCs w:val="12"/>
              </w:rPr>
              <w:t xml:space="preserve">An employee's professional activities in </w:t>
            </w:r>
            <w:r w:rsidR="00047BCA" w:rsidRPr="00CF7DA5">
              <w:rPr>
                <w:sz w:val="12"/>
                <w:szCs w:val="12"/>
              </w:rPr>
              <w:t>their</w:t>
            </w:r>
            <w:r w:rsidRPr="00CF7DA5">
              <w:rPr>
                <w:sz w:val="12"/>
                <w:szCs w:val="12"/>
              </w:rPr>
              <w:t xml:space="preserve"> discipline</w:t>
            </w:r>
            <w:r w:rsidR="00E70CA9" w:rsidRPr="00CF7DA5">
              <w:rPr>
                <w:sz w:val="12"/>
                <w:szCs w:val="12"/>
              </w:rPr>
              <w:t>, including: k</w:t>
            </w:r>
            <w:r w:rsidRPr="00CF7DA5">
              <w:rPr>
                <w:sz w:val="12"/>
                <w:szCs w:val="12"/>
              </w:rPr>
              <w:t>nowledge of the subject matter or specialty and the ability to apply this knowledge in practice</w:t>
            </w:r>
            <w:r w:rsidR="00E70CA9" w:rsidRPr="00CF7DA5">
              <w:rPr>
                <w:sz w:val="12"/>
                <w:szCs w:val="12"/>
              </w:rPr>
              <w:t>; e</w:t>
            </w:r>
            <w:r w:rsidRPr="00CF7DA5">
              <w:rPr>
                <w:sz w:val="12"/>
                <w:szCs w:val="12"/>
              </w:rPr>
              <w:t>vidence of achievement and recognition by colleagues and clientele for providing leadership in the field (including awards, honors, and grants)</w:t>
            </w:r>
            <w:r w:rsidR="00E70CA9" w:rsidRPr="00CF7DA5">
              <w:rPr>
                <w:sz w:val="12"/>
                <w:szCs w:val="12"/>
              </w:rPr>
              <w:t>; a</w:t>
            </w:r>
            <w:r w:rsidRPr="00CF7DA5">
              <w:rPr>
                <w:sz w:val="12"/>
                <w:szCs w:val="12"/>
              </w:rPr>
              <w:t>rticles published in professional and trade journals</w:t>
            </w:r>
            <w:r w:rsidR="00E70CA9" w:rsidRPr="00CF7DA5">
              <w:rPr>
                <w:sz w:val="12"/>
                <w:szCs w:val="12"/>
              </w:rPr>
              <w:t>; c</w:t>
            </w:r>
            <w:r w:rsidRPr="00CF7DA5">
              <w:rPr>
                <w:sz w:val="12"/>
                <w:szCs w:val="12"/>
              </w:rPr>
              <w:t>onsulting services to other agencies and editorial board services</w:t>
            </w:r>
            <w:r w:rsidR="00E70CA9" w:rsidRPr="00CF7DA5">
              <w:rPr>
                <w:sz w:val="12"/>
                <w:szCs w:val="12"/>
              </w:rPr>
              <w:t>; or a</w:t>
            </w:r>
            <w:r w:rsidRPr="00CF7DA5">
              <w:rPr>
                <w:sz w:val="12"/>
                <w:szCs w:val="12"/>
              </w:rPr>
              <w:t>ctive membership in disciplinary societies and professional associations, or other activities indicative of professional standing and leadership.</w:t>
            </w:r>
          </w:p>
        </w:tc>
        <w:tc>
          <w:tcPr>
            <w:tcW w:w="2940" w:type="dxa"/>
            <w:shd w:val="clear" w:color="auto" w:fill="FFFFFF" w:themeFill="background1"/>
            <w:vAlign w:val="center"/>
          </w:tcPr>
          <w:p w14:paraId="6B881ADE"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Enhance skills and knowledge in assigned program area(s) and acquire additional skills as needed. (e.g., join a professional society and attend a meeting; complete a short-course; work with mentors).</w:t>
            </w:r>
          </w:p>
          <w:p w14:paraId="5F7B9881" w14:textId="2D339FB6" w:rsidR="003C3BFA" w:rsidRPr="00CF7DA5" w:rsidRDefault="003C3BFA" w:rsidP="00FB4639">
            <w:pPr>
              <w:pStyle w:val="ListParagraph"/>
              <w:numPr>
                <w:ilvl w:val="0"/>
                <w:numId w:val="24"/>
              </w:numPr>
              <w:ind w:left="162" w:hanging="180"/>
              <w:rPr>
                <w:sz w:val="12"/>
                <w:szCs w:val="12"/>
              </w:rPr>
            </w:pPr>
            <w:r w:rsidRPr="00CF7DA5">
              <w:rPr>
                <w:sz w:val="12"/>
                <w:szCs w:val="12"/>
              </w:rPr>
              <w:t>Build credibility with clientele. Seek opportunities to attend and participate in clientele, industry, or community</w:t>
            </w:r>
            <w:r w:rsidR="000D40A2" w:rsidRPr="00CF7DA5">
              <w:rPr>
                <w:sz w:val="12"/>
                <w:szCs w:val="12"/>
              </w:rPr>
              <w:t>-</w:t>
            </w:r>
            <w:r w:rsidRPr="00CF7DA5">
              <w:rPr>
                <w:sz w:val="12"/>
                <w:szCs w:val="12"/>
              </w:rPr>
              <w:t>sponsored functions and establish clientele network.</w:t>
            </w:r>
          </w:p>
          <w:p w14:paraId="23966F65"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Develop professional relationships that may produce long term and meaningful University contributions.</w:t>
            </w:r>
          </w:p>
        </w:tc>
        <w:tc>
          <w:tcPr>
            <w:tcW w:w="2940" w:type="dxa"/>
            <w:shd w:val="clear" w:color="auto" w:fill="FFFFFF" w:themeFill="background1"/>
            <w:vAlign w:val="center"/>
          </w:tcPr>
          <w:p w14:paraId="5D3C4A0F"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Demonstrate growth by improving skills and knowledge.</w:t>
            </w:r>
          </w:p>
          <w:p w14:paraId="6CF20F84"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Participate in professional conferences.</w:t>
            </w:r>
          </w:p>
        </w:tc>
        <w:tc>
          <w:tcPr>
            <w:tcW w:w="2940" w:type="dxa"/>
            <w:shd w:val="clear" w:color="auto" w:fill="FFFFFF" w:themeFill="background1"/>
            <w:vAlign w:val="center"/>
          </w:tcPr>
          <w:p w14:paraId="1D4A34A4" w14:textId="162D5EF1" w:rsidR="003C3BFA" w:rsidRPr="00CF7DA5" w:rsidRDefault="003C3BFA" w:rsidP="00FB4639">
            <w:pPr>
              <w:pStyle w:val="ListParagraph"/>
              <w:numPr>
                <w:ilvl w:val="0"/>
                <w:numId w:val="24"/>
              </w:numPr>
              <w:ind w:left="162" w:hanging="180"/>
              <w:rPr>
                <w:sz w:val="12"/>
                <w:szCs w:val="12"/>
              </w:rPr>
            </w:pPr>
            <w:r w:rsidRPr="00CF7DA5">
              <w:rPr>
                <w:sz w:val="12"/>
                <w:szCs w:val="12"/>
              </w:rPr>
              <w:t xml:space="preserve">Demonstrate sustained professional growth and contribute to </w:t>
            </w:r>
            <w:r w:rsidR="000D40A2" w:rsidRPr="00CF7DA5">
              <w:rPr>
                <w:sz w:val="12"/>
                <w:szCs w:val="12"/>
              </w:rPr>
              <w:t xml:space="preserve">the </w:t>
            </w:r>
            <w:r w:rsidRPr="00CF7DA5">
              <w:rPr>
                <w:sz w:val="12"/>
                <w:szCs w:val="12"/>
              </w:rPr>
              <w:t>subject area.</w:t>
            </w:r>
          </w:p>
          <w:p w14:paraId="42D22A74"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Demonstrate sustained growth in skills and knowledge (e.g., present at a professional society).</w:t>
            </w:r>
          </w:p>
          <w:p w14:paraId="13B38ACC"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Be recognized for leadership and expertise at local, regional and/or statewide levels.</w:t>
            </w:r>
          </w:p>
          <w:p w14:paraId="69E061BD"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Serve as principal investigator and/or co-principal investigator in applied research and/or extension projects.</w:t>
            </w:r>
          </w:p>
        </w:tc>
      </w:tr>
      <w:tr w:rsidR="003C3BFA" w:rsidRPr="00CF7DA5" w14:paraId="67CC91E6" w14:textId="77777777" w:rsidTr="0086143C">
        <w:trPr>
          <w:trHeight w:val="260"/>
        </w:trPr>
        <w:tc>
          <w:tcPr>
            <w:tcW w:w="4315" w:type="dxa"/>
            <w:shd w:val="clear" w:color="auto" w:fill="FABF8F" w:themeFill="accent6" w:themeFillTint="99"/>
            <w:vAlign w:val="center"/>
          </w:tcPr>
          <w:p w14:paraId="40F55C2D" w14:textId="77777777" w:rsidR="003C3BFA" w:rsidRPr="00CF7DA5" w:rsidRDefault="003C3BFA" w:rsidP="00D452C4">
            <w:pPr>
              <w:rPr>
                <w:b/>
                <w:bCs/>
                <w:sz w:val="12"/>
                <w:szCs w:val="12"/>
              </w:rPr>
            </w:pPr>
            <w:r w:rsidRPr="00CF7DA5">
              <w:rPr>
                <w:b/>
                <w:bCs/>
                <w:sz w:val="12"/>
                <w:szCs w:val="12"/>
              </w:rPr>
              <w:t>University and Public Service</w:t>
            </w:r>
          </w:p>
          <w:p w14:paraId="1FDE01B7" w14:textId="642428CD" w:rsidR="003C3BFA" w:rsidRPr="00CF7DA5" w:rsidRDefault="003C3BFA" w:rsidP="00D452C4">
            <w:pPr>
              <w:rPr>
                <w:sz w:val="12"/>
                <w:szCs w:val="12"/>
              </w:rPr>
            </w:pPr>
            <w:r w:rsidRPr="00CF7DA5">
              <w:rPr>
                <w:sz w:val="12"/>
                <w:szCs w:val="12"/>
              </w:rPr>
              <w:t xml:space="preserve">Services to the University, the Division, and CE are an important part of an academic appointee's responsibilities. Significant contributions to </w:t>
            </w:r>
            <w:r w:rsidR="000D40A2" w:rsidRPr="00CF7DA5">
              <w:rPr>
                <w:sz w:val="12"/>
                <w:szCs w:val="12"/>
              </w:rPr>
              <w:t xml:space="preserve">the </w:t>
            </w:r>
            <w:r w:rsidRPr="00CF7DA5">
              <w:rPr>
                <w:sz w:val="12"/>
                <w:szCs w:val="12"/>
              </w:rPr>
              <w:t>community, state, and national affairs will also be considered as evidence for advancement.</w:t>
            </w:r>
          </w:p>
          <w:p w14:paraId="1C6A7588" w14:textId="7214150F" w:rsidR="003C3BFA" w:rsidRPr="00CF7DA5" w:rsidRDefault="003C3BFA" w:rsidP="00D452C4">
            <w:pPr>
              <w:rPr>
                <w:sz w:val="12"/>
                <w:szCs w:val="12"/>
              </w:rPr>
            </w:pPr>
            <w:r w:rsidRPr="00CF7DA5">
              <w:rPr>
                <w:sz w:val="12"/>
                <w:szCs w:val="12"/>
              </w:rPr>
              <w:t xml:space="preserve">Activity reported in this category must be related to </w:t>
            </w:r>
            <w:r w:rsidR="000D40A2" w:rsidRPr="00CF7DA5">
              <w:rPr>
                <w:sz w:val="12"/>
                <w:szCs w:val="12"/>
              </w:rPr>
              <w:t xml:space="preserve">the </w:t>
            </w:r>
            <w:r w:rsidRPr="00CF7DA5">
              <w:rPr>
                <w:sz w:val="12"/>
                <w:szCs w:val="12"/>
              </w:rPr>
              <w:t>subject matter or disciplinary responsibilities as defined in the appointee's position description.</w:t>
            </w:r>
          </w:p>
        </w:tc>
        <w:tc>
          <w:tcPr>
            <w:tcW w:w="2940" w:type="dxa"/>
            <w:shd w:val="clear" w:color="auto" w:fill="FFFFFF" w:themeFill="background1"/>
            <w:vAlign w:val="center"/>
          </w:tcPr>
          <w:p w14:paraId="3B2BABD6"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Seek opportunities and serve in activities that support ANR. (e.g. volunteer to assist with UC conferences, meetings, and workgroups).</w:t>
            </w:r>
          </w:p>
          <w:p w14:paraId="156C0AE2"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Participate in UC ANR Workgroups and UC ANR Strategic Initiatives.</w:t>
            </w:r>
          </w:p>
          <w:p w14:paraId="6CEA4748"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Serve in activities that support the local unit (e.g., county committees).</w:t>
            </w:r>
          </w:p>
          <w:p w14:paraId="72BD846C"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Serve in public activities (e.g., judge a science fair, serve on committees).</w:t>
            </w:r>
          </w:p>
        </w:tc>
        <w:tc>
          <w:tcPr>
            <w:tcW w:w="2940" w:type="dxa"/>
            <w:shd w:val="clear" w:color="auto" w:fill="FFFFFF" w:themeFill="background1"/>
            <w:vAlign w:val="center"/>
          </w:tcPr>
          <w:p w14:paraId="6B8E1965" w14:textId="3082CE81" w:rsidR="003C3BFA" w:rsidRPr="00CF7DA5" w:rsidRDefault="003C3BFA" w:rsidP="00FB4639">
            <w:pPr>
              <w:pStyle w:val="ListParagraph"/>
              <w:numPr>
                <w:ilvl w:val="0"/>
                <w:numId w:val="24"/>
              </w:numPr>
              <w:ind w:left="162" w:hanging="180"/>
              <w:rPr>
                <w:sz w:val="12"/>
                <w:szCs w:val="12"/>
              </w:rPr>
            </w:pPr>
            <w:r w:rsidRPr="00CF7DA5">
              <w:rPr>
                <w:sz w:val="12"/>
                <w:szCs w:val="12"/>
              </w:rPr>
              <w:t>Serve in activities that support and/or represent ANR, the broader UC-community, or other academic entities. (e.g., academic search committees, Academic Assembly Council committees, Statewide program advisory committees/councils, conference planning committees, industry and government</w:t>
            </w:r>
            <w:r w:rsidR="000D40A2" w:rsidRPr="00CF7DA5">
              <w:rPr>
                <w:sz w:val="12"/>
                <w:szCs w:val="12"/>
              </w:rPr>
              <w:t>-</w:t>
            </w:r>
            <w:r w:rsidRPr="00CF7DA5">
              <w:rPr>
                <w:sz w:val="12"/>
                <w:szCs w:val="12"/>
              </w:rPr>
              <w:t>related committees that serve local needs).</w:t>
            </w:r>
          </w:p>
          <w:p w14:paraId="457122C4"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Participate in UC ANR workgroups and UC ANR Strategic Initiatives.</w:t>
            </w:r>
          </w:p>
          <w:p w14:paraId="204F8269"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Serve in activities and/or committees that support the local unit.</w:t>
            </w:r>
          </w:p>
          <w:p w14:paraId="254ABB61"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Participate in activities that serve the public (e.g., serving on committees and boards of directors).</w:t>
            </w:r>
          </w:p>
        </w:tc>
        <w:tc>
          <w:tcPr>
            <w:tcW w:w="2940" w:type="dxa"/>
            <w:shd w:val="clear" w:color="auto" w:fill="FFFFFF" w:themeFill="background1"/>
            <w:vAlign w:val="center"/>
          </w:tcPr>
          <w:p w14:paraId="3F034BC9"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Serve in activities that provide leadership and support to further ANR, UC goals and objectives (e.g., UC, governmental, and other pertinent academic entities, leadership in workgroup activities).</w:t>
            </w:r>
          </w:p>
          <w:p w14:paraId="7C7F25CC"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Leadership in UC ANR workgroups or UC ANR Strategic Initiatives.</w:t>
            </w:r>
          </w:p>
          <w:p w14:paraId="34DA03C3"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Serve in activities that provide leadership and support to the local unit.</w:t>
            </w:r>
          </w:p>
          <w:p w14:paraId="2ACF2509"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Provide leadership and support for activities that serve the public.</w:t>
            </w:r>
          </w:p>
        </w:tc>
      </w:tr>
      <w:tr w:rsidR="003C3BFA" w:rsidRPr="00CF7DA5" w14:paraId="51FF6972" w14:textId="77777777" w:rsidTr="0086143C">
        <w:tc>
          <w:tcPr>
            <w:tcW w:w="4315" w:type="dxa"/>
            <w:shd w:val="clear" w:color="auto" w:fill="BFBFBF" w:themeFill="background1" w:themeFillShade="BF"/>
            <w:vAlign w:val="center"/>
          </w:tcPr>
          <w:p w14:paraId="2E061745" w14:textId="77777777" w:rsidR="003C3BFA" w:rsidRPr="00CF7DA5" w:rsidRDefault="003C3BFA" w:rsidP="00D452C4">
            <w:pPr>
              <w:rPr>
                <w:b/>
                <w:bCs/>
                <w:sz w:val="12"/>
                <w:szCs w:val="12"/>
              </w:rPr>
            </w:pPr>
            <w:r w:rsidRPr="00CF7DA5">
              <w:rPr>
                <w:b/>
                <w:bCs/>
                <w:sz w:val="12"/>
                <w:szCs w:val="12"/>
              </w:rPr>
              <w:t>Affirmative Action</w:t>
            </w:r>
          </w:p>
          <w:p w14:paraId="3AB78F6D" w14:textId="05AA991D" w:rsidR="003C3BFA" w:rsidRPr="00CF7DA5" w:rsidRDefault="003C3BFA" w:rsidP="00D452C4">
            <w:pPr>
              <w:rPr>
                <w:sz w:val="12"/>
                <w:szCs w:val="12"/>
              </w:rPr>
            </w:pPr>
            <w:r w:rsidRPr="00CF7DA5">
              <w:rPr>
                <w:sz w:val="12"/>
                <w:szCs w:val="12"/>
              </w:rPr>
              <w:t xml:space="preserve">Outreach/diversity efforts are an integral part of an </w:t>
            </w:r>
            <w:r w:rsidR="00EA5903" w:rsidRPr="00CF7DA5">
              <w:rPr>
                <w:sz w:val="12"/>
                <w:szCs w:val="12"/>
              </w:rPr>
              <w:t>academic’s</w:t>
            </w:r>
            <w:r w:rsidRPr="00CF7DA5">
              <w:rPr>
                <w:sz w:val="12"/>
                <w:szCs w:val="12"/>
              </w:rPr>
              <w:t xml:space="preserve"> responsibilities in both program and personnel areas. Within each rank, a description of expected affirmative action efforts is included. In each criterion, examples are provided to better illustrate performance.</w:t>
            </w:r>
          </w:p>
        </w:tc>
        <w:tc>
          <w:tcPr>
            <w:tcW w:w="2940" w:type="dxa"/>
            <w:vAlign w:val="center"/>
          </w:tcPr>
          <w:p w14:paraId="2F062EE0"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Demonstrate understanding and dedication to the Division’s Affirmative Action program http://ucanr.edu/affirmaction including identifying and defining clientele (establishing appropriate baselines) and developing methods to serve them.</w:t>
            </w:r>
          </w:p>
        </w:tc>
        <w:tc>
          <w:tcPr>
            <w:tcW w:w="2940" w:type="dxa"/>
            <w:vAlign w:val="center"/>
          </w:tcPr>
          <w:p w14:paraId="1B411EE5"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Continue to update clientele baseline data and show evidence of program efforts to reach and serve your defined clientele.</w:t>
            </w:r>
          </w:p>
        </w:tc>
        <w:tc>
          <w:tcPr>
            <w:tcW w:w="2940" w:type="dxa"/>
            <w:vAlign w:val="center"/>
          </w:tcPr>
          <w:p w14:paraId="2C4AF0AA" w14:textId="77777777" w:rsidR="003C3BFA" w:rsidRPr="00CF7DA5" w:rsidRDefault="003C3BFA" w:rsidP="00FB4639">
            <w:pPr>
              <w:pStyle w:val="ListParagraph"/>
              <w:numPr>
                <w:ilvl w:val="0"/>
                <w:numId w:val="24"/>
              </w:numPr>
              <w:ind w:left="162" w:hanging="180"/>
              <w:rPr>
                <w:sz w:val="12"/>
                <w:szCs w:val="12"/>
              </w:rPr>
            </w:pPr>
            <w:r w:rsidRPr="00CF7DA5">
              <w:rPr>
                <w:sz w:val="12"/>
                <w:szCs w:val="12"/>
              </w:rPr>
              <w:t>Continue to update clientele baseline data and show evidence of program efforts to reach and serve your defined clientele.</w:t>
            </w:r>
          </w:p>
        </w:tc>
      </w:tr>
    </w:tbl>
    <w:p w14:paraId="330BFED3" w14:textId="7961213B" w:rsidR="003C3BFA" w:rsidRPr="00CF7DA5" w:rsidRDefault="003C3BFA" w:rsidP="00D452C4">
      <w:pPr>
        <w:pStyle w:val="Heading2"/>
      </w:pPr>
      <w:bookmarkStart w:id="301" w:name="_Toc39672169"/>
      <w:bookmarkStart w:id="302" w:name="_Toc39672253"/>
      <w:bookmarkStart w:id="303" w:name="_Toc47530840"/>
      <w:bookmarkStart w:id="304" w:name="_Toc48204933"/>
      <w:bookmarkStart w:id="305" w:name="_Toc51920179"/>
      <w:r w:rsidRPr="00CF7DA5">
        <w:lastRenderedPageBreak/>
        <w:t>Cooperative Extension Advisor and Specialist in Cooperative Extension (</w:t>
      </w:r>
      <w:r w:rsidR="005C0D66" w:rsidRPr="00CF7DA5">
        <w:t>full title</w:t>
      </w:r>
      <w:r w:rsidRPr="00CF7DA5">
        <w:t xml:space="preserve"> VI to </w:t>
      </w:r>
      <w:r w:rsidR="005C0D66" w:rsidRPr="00CF7DA5">
        <w:t>above scale</w:t>
      </w:r>
      <w:r w:rsidRPr="00CF7DA5">
        <w:t>)</w:t>
      </w:r>
      <w:bookmarkEnd w:id="301"/>
      <w:bookmarkEnd w:id="302"/>
      <w:bookmarkEnd w:id="303"/>
      <w:bookmarkEnd w:id="304"/>
      <w:bookmarkEnd w:id="305"/>
    </w:p>
    <w:tbl>
      <w:tblPr>
        <w:tblStyle w:val="TableGrid"/>
        <w:tblW w:w="0" w:type="auto"/>
        <w:tblLook w:val="04A0" w:firstRow="1" w:lastRow="0" w:firstColumn="1" w:lastColumn="0" w:noHBand="0" w:noVBand="1"/>
      </w:tblPr>
      <w:tblGrid>
        <w:gridCol w:w="3102"/>
        <w:gridCol w:w="3014"/>
        <w:gridCol w:w="4544"/>
        <w:gridCol w:w="2290"/>
      </w:tblGrid>
      <w:tr w:rsidR="003C3BFA" w:rsidRPr="00CF7DA5" w14:paraId="1597D91A" w14:textId="77777777" w:rsidTr="0034276A">
        <w:tc>
          <w:tcPr>
            <w:tcW w:w="3325" w:type="dxa"/>
            <w:shd w:val="clear" w:color="auto" w:fill="BFBFBF" w:themeFill="background1" w:themeFillShade="BF"/>
            <w:vAlign w:val="center"/>
          </w:tcPr>
          <w:p w14:paraId="6E3BB1D3" w14:textId="77777777" w:rsidR="003C3BFA" w:rsidRPr="00CF7DA5" w:rsidRDefault="003C3BFA" w:rsidP="00D452C4">
            <w:pPr>
              <w:rPr>
                <w:b/>
                <w:bCs/>
                <w:sz w:val="12"/>
                <w:szCs w:val="12"/>
              </w:rPr>
            </w:pPr>
          </w:p>
        </w:tc>
        <w:tc>
          <w:tcPr>
            <w:tcW w:w="3208" w:type="dxa"/>
            <w:shd w:val="clear" w:color="auto" w:fill="BFBFBF" w:themeFill="background1" w:themeFillShade="BF"/>
            <w:vAlign w:val="center"/>
          </w:tcPr>
          <w:p w14:paraId="0321EF4E" w14:textId="7118DEB5" w:rsidR="003C3BFA" w:rsidRPr="00CF7DA5" w:rsidRDefault="00292E90" w:rsidP="00D452C4">
            <w:pPr>
              <w:rPr>
                <w:b/>
                <w:bCs/>
                <w:sz w:val="12"/>
                <w:szCs w:val="12"/>
              </w:rPr>
            </w:pPr>
            <w:r w:rsidRPr="00CF7DA5">
              <w:rPr>
                <w:b/>
                <w:bCs/>
                <w:sz w:val="12"/>
                <w:szCs w:val="12"/>
              </w:rPr>
              <w:t>Full Title</w:t>
            </w:r>
            <w:r w:rsidR="003C3BFA" w:rsidRPr="00CF7DA5">
              <w:rPr>
                <w:b/>
                <w:bCs/>
                <w:sz w:val="12"/>
                <w:szCs w:val="12"/>
              </w:rPr>
              <w:t>, Step VI</w:t>
            </w:r>
          </w:p>
        </w:tc>
        <w:tc>
          <w:tcPr>
            <w:tcW w:w="4892" w:type="dxa"/>
            <w:shd w:val="clear" w:color="auto" w:fill="BFBFBF" w:themeFill="background1" w:themeFillShade="BF"/>
            <w:vAlign w:val="center"/>
          </w:tcPr>
          <w:p w14:paraId="47E63C5B" w14:textId="6A010F14" w:rsidR="003C3BFA" w:rsidRPr="00CF7DA5" w:rsidRDefault="00292E90" w:rsidP="00D452C4">
            <w:pPr>
              <w:rPr>
                <w:b/>
                <w:bCs/>
                <w:sz w:val="12"/>
                <w:szCs w:val="12"/>
              </w:rPr>
            </w:pPr>
            <w:r w:rsidRPr="00CF7DA5">
              <w:rPr>
                <w:b/>
                <w:bCs/>
                <w:sz w:val="12"/>
                <w:szCs w:val="12"/>
              </w:rPr>
              <w:t>Full Title</w:t>
            </w:r>
            <w:r w:rsidR="003C3BFA" w:rsidRPr="00CF7DA5">
              <w:rPr>
                <w:b/>
                <w:bCs/>
                <w:sz w:val="12"/>
                <w:szCs w:val="12"/>
              </w:rPr>
              <w:t>, Steps VII, VIII, IX</w:t>
            </w:r>
          </w:p>
        </w:tc>
        <w:tc>
          <w:tcPr>
            <w:tcW w:w="2430" w:type="dxa"/>
            <w:shd w:val="clear" w:color="auto" w:fill="BFBFBF" w:themeFill="background1" w:themeFillShade="BF"/>
            <w:vAlign w:val="center"/>
          </w:tcPr>
          <w:p w14:paraId="66A651AA" w14:textId="01ADAE6B" w:rsidR="003C3BFA" w:rsidRPr="00CF7DA5" w:rsidRDefault="00292E90" w:rsidP="00D452C4">
            <w:pPr>
              <w:rPr>
                <w:b/>
                <w:bCs/>
                <w:sz w:val="12"/>
                <w:szCs w:val="12"/>
              </w:rPr>
            </w:pPr>
            <w:r w:rsidRPr="00CF7DA5">
              <w:rPr>
                <w:b/>
                <w:bCs/>
                <w:sz w:val="12"/>
                <w:szCs w:val="12"/>
              </w:rPr>
              <w:t>Full Title</w:t>
            </w:r>
            <w:r w:rsidR="003C3BFA" w:rsidRPr="00CF7DA5">
              <w:rPr>
                <w:b/>
                <w:bCs/>
                <w:sz w:val="12"/>
                <w:szCs w:val="12"/>
              </w:rPr>
              <w:t xml:space="preserve">, </w:t>
            </w:r>
            <w:r w:rsidR="005C0D66" w:rsidRPr="00CF7DA5">
              <w:rPr>
                <w:b/>
                <w:bCs/>
                <w:sz w:val="12"/>
                <w:szCs w:val="12"/>
              </w:rPr>
              <w:t>above scale</w:t>
            </w:r>
          </w:p>
        </w:tc>
      </w:tr>
      <w:tr w:rsidR="003C3BFA" w:rsidRPr="00CF7DA5" w14:paraId="11E84052" w14:textId="77777777" w:rsidTr="0034276A">
        <w:tc>
          <w:tcPr>
            <w:tcW w:w="3325" w:type="dxa"/>
            <w:shd w:val="clear" w:color="auto" w:fill="BFBFBF" w:themeFill="background1" w:themeFillShade="BF"/>
            <w:vAlign w:val="center"/>
          </w:tcPr>
          <w:p w14:paraId="7D7074F6" w14:textId="77777777" w:rsidR="003C3BFA" w:rsidRPr="00CF7DA5" w:rsidRDefault="003C3BFA" w:rsidP="00D452C4">
            <w:pPr>
              <w:rPr>
                <w:b/>
                <w:bCs/>
                <w:sz w:val="12"/>
                <w:szCs w:val="12"/>
              </w:rPr>
            </w:pPr>
            <w:r w:rsidRPr="00CF7DA5">
              <w:rPr>
                <w:b/>
                <w:bCs/>
                <w:sz w:val="12"/>
                <w:szCs w:val="12"/>
              </w:rPr>
              <w:t>Summary</w:t>
            </w:r>
          </w:p>
        </w:tc>
        <w:tc>
          <w:tcPr>
            <w:tcW w:w="3208" w:type="dxa"/>
          </w:tcPr>
          <w:p w14:paraId="100AF73E" w14:textId="269AEBAE" w:rsidR="00D4398B" w:rsidRPr="00CF7DA5" w:rsidRDefault="00D4398B" w:rsidP="00D452C4">
            <w:pPr>
              <w:rPr>
                <w:sz w:val="12"/>
                <w:szCs w:val="12"/>
              </w:rPr>
            </w:pPr>
            <w:r w:rsidRPr="00CF7DA5">
              <w:rPr>
                <w:sz w:val="12"/>
                <w:szCs w:val="12"/>
              </w:rPr>
              <w:t xml:space="preserve">At least three years of service in the preceding step are expected before advancement to </w:t>
            </w:r>
            <w:r w:rsidR="005C0D66" w:rsidRPr="00CF7DA5">
              <w:rPr>
                <w:sz w:val="12"/>
                <w:szCs w:val="12"/>
              </w:rPr>
              <w:t>full title</w:t>
            </w:r>
            <w:r w:rsidRPr="00CF7DA5">
              <w:rPr>
                <w:sz w:val="12"/>
                <w:szCs w:val="12"/>
              </w:rPr>
              <w:t xml:space="preserve">, </w:t>
            </w:r>
            <w:r w:rsidR="00292E90" w:rsidRPr="00CF7DA5">
              <w:rPr>
                <w:sz w:val="12"/>
                <w:szCs w:val="12"/>
              </w:rPr>
              <w:t>step</w:t>
            </w:r>
            <w:r w:rsidRPr="00CF7DA5">
              <w:rPr>
                <w:sz w:val="12"/>
                <w:szCs w:val="12"/>
              </w:rPr>
              <w:t xml:space="preserve"> VI. </w:t>
            </w:r>
          </w:p>
          <w:p w14:paraId="2FEBA437" w14:textId="77777777" w:rsidR="00D4398B" w:rsidRPr="00CF7DA5" w:rsidRDefault="00D4398B" w:rsidP="00D452C4">
            <w:pPr>
              <w:rPr>
                <w:sz w:val="12"/>
                <w:szCs w:val="12"/>
              </w:rPr>
            </w:pPr>
          </w:p>
          <w:p w14:paraId="5E43FC40" w14:textId="564EC12C" w:rsidR="003C3BFA" w:rsidRPr="00CF7DA5" w:rsidRDefault="00D4398B" w:rsidP="00D452C4">
            <w:pPr>
              <w:rPr>
                <w:sz w:val="12"/>
                <w:szCs w:val="12"/>
              </w:rPr>
            </w:pPr>
            <w:r w:rsidRPr="00CF7DA5">
              <w:rPr>
                <w:sz w:val="12"/>
                <w:szCs w:val="12"/>
              </w:rPr>
              <w:t>This advancement will be granted only if evidence documents a balanced and outstanding program, showing significant and continuous growth in the four academic criteria for advancement: Extending knowledge and information, Applied research and creative activity, Professional competence and activity, and University and public service. There must also be evidence that the candidate's influence and recognition within their discipline have grown. Efforts that reflect a positive commitment to outreach/diversity must be demonstrated.</w:t>
            </w:r>
          </w:p>
        </w:tc>
        <w:tc>
          <w:tcPr>
            <w:tcW w:w="4892" w:type="dxa"/>
          </w:tcPr>
          <w:p w14:paraId="5EF278BA" w14:textId="77777777" w:rsidR="00D4398B" w:rsidRPr="00CF7DA5" w:rsidRDefault="00D4398B" w:rsidP="00D452C4">
            <w:pPr>
              <w:rPr>
                <w:sz w:val="12"/>
                <w:szCs w:val="12"/>
              </w:rPr>
            </w:pPr>
            <w:bookmarkStart w:id="306" w:name="_Hlk41399035"/>
            <w:r w:rsidRPr="00CF7DA5">
              <w:rPr>
                <w:sz w:val="12"/>
                <w:szCs w:val="12"/>
              </w:rPr>
              <w:t xml:space="preserve">Advancement into these steps usually will not occur without at least three years of service in the previous step. </w:t>
            </w:r>
          </w:p>
          <w:bookmarkEnd w:id="306"/>
          <w:p w14:paraId="1F668C01" w14:textId="77777777" w:rsidR="00D4398B" w:rsidRPr="00CF7DA5" w:rsidRDefault="00D4398B" w:rsidP="00D452C4">
            <w:pPr>
              <w:rPr>
                <w:sz w:val="12"/>
                <w:szCs w:val="12"/>
              </w:rPr>
            </w:pPr>
          </w:p>
          <w:p w14:paraId="3FF55C4C" w14:textId="3B10FAEF" w:rsidR="00D4398B" w:rsidRPr="00CF7DA5" w:rsidRDefault="00292E90" w:rsidP="00D452C4">
            <w:pPr>
              <w:rPr>
                <w:sz w:val="12"/>
                <w:szCs w:val="12"/>
              </w:rPr>
            </w:pPr>
            <w:r w:rsidRPr="00CF7DA5">
              <w:rPr>
                <w:sz w:val="12"/>
                <w:szCs w:val="12"/>
              </w:rPr>
              <w:t>Full title</w:t>
            </w:r>
            <w:r w:rsidR="00D4398B" w:rsidRPr="00CF7DA5">
              <w:rPr>
                <w:sz w:val="12"/>
                <w:szCs w:val="12"/>
              </w:rPr>
              <w:t xml:space="preserve">, </w:t>
            </w:r>
            <w:r w:rsidRPr="00CF7DA5">
              <w:rPr>
                <w:sz w:val="12"/>
                <w:szCs w:val="12"/>
              </w:rPr>
              <w:t>step</w:t>
            </w:r>
            <w:r w:rsidR="00D4398B" w:rsidRPr="00CF7DA5">
              <w:rPr>
                <w:sz w:val="12"/>
                <w:szCs w:val="12"/>
              </w:rPr>
              <w:t xml:space="preserve">s VII, VIII and IX are reserved for persons who have made exceptional contributions to major program area, resulting in significant benefits to the people of California and contributing favorably to the prestige of the University of California and Cooperative Extension. Candidates must provide evidence of continuing superior performance and professional stature in their field. They must also demonstrate peer leadership, originality, and ability to work effectively with others. Advancement to </w:t>
            </w:r>
            <w:r w:rsidRPr="00CF7DA5">
              <w:rPr>
                <w:sz w:val="12"/>
                <w:szCs w:val="12"/>
              </w:rPr>
              <w:t>step</w:t>
            </w:r>
            <w:r w:rsidR="00D4398B" w:rsidRPr="00CF7DA5">
              <w:rPr>
                <w:sz w:val="12"/>
                <w:szCs w:val="12"/>
              </w:rPr>
              <w:t xml:space="preserve"> IX is reserved for persons of the highest distinction whose work has been nationally recognized and acclaimed. </w:t>
            </w:r>
          </w:p>
          <w:p w14:paraId="0C3DD5F2" w14:textId="77777777" w:rsidR="00D4398B" w:rsidRPr="00CF7DA5" w:rsidRDefault="00D4398B" w:rsidP="00D452C4">
            <w:pPr>
              <w:rPr>
                <w:sz w:val="12"/>
                <w:szCs w:val="12"/>
              </w:rPr>
            </w:pPr>
          </w:p>
          <w:p w14:paraId="7130F8E4" w14:textId="42E2A76D" w:rsidR="003C3BFA" w:rsidRPr="00CF7DA5" w:rsidRDefault="00D4398B" w:rsidP="00D452C4">
            <w:pPr>
              <w:rPr>
                <w:sz w:val="12"/>
                <w:szCs w:val="12"/>
              </w:rPr>
            </w:pPr>
            <w:r w:rsidRPr="00CF7DA5">
              <w:rPr>
                <w:sz w:val="12"/>
                <w:szCs w:val="12"/>
              </w:rPr>
              <w:t>Individuals should show strong evidence of having developed a well-balanced program with outstanding performance in all four of the academic criteria for advancement. Efforts that reflect a positive commitment to outreach/diversity must also be demonstrated. Strong evidence must be provided to show a wide scope of recognition from peers and clients and a highly meritorious record of public and university service.</w:t>
            </w:r>
          </w:p>
        </w:tc>
        <w:tc>
          <w:tcPr>
            <w:tcW w:w="2430" w:type="dxa"/>
            <w:vMerge w:val="restart"/>
          </w:tcPr>
          <w:p w14:paraId="7EC93444" w14:textId="64CF9E85" w:rsidR="003C3BFA" w:rsidRPr="00CF7DA5" w:rsidRDefault="003C3BFA" w:rsidP="00D452C4">
            <w:pPr>
              <w:rPr>
                <w:sz w:val="12"/>
                <w:szCs w:val="12"/>
              </w:rPr>
            </w:pPr>
            <w:r w:rsidRPr="00CF7DA5">
              <w:rPr>
                <w:sz w:val="12"/>
                <w:szCs w:val="12"/>
              </w:rPr>
              <w:t xml:space="preserve">There must be demonstration of additional merit and distinction beyond the performance on which advancement to </w:t>
            </w:r>
            <w:r w:rsidR="00292E90" w:rsidRPr="00CF7DA5">
              <w:rPr>
                <w:sz w:val="12"/>
                <w:szCs w:val="12"/>
              </w:rPr>
              <w:t>step</w:t>
            </w:r>
            <w:r w:rsidRPr="00CF7DA5">
              <w:rPr>
                <w:sz w:val="12"/>
                <w:szCs w:val="12"/>
              </w:rPr>
              <w:t xml:space="preserve"> IX was based.</w:t>
            </w:r>
          </w:p>
          <w:p w14:paraId="07E71535" w14:textId="77777777" w:rsidR="003C3BFA" w:rsidRPr="00CF7DA5" w:rsidRDefault="003C3BFA" w:rsidP="00D452C4">
            <w:pPr>
              <w:rPr>
                <w:sz w:val="12"/>
                <w:szCs w:val="12"/>
              </w:rPr>
            </w:pPr>
          </w:p>
          <w:p w14:paraId="47255983" w14:textId="77777777" w:rsidR="003C3BFA" w:rsidRPr="00CF7DA5" w:rsidRDefault="003C3BFA" w:rsidP="00D452C4">
            <w:pPr>
              <w:rPr>
                <w:sz w:val="12"/>
                <w:szCs w:val="12"/>
              </w:rPr>
            </w:pPr>
            <w:r w:rsidRPr="00CF7DA5">
              <w:rPr>
                <w:sz w:val="12"/>
                <w:szCs w:val="12"/>
              </w:rPr>
              <w:t>Demonstrate leadership roles and distinctive impacts in activities and service that support ANR, UC, other academic entities, and/or the public.</w:t>
            </w:r>
          </w:p>
          <w:p w14:paraId="7EE7C676" w14:textId="77777777" w:rsidR="003C3BFA" w:rsidRPr="00CF7DA5" w:rsidRDefault="003C3BFA" w:rsidP="00D452C4">
            <w:pPr>
              <w:rPr>
                <w:sz w:val="12"/>
                <w:szCs w:val="12"/>
              </w:rPr>
            </w:pPr>
          </w:p>
          <w:p w14:paraId="1CB58ED6" w14:textId="77777777" w:rsidR="003C3BFA" w:rsidRPr="00CF7DA5" w:rsidRDefault="003C3BFA" w:rsidP="00D452C4">
            <w:pPr>
              <w:rPr>
                <w:sz w:val="12"/>
                <w:szCs w:val="12"/>
              </w:rPr>
            </w:pPr>
            <w:r w:rsidRPr="00CF7DA5">
              <w:rPr>
                <w:sz w:val="12"/>
                <w:szCs w:val="12"/>
              </w:rPr>
              <w:t>Must perform in a stellar manner in all four criteria areas.</w:t>
            </w:r>
          </w:p>
          <w:p w14:paraId="7C3565DB" w14:textId="77777777" w:rsidR="003C3BFA" w:rsidRPr="00CF7DA5" w:rsidRDefault="003C3BFA" w:rsidP="00D452C4">
            <w:pPr>
              <w:rPr>
                <w:sz w:val="12"/>
                <w:szCs w:val="12"/>
              </w:rPr>
            </w:pPr>
          </w:p>
          <w:p w14:paraId="279172A7" w14:textId="27A75FED" w:rsidR="003C3BFA" w:rsidRPr="00CF7DA5" w:rsidRDefault="003C3BFA" w:rsidP="00D452C4">
            <w:pPr>
              <w:rPr>
                <w:sz w:val="12"/>
                <w:szCs w:val="12"/>
              </w:rPr>
            </w:pPr>
            <w:r w:rsidRPr="00CF7DA5">
              <w:rPr>
                <w:sz w:val="12"/>
                <w:szCs w:val="12"/>
              </w:rPr>
              <w:t xml:space="preserve">Except in rare and compelling cases, advancement will not occur in less than 4 years at </w:t>
            </w:r>
            <w:r w:rsidR="00292E90" w:rsidRPr="00CF7DA5">
              <w:rPr>
                <w:sz w:val="12"/>
                <w:szCs w:val="12"/>
              </w:rPr>
              <w:t>step</w:t>
            </w:r>
            <w:r w:rsidRPr="00CF7DA5">
              <w:rPr>
                <w:sz w:val="12"/>
                <w:szCs w:val="12"/>
              </w:rPr>
              <w:t xml:space="preserve"> IX.</w:t>
            </w:r>
          </w:p>
        </w:tc>
      </w:tr>
      <w:tr w:rsidR="003C3BFA" w:rsidRPr="00CF7DA5" w14:paraId="3733D017" w14:textId="77777777" w:rsidTr="0034276A">
        <w:tc>
          <w:tcPr>
            <w:tcW w:w="3325" w:type="dxa"/>
            <w:shd w:val="clear" w:color="auto" w:fill="BFBFBF" w:themeFill="background1" w:themeFillShade="BF"/>
            <w:vAlign w:val="center"/>
          </w:tcPr>
          <w:p w14:paraId="15F8407D" w14:textId="77777777" w:rsidR="003C3BFA" w:rsidRPr="00CF7DA5" w:rsidRDefault="003C3BFA" w:rsidP="00D452C4">
            <w:pPr>
              <w:rPr>
                <w:b/>
                <w:bCs/>
                <w:sz w:val="12"/>
                <w:szCs w:val="12"/>
              </w:rPr>
            </w:pPr>
            <w:r w:rsidRPr="00CF7DA5">
              <w:rPr>
                <w:b/>
                <w:bCs/>
                <w:sz w:val="12"/>
                <w:szCs w:val="12"/>
              </w:rPr>
              <w:t>Extending Knowledge and Information/ Applied Research and Creative Activity</w:t>
            </w:r>
          </w:p>
        </w:tc>
        <w:tc>
          <w:tcPr>
            <w:tcW w:w="3208" w:type="dxa"/>
          </w:tcPr>
          <w:p w14:paraId="6FCEC5D0"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Demonstrate sustained excellence in program delivery and contribute to discipline at the local, state and national level.</w:t>
            </w:r>
          </w:p>
          <w:p w14:paraId="6A87A490"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Provide leadership for collaborative research and/or creative activities (e.g. Principal Investigator for research project).</w:t>
            </w:r>
          </w:p>
          <w:p w14:paraId="70C106A5"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Demonstrate effective extension of knowledge and dissemination of research findings using appropriate communication media (e.g., presentations, workshops, popular publications, web sites, etc.).</w:t>
            </w:r>
          </w:p>
          <w:p w14:paraId="3828DC15"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Clearly demonstrate evidence that extension and research is part of the continuum (integrate research and education programs where research leads to education while working with a network of colleagues to extend research-based information).</w:t>
            </w:r>
          </w:p>
          <w:p w14:paraId="128FDA16" w14:textId="2538E5FC" w:rsidR="003C3BFA" w:rsidRPr="00CF7DA5" w:rsidRDefault="003C3BFA" w:rsidP="00FB4639">
            <w:pPr>
              <w:pStyle w:val="ListParagraph"/>
              <w:numPr>
                <w:ilvl w:val="0"/>
                <w:numId w:val="25"/>
              </w:numPr>
              <w:ind w:left="129" w:hanging="159"/>
              <w:rPr>
                <w:sz w:val="12"/>
                <w:szCs w:val="12"/>
              </w:rPr>
            </w:pPr>
            <w:r w:rsidRPr="00CF7DA5">
              <w:rPr>
                <w:sz w:val="12"/>
                <w:szCs w:val="12"/>
              </w:rPr>
              <w:t>Serve as an author in non-peer</w:t>
            </w:r>
            <w:r w:rsidR="000D40A2" w:rsidRPr="00CF7DA5">
              <w:rPr>
                <w:sz w:val="12"/>
                <w:szCs w:val="12"/>
              </w:rPr>
              <w:t>-</w:t>
            </w:r>
            <w:r w:rsidRPr="00CF7DA5">
              <w:rPr>
                <w:sz w:val="12"/>
                <w:szCs w:val="12"/>
              </w:rPr>
              <w:t>reviewed and peer-reviewed publications that have significance beyond the local level. Co-authorship is essential.</w:t>
            </w:r>
          </w:p>
        </w:tc>
        <w:tc>
          <w:tcPr>
            <w:tcW w:w="4892" w:type="dxa"/>
          </w:tcPr>
          <w:p w14:paraId="33AE4A45"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Demonstrate excellence in program delivery (e.g., program consistently contributes at local, statewide, and/or national level).</w:t>
            </w:r>
          </w:p>
          <w:p w14:paraId="40640F76"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Provide leadership in research and creative activity that is relevant to local needs and is statewide or national in scope.</w:t>
            </w:r>
          </w:p>
          <w:p w14:paraId="59B1E5E7"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Extend research findings using appropriate communication media (e.g., UC publications, journal articles, workshops, presentations, etc.).</w:t>
            </w:r>
          </w:p>
          <w:p w14:paraId="18CDA610"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Participate and collaborate in activities that generate new knowledge in the discipline.</w:t>
            </w:r>
          </w:p>
          <w:p w14:paraId="246870CE" w14:textId="12DBB417" w:rsidR="003C3BFA" w:rsidRPr="00CF7DA5" w:rsidRDefault="003C3BFA" w:rsidP="00FB4639">
            <w:pPr>
              <w:pStyle w:val="ListParagraph"/>
              <w:numPr>
                <w:ilvl w:val="0"/>
                <w:numId w:val="25"/>
              </w:numPr>
              <w:ind w:left="129" w:hanging="159"/>
              <w:rPr>
                <w:sz w:val="12"/>
                <w:szCs w:val="12"/>
              </w:rPr>
            </w:pPr>
            <w:r w:rsidRPr="00CF7DA5">
              <w:rPr>
                <w:sz w:val="12"/>
                <w:szCs w:val="12"/>
              </w:rPr>
              <w:t>Make substantial contributions including serving as an author in a variety of publications that are peer</w:t>
            </w:r>
            <w:r w:rsidR="000D40A2" w:rsidRPr="00CF7DA5">
              <w:rPr>
                <w:sz w:val="12"/>
                <w:szCs w:val="12"/>
              </w:rPr>
              <w:t>-</w:t>
            </w:r>
            <w:r w:rsidRPr="00CF7DA5">
              <w:rPr>
                <w:sz w:val="12"/>
                <w:szCs w:val="12"/>
              </w:rPr>
              <w:t>reviewed, scholarly, and reach clientele beyond the local level.</w:t>
            </w:r>
          </w:p>
        </w:tc>
        <w:tc>
          <w:tcPr>
            <w:tcW w:w="2430" w:type="dxa"/>
            <w:vMerge/>
          </w:tcPr>
          <w:p w14:paraId="55BC6321" w14:textId="77777777" w:rsidR="003C3BFA" w:rsidRPr="00CF7DA5" w:rsidRDefault="003C3BFA" w:rsidP="00D452C4">
            <w:pPr>
              <w:rPr>
                <w:sz w:val="12"/>
                <w:szCs w:val="12"/>
              </w:rPr>
            </w:pPr>
          </w:p>
        </w:tc>
      </w:tr>
      <w:tr w:rsidR="003C3BFA" w:rsidRPr="00CF7DA5" w14:paraId="11EA0DF9" w14:textId="77777777" w:rsidTr="0034276A">
        <w:tc>
          <w:tcPr>
            <w:tcW w:w="3325" w:type="dxa"/>
            <w:shd w:val="clear" w:color="auto" w:fill="BFBFBF" w:themeFill="background1" w:themeFillShade="BF"/>
            <w:vAlign w:val="center"/>
          </w:tcPr>
          <w:p w14:paraId="59C2D9CC" w14:textId="77777777" w:rsidR="003C3BFA" w:rsidRPr="00CF7DA5" w:rsidRDefault="003C3BFA" w:rsidP="00D452C4">
            <w:pPr>
              <w:rPr>
                <w:b/>
                <w:bCs/>
                <w:sz w:val="12"/>
                <w:szCs w:val="12"/>
              </w:rPr>
            </w:pPr>
            <w:r w:rsidRPr="00CF7DA5">
              <w:rPr>
                <w:b/>
                <w:bCs/>
                <w:sz w:val="12"/>
                <w:szCs w:val="12"/>
              </w:rPr>
              <w:t>Professional Competence and Activity</w:t>
            </w:r>
          </w:p>
        </w:tc>
        <w:tc>
          <w:tcPr>
            <w:tcW w:w="3208" w:type="dxa"/>
          </w:tcPr>
          <w:p w14:paraId="232A3FFA"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Demonstrate expertise in at least one aspect of program area.</w:t>
            </w:r>
          </w:p>
          <w:p w14:paraId="26E51DA2"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Demonstrate significant participation in activities that serve the public beyond the local and/or regional level.</w:t>
            </w:r>
          </w:p>
          <w:p w14:paraId="3EAE9217"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Intellectual leadership as demonstrated by recognition for expertise among peers and clientele at state and multi-state level (e.g. speaker at national and/or international conference).</w:t>
            </w:r>
          </w:p>
        </w:tc>
        <w:tc>
          <w:tcPr>
            <w:tcW w:w="4892" w:type="dxa"/>
          </w:tcPr>
          <w:p w14:paraId="4A2745B6"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Demonstrate outstanding performance in all areas of their program as evidenced by sustained superior performance and professional stature in their field.</w:t>
            </w:r>
          </w:p>
          <w:p w14:paraId="5FAA2A49" w14:textId="11988B09" w:rsidR="003C3BFA" w:rsidRPr="00CF7DA5" w:rsidRDefault="003C3BFA" w:rsidP="00FB4639">
            <w:pPr>
              <w:pStyle w:val="ListParagraph"/>
              <w:numPr>
                <w:ilvl w:val="0"/>
                <w:numId w:val="25"/>
              </w:numPr>
              <w:ind w:left="129" w:hanging="159"/>
              <w:rPr>
                <w:sz w:val="12"/>
                <w:szCs w:val="12"/>
              </w:rPr>
            </w:pPr>
            <w:r w:rsidRPr="00CF7DA5">
              <w:rPr>
                <w:sz w:val="12"/>
                <w:szCs w:val="12"/>
              </w:rPr>
              <w:t>Intellectual leadership as evidenced by recognition for their expertise among peers and clientele at local, statewide, multi-state, national and/or international levels (e.g. speaker, serve on editorial board of journal, reviewer of peer</w:t>
            </w:r>
            <w:r w:rsidR="000D40A2" w:rsidRPr="00CF7DA5">
              <w:rPr>
                <w:sz w:val="12"/>
                <w:szCs w:val="12"/>
              </w:rPr>
              <w:t>-</w:t>
            </w:r>
            <w:r w:rsidRPr="00CF7DA5">
              <w:rPr>
                <w:sz w:val="12"/>
                <w:szCs w:val="12"/>
              </w:rPr>
              <w:t>reviewed publications, national committees, professional society boards, etc.).</w:t>
            </w:r>
          </w:p>
        </w:tc>
        <w:tc>
          <w:tcPr>
            <w:tcW w:w="2430" w:type="dxa"/>
            <w:vMerge/>
          </w:tcPr>
          <w:p w14:paraId="1E252430" w14:textId="77777777" w:rsidR="003C3BFA" w:rsidRPr="00CF7DA5" w:rsidRDefault="003C3BFA" w:rsidP="00D452C4">
            <w:pPr>
              <w:rPr>
                <w:sz w:val="12"/>
                <w:szCs w:val="12"/>
              </w:rPr>
            </w:pPr>
          </w:p>
        </w:tc>
      </w:tr>
      <w:tr w:rsidR="003C3BFA" w:rsidRPr="00CF7DA5" w14:paraId="6041F3B1" w14:textId="77777777" w:rsidTr="0034276A">
        <w:tc>
          <w:tcPr>
            <w:tcW w:w="3325" w:type="dxa"/>
            <w:shd w:val="clear" w:color="auto" w:fill="BFBFBF" w:themeFill="background1" w:themeFillShade="BF"/>
            <w:vAlign w:val="center"/>
          </w:tcPr>
          <w:p w14:paraId="5B26B656" w14:textId="77777777" w:rsidR="003C3BFA" w:rsidRPr="00CF7DA5" w:rsidRDefault="003C3BFA" w:rsidP="00D452C4">
            <w:pPr>
              <w:rPr>
                <w:b/>
                <w:bCs/>
                <w:sz w:val="12"/>
                <w:szCs w:val="12"/>
              </w:rPr>
            </w:pPr>
            <w:r w:rsidRPr="00CF7DA5">
              <w:rPr>
                <w:b/>
                <w:bCs/>
                <w:sz w:val="12"/>
                <w:szCs w:val="12"/>
              </w:rPr>
              <w:t>University and Public Service</w:t>
            </w:r>
          </w:p>
        </w:tc>
        <w:tc>
          <w:tcPr>
            <w:tcW w:w="3208" w:type="dxa"/>
          </w:tcPr>
          <w:p w14:paraId="772DF9E0"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Provide sustained leadership for activities that support ANR, UC and/or other academic entities.</w:t>
            </w:r>
          </w:p>
          <w:p w14:paraId="39D7F126" w14:textId="74A5D537" w:rsidR="003C3BFA" w:rsidRPr="00CF7DA5" w:rsidRDefault="003C3BFA" w:rsidP="00FB4639">
            <w:pPr>
              <w:pStyle w:val="ListParagraph"/>
              <w:numPr>
                <w:ilvl w:val="0"/>
                <w:numId w:val="25"/>
              </w:numPr>
              <w:ind w:left="129" w:hanging="159"/>
              <w:rPr>
                <w:sz w:val="12"/>
                <w:szCs w:val="12"/>
              </w:rPr>
            </w:pPr>
            <w:r w:rsidRPr="00CF7DA5">
              <w:rPr>
                <w:sz w:val="12"/>
                <w:szCs w:val="12"/>
              </w:rPr>
              <w:t>Demonstrate increased leadership to</w:t>
            </w:r>
            <w:r w:rsidR="000D40A2" w:rsidRPr="00CF7DA5">
              <w:rPr>
                <w:sz w:val="12"/>
                <w:szCs w:val="12"/>
              </w:rPr>
              <w:t xml:space="preserve"> the</w:t>
            </w:r>
            <w:r w:rsidRPr="00CF7DA5">
              <w:rPr>
                <w:sz w:val="12"/>
                <w:szCs w:val="12"/>
              </w:rPr>
              <w:t xml:space="preserve"> local unit.</w:t>
            </w:r>
          </w:p>
          <w:p w14:paraId="2C4B1280"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Provide increased leadership for activities that serve the public.</w:t>
            </w:r>
          </w:p>
        </w:tc>
        <w:tc>
          <w:tcPr>
            <w:tcW w:w="4892" w:type="dxa"/>
          </w:tcPr>
          <w:p w14:paraId="57118E38"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Serve in leadership roles in activities that support ANR, UC and/or other academic entities.</w:t>
            </w:r>
          </w:p>
          <w:p w14:paraId="5789CC64"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Provide leadership to local unit.</w:t>
            </w:r>
          </w:p>
          <w:p w14:paraId="5C72EE32"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Demonstrate leadership for activities that serve the public (e.g. member of state or national board).</w:t>
            </w:r>
          </w:p>
          <w:p w14:paraId="4028D426" w14:textId="27ACA45D" w:rsidR="003C3BFA" w:rsidRPr="00CF7DA5" w:rsidRDefault="003C3BFA" w:rsidP="00FB4639">
            <w:pPr>
              <w:pStyle w:val="ListParagraph"/>
              <w:numPr>
                <w:ilvl w:val="0"/>
                <w:numId w:val="25"/>
              </w:numPr>
              <w:ind w:left="129" w:hanging="159"/>
              <w:rPr>
                <w:sz w:val="12"/>
                <w:szCs w:val="12"/>
              </w:rPr>
            </w:pPr>
            <w:r w:rsidRPr="00CF7DA5">
              <w:rPr>
                <w:sz w:val="12"/>
                <w:szCs w:val="12"/>
              </w:rPr>
              <w:t>It is essential that the advisor provides mentoring and leadership to newer advisors and demonstrates support for working on critical needs/projects that best serve the University and clientele (e.g., special UC or industry</w:t>
            </w:r>
            <w:r w:rsidR="000D40A2" w:rsidRPr="00CF7DA5">
              <w:rPr>
                <w:sz w:val="12"/>
                <w:szCs w:val="12"/>
              </w:rPr>
              <w:t>-</w:t>
            </w:r>
            <w:r w:rsidRPr="00CF7DA5">
              <w:rPr>
                <w:sz w:val="12"/>
                <w:szCs w:val="12"/>
              </w:rPr>
              <w:t>related committees, cross</w:t>
            </w:r>
            <w:r w:rsidR="000D40A2" w:rsidRPr="00CF7DA5">
              <w:rPr>
                <w:sz w:val="12"/>
                <w:szCs w:val="12"/>
              </w:rPr>
              <w:t>-</w:t>
            </w:r>
            <w:r w:rsidRPr="00CF7DA5">
              <w:rPr>
                <w:sz w:val="12"/>
                <w:szCs w:val="12"/>
              </w:rPr>
              <w:t>county assignments, Acting CD, etc.).</w:t>
            </w:r>
          </w:p>
        </w:tc>
        <w:tc>
          <w:tcPr>
            <w:tcW w:w="2430" w:type="dxa"/>
            <w:vMerge/>
          </w:tcPr>
          <w:p w14:paraId="795F836D" w14:textId="77777777" w:rsidR="003C3BFA" w:rsidRPr="00CF7DA5" w:rsidRDefault="003C3BFA" w:rsidP="00D452C4">
            <w:pPr>
              <w:rPr>
                <w:sz w:val="12"/>
                <w:szCs w:val="12"/>
              </w:rPr>
            </w:pPr>
          </w:p>
        </w:tc>
      </w:tr>
      <w:tr w:rsidR="003C3BFA" w:rsidRPr="00CF7DA5" w14:paraId="09060963" w14:textId="77777777" w:rsidTr="0034276A">
        <w:tc>
          <w:tcPr>
            <w:tcW w:w="3325" w:type="dxa"/>
            <w:shd w:val="clear" w:color="auto" w:fill="BFBFBF" w:themeFill="background1" w:themeFillShade="BF"/>
            <w:vAlign w:val="center"/>
          </w:tcPr>
          <w:p w14:paraId="5D2EBA52" w14:textId="77777777" w:rsidR="003C3BFA" w:rsidRPr="00CF7DA5" w:rsidRDefault="003C3BFA" w:rsidP="00D452C4">
            <w:pPr>
              <w:rPr>
                <w:b/>
                <w:bCs/>
                <w:sz w:val="12"/>
                <w:szCs w:val="12"/>
              </w:rPr>
            </w:pPr>
            <w:r w:rsidRPr="00CF7DA5">
              <w:rPr>
                <w:b/>
                <w:bCs/>
                <w:sz w:val="12"/>
                <w:szCs w:val="12"/>
              </w:rPr>
              <w:t>Affirmative Action</w:t>
            </w:r>
          </w:p>
        </w:tc>
        <w:tc>
          <w:tcPr>
            <w:tcW w:w="3208" w:type="dxa"/>
          </w:tcPr>
          <w:p w14:paraId="64AEC0A4"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Continued evidence of integration of Affirmative Action into academic criteria.</w:t>
            </w:r>
          </w:p>
          <w:p w14:paraId="1F214027"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Demonstrate efforts that reflect a positive and sustained commitment to Affirmative Action.</w:t>
            </w:r>
          </w:p>
        </w:tc>
        <w:tc>
          <w:tcPr>
            <w:tcW w:w="4892" w:type="dxa"/>
          </w:tcPr>
          <w:p w14:paraId="59A6D336"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Demonstrate a sustained positive commitment integrating Affirmative Action into all academic criteria and demonstrate significant leadership in programs that benefit defined clientele (e.g., share your expertise on best practices with colleagues including strategies to integrate your defined clientele and/or underserved clientele into all aspects of program development).</w:t>
            </w:r>
          </w:p>
        </w:tc>
        <w:tc>
          <w:tcPr>
            <w:tcW w:w="2430" w:type="dxa"/>
            <w:vMerge/>
          </w:tcPr>
          <w:p w14:paraId="70019D8C" w14:textId="77777777" w:rsidR="003C3BFA" w:rsidRPr="00CF7DA5" w:rsidRDefault="003C3BFA" w:rsidP="00D452C4">
            <w:pPr>
              <w:rPr>
                <w:sz w:val="12"/>
                <w:szCs w:val="12"/>
              </w:rPr>
            </w:pPr>
          </w:p>
        </w:tc>
      </w:tr>
    </w:tbl>
    <w:p w14:paraId="47A2C274" w14:textId="77777777" w:rsidR="003C3BFA" w:rsidRPr="00CF7DA5" w:rsidRDefault="003C3BFA" w:rsidP="00D452C4"/>
    <w:p w14:paraId="5E15FE33" w14:textId="77777777" w:rsidR="003C3BFA" w:rsidRPr="00CF7DA5" w:rsidRDefault="003C3BFA" w:rsidP="00D452C4"/>
    <w:p w14:paraId="005DE342" w14:textId="1771A356" w:rsidR="008E7351" w:rsidRPr="00CF7DA5" w:rsidRDefault="008E7351" w:rsidP="00D452C4">
      <w:pPr>
        <w:pStyle w:val="Heading2"/>
      </w:pPr>
      <w:bookmarkStart w:id="307" w:name="_Toc39672170"/>
      <w:bookmarkStart w:id="308" w:name="_Toc39672254"/>
      <w:bookmarkStart w:id="309" w:name="_Toc47530841"/>
      <w:bookmarkStart w:id="310" w:name="_Toc48204934"/>
      <w:bookmarkStart w:id="311" w:name="_Toc51920180"/>
      <w:bookmarkStart w:id="312" w:name="_Hlk39670506"/>
      <w:r w:rsidRPr="00CF7DA5">
        <w:lastRenderedPageBreak/>
        <w:t>Academic Administrator</w:t>
      </w:r>
      <w:bookmarkEnd w:id="307"/>
      <w:bookmarkEnd w:id="308"/>
      <w:bookmarkEnd w:id="309"/>
      <w:bookmarkEnd w:id="310"/>
      <w:bookmarkEnd w:id="311"/>
    </w:p>
    <w:tbl>
      <w:tblPr>
        <w:tblStyle w:val="TableGrid"/>
        <w:tblW w:w="0" w:type="auto"/>
        <w:tblLook w:val="04A0" w:firstRow="1" w:lastRow="0" w:firstColumn="1" w:lastColumn="0" w:noHBand="0" w:noVBand="1"/>
      </w:tblPr>
      <w:tblGrid>
        <w:gridCol w:w="3685"/>
        <w:gridCol w:w="9265"/>
      </w:tblGrid>
      <w:tr w:rsidR="00E04DF1" w:rsidRPr="00CF7DA5" w14:paraId="4B9136BF" w14:textId="77777777" w:rsidTr="00867B75">
        <w:tc>
          <w:tcPr>
            <w:tcW w:w="129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6BC5D5" w14:textId="08470BC3" w:rsidR="00D16CB9" w:rsidRPr="00CF7DA5" w:rsidRDefault="00E04DF1" w:rsidP="00D452C4">
            <w:pPr>
              <w:rPr>
                <w:sz w:val="16"/>
                <w:szCs w:val="16"/>
              </w:rPr>
            </w:pPr>
            <w:r w:rsidRPr="00CF7DA5">
              <w:rPr>
                <w:sz w:val="16"/>
                <w:szCs w:val="16"/>
              </w:rPr>
              <w:t xml:space="preserve">The Academic Administrator series does not include ranks. Merit advancements occur in steps within the AA I – VII levels. Academics will be appointed to the appropriate AA I – VII level based upon the responsibilities of the position. </w:t>
            </w:r>
            <w:r w:rsidR="007D6861" w:rsidRPr="00CF7DA5">
              <w:rPr>
                <w:sz w:val="16"/>
                <w:szCs w:val="16"/>
              </w:rPr>
              <w:t xml:space="preserve">The academic administrator title is used for a variety of supervisory and leadership </w:t>
            </w:r>
            <w:r w:rsidR="00FA38C3" w:rsidRPr="00CF7DA5">
              <w:rPr>
                <w:sz w:val="16"/>
                <w:szCs w:val="16"/>
              </w:rPr>
              <w:t>positions;</w:t>
            </w:r>
            <w:r w:rsidR="007D6861" w:rsidRPr="00CF7DA5">
              <w:rPr>
                <w:sz w:val="16"/>
                <w:szCs w:val="16"/>
              </w:rPr>
              <w:t xml:space="preserve"> therefore, the position description provides details on expectations and responsibilities (i.e., not every position will be required to meet each of these performance objectives</w:t>
            </w:r>
            <w:r w:rsidR="00FA38C3" w:rsidRPr="00CF7DA5">
              <w:rPr>
                <w:sz w:val="16"/>
                <w:szCs w:val="16"/>
              </w:rPr>
              <w:t xml:space="preserve">). </w:t>
            </w:r>
            <w:r w:rsidR="00D16CB9" w:rsidRPr="00CF7DA5">
              <w:rPr>
                <w:sz w:val="16"/>
                <w:szCs w:val="16"/>
              </w:rPr>
              <w:t xml:space="preserve">Progression in step should show a positive trajectory of impact over one’s ANR career. </w:t>
            </w:r>
          </w:p>
        </w:tc>
      </w:tr>
      <w:tr w:rsidR="00867B75" w:rsidRPr="00CF7DA5" w14:paraId="3B319CA3" w14:textId="741627A6" w:rsidTr="00867B75">
        <w:tc>
          <w:tcPr>
            <w:tcW w:w="3685" w:type="dxa"/>
            <w:shd w:val="clear" w:color="auto" w:fill="BFBFBF" w:themeFill="background1" w:themeFillShade="BF"/>
            <w:vAlign w:val="center"/>
          </w:tcPr>
          <w:p w14:paraId="201EB2D8" w14:textId="77777777" w:rsidR="00867B75" w:rsidRPr="00CF7DA5" w:rsidRDefault="00867B75" w:rsidP="00D452C4">
            <w:pPr>
              <w:rPr>
                <w:b/>
                <w:bCs/>
                <w:sz w:val="16"/>
                <w:szCs w:val="16"/>
              </w:rPr>
            </w:pPr>
            <w:bookmarkStart w:id="313" w:name="_Hlk39670477"/>
            <w:r w:rsidRPr="00CF7DA5">
              <w:rPr>
                <w:b/>
                <w:bCs/>
                <w:sz w:val="16"/>
                <w:szCs w:val="16"/>
              </w:rPr>
              <w:t>Administrative Performance</w:t>
            </w:r>
          </w:p>
          <w:p w14:paraId="54BFD44C" w14:textId="77777777" w:rsidR="00867B75" w:rsidRPr="00CF7DA5" w:rsidRDefault="00867B75" w:rsidP="00D452C4">
            <w:pPr>
              <w:rPr>
                <w:sz w:val="16"/>
                <w:szCs w:val="16"/>
              </w:rPr>
            </w:pPr>
            <w:r w:rsidRPr="00CF7DA5">
              <w:rPr>
                <w:sz w:val="16"/>
                <w:szCs w:val="16"/>
              </w:rPr>
              <w:t>Duties are largely administrative, but the administration could include participation in overseeing programs involving teaching, research, and academically-based public service.</w:t>
            </w:r>
          </w:p>
          <w:p w14:paraId="5E403A8E" w14:textId="77777777" w:rsidR="00867B75" w:rsidRPr="00CF7DA5" w:rsidRDefault="00867B75" w:rsidP="00D452C4">
            <w:pPr>
              <w:rPr>
                <w:sz w:val="16"/>
                <w:szCs w:val="16"/>
              </w:rPr>
            </w:pPr>
          </w:p>
        </w:tc>
        <w:tc>
          <w:tcPr>
            <w:tcW w:w="9265" w:type="dxa"/>
            <w:vAlign w:val="center"/>
          </w:tcPr>
          <w:p w14:paraId="67C681F4" w14:textId="5B75FD41" w:rsidR="00CF23C0" w:rsidRPr="00CF7DA5" w:rsidRDefault="00CF23C0" w:rsidP="00FB4639">
            <w:pPr>
              <w:pStyle w:val="ListParagraph"/>
              <w:numPr>
                <w:ilvl w:val="0"/>
                <w:numId w:val="26"/>
              </w:numPr>
              <w:ind w:left="158" w:hanging="180"/>
              <w:rPr>
                <w:sz w:val="16"/>
                <w:szCs w:val="16"/>
              </w:rPr>
            </w:pPr>
            <w:r w:rsidRPr="00CF7DA5">
              <w:rPr>
                <w:i/>
                <w:iCs/>
                <w:sz w:val="16"/>
                <w:szCs w:val="16"/>
              </w:rPr>
              <w:t>Administration of Program</w:t>
            </w:r>
            <w:r w:rsidRPr="00CF7DA5">
              <w:rPr>
                <w:sz w:val="16"/>
                <w:szCs w:val="16"/>
              </w:rPr>
              <w:t xml:space="preserve">: Provide leadership to an academic and staff team to (a) ensure clientele needs are assessed; (b) priority program goals are developed; (c) programs are implemented; and (d) outcomes and impacts are measured and communicated. Over time, strengthen and expand the delivery of </w:t>
            </w:r>
            <w:r w:rsidR="009A30E7" w:rsidRPr="00CF7DA5">
              <w:rPr>
                <w:sz w:val="16"/>
                <w:szCs w:val="16"/>
              </w:rPr>
              <w:t xml:space="preserve">ANR </w:t>
            </w:r>
            <w:r w:rsidRPr="00CF7DA5">
              <w:rPr>
                <w:sz w:val="16"/>
                <w:szCs w:val="16"/>
              </w:rPr>
              <w:t>programs.</w:t>
            </w:r>
          </w:p>
          <w:p w14:paraId="19DFF70A" w14:textId="2EF77BE0" w:rsidR="00931DF6" w:rsidRPr="00CF7DA5" w:rsidRDefault="00593784" w:rsidP="00FB4639">
            <w:pPr>
              <w:pStyle w:val="ListParagraph"/>
              <w:numPr>
                <w:ilvl w:val="0"/>
                <w:numId w:val="26"/>
              </w:numPr>
              <w:ind w:left="158" w:hanging="180"/>
              <w:rPr>
                <w:sz w:val="16"/>
                <w:szCs w:val="16"/>
              </w:rPr>
            </w:pPr>
            <w:r w:rsidRPr="00CF7DA5">
              <w:rPr>
                <w:i/>
                <w:iCs/>
                <w:sz w:val="16"/>
                <w:szCs w:val="16"/>
              </w:rPr>
              <w:t>Leadership</w:t>
            </w:r>
            <w:r w:rsidRPr="00CF7DA5">
              <w:rPr>
                <w:sz w:val="16"/>
                <w:szCs w:val="16"/>
              </w:rPr>
              <w:t xml:space="preserve">: </w:t>
            </w:r>
            <w:r w:rsidR="00330DE5" w:rsidRPr="00CF7DA5">
              <w:rPr>
                <w:sz w:val="16"/>
                <w:szCs w:val="16"/>
              </w:rPr>
              <w:t>Demonstrated ability to share a</w:t>
            </w:r>
            <w:r w:rsidRPr="00CF7DA5">
              <w:rPr>
                <w:sz w:val="16"/>
                <w:szCs w:val="16"/>
              </w:rPr>
              <w:t xml:space="preserve"> vision, inspire, and motivate others</w:t>
            </w:r>
            <w:r w:rsidR="00217E75" w:rsidRPr="00CF7DA5">
              <w:rPr>
                <w:sz w:val="16"/>
                <w:szCs w:val="16"/>
              </w:rPr>
              <w:t>; ability to encourage and openly explore new ideas and innovative changes and foster positive</w:t>
            </w:r>
            <w:r w:rsidR="00FE1A53" w:rsidRPr="00CF7DA5">
              <w:rPr>
                <w:sz w:val="16"/>
                <w:szCs w:val="16"/>
              </w:rPr>
              <w:t xml:space="preserve"> transformations</w:t>
            </w:r>
            <w:r w:rsidR="00217E75" w:rsidRPr="00CF7DA5">
              <w:rPr>
                <w:sz w:val="16"/>
                <w:szCs w:val="16"/>
              </w:rPr>
              <w:t>.</w:t>
            </w:r>
            <w:r w:rsidR="00931DF6" w:rsidRPr="00CF7DA5">
              <w:rPr>
                <w:sz w:val="16"/>
                <w:szCs w:val="16"/>
              </w:rPr>
              <w:t xml:space="preserve"> </w:t>
            </w:r>
            <w:r w:rsidR="00267EEE" w:rsidRPr="00CF7DA5">
              <w:rPr>
                <w:sz w:val="16"/>
                <w:szCs w:val="16"/>
              </w:rPr>
              <w:t xml:space="preserve">Provide evidence of ongoing support to researchers and educators in conducting quality research and extension programs. </w:t>
            </w:r>
            <w:r w:rsidR="00931DF6" w:rsidRPr="00CF7DA5">
              <w:rPr>
                <w:sz w:val="16"/>
                <w:szCs w:val="16"/>
              </w:rPr>
              <w:t>Demonstrate effective management for personnel, including oversight, annual evaluations, merits and promotions; and show investment in improving staff expertise and support professional development.</w:t>
            </w:r>
          </w:p>
          <w:p w14:paraId="410BDB9A" w14:textId="49C833B6" w:rsidR="00593784" w:rsidRPr="00CF7DA5" w:rsidRDefault="00593784" w:rsidP="00FB4639">
            <w:pPr>
              <w:pStyle w:val="ListParagraph"/>
              <w:numPr>
                <w:ilvl w:val="0"/>
                <w:numId w:val="26"/>
              </w:numPr>
              <w:ind w:left="158" w:hanging="180"/>
              <w:rPr>
                <w:sz w:val="16"/>
                <w:szCs w:val="16"/>
              </w:rPr>
            </w:pPr>
            <w:r w:rsidRPr="00CF7DA5">
              <w:rPr>
                <w:i/>
                <w:iCs/>
                <w:sz w:val="16"/>
                <w:szCs w:val="16"/>
              </w:rPr>
              <w:t>Budget</w:t>
            </w:r>
            <w:r w:rsidRPr="00CF7DA5">
              <w:rPr>
                <w:sz w:val="16"/>
                <w:szCs w:val="16"/>
              </w:rPr>
              <w:t xml:space="preserve">: </w:t>
            </w:r>
            <w:r w:rsidR="00D04DD3" w:rsidRPr="00CF7DA5">
              <w:rPr>
                <w:sz w:val="16"/>
                <w:szCs w:val="16"/>
              </w:rPr>
              <w:t>Clearly demonstrate evidence of succe</w:t>
            </w:r>
            <w:r w:rsidRPr="00CF7DA5">
              <w:rPr>
                <w:sz w:val="16"/>
                <w:szCs w:val="16"/>
              </w:rPr>
              <w:t>ssfully secur</w:t>
            </w:r>
            <w:r w:rsidR="00D04DD3" w:rsidRPr="00CF7DA5">
              <w:rPr>
                <w:sz w:val="16"/>
                <w:szCs w:val="16"/>
              </w:rPr>
              <w:t>ing</w:t>
            </w:r>
            <w:r w:rsidRPr="00CF7DA5">
              <w:rPr>
                <w:sz w:val="16"/>
                <w:szCs w:val="16"/>
              </w:rPr>
              <w:t xml:space="preserve"> resources</w:t>
            </w:r>
            <w:r w:rsidR="0053055D" w:rsidRPr="00CF7DA5">
              <w:rPr>
                <w:sz w:val="16"/>
                <w:szCs w:val="16"/>
              </w:rPr>
              <w:t xml:space="preserve">, </w:t>
            </w:r>
            <w:r w:rsidRPr="00CF7DA5">
              <w:rPr>
                <w:sz w:val="16"/>
                <w:szCs w:val="16"/>
              </w:rPr>
              <w:t>effectively allocat</w:t>
            </w:r>
            <w:r w:rsidR="00D04DD3" w:rsidRPr="00CF7DA5">
              <w:rPr>
                <w:sz w:val="16"/>
                <w:szCs w:val="16"/>
              </w:rPr>
              <w:t>ing</w:t>
            </w:r>
            <w:r w:rsidRPr="00CF7DA5">
              <w:rPr>
                <w:sz w:val="16"/>
                <w:szCs w:val="16"/>
              </w:rPr>
              <w:t xml:space="preserve"> resources</w:t>
            </w:r>
            <w:r w:rsidR="0053055D" w:rsidRPr="00CF7DA5">
              <w:rPr>
                <w:sz w:val="16"/>
                <w:szCs w:val="16"/>
              </w:rPr>
              <w:t xml:space="preserve">, </w:t>
            </w:r>
            <w:r w:rsidRPr="00CF7DA5">
              <w:rPr>
                <w:sz w:val="16"/>
                <w:szCs w:val="16"/>
              </w:rPr>
              <w:t>monitor</w:t>
            </w:r>
            <w:r w:rsidR="00D04DD3" w:rsidRPr="00CF7DA5">
              <w:rPr>
                <w:sz w:val="16"/>
                <w:szCs w:val="16"/>
              </w:rPr>
              <w:t>ing</w:t>
            </w:r>
            <w:r w:rsidRPr="00CF7DA5">
              <w:rPr>
                <w:sz w:val="16"/>
                <w:szCs w:val="16"/>
              </w:rPr>
              <w:t xml:space="preserve"> the use of resources</w:t>
            </w:r>
            <w:r w:rsidR="00D04DD3" w:rsidRPr="00CF7DA5">
              <w:rPr>
                <w:sz w:val="16"/>
                <w:szCs w:val="16"/>
              </w:rPr>
              <w:t xml:space="preserve">, and reporting to </w:t>
            </w:r>
            <w:r w:rsidR="007D6861" w:rsidRPr="00CF7DA5">
              <w:rPr>
                <w:sz w:val="16"/>
                <w:szCs w:val="16"/>
              </w:rPr>
              <w:t>funding agencies</w:t>
            </w:r>
            <w:r w:rsidR="00D04DD3" w:rsidRPr="00CF7DA5">
              <w:rPr>
                <w:sz w:val="16"/>
                <w:szCs w:val="16"/>
              </w:rPr>
              <w:t xml:space="preserve">. </w:t>
            </w:r>
          </w:p>
          <w:p w14:paraId="61133658" w14:textId="7A5C2D05" w:rsidR="00593784" w:rsidRPr="00CF7DA5" w:rsidRDefault="00D04DD3" w:rsidP="00FB4639">
            <w:pPr>
              <w:pStyle w:val="ListParagraph"/>
              <w:numPr>
                <w:ilvl w:val="0"/>
                <w:numId w:val="26"/>
              </w:numPr>
              <w:ind w:left="158" w:hanging="180"/>
              <w:rPr>
                <w:sz w:val="16"/>
                <w:szCs w:val="16"/>
              </w:rPr>
            </w:pPr>
            <w:r w:rsidRPr="00CF7DA5">
              <w:rPr>
                <w:i/>
                <w:iCs/>
                <w:sz w:val="16"/>
                <w:szCs w:val="16"/>
              </w:rPr>
              <w:t>Partnerships and</w:t>
            </w:r>
            <w:r w:rsidR="00593784" w:rsidRPr="00CF7DA5">
              <w:rPr>
                <w:i/>
                <w:iCs/>
                <w:sz w:val="16"/>
                <w:szCs w:val="16"/>
              </w:rPr>
              <w:t xml:space="preserve"> Relationships</w:t>
            </w:r>
            <w:r w:rsidR="00593784" w:rsidRPr="00CF7DA5">
              <w:rPr>
                <w:sz w:val="16"/>
                <w:szCs w:val="16"/>
              </w:rPr>
              <w:t xml:space="preserve">: </w:t>
            </w:r>
            <w:r w:rsidRPr="00CF7DA5">
              <w:rPr>
                <w:sz w:val="16"/>
                <w:szCs w:val="16"/>
              </w:rPr>
              <w:t xml:space="preserve">Provide evidence for </w:t>
            </w:r>
            <w:r w:rsidR="00593784" w:rsidRPr="00CF7DA5">
              <w:rPr>
                <w:sz w:val="16"/>
                <w:szCs w:val="16"/>
              </w:rPr>
              <w:t>cultivat</w:t>
            </w:r>
            <w:r w:rsidRPr="00CF7DA5">
              <w:rPr>
                <w:sz w:val="16"/>
                <w:szCs w:val="16"/>
              </w:rPr>
              <w:t>ing</w:t>
            </w:r>
            <w:r w:rsidR="00CF23C0" w:rsidRPr="00CF7DA5">
              <w:rPr>
                <w:sz w:val="16"/>
                <w:szCs w:val="16"/>
              </w:rPr>
              <w:t>, maintaining, and nurturing</w:t>
            </w:r>
            <w:r w:rsidRPr="00CF7DA5">
              <w:rPr>
                <w:sz w:val="16"/>
                <w:szCs w:val="16"/>
              </w:rPr>
              <w:t xml:space="preserve"> internal UC, </w:t>
            </w:r>
            <w:r w:rsidR="00593784" w:rsidRPr="00CF7DA5">
              <w:rPr>
                <w:sz w:val="16"/>
                <w:szCs w:val="16"/>
              </w:rPr>
              <w:t>political</w:t>
            </w:r>
            <w:r w:rsidRPr="00CF7DA5">
              <w:rPr>
                <w:sz w:val="16"/>
                <w:szCs w:val="16"/>
              </w:rPr>
              <w:t>,</w:t>
            </w:r>
            <w:r w:rsidR="00593784" w:rsidRPr="00CF7DA5">
              <w:rPr>
                <w:sz w:val="16"/>
                <w:szCs w:val="16"/>
              </w:rPr>
              <w:t xml:space="preserve"> and industry </w:t>
            </w:r>
            <w:r w:rsidR="00CF23C0" w:rsidRPr="00CF7DA5">
              <w:rPr>
                <w:sz w:val="16"/>
                <w:szCs w:val="16"/>
              </w:rPr>
              <w:t>relationships.</w:t>
            </w:r>
            <w:r w:rsidR="00E70CA9" w:rsidRPr="00CF7DA5">
              <w:rPr>
                <w:sz w:val="16"/>
                <w:szCs w:val="16"/>
              </w:rPr>
              <w:t xml:space="preserve"> </w:t>
            </w:r>
          </w:p>
        </w:tc>
      </w:tr>
      <w:bookmarkEnd w:id="312"/>
      <w:bookmarkEnd w:id="313"/>
      <w:tr w:rsidR="00867B75" w:rsidRPr="00CF7DA5" w14:paraId="0F0F9095" w14:textId="77777777" w:rsidTr="00867B75">
        <w:tc>
          <w:tcPr>
            <w:tcW w:w="3685" w:type="dxa"/>
            <w:shd w:val="clear" w:color="auto" w:fill="BFBFBF" w:themeFill="background1" w:themeFillShade="BF"/>
            <w:vAlign w:val="center"/>
          </w:tcPr>
          <w:p w14:paraId="7952F513" w14:textId="77777777" w:rsidR="00867B75" w:rsidRPr="00CF7DA5" w:rsidRDefault="00867B75" w:rsidP="00D452C4">
            <w:pPr>
              <w:rPr>
                <w:b/>
                <w:bCs/>
                <w:sz w:val="16"/>
                <w:szCs w:val="16"/>
              </w:rPr>
            </w:pPr>
            <w:r w:rsidRPr="00CF7DA5">
              <w:rPr>
                <w:b/>
                <w:bCs/>
                <w:sz w:val="16"/>
                <w:szCs w:val="16"/>
              </w:rPr>
              <w:t xml:space="preserve">Extending Knowledge and Information/ Applied Research and Creative Activity </w:t>
            </w:r>
            <w:r w:rsidRPr="00CF7DA5">
              <w:rPr>
                <w:b/>
                <w:color w:val="FF0000"/>
                <w:sz w:val="16"/>
              </w:rPr>
              <w:t>*If included in position description</w:t>
            </w:r>
          </w:p>
          <w:p w14:paraId="5848404B" w14:textId="3BBF20D4" w:rsidR="00867B75" w:rsidRPr="00CF7DA5" w:rsidRDefault="00867B75" w:rsidP="00D452C4">
            <w:pPr>
              <w:rPr>
                <w:sz w:val="16"/>
                <w:szCs w:val="16"/>
              </w:rPr>
            </w:pPr>
            <w:r w:rsidRPr="00CF7DA5">
              <w:rPr>
                <w:sz w:val="16"/>
                <w:szCs w:val="16"/>
              </w:rPr>
              <w:t>Performance in Extending Knowledge and Information: An effective extension program results in new knowledge or understanding, changed attitudes, new skills or practices.</w:t>
            </w:r>
            <w:r w:rsidR="00E24A8B" w:rsidRPr="00CF7DA5">
              <w:rPr>
                <w:sz w:val="16"/>
                <w:szCs w:val="16"/>
              </w:rPr>
              <w:t xml:space="preserve"> </w:t>
            </w:r>
            <w:r w:rsidRPr="00CF7DA5">
              <w:rPr>
                <w:sz w:val="16"/>
                <w:szCs w:val="16"/>
              </w:rPr>
              <w:t>Performance in Applied Research and Creative Activity: (a) An effective research program is characterized by quality and quantity research effort, validation of results and quality and quantity of research publications and/or reports. (b) An effective program is characterized by the creative adaptation of scientific knowledge or research information to solve specific problems.</w:t>
            </w:r>
          </w:p>
        </w:tc>
        <w:tc>
          <w:tcPr>
            <w:tcW w:w="9265" w:type="dxa"/>
            <w:vAlign w:val="center"/>
          </w:tcPr>
          <w:p w14:paraId="66D75FDA" w14:textId="287E2A94" w:rsidR="00867B75" w:rsidRPr="00CF7DA5" w:rsidRDefault="00867B75" w:rsidP="00FB4639">
            <w:pPr>
              <w:pStyle w:val="ListParagraph"/>
              <w:numPr>
                <w:ilvl w:val="0"/>
                <w:numId w:val="26"/>
              </w:numPr>
              <w:ind w:left="158" w:hanging="180"/>
              <w:rPr>
                <w:sz w:val="16"/>
                <w:szCs w:val="16"/>
              </w:rPr>
            </w:pPr>
            <w:r w:rsidRPr="00CF7DA5">
              <w:rPr>
                <w:sz w:val="16"/>
                <w:szCs w:val="16"/>
              </w:rPr>
              <w:t xml:space="preserve">Demonstrate </w:t>
            </w:r>
            <w:r w:rsidR="000D40A2" w:rsidRPr="00CF7DA5">
              <w:rPr>
                <w:sz w:val="16"/>
                <w:szCs w:val="16"/>
              </w:rPr>
              <w:t xml:space="preserve">the </w:t>
            </w:r>
            <w:r w:rsidRPr="00CF7DA5">
              <w:rPr>
                <w:sz w:val="16"/>
                <w:szCs w:val="16"/>
              </w:rPr>
              <w:t>ability to assess program needs and priorities.</w:t>
            </w:r>
          </w:p>
          <w:p w14:paraId="6F850988" w14:textId="77777777" w:rsidR="00867B75" w:rsidRPr="00CF7DA5" w:rsidRDefault="00867B75" w:rsidP="00FB4639">
            <w:pPr>
              <w:pStyle w:val="ListParagraph"/>
              <w:numPr>
                <w:ilvl w:val="0"/>
                <w:numId w:val="26"/>
              </w:numPr>
              <w:ind w:left="158" w:hanging="180"/>
              <w:rPr>
                <w:sz w:val="16"/>
                <w:szCs w:val="16"/>
              </w:rPr>
            </w:pPr>
            <w:r w:rsidRPr="00CF7DA5">
              <w:rPr>
                <w:sz w:val="16"/>
                <w:szCs w:val="16"/>
              </w:rPr>
              <w:t>Evaluate, and/or develop appropriate, innovative methodologies that enhance clientele’s knowledge in the program area to the extent possible.</w:t>
            </w:r>
          </w:p>
          <w:p w14:paraId="5DCB905A" w14:textId="252A5802" w:rsidR="00867B75" w:rsidRPr="00CF7DA5" w:rsidRDefault="00867B75" w:rsidP="00FB4639">
            <w:pPr>
              <w:pStyle w:val="ListParagraph"/>
              <w:numPr>
                <w:ilvl w:val="0"/>
                <w:numId w:val="26"/>
              </w:numPr>
              <w:ind w:left="158" w:hanging="180"/>
              <w:rPr>
                <w:sz w:val="16"/>
                <w:szCs w:val="16"/>
              </w:rPr>
            </w:pPr>
            <w:r w:rsidRPr="00CF7DA5">
              <w:rPr>
                <w:sz w:val="16"/>
                <w:szCs w:val="16"/>
              </w:rPr>
              <w:t xml:space="preserve">Develop </w:t>
            </w:r>
            <w:r w:rsidR="000D40A2" w:rsidRPr="00CF7DA5">
              <w:rPr>
                <w:sz w:val="16"/>
                <w:szCs w:val="16"/>
              </w:rPr>
              <w:t xml:space="preserve">a </w:t>
            </w:r>
            <w:r w:rsidRPr="00CF7DA5">
              <w:rPr>
                <w:sz w:val="16"/>
                <w:szCs w:val="16"/>
              </w:rPr>
              <w:t>foundation of high</w:t>
            </w:r>
            <w:r w:rsidR="000D40A2" w:rsidRPr="00CF7DA5">
              <w:rPr>
                <w:sz w:val="16"/>
                <w:szCs w:val="16"/>
              </w:rPr>
              <w:t>-</w:t>
            </w:r>
            <w:r w:rsidRPr="00CF7DA5">
              <w:rPr>
                <w:sz w:val="16"/>
                <w:szCs w:val="16"/>
              </w:rPr>
              <w:t>quality educational programs (e.g. plan and deliver workshops, seminars, field days for clientele; or collaborate in delivering workshops).</w:t>
            </w:r>
          </w:p>
          <w:p w14:paraId="656DC6E7" w14:textId="77777777" w:rsidR="00867B75" w:rsidRPr="00CF7DA5" w:rsidRDefault="00867B75" w:rsidP="00FB4639">
            <w:pPr>
              <w:pStyle w:val="ListParagraph"/>
              <w:numPr>
                <w:ilvl w:val="0"/>
                <w:numId w:val="26"/>
              </w:numPr>
              <w:ind w:left="158" w:hanging="180"/>
              <w:rPr>
                <w:sz w:val="16"/>
                <w:szCs w:val="16"/>
              </w:rPr>
            </w:pPr>
            <w:r w:rsidRPr="00CF7DA5">
              <w:rPr>
                <w:sz w:val="16"/>
                <w:szCs w:val="16"/>
              </w:rPr>
              <w:t>Develop research and/or creative activity in a collaborative and team-oriented atmosphere. Work with other UC Academic colleagues to develop (write or edit) relevant publications for local clientele and related industries as appropriate (e.g., newsletter for growers/clientele; news articles, web page for the program, or other innovative methodologies).</w:t>
            </w:r>
          </w:p>
        </w:tc>
      </w:tr>
      <w:tr w:rsidR="00867B75" w:rsidRPr="00CF7DA5" w14:paraId="6D2DB093" w14:textId="77777777" w:rsidTr="00867B75">
        <w:tc>
          <w:tcPr>
            <w:tcW w:w="3685" w:type="dxa"/>
            <w:shd w:val="clear" w:color="auto" w:fill="BFBFBF" w:themeFill="background1" w:themeFillShade="BF"/>
            <w:vAlign w:val="center"/>
          </w:tcPr>
          <w:p w14:paraId="632A6DDB" w14:textId="77777777" w:rsidR="00867B75" w:rsidRPr="00CF7DA5" w:rsidRDefault="00867B75" w:rsidP="00D452C4">
            <w:pPr>
              <w:rPr>
                <w:b/>
                <w:bCs/>
                <w:sz w:val="16"/>
                <w:szCs w:val="16"/>
              </w:rPr>
            </w:pPr>
            <w:r w:rsidRPr="00CF7DA5">
              <w:rPr>
                <w:b/>
                <w:bCs/>
                <w:sz w:val="16"/>
                <w:szCs w:val="16"/>
              </w:rPr>
              <w:t>Professional Competence and Activity</w:t>
            </w:r>
          </w:p>
          <w:p w14:paraId="6DC56091" w14:textId="77777777" w:rsidR="00867B75" w:rsidRPr="00CF7DA5" w:rsidRDefault="00867B75" w:rsidP="00D452C4">
            <w:pPr>
              <w:rPr>
                <w:sz w:val="16"/>
                <w:szCs w:val="16"/>
              </w:rPr>
            </w:pPr>
            <w:r w:rsidRPr="00CF7DA5">
              <w:rPr>
                <w:sz w:val="16"/>
                <w:szCs w:val="16"/>
              </w:rPr>
              <w:t>Competence in the subject matter appropriate to the discipline is fundamental to individual success, and to the success and progress of UC ANR.</w:t>
            </w:r>
          </w:p>
        </w:tc>
        <w:tc>
          <w:tcPr>
            <w:tcW w:w="9265" w:type="dxa"/>
            <w:vAlign w:val="center"/>
          </w:tcPr>
          <w:p w14:paraId="48169E1A" w14:textId="77777777" w:rsidR="00867B75" w:rsidRPr="00CF7DA5" w:rsidRDefault="00867B75" w:rsidP="00FB4639">
            <w:pPr>
              <w:pStyle w:val="ListParagraph"/>
              <w:numPr>
                <w:ilvl w:val="0"/>
                <w:numId w:val="26"/>
              </w:numPr>
              <w:ind w:left="158" w:hanging="180"/>
              <w:rPr>
                <w:sz w:val="16"/>
                <w:szCs w:val="16"/>
              </w:rPr>
            </w:pPr>
            <w:r w:rsidRPr="00CF7DA5">
              <w:rPr>
                <w:sz w:val="16"/>
                <w:szCs w:val="16"/>
              </w:rPr>
              <w:t>Enhance skills and knowledge in assigned program area(s) and acquire additional skills as needed. (e.g., join a professional society and attend a meeting; complete a short-course; work with mentors).</w:t>
            </w:r>
          </w:p>
          <w:p w14:paraId="26BC1600" w14:textId="77777777" w:rsidR="00867B75" w:rsidRPr="00CF7DA5" w:rsidRDefault="00867B75" w:rsidP="00FB4639">
            <w:pPr>
              <w:pStyle w:val="ListParagraph"/>
              <w:numPr>
                <w:ilvl w:val="0"/>
                <w:numId w:val="26"/>
              </w:numPr>
              <w:ind w:left="158" w:hanging="180"/>
              <w:rPr>
                <w:sz w:val="16"/>
                <w:szCs w:val="16"/>
              </w:rPr>
            </w:pPr>
            <w:r w:rsidRPr="00CF7DA5">
              <w:rPr>
                <w:sz w:val="16"/>
                <w:szCs w:val="16"/>
              </w:rPr>
              <w:t>Build credibility with clientele. Seek opportunities to attend and participate in clientele/industry/community sponsored functions and establish clientele network.</w:t>
            </w:r>
          </w:p>
          <w:p w14:paraId="18A4CD94" w14:textId="77777777" w:rsidR="00867B75" w:rsidRPr="00CF7DA5" w:rsidRDefault="00867B75" w:rsidP="00FB4639">
            <w:pPr>
              <w:pStyle w:val="ListParagraph"/>
              <w:numPr>
                <w:ilvl w:val="0"/>
                <w:numId w:val="26"/>
              </w:numPr>
              <w:ind w:left="158" w:hanging="180"/>
              <w:rPr>
                <w:sz w:val="16"/>
                <w:szCs w:val="16"/>
              </w:rPr>
            </w:pPr>
            <w:r w:rsidRPr="00CF7DA5">
              <w:rPr>
                <w:sz w:val="16"/>
                <w:szCs w:val="16"/>
              </w:rPr>
              <w:t>Develop professional relationships that may produce long term and meaningful University contributions.</w:t>
            </w:r>
          </w:p>
        </w:tc>
      </w:tr>
      <w:tr w:rsidR="00867B75" w:rsidRPr="00CF7DA5" w14:paraId="38B65497" w14:textId="77777777" w:rsidTr="00867B75">
        <w:tc>
          <w:tcPr>
            <w:tcW w:w="3685" w:type="dxa"/>
            <w:shd w:val="clear" w:color="auto" w:fill="BFBFBF" w:themeFill="background1" w:themeFillShade="BF"/>
            <w:vAlign w:val="center"/>
          </w:tcPr>
          <w:p w14:paraId="0CDBF057" w14:textId="77777777" w:rsidR="00867B75" w:rsidRPr="00CF7DA5" w:rsidRDefault="00867B75" w:rsidP="00D452C4">
            <w:pPr>
              <w:rPr>
                <w:b/>
                <w:bCs/>
                <w:sz w:val="16"/>
                <w:szCs w:val="16"/>
              </w:rPr>
            </w:pPr>
            <w:r w:rsidRPr="00CF7DA5">
              <w:rPr>
                <w:b/>
                <w:bCs/>
                <w:sz w:val="16"/>
                <w:szCs w:val="16"/>
              </w:rPr>
              <w:t>University and Public Service</w:t>
            </w:r>
          </w:p>
          <w:p w14:paraId="6C9FF3AC" w14:textId="77777777" w:rsidR="00867B75" w:rsidRPr="00CF7DA5" w:rsidRDefault="00867B75" w:rsidP="00D452C4">
            <w:pPr>
              <w:rPr>
                <w:sz w:val="16"/>
                <w:szCs w:val="16"/>
              </w:rPr>
            </w:pPr>
            <w:r w:rsidRPr="00CF7DA5">
              <w:rPr>
                <w:sz w:val="16"/>
                <w:szCs w:val="16"/>
              </w:rPr>
              <w:t>Services to the University, ANR, and CE are a critical part of an Academic appointee’s responsibilities. Contributions to community and beyond are also expectations of the academic appointment, representing UC and the academic discipline.</w:t>
            </w:r>
          </w:p>
        </w:tc>
        <w:tc>
          <w:tcPr>
            <w:tcW w:w="9265" w:type="dxa"/>
            <w:vAlign w:val="center"/>
          </w:tcPr>
          <w:p w14:paraId="4F5404EB" w14:textId="77777777" w:rsidR="00867B75" w:rsidRPr="00CF7DA5" w:rsidRDefault="00867B75" w:rsidP="00FB4639">
            <w:pPr>
              <w:pStyle w:val="ListParagraph"/>
              <w:numPr>
                <w:ilvl w:val="0"/>
                <w:numId w:val="26"/>
              </w:numPr>
              <w:ind w:left="158" w:hanging="180"/>
              <w:rPr>
                <w:sz w:val="16"/>
                <w:szCs w:val="16"/>
              </w:rPr>
            </w:pPr>
            <w:r w:rsidRPr="00CF7DA5">
              <w:rPr>
                <w:sz w:val="16"/>
                <w:szCs w:val="16"/>
              </w:rPr>
              <w:t>Seek opportunities and serve in activities that support ANR. (e.g. volunteer to assist with UC conferences, meetings, and workgroups).</w:t>
            </w:r>
          </w:p>
          <w:p w14:paraId="654D99E3" w14:textId="77777777" w:rsidR="00867B75" w:rsidRPr="00CF7DA5" w:rsidRDefault="00867B75" w:rsidP="00FB4639">
            <w:pPr>
              <w:pStyle w:val="ListParagraph"/>
              <w:numPr>
                <w:ilvl w:val="0"/>
                <w:numId w:val="26"/>
              </w:numPr>
              <w:ind w:left="158" w:hanging="180"/>
              <w:rPr>
                <w:sz w:val="16"/>
                <w:szCs w:val="16"/>
              </w:rPr>
            </w:pPr>
            <w:r w:rsidRPr="00CF7DA5">
              <w:rPr>
                <w:sz w:val="16"/>
                <w:szCs w:val="16"/>
              </w:rPr>
              <w:t>Participate in UC ANR Workgroups and UC ANR Strategic Initiatives.</w:t>
            </w:r>
          </w:p>
          <w:p w14:paraId="6D159698" w14:textId="77777777" w:rsidR="00867B75" w:rsidRPr="00CF7DA5" w:rsidRDefault="00867B75" w:rsidP="00FB4639">
            <w:pPr>
              <w:pStyle w:val="ListParagraph"/>
              <w:numPr>
                <w:ilvl w:val="0"/>
                <w:numId w:val="26"/>
              </w:numPr>
              <w:ind w:left="158" w:hanging="180"/>
              <w:rPr>
                <w:sz w:val="16"/>
                <w:szCs w:val="16"/>
              </w:rPr>
            </w:pPr>
            <w:r w:rsidRPr="00CF7DA5">
              <w:rPr>
                <w:sz w:val="16"/>
                <w:szCs w:val="16"/>
              </w:rPr>
              <w:t>Serve in activities that support the local unit (e.g., county committees).</w:t>
            </w:r>
          </w:p>
          <w:p w14:paraId="703F2C18" w14:textId="77777777" w:rsidR="00867B75" w:rsidRPr="00CF7DA5" w:rsidRDefault="00867B75" w:rsidP="00FB4639">
            <w:pPr>
              <w:pStyle w:val="ListParagraph"/>
              <w:numPr>
                <w:ilvl w:val="0"/>
                <w:numId w:val="26"/>
              </w:numPr>
              <w:ind w:left="158" w:hanging="180"/>
              <w:rPr>
                <w:sz w:val="16"/>
                <w:szCs w:val="16"/>
              </w:rPr>
            </w:pPr>
            <w:r w:rsidRPr="00CF7DA5">
              <w:rPr>
                <w:sz w:val="16"/>
                <w:szCs w:val="16"/>
              </w:rPr>
              <w:t>Serve in public activities (e.g., judge a science fair, serve on committees).</w:t>
            </w:r>
          </w:p>
        </w:tc>
      </w:tr>
      <w:tr w:rsidR="00867B75" w:rsidRPr="00CF7DA5" w14:paraId="65311517" w14:textId="77777777" w:rsidTr="00867B75">
        <w:tc>
          <w:tcPr>
            <w:tcW w:w="3685" w:type="dxa"/>
            <w:shd w:val="clear" w:color="auto" w:fill="BFBFBF" w:themeFill="background1" w:themeFillShade="BF"/>
            <w:vAlign w:val="center"/>
          </w:tcPr>
          <w:p w14:paraId="45D7F8DA" w14:textId="77777777" w:rsidR="00867B75" w:rsidRPr="00CF7DA5" w:rsidRDefault="00867B75" w:rsidP="00D452C4">
            <w:pPr>
              <w:rPr>
                <w:b/>
                <w:bCs/>
                <w:sz w:val="16"/>
                <w:szCs w:val="16"/>
              </w:rPr>
            </w:pPr>
            <w:r w:rsidRPr="00CF7DA5">
              <w:rPr>
                <w:b/>
                <w:bCs/>
                <w:sz w:val="16"/>
                <w:szCs w:val="16"/>
              </w:rPr>
              <w:t>Affirmative Action</w:t>
            </w:r>
          </w:p>
          <w:p w14:paraId="09728E6D" w14:textId="0173A6C1" w:rsidR="00867B75" w:rsidRPr="00CF7DA5" w:rsidRDefault="00867B75" w:rsidP="00D452C4">
            <w:pPr>
              <w:rPr>
                <w:sz w:val="16"/>
                <w:szCs w:val="16"/>
              </w:rPr>
            </w:pPr>
            <w:r w:rsidRPr="00CF7DA5">
              <w:rPr>
                <w:sz w:val="16"/>
                <w:szCs w:val="16"/>
              </w:rPr>
              <w:t xml:space="preserve">Outreach/diversity efforts are an integral part of an </w:t>
            </w:r>
            <w:r w:rsidR="00EA5903" w:rsidRPr="00CF7DA5">
              <w:rPr>
                <w:sz w:val="16"/>
                <w:szCs w:val="16"/>
              </w:rPr>
              <w:t>academic’s</w:t>
            </w:r>
            <w:r w:rsidRPr="00CF7DA5">
              <w:rPr>
                <w:sz w:val="16"/>
                <w:szCs w:val="16"/>
              </w:rPr>
              <w:t xml:space="preserve"> responsibilities in both program and personnel areas. Within each rank, a description of expected affirmative action efforts is included. In each criterion, examples are provided to better illustrate performance.</w:t>
            </w:r>
          </w:p>
        </w:tc>
        <w:tc>
          <w:tcPr>
            <w:tcW w:w="9265" w:type="dxa"/>
            <w:vAlign w:val="center"/>
          </w:tcPr>
          <w:p w14:paraId="0ACEAD2A" w14:textId="77777777" w:rsidR="00867B75" w:rsidRPr="00CF7DA5" w:rsidRDefault="00867B75" w:rsidP="00FB4639">
            <w:pPr>
              <w:pStyle w:val="ListParagraph"/>
              <w:numPr>
                <w:ilvl w:val="0"/>
                <w:numId w:val="26"/>
              </w:numPr>
              <w:ind w:left="158" w:hanging="180"/>
              <w:rPr>
                <w:sz w:val="16"/>
                <w:szCs w:val="16"/>
              </w:rPr>
            </w:pPr>
            <w:r w:rsidRPr="00CF7DA5">
              <w:rPr>
                <w:sz w:val="16"/>
                <w:szCs w:val="16"/>
              </w:rPr>
              <w:t>Demonstrate understanding and dedication to the Division’s Affirmative Action program http://ucanr.edu/affirmaction including identifying and defining clientele (establishing appropriate baselines) and developing methods to serve them.</w:t>
            </w:r>
          </w:p>
        </w:tc>
      </w:tr>
    </w:tbl>
    <w:p w14:paraId="332C20D9" w14:textId="2597AB67" w:rsidR="00867B75" w:rsidRPr="00CF7DA5" w:rsidRDefault="008E7351" w:rsidP="00D452C4">
      <w:pPr>
        <w:pStyle w:val="Heading2"/>
      </w:pPr>
      <w:bookmarkStart w:id="314" w:name="_Toc39672171"/>
      <w:bookmarkStart w:id="315" w:name="_Toc39672255"/>
      <w:bookmarkStart w:id="316" w:name="_Toc47530842"/>
      <w:bookmarkStart w:id="317" w:name="_Toc48204935"/>
      <w:bookmarkStart w:id="318" w:name="_Toc51920181"/>
      <w:r w:rsidRPr="00CF7DA5">
        <w:lastRenderedPageBreak/>
        <w:t>Academic Coordinator</w:t>
      </w:r>
      <w:bookmarkEnd w:id="314"/>
      <w:bookmarkEnd w:id="315"/>
      <w:bookmarkEnd w:id="316"/>
      <w:bookmarkEnd w:id="317"/>
      <w:bookmarkEnd w:id="318"/>
    </w:p>
    <w:tbl>
      <w:tblPr>
        <w:tblStyle w:val="TableGrid"/>
        <w:tblW w:w="0" w:type="auto"/>
        <w:tblLook w:val="04A0" w:firstRow="1" w:lastRow="0" w:firstColumn="1" w:lastColumn="0" w:noHBand="0" w:noVBand="1"/>
      </w:tblPr>
      <w:tblGrid>
        <w:gridCol w:w="3595"/>
        <w:gridCol w:w="9180"/>
      </w:tblGrid>
      <w:tr w:rsidR="003C3BFA" w:rsidRPr="00CF7DA5" w14:paraId="2E269729" w14:textId="77777777" w:rsidTr="003C3BFA">
        <w:tc>
          <w:tcPr>
            <w:tcW w:w="127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7B0974" w14:textId="3D7EA071" w:rsidR="003C3BFA" w:rsidRPr="00CF7DA5" w:rsidRDefault="003C3BFA" w:rsidP="00D452C4">
            <w:pPr>
              <w:rPr>
                <w:sz w:val="18"/>
                <w:szCs w:val="18"/>
              </w:rPr>
            </w:pPr>
            <w:r w:rsidRPr="00CF7DA5">
              <w:rPr>
                <w:sz w:val="18"/>
                <w:szCs w:val="18"/>
              </w:rPr>
              <w:t>The Academic Coordinator series does include ranks, but rather levels are determined by program scope and complexity at the time of the position recruitment (Academic Coordinator I, II, and III). Academic Coordinators move through the steps during the merit process but there is no expectation of movement between the levels without significant changes in the scope and complexity of the program being administered.</w:t>
            </w:r>
            <w:r w:rsidR="00FA38C3" w:rsidRPr="00CF7DA5">
              <w:t xml:space="preserve"> </w:t>
            </w:r>
            <w:r w:rsidR="00FA38C3" w:rsidRPr="00CF7DA5">
              <w:rPr>
                <w:sz w:val="18"/>
                <w:szCs w:val="18"/>
              </w:rPr>
              <w:t xml:space="preserve">The academic coordinator title is used for a variety of programmatic positions; therefore, the position description provides details on expectations and priorities (i.e., not every position will be required to </w:t>
            </w:r>
            <w:r w:rsidR="003508B4" w:rsidRPr="00CF7DA5">
              <w:rPr>
                <w:sz w:val="18"/>
                <w:szCs w:val="18"/>
              </w:rPr>
              <w:t>emphasize</w:t>
            </w:r>
            <w:r w:rsidR="00FA38C3" w:rsidRPr="00CF7DA5">
              <w:rPr>
                <w:sz w:val="18"/>
                <w:szCs w:val="18"/>
              </w:rPr>
              <w:t xml:space="preserve"> each of these performance objectives).</w:t>
            </w:r>
            <w:r w:rsidR="00AA0CC7" w:rsidRPr="00CF7DA5">
              <w:rPr>
                <w:sz w:val="18"/>
                <w:szCs w:val="18"/>
              </w:rPr>
              <w:t xml:space="preserve"> Note: Clientele are often UC employees (i.e., academic coordinators often support the efforts of CE Advisors, Specialists, and staff).</w:t>
            </w:r>
          </w:p>
        </w:tc>
      </w:tr>
      <w:tr w:rsidR="003C3BFA" w:rsidRPr="00CF7DA5" w14:paraId="4AEA6E2D" w14:textId="77777777" w:rsidTr="003C3BFA">
        <w:tc>
          <w:tcPr>
            <w:tcW w:w="3595" w:type="dxa"/>
            <w:shd w:val="clear" w:color="auto" w:fill="BFBFBF" w:themeFill="background1" w:themeFillShade="BF"/>
            <w:vAlign w:val="center"/>
          </w:tcPr>
          <w:p w14:paraId="1981C8A7" w14:textId="77777777" w:rsidR="003C3BFA" w:rsidRPr="00CF7DA5" w:rsidRDefault="003C3BFA" w:rsidP="00D452C4">
            <w:pPr>
              <w:rPr>
                <w:b/>
                <w:bCs/>
                <w:sz w:val="18"/>
                <w:szCs w:val="18"/>
              </w:rPr>
            </w:pPr>
            <w:r w:rsidRPr="00CF7DA5">
              <w:rPr>
                <w:b/>
                <w:bCs/>
                <w:sz w:val="18"/>
                <w:szCs w:val="18"/>
              </w:rPr>
              <w:t>Coordination of Academic Programs</w:t>
            </w:r>
          </w:p>
          <w:p w14:paraId="22FB7075" w14:textId="77777777" w:rsidR="003C3BFA" w:rsidRPr="00CF7DA5" w:rsidRDefault="003C3BFA" w:rsidP="00D452C4">
            <w:pPr>
              <w:rPr>
                <w:sz w:val="18"/>
                <w:szCs w:val="18"/>
              </w:rPr>
            </w:pPr>
            <w:r w:rsidRPr="00CF7DA5">
              <w:rPr>
                <w:sz w:val="18"/>
                <w:szCs w:val="18"/>
              </w:rPr>
              <w:t>Responsible for the administration and coordination of one or more programs and may have responsibility for directing the activities of other academic appointees or staff.</w:t>
            </w:r>
          </w:p>
        </w:tc>
        <w:tc>
          <w:tcPr>
            <w:tcW w:w="9180" w:type="dxa"/>
            <w:vAlign w:val="center"/>
          </w:tcPr>
          <w:p w14:paraId="2315FE6A" w14:textId="77777777" w:rsidR="003C3BFA" w:rsidRPr="00CF7DA5" w:rsidRDefault="003C3BFA" w:rsidP="00D452C4">
            <w:pPr>
              <w:rPr>
                <w:sz w:val="18"/>
                <w:szCs w:val="18"/>
              </w:rPr>
            </w:pPr>
            <w:r w:rsidRPr="00CF7DA5">
              <w:rPr>
                <w:sz w:val="18"/>
                <w:szCs w:val="18"/>
              </w:rPr>
              <w:t xml:space="preserve">Specific efforts depend on position description; examples include: </w:t>
            </w:r>
          </w:p>
          <w:p w14:paraId="1DCDEE0B" w14:textId="77777777" w:rsidR="003C3BFA" w:rsidRPr="00CF7DA5" w:rsidRDefault="003C3BFA" w:rsidP="00FB4639">
            <w:pPr>
              <w:pStyle w:val="ListParagraph"/>
              <w:numPr>
                <w:ilvl w:val="0"/>
                <w:numId w:val="18"/>
              </w:numPr>
              <w:rPr>
                <w:sz w:val="18"/>
                <w:szCs w:val="18"/>
              </w:rPr>
            </w:pPr>
            <w:r w:rsidRPr="00CF7DA5">
              <w:rPr>
                <w:sz w:val="18"/>
                <w:szCs w:val="18"/>
              </w:rPr>
              <w:t xml:space="preserve">Academic program planning and development </w:t>
            </w:r>
          </w:p>
          <w:p w14:paraId="0031E50E" w14:textId="269EFFB5" w:rsidR="003C3BFA" w:rsidRPr="00CF7DA5" w:rsidRDefault="003C3BFA" w:rsidP="00FB4639">
            <w:pPr>
              <w:pStyle w:val="ListParagraph"/>
              <w:numPr>
                <w:ilvl w:val="1"/>
                <w:numId w:val="18"/>
              </w:numPr>
              <w:rPr>
                <w:sz w:val="18"/>
                <w:szCs w:val="18"/>
              </w:rPr>
            </w:pPr>
            <w:r w:rsidRPr="00CF7DA5">
              <w:rPr>
                <w:sz w:val="18"/>
                <w:szCs w:val="18"/>
              </w:rPr>
              <w:t xml:space="preserve">Demonstrate </w:t>
            </w:r>
            <w:r w:rsidR="000D40A2" w:rsidRPr="00CF7DA5">
              <w:rPr>
                <w:sz w:val="18"/>
                <w:szCs w:val="18"/>
              </w:rPr>
              <w:t xml:space="preserve">the </w:t>
            </w:r>
            <w:r w:rsidRPr="00CF7DA5">
              <w:rPr>
                <w:sz w:val="18"/>
                <w:szCs w:val="18"/>
              </w:rPr>
              <w:t>ability to develop and sustain relationships with program clientele and partners.</w:t>
            </w:r>
          </w:p>
          <w:p w14:paraId="152D0163" w14:textId="77777777" w:rsidR="003C3BFA" w:rsidRPr="00CF7DA5" w:rsidRDefault="003C3BFA" w:rsidP="00FB4639">
            <w:pPr>
              <w:pStyle w:val="ListParagraph"/>
              <w:numPr>
                <w:ilvl w:val="1"/>
                <w:numId w:val="18"/>
              </w:numPr>
              <w:rPr>
                <w:sz w:val="18"/>
                <w:szCs w:val="18"/>
              </w:rPr>
            </w:pPr>
            <w:r w:rsidRPr="00CF7DA5">
              <w:rPr>
                <w:sz w:val="18"/>
                <w:szCs w:val="18"/>
              </w:rPr>
              <w:t xml:space="preserve">Lead and contribute to effective communication efforts with one’s clientele and the public (e.g., develop and maintain websites, social media, blogs, and other media). </w:t>
            </w:r>
          </w:p>
          <w:p w14:paraId="7A9AE863" w14:textId="3D752691" w:rsidR="003C3BFA" w:rsidRPr="00CF7DA5" w:rsidRDefault="003C3BFA" w:rsidP="00FB4639">
            <w:pPr>
              <w:pStyle w:val="ListParagraph"/>
              <w:numPr>
                <w:ilvl w:val="1"/>
                <w:numId w:val="18"/>
              </w:numPr>
              <w:rPr>
                <w:sz w:val="18"/>
                <w:szCs w:val="18"/>
              </w:rPr>
            </w:pPr>
            <w:r w:rsidRPr="00CF7DA5">
              <w:rPr>
                <w:sz w:val="18"/>
                <w:szCs w:val="18"/>
              </w:rPr>
              <w:t>Develop, adapt, implement, and evaluate program activities, trainings, curriculum, and other educational activities and multi-media materials aligned with strategic plan and/</w:t>
            </w:r>
            <w:r w:rsidR="004207D9" w:rsidRPr="00CF7DA5">
              <w:rPr>
                <w:sz w:val="18"/>
                <w:szCs w:val="18"/>
              </w:rPr>
              <w:t>or</w:t>
            </w:r>
            <w:r w:rsidRPr="00CF7DA5">
              <w:rPr>
                <w:sz w:val="18"/>
                <w:szCs w:val="18"/>
              </w:rPr>
              <w:t xml:space="preserve"> clientele needs. </w:t>
            </w:r>
          </w:p>
          <w:p w14:paraId="23D219BB" w14:textId="77777777" w:rsidR="003C3BFA" w:rsidRPr="00CF7DA5" w:rsidRDefault="003C3BFA" w:rsidP="00FB4639">
            <w:pPr>
              <w:pStyle w:val="ListParagraph"/>
              <w:numPr>
                <w:ilvl w:val="1"/>
                <w:numId w:val="18"/>
              </w:numPr>
              <w:rPr>
                <w:sz w:val="18"/>
                <w:szCs w:val="18"/>
              </w:rPr>
            </w:pPr>
            <w:r w:rsidRPr="00CF7DA5">
              <w:rPr>
                <w:sz w:val="18"/>
                <w:szCs w:val="18"/>
              </w:rPr>
              <w:t xml:space="preserve">Provide evidence of coordination and organization of various elements involved in complex academic programs to ensure effective outcomes and impact (i.e., ranging from logistical to program content). </w:t>
            </w:r>
          </w:p>
          <w:p w14:paraId="4E31D90C" w14:textId="77777777" w:rsidR="003C3BFA" w:rsidRPr="00CF7DA5" w:rsidRDefault="003C3BFA" w:rsidP="00FB4639">
            <w:pPr>
              <w:pStyle w:val="ListParagraph"/>
              <w:numPr>
                <w:ilvl w:val="0"/>
                <w:numId w:val="18"/>
              </w:numPr>
              <w:rPr>
                <w:sz w:val="18"/>
                <w:szCs w:val="18"/>
              </w:rPr>
            </w:pPr>
            <w:r w:rsidRPr="00CF7DA5">
              <w:rPr>
                <w:sz w:val="18"/>
                <w:szCs w:val="18"/>
              </w:rPr>
              <w:t>Assessment of program and constituency needs.</w:t>
            </w:r>
          </w:p>
          <w:p w14:paraId="69609173" w14:textId="77777777" w:rsidR="003C3BFA" w:rsidRPr="00CF7DA5" w:rsidRDefault="003C3BFA" w:rsidP="00FB4639">
            <w:pPr>
              <w:pStyle w:val="ListParagraph"/>
              <w:numPr>
                <w:ilvl w:val="1"/>
                <w:numId w:val="18"/>
              </w:numPr>
              <w:rPr>
                <w:sz w:val="18"/>
                <w:szCs w:val="18"/>
              </w:rPr>
            </w:pPr>
            <w:r w:rsidRPr="00CF7DA5">
              <w:rPr>
                <w:sz w:val="18"/>
                <w:szCs w:val="18"/>
              </w:rPr>
              <w:t>Demonstrate ability to assess program needs and priorities.</w:t>
            </w:r>
          </w:p>
          <w:p w14:paraId="38B8DECA" w14:textId="77777777" w:rsidR="003C3BFA" w:rsidRPr="00CF7DA5" w:rsidRDefault="003C3BFA" w:rsidP="00FB4639">
            <w:pPr>
              <w:pStyle w:val="ListParagraph"/>
              <w:numPr>
                <w:ilvl w:val="0"/>
                <w:numId w:val="18"/>
              </w:numPr>
              <w:rPr>
                <w:sz w:val="18"/>
                <w:szCs w:val="18"/>
              </w:rPr>
            </w:pPr>
            <w:r w:rsidRPr="00CF7DA5">
              <w:rPr>
                <w:sz w:val="18"/>
                <w:szCs w:val="18"/>
              </w:rPr>
              <w:t>Evaluation of academic program activities and functions.</w:t>
            </w:r>
          </w:p>
          <w:p w14:paraId="2747C872" w14:textId="77777777" w:rsidR="003C3BFA" w:rsidRPr="00CF7DA5" w:rsidRDefault="003C3BFA" w:rsidP="00FB4639">
            <w:pPr>
              <w:pStyle w:val="ListParagraph"/>
              <w:numPr>
                <w:ilvl w:val="1"/>
                <w:numId w:val="18"/>
              </w:numPr>
              <w:rPr>
                <w:sz w:val="18"/>
                <w:szCs w:val="18"/>
              </w:rPr>
            </w:pPr>
            <w:r w:rsidRPr="00CF7DA5">
              <w:rPr>
                <w:sz w:val="18"/>
                <w:szCs w:val="18"/>
              </w:rPr>
              <w:t>Demonstrate ability to develop, contribute to, and publish evaluation reports.</w:t>
            </w:r>
          </w:p>
          <w:p w14:paraId="07E187D2" w14:textId="77777777" w:rsidR="003C3BFA" w:rsidRPr="00CF7DA5" w:rsidRDefault="003C3BFA" w:rsidP="00FB4639">
            <w:pPr>
              <w:pStyle w:val="ListParagraph"/>
              <w:numPr>
                <w:ilvl w:val="0"/>
                <w:numId w:val="18"/>
              </w:numPr>
              <w:rPr>
                <w:sz w:val="18"/>
                <w:szCs w:val="18"/>
              </w:rPr>
            </w:pPr>
            <w:r w:rsidRPr="00CF7DA5">
              <w:rPr>
                <w:sz w:val="18"/>
                <w:szCs w:val="18"/>
              </w:rPr>
              <w:t>Development of proposals for extramural funding of programs and identification of support resources.</w:t>
            </w:r>
          </w:p>
          <w:p w14:paraId="722444EC" w14:textId="77777777" w:rsidR="003C3BFA" w:rsidRPr="00CF7DA5" w:rsidRDefault="003C3BFA" w:rsidP="00FB4639">
            <w:pPr>
              <w:pStyle w:val="ListParagraph"/>
              <w:numPr>
                <w:ilvl w:val="0"/>
                <w:numId w:val="18"/>
              </w:numPr>
              <w:rPr>
                <w:sz w:val="18"/>
                <w:szCs w:val="18"/>
              </w:rPr>
            </w:pPr>
            <w:r w:rsidRPr="00CF7DA5">
              <w:rPr>
                <w:sz w:val="18"/>
                <w:szCs w:val="18"/>
              </w:rPr>
              <w:t>Liaison representation with other agencies and institutions in the public and private sectors.</w:t>
            </w:r>
          </w:p>
          <w:p w14:paraId="7475166E" w14:textId="77777777" w:rsidR="003C3BFA" w:rsidRPr="00CF7DA5" w:rsidRDefault="003C3BFA" w:rsidP="00FB4639">
            <w:pPr>
              <w:pStyle w:val="ListParagraph"/>
              <w:numPr>
                <w:ilvl w:val="0"/>
                <w:numId w:val="18"/>
              </w:numPr>
              <w:rPr>
                <w:sz w:val="18"/>
                <w:szCs w:val="18"/>
              </w:rPr>
            </w:pPr>
            <w:r w:rsidRPr="00CF7DA5">
              <w:rPr>
                <w:sz w:val="18"/>
                <w:szCs w:val="18"/>
              </w:rPr>
              <w:t xml:space="preserve">Supervision and leadership of other academic appointees or staff. </w:t>
            </w:r>
          </w:p>
        </w:tc>
      </w:tr>
      <w:tr w:rsidR="003C3BFA" w:rsidRPr="00CF7DA5" w14:paraId="4B3B408A" w14:textId="77777777" w:rsidTr="003C3BFA">
        <w:tc>
          <w:tcPr>
            <w:tcW w:w="3595" w:type="dxa"/>
            <w:shd w:val="clear" w:color="auto" w:fill="BFBFBF" w:themeFill="background1" w:themeFillShade="BF"/>
            <w:vAlign w:val="center"/>
          </w:tcPr>
          <w:p w14:paraId="1E9183B3" w14:textId="77777777" w:rsidR="003C3BFA" w:rsidRPr="00CF7DA5" w:rsidRDefault="003C3BFA" w:rsidP="00D452C4">
            <w:pPr>
              <w:rPr>
                <w:b/>
                <w:bCs/>
                <w:sz w:val="18"/>
                <w:szCs w:val="18"/>
              </w:rPr>
            </w:pPr>
            <w:r w:rsidRPr="00CF7DA5">
              <w:rPr>
                <w:b/>
                <w:bCs/>
                <w:sz w:val="18"/>
                <w:szCs w:val="18"/>
              </w:rPr>
              <w:t>Professional Competence and Activity</w:t>
            </w:r>
          </w:p>
          <w:p w14:paraId="4F762B37" w14:textId="77777777" w:rsidR="003C3BFA" w:rsidRPr="00CF7DA5" w:rsidRDefault="003C3BFA" w:rsidP="00D452C4">
            <w:pPr>
              <w:rPr>
                <w:sz w:val="18"/>
                <w:szCs w:val="18"/>
              </w:rPr>
            </w:pPr>
            <w:r w:rsidRPr="00CF7DA5">
              <w:rPr>
                <w:sz w:val="18"/>
                <w:szCs w:val="18"/>
              </w:rPr>
              <w:t>Competence in the subject matter appropriate to the discipline is fundamental to individual success, and to the success and progress of UC ANR.</w:t>
            </w:r>
          </w:p>
        </w:tc>
        <w:tc>
          <w:tcPr>
            <w:tcW w:w="9180" w:type="dxa"/>
            <w:vAlign w:val="center"/>
          </w:tcPr>
          <w:p w14:paraId="0364B7DF" w14:textId="77777777" w:rsidR="003C3BFA" w:rsidRPr="00CF7DA5" w:rsidRDefault="003C3BFA" w:rsidP="00FB4639">
            <w:pPr>
              <w:pStyle w:val="ListParagraph"/>
              <w:numPr>
                <w:ilvl w:val="0"/>
                <w:numId w:val="27"/>
              </w:numPr>
              <w:rPr>
                <w:sz w:val="18"/>
                <w:szCs w:val="18"/>
              </w:rPr>
            </w:pPr>
            <w:r w:rsidRPr="00CF7DA5">
              <w:rPr>
                <w:sz w:val="18"/>
                <w:szCs w:val="18"/>
              </w:rPr>
              <w:t>Enhance skills and knowledge in assigned program area(s) and acquire additional skills as needed. (e.g., join a professional society and attend a meeting; complete a short-course; work with mentors).</w:t>
            </w:r>
          </w:p>
          <w:p w14:paraId="49EEA626" w14:textId="77777777" w:rsidR="003C3BFA" w:rsidRPr="00CF7DA5" w:rsidRDefault="003C3BFA" w:rsidP="00FB4639">
            <w:pPr>
              <w:pStyle w:val="ListParagraph"/>
              <w:numPr>
                <w:ilvl w:val="0"/>
                <w:numId w:val="27"/>
              </w:numPr>
              <w:rPr>
                <w:sz w:val="18"/>
                <w:szCs w:val="18"/>
              </w:rPr>
            </w:pPr>
            <w:r w:rsidRPr="00CF7DA5">
              <w:rPr>
                <w:sz w:val="18"/>
                <w:szCs w:val="18"/>
              </w:rPr>
              <w:t>Build credibility with clientele. Seek opportunities to attend and participate in clientele/industry/community sponsored functions and establish clientele network.</w:t>
            </w:r>
          </w:p>
          <w:p w14:paraId="6368EC39" w14:textId="77777777" w:rsidR="003C3BFA" w:rsidRPr="00CF7DA5" w:rsidRDefault="003C3BFA" w:rsidP="00FB4639">
            <w:pPr>
              <w:pStyle w:val="ListParagraph"/>
              <w:numPr>
                <w:ilvl w:val="0"/>
                <w:numId w:val="27"/>
              </w:numPr>
              <w:rPr>
                <w:sz w:val="18"/>
                <w:szCs w:val="18"/>
              </w:rPr>
            </w:pPr>
            <w:r w:rsidRPr="00CF7DA5">
              <w:rPr>
                <w:sz w:val="18"/>
                <w:szCs w:val="18"/>
              </w:rPr>
              <w:t>Develop professional relationships that may produce long term and meaningful University contributions.</w:t>
            </w:r>
          </w:p>
        </w:tc>
      </w:tr>
      <w:tr w:rsidR="003C3BFA" w:rsidRPr="00CF7DA5" w14:paraId="686B777D" w14:textId="77777777" w:rsidTr="003C3BFA">
        <w:tc>
          <w:tcPr>
            <w:tcW w:w="3595" w:type="dxa"/>
            <w:shd w:val="clear" w:color="auto" w:fill="BFBFBF" w:themeFill="background1" w:themeFillShade="BF"/>
            <w:vAlign w:val="center"/>
          </w:tcPr>
          <w:p w14:paraId="3B27D54F" w14:textId="77777777" w:rsidR="003C3BFA" w:rsidRPr="00CF7DA5" w:rsidRDefault="003C3BFA" w:rsidP="00D452C4">
            <w:pPr>
              <w:rPr>
                <w:b/>
                <w:bCs/>
                <w:sz w:val="18"/>
                <w:szCs w:val="18"/>
              </w:rPr>
            </w:pPr>
            <w:r w:rsidRPr="00CF7DA5">
              <w:rPr>
                <w:b/>
                <w:bCs/>
                <w:sz w:val="18"/>
                <w:szCs w:val="18"/>
              </w:rPr>
              <w:t>University and Public Service</w:t>
            </w:r>
          </w:p>
          <w:p w14:paraId="022F161D" w14:textId="77777777" w:rsidR="003C3BFA" w:rsidRPr="00CF7DA5" w:rsidRDefault="003C3BFA" w:rsidP="00D452C4">
            <w:pPr>
              <w:rPr>
                <w:sz w:val="18"/>
                <w:szCs w:val="18"/>
              </w:rPr>
            </w:pPr>
            <w:r w:rsidRPr="00CF7DA5">
              <w:rPr>
                <w:sz w:val="18"/>
                <w:szCs w:val="18"/>
              </w:rPr>
              <w:t>Services to the University, ANR, and CE are a critical part of an Academic appointee’s responsibilities. Contributions to community and beyond are also expectations of the academic appointment, representing UC and the academic discipline.</w:t>
            </w:r>
          </w:p>
        </w:tc>
        <w:tc>
          <w:tcPr>
            <w:tcW w:w="9180" w:type="dxa"/>
            <w:vAlign w:val="center"/>
          </w:tcPr>
          <w:p w14:paraId="637004EA" w14:textId="647EFE7F" w:rsidR="003C3BFA" w:rsidRPr="00CF7DA5" w:rsidRDefault="003C3BFA" w:rsidP="00FB4639">
            <w:pPr>
              <w:pStyle w:val="ListParagraph"/>
              <w:numPr>
                <w:ilvl w:val="0"/>
                <w:numId w:val="27"/>
              </w:numPr>
              <w:rPr>
                <w:sz w:val="18"/>
                <w:szCs w:val="18"/>
              </w:rPr>
            </w:pPr>
            <w:r w:rsidRPr="00CF7DA5">
              <w:rPr>
                <w:sz w:val="18"/>
                <w:szCs w:val="18"/>
              </w:rPr>
              <w:t>Serve in activities that support and/or represent ANR, the broader UC-community, or other academic entities. (e.g., academic search committees, Academic Assembly Council committees, Statewide program advisory committees/councils, ANR workgroup committees, conference planning committees, industry and government</w:t>
            </w:r>
            <w:r w:rsidR="000D40A2" w:rsidRPr="00CF7DA5">
              <w:rPr>
                <w:sz w:val="18"/>
                <w:szCs w:val="18"/>
              </w:rPr>
              <w:t>-</w:t>
            </w:r>
            <w:r w:rsidRPr="00CF7DA5">
              <w:rPr>
                <w:sz w:val="18"/>
                <w:szCs w:val="18"/>
              </w:rPr>
              <w:t>related committees that serve local needs).</w:t>
            </w:r>
          </w:p>
          <w:p w14:paraId="5B796F8F" w14:textId="77777777" w:rsidR="003C3BFA" w:rsidRPr="00CF7DA5" w:rsidRDefault="003C3BFA" w:rsidP="00FB4639">
            <w:pPr>
              <w:pStyle w:val="ListParagraph"/>
              <w:numPr>
                <w:ilvl w:val="0"/>
                <w:numId w:val="27"/>
              </w:numPr>
              <w:rPr>
                <w:sz w:val="18"/>
                <w:szCs w:val="18"/>
              </w:rPr>
            </w:pPr>
            <w:r w:rsidRPr="00CF7DA5">
              <w:rPr>
                <w:sz w:val="18"/>
                <w:szCs w:val="18"/>
              </w:rPr>
              <w:t>Participate in UC ANR Workgroups and UC ANR Strategic Initiatives.</w:t>
            </w:r>
          </w:p>
          <w:p w14:paraId="5CB996AA" w14:textId="77777777" w:rsidR="003C3BFA" w:rsidRPr="00CF7DA5" w:rsidRDefault="003C3BFA" w:rsidP="00FB4639">
            <w:pPr>
              <w:pStyle w:val="ListParagraph"/>
              <w:numPr>
                <w:ilvl w:val="0"/>
                <w:numId w:val="27"/>
              </w:numPr>
              <w:rPr>
                <w:sz w:val="18"/>
                <w:szCs w:val="18"/>
              </w:rPr>
            </w:pPr>
            <w:r w:rsidRPr="00CF7DA5">
              <w:rPr>
                <w:sz w:val="18"/>
                <w:szCs w:val="18"/>
              </w:rPr>
              <w:t>Serve in activities and/or committees that support the local unit, ANR-wide, or nationally.</w:t>
            </w:r>
          </w:p>
          <w:p w14:paraId="56D5F02B" w14:textId="77777777" w:rsidR="003C3BFA" w:rsidRPr="00CF7DA5" w:rsidRDefault="003C3BFA" w:rsidP="00FB4639">
            <w:pPr>
              <w:pStyle w:val="ListParagraph"/>
              <w:numPr>
                <w:ilvl w:val="0"/>
                <w:numId w:val="27"/>
              </w:numPr>
              <w:rPr>
                <w:sz w:val="18"/>
                <w:szCs w:val="18"/>
              </w:rPr>
            </w:pPr>
            <w:r w:rsidRPr="00CF7DA5">
              <w:rPr>
                <w:sz w:val="18"/>
                <w:szCs w:val="18"/>
              </w:rPr>
              <w:t>Serve in public activities (e.g., judge a science fair, serve on committees) related to the professional’s content area assignment.</w:t>
            </w:r>
          </w:p>
        </w:tc>
      </w:tr>
      <w:tr w:rsidR="003C3BFA" w:rsidRPr="00CF7DA5" w14:paraId="7933FD79" w14:textId="77777777" w:rsidTr="003C3BFA">
        <w:tc>
          <w:tcPr>
            <w:tcW w:w="3595" w:type="dxa"/>
            <w:shd w:val="clear" w:color="auto" w:fill="BFBFBF" w:themeFill="background1" w:themeFillShade="BF"/>
            <w:vAlign w:val="center"/>
          </w:tcPr>
          <w:p w14:paraId="7DD3D664" w14:textId="77777777" w:rsidR="003C3BFA" w:rsidRPr="00CF7DA5" w:rsidRDefault="003C3BFA" w:rsidP="00D452C4">
            <w:pPr>
              <w:rPr>
                <w:b/>
                <w:bCs/>
                <w:sz w:val="18"/>
                <w:szCs w:val="18"/>
              </w:rPr>
            </w:pPr>
            <w:r w:rsidRPr="00CF7DA5">
              <w:rPr>
                <w:b/>
                <w:bCs/>
                <w:sz w:val="18"/>
                <w:szCs w:val="18"/>
              </w:rPr>
              <w:t>Affirmative Action</w:t>
            </w:r>
          </w:p>
          <w:p w14:paraId="42D4AE51" w14:textId="77777777" w:rsidR="003C3BFA" w:rsidRPr="00CF7DA5" w:rsidRDefault="003C3BFA" w:rsidP="00D452C4">
            <w:pPr>
              <w:rPr>
                <w:sz w:val="18"/>
                <w:szCs w:val="18"/>
              </w:rPr>
            </w:pPr>
            <w:r w:rsidRPr="00CF7DA5">
              <w:rPr>
                <w:sz w:val="18"/>
                <w:szCs w:val="18"/>
              </w:rPr>
              <w:t xml:space="preserve">Outreach/diversity efforts are an integral part of an academic’s responsibilities in both program and personnel areas. </w:t>
            </w:r>
          </w:p>
        </w:tc>
        <w:tc>
          <w:tcPr>
            <w:tcW w:w="9180" w:type="dxa"/>
            <w:vAlign w:val="center"/>
          </w:tcPr>
          <w:p w14:paraId="74303A28" w14:textId="77777777" w:rsidR="003C3BFA" w:rsidRPr="00CF7DA5" w:rsidRDefault="003C3BFA" w:rsidP="00D452C4">
            <w:pPr>
              <w:rPr>
                <w:sz w:val="18"/>
                <w:szCs w:val="18"/>
              </w:rPr>
            </w:pPr>
            <w:r w:rsidRPr="00CF7DA5">
              <w:rPr>
                <w:sz w:val="18"/>
                <w:szCs w:val="18"/>
              </w:rPr>
              <w:t xml:space="preserve">Demonstrate understanding and dedication to the Division’s Affirmative Action program </w:t>
            </w:r>
            <w:hyperlink r:id="rId50" w:history="1">
              <w:r w:rsidRPr="00CF7DA5">
                <w:rPr>
                  <w:rStyle w:val="Hyperlink"/>
                  <w:color w:val="auto"/>
                  <w:sz w:val="18"/>
                  <w:szCs w:val="18"/>
                </w:rPr>
                <w:t>http://ucanr.edu/affirmaction</w:t>
              </w:r>
            </w:hyperlink>
            <w:r w:rsidRPr="00CF7DA5">
              <w:rPr>
                <w:sz w:val="18"/>
                <w:szCs w:val="18"/>
              </w:rPr>
              <w:t xml:space="preserve"> including identifying and defining clientele (establishing appropriate baselines) and developing methods to serve them.</w:t>
            </w:r>
          </w:p>
        </w:tc>
      </w:tr>
    </w:tbl>
    <w:p w14:paraId="50313CE6" w14:textId="77777777" w:rsidR="008E7351" w:rsidRPr="00CF7DA5" w:rsidRDefault="008E7351" w:rsidP="00D452C4">
      <w:pPr>
        <w:sectPr w:rsidR="008E7351" w:rsidRPr="00CF7DA5" w:rsidSect="008E7351">
          <w:pgSz w:w="15840" w:h="12240" w:orient="landscape" w:code="1"/>
          <w:pgMar w:top="1440" w:right="1440" w:bottom="1440" w:left="1440" w:header="720" w:footer="720" w:gutter="0"/>
          <w:cols w:space="720"/>
          <w:docGrid w:linePitch="360"/>
        </w:sectPr>
      </w:pPr>
    </w:p>
    <w:p w14:paraId="509A149B" w14:textId="77777777" w:rsidR="005418FE" w:rsidRPr="00CF7DA5" w:rsidRDefault="005418FE" w:rsidP="005418FE"/>
    <w:p w14:paraId="0BDF5AF7" w14:textId="77777777" w:rsidR="005C0D66" w:rsidRPr="00CF7DA5" w:rsidRDefault="005C0D66" w:rsidP="005C0D66">
      <w:pPr>
        <w:pStyle w:val="Heading1"/>
      </w:pPr>
      <w:bookmarkStart w:id="319" w:name="_Toc48204936"/>
      <w:bookmarkStart w:id="320" w:name="_Toc51920182"/>
      <w:r w:rsidRPr="00CF7DA5">
        <w:t>Appendix A: Civil Rights Compliance in Extension Activities</w:t>
      </w:r>
      <w:bookmarkEnd w:id="319"/>
      <w:bookmarkEnd w:id="320"/>
    </w:p>
    <w:p w14:paraId="12B16B3B" w14:textId="77777777" w:rsidR="005C0D66" w:rsidRPr="00CF7DA5" w:rsidRDefault="005C0D66" w:rsidP="005C0D66"/>
    <w:p w14:paraId="3B6B846F" w14:textId="77777777" w:rsidR="005C0D66" w:rsidRPr="00CF7DA5" w:rsidRDefault="005C0D66" w:rsidP="005C0D66">
      <w:r w:rsidRPr="00CF7DA5">
        <w:t>Academics who document Civil Rights Compliance in Extension Activities are:</w:t>
      </w:r>
    </w:p>
    <w:p w14:paraId="26C47389" w14:textId="77777777" w:rsidR="005C0D66" w:rsidRPr="00CF7DA5" w:rsidRDefault="005C0D66" w:rsidP="005C0D66">
      <w:pPr>
        <w:pStyle w:val="ListParagraph"/>
        <w:numPr>
          <w:ilvl w:val="0"/>
          <w:numId w:val="37"/>
        </w:numPr>
      </w:pPr>
      <w:r w:rsidRPr="00CF7DA5">
        <w:t>CE Advisors - required</w:t>
      </w:r>
    </w:p>
    <w:p w14:paraId="5991271C" w14:textId="77777777" w:rsidR="005C0D66" w:rsidRPr="00CF7DA5" w:rsidRDefault="005C0D66" w:rsidP="005C0D66">
      <w:pPr>
        <w:pStyle w:val="ListParagraph"/>
        <w:numPr>
          <w:ilvl w:val="0"/>
          <w:numId w:val="37"/>
        </w:numPr>
      </w:pPr>
      <w:r w:rsidRPr="00CF7DA5">
        <w:t>CE Specialists with ANR merit and promotion processes (not campus) – depending on clientele</w:t>
      </w:r>
    </w:p>
    <w:p w14:paraId="30963CEE" w14:textId="77777777" w:rsidR="005C0D66" w:rsidRPr="00CF7DA5" w:rsidRDefault="005C0D66" w:rsidP="005C0D66">
      <w:pPr>
        <w:pStyle w:val="ListParagraph"/>
        <w:numPr>
          <w:ilvl w:val="0"/>
          <w:numId w:val="37"/>
        </w:numPr>
      </w:pPr>
      <w:r w:rsidRPr="00CF7DA5">
        <w:t>Other academic titles with ANR merit and promotion processes – depending on clientele</w:t>
      </w:r>
    </w:p>
    <w:p w14:paraId="0EAC558C" w14:textId="77777777" w:rsidR="005C0D66" w:rsidRPr="00CF7DA5" w:rsidRDefault="005C0D66" w:rsidP="005C0D66"/>
    <w:p w14:paraId="045AA298" w14:textId="77777777" w:rsidR="005C0D66" w:rsidRPr="00CF7DA5" w:rsidRDefault="005C0D66" w:rsidP="005C0D66">
      <w:r w:rsidRPr="00CF7DA5">
        <w:t>The questions below may help CE Specialists and other academic titles with ANR merit and promotion determine if they are required to document Civil Rights Compliance in their Extension Activities. Please refer to your position description and discuss with your supervisor. David White (dewhite@ucanr.edu), UC ANR Principal Affirmative Action Analyst, is available to assist in determining if you are required to document Civil Rights Compliance.</w:t>
      </w:r>
    </w:p>
    <w:p w14:paraId="241C66AE" w14:textId="77777777" w:rsidR="005C0D66" w:rsidRPr="00CF7DA5" w:rsidRDefault="005C0D66" w:rsidP="005C0D66"/>
    <w:p w14:paraId="709BE34C" w14:textId="77777777" w:rsidR="005C0D66" w:rsidRPr="00CF7DA5" w:rsidRDefault="005C0D66" w:rsidP="005C0D66">
      <w:pPr>
        <w:rPr>
          <w:b/>
        </w:rPr>
      </w:pPr>
      <w:r w:rsidRPr="00CF7DA5">
        <w:rPr>
          <w:b/>
        </w:rPr>
        <w:t>Do I have to document Civil Rights Compliance?</w:t>
      </w:r>
    </w:p>
    <w:p w14:paraId="276BBC65" w14:textId="77777777" w:rsidR="005C0D66" w:rsidRPr="00CF7DA5" w:rsidRDefault="005C0D66" w:rsidP="005C0D66">
      <w:pPr>
        <w:pStyle w:val="ListParagraph"/>
        <w:numPr>
          <w:ilvl w:val="0"/>
          <w:numId w:val="38"/>
        </w:numPr>
      </w:pPr>
      <w:r w:rsidRPr="00CF7DA5">
        <w:t>Do you have a regular clientele base that includes audiences external to ANR?</w:t>
      </w:r>
    </w:p>
    <w:p w14:paraId="6B2723D0" w14:textId="77777777" w:rsidR="005C0D66" w:rsidRPr="00CF7DA5" w:rsidRDefault="005C0D66" w:rsidP="005C0D66">
      <w:pPr>
        <w:pStyle w:val="ListParagraph"/>
        <w:numPr>
          <w:ilvl w:val="0"/>
          <w:numId w:val="38"/>
        </w:numPr>
      </w:pPr>
      <w:r w:rsidRPr="00CF7DA5">
        <w:t>Do you conduct educational activities with identified clientele?</w:t>
      </w:r>
    </w:p>
    <w:p w14:paraId="5795DA72" w14:textId="77777777" w:rsidR="005C0D66" w:rsidRPr="00CF7DA5" w:rsidRDefault="005C0D66" w:rsidP="005C0D66">
      <w:pPr>
        <w:pStyle w:val="ListParagraph"/>
        <w:numPr>
          <w:ilvl w:val="0"/>
          <w:numId w:val="38"/>
        </w:numPr>
      </w:pPr>
      <w:r w:rsidRPr="00CF7DA5">
        <w:t>Are you responsible for recruiting participants or building relationships with potential clientele external to ANR who would benefit from your educational program?</w:t>
      </w:r>
    </w:p>
    <w:p w14:paraId="2AEA393B" w14:textId="77777777" w:rsidR="005C0D66" w:rsidRPr="00CF7DA5" w:rsidRDefault="005C0D66" w:rsidP="005C0D66">
      <w:r w:rsidRPr="00CF7DA5">
        <w:t xml:space="preserve">If you answer yes to all questions, you are likely required to document Civil Rights Compliance. If you answer no to one or more of the questions, you </w:t>
      </w:r>
      <w:r w:rsidRPr="00CF7DA5">
        <w:rPr>
          <w:u w:val="single"/>
        </w:rPr>
        <w:t>may not</w:t>
      </w:r>
      <w:r w:rsidRPr="00CF7DA5">
        <w:t xml:space="preserve"> be required to document Civil Rights Compliance. Consider listing your activities in your dossier under University Service, Public Service, or Professional Competence, rather than Extension Activities.</w:t>
      </w:r>
    </w:p>
    <w:p w14:paraId="76A262E6" w14:textId="77777777" w:rsidR="005C0D66" w:rsidRPr="00CF7DA5" w:rsidRDefault="005C0D66" w:rsidP="005C0D66"/>
    <w:p w14:paraId="4EB902EC" w14:textId="77777777" w:rsidR="005C0D66" w:rsidRPr="00CF7DA5" w:rsidRDefault="005C0D66" w:rsidP="005C0D66">
      <w:pPr>
        <w:rPr>
          <w:b/>
        </w:rPr>
      </w:pPr>
      <w:r w:rsidRPr="00CF7DA5">
        <w:rPr>
          <w:b/>
        </w:rPr>
        <w:t>Project Board information:</w:t>
      </w:r>
    </w:p>
    <w:p w14:paraId="2AB1EAD5" w14:textId="77777777" w:rsidR="005C0D66" w:rsidRPr="00CF7DA5" w:rsidRDefault="005C0D66" w:rsidP="005C0D66">
      <w:r w:rsidRPr="00CF7DA5">
        <w:t>When recording the number of attendees in your Extension Activities in Project Board, please note if the attendees are internal to ANR (i.e., ANR staff/academics, clientele reported in another internal reporting system) or external to ANR. If internal, you will only be required to enter the total number of participants. If external, you are required to enter the total number of participants by demographic groups. If there is a mix of internal and external participants, please choose one category that makes the most sense for the situation and your reporting requirements.</w:t>
      </w:r>
    </w:p>
    <w:p w14:paraId="068AB1B8" w14:textId="77777777" w:rsidR="005C0D66" w:rsidRPr="00CF7DA5" w:rsidRDefault="005C0D66" w:rsidP="005C0D66"/>
    <w:p w14:paraId="11D08623" w14:textId="77777777" w:rsidR="005C0D66" w:rsidRPr="00CF7DA5" w:rsidRDefault="005C0D66" w:rsidP="005C0D66">
      <w:pPr>
        <w:rPr>
          <w:b/>
        </w:rPr>
      </w:pPr>
      <w:r w:rsidRPr="00CF7DA5">
        <w:rPr>
          <w:b/>
        </w:rPr>
        <w:t xml:space="preserve">New to Civil Rights Compliance documentation? </w:t>
      </w:r>
    </w:p>
    <w:p w14:paraId="07B6993A" w14:textId="77777777" w:rsidR="005C0D66" w:rsidRPr="00CF7DA5" w:rsidRDefault="005C0D66" w:rsidP="005C0D66">
      <w:r w:rsidRPr="00CF7DA5">
        <w:t>Initial steps include defining your clientele group and providing demographic baseline numbers in Project Board. Please see the following resources:</w:t>
      </w:r>
    </w:p>
    <w:p w14:paraId="0320F581" w14:textId="77777777" w:rsidR="005C0D66" w:rsidRPr="00CF7DA5" w:rsidRDefault="005C0D66" w:rsidP="005C0D66">
      <w:pPr>
        <w:pStyle w:val="ListParagraph"/>
        <w:numPr>
          <w:ilvl w:val="0"/>
          <w:numId w:val="39"/>
        </w:numPr>
        <w:ind w:left="720" w:hanging="360"/>
      </w:pPr>
      <w:r w:rsidRPr="00CF7DA5">
        <w:t xml:space="preserve">Civil Rights Compliance and Outreach (why ANR collects this data, how to collect the data): PowerPoint available at </w:t>
      </w:r>
      <w:hyperlink r:id="rId51" w:history="1">
        <w:r w:rsidRPr="00CF7DA5">
          <w:rPr>
            <w:rStyle w:val="Hyperlink"/>
          </w:rPr>
          <w:t>http://ucanr.edu/sites/anrstaff/files/272999.pdf</w:t>
        </w:r>
      </w:hyperlink>
      <w:r w:rsidRPr="00CF7DA5">
        <w:t xml:space="preserve"> </w:t>
      </w:r>
    </w:p>
    <w:p w14:paraId="22770884" w14:textId="77777777" w:rsidR="005C0D66" w:rsidRPr="00CF7DA5" w:rsidRDefault="005C0D66" w:rsidP="005C0D66">
      <w:pPr>
        <w:pStyle w:val="ListParagraph"/>
        <w:numPr>
          <w:ilvl w:val="0"/>
          <w:numId w:val="39"/>
        </w:numPr>
        <w:ind w:left="720" w:hanging="360"/>
      </w:pPr>
      <w:r w:rsidRPr="00CF7DA5">
        <w:t xml:space="preserve">An Affirmative Action, Civil Rights and Equal Opportunity Orientation Guide. UC ANR Orientation Guide. Appendix J of New Academic Orientation. Available at </w:t>
      </w:r>
      <w:hyperlink r:id="rId52" w:history="1">
        <w:r w:rsidRPr="00CF7DA5">
          <w:rPr>
            <w:rStyle w:val="Hyperlink"/>
          </w:rPr>
          <w:t>https://ucanr.edu/sites/ProjectBoardHelp/files/291392.pdf</w:t>
        </w:r>
      </w:hyperlink>
      <w:r w:rsidRPr="00CF7DA5">
        <w:t xml:space="preserve"> </w:t>
      </w:r>
    </w:p>
    <w:p w14:paraId="4B8E81B4" w14:textId="77777777" w:rsidR="005C0D66" w:rsidRPr="00CF7DA5" w:rsidRDefault="005C0D66" w:rsidP="005C0D66">
      <w:pPr>
        <w:pStyle w:val="ListParagraph"/>
        <w:numPr>
          <w:ilvl w:val="0"/>
          <w:numId w:val="39"/>
        </w:numPr>
        <w:ind w:left="720" w:hanging="360"/>
      </w:pPr>
      <w:r w:rsidRPr="00CF7DA5">
        <w:t xml:space="preserve">Project Board – Civil Rights Compliance Instructions: </w:t>
      </w:r>
      <w:hyperlink r:id="rId53" w:anchor="civilrightscompliance" w:history="1">
        <w:r w:rsidRPr="00CF7DA5">
          <w:rPr>
            <w:rStyle w:val="Hyperlink"/>
          </w:rPr>
          <w:t>http://ucanr.edu/sites/ProjectBoardHelp/Policies_and_Procedures/#civilrightscompliance</w:t>
        </w:r>
      </w:hyperlink>
    </w:p>
    <w:p w14:paraId="0BB9E8DB" w14:textId="4AA91C43" w:rsidR="006E79B0" w:rsidRPr="00C51E5C" w:rsidRDefault="006E79B0" w:rsidP="005418FE"/>
    <w:sectPr w:rsidR="006E79B0" w:rsidRPr="00C51E5C">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7AD51" w16cex:dateUtc="2020-09-01T00:09:00Z"/>
  <w16cex:commentExtensible w16cex:durableId="22F7AD64" w16cex:dateUtc="2020-09-01T00:09:00Z"/>
  <w16cex:commentExtensible w16cex:durableId="22F7A9F6" w16cex:dateUtc="2020-08-31T23: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148A6" w14:textId="77777777" w:rsidR="005F39DA" w:rsidRDefault="005F39DA">
      <w:r>
        <w:separator/>
      </w:r>
    </w:p>
  </w:endnote>
  <w:endnote w:type="continuationSeparator" w:id="0">
    <w:p w14:paraId="4FEF4047" w14:textId="77777777" w:rsidR="005F39DA" w:rsidRDefault="005F39DA">
      <w:r>
        <w:continuationSeparator/>
      </w:r>
    </w:p>
  </w:endnote>
  <w:endnote w:type="continuationNotice" w:id="1">
    <w:p w14:paraId="16E4240A" w14:textId="77777777" w:rsidR="005F39DA" w:rsidRDefault="005F3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A01A8" w14:textId="77777777" w:rsidR="00B613A7" w:rsidRDefault="00B613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8E3A83" w14:textId="77777777" w:rsidR="00B613A7" w:rsidRDefault="00B61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94652" w14:textId="69B4DDA4" w:rsidR="00B613A7" w:rsidRPr="00582E24" w:rsidRDefault="00B613A7" w:rsidP="00D77277">
    <w:pPr>
      <w:pStyle w:val="Footer"/>
      <w:pBdr>
        <w:top w:val="single" w:sz="4" w:space="1" w:color="D9D9D9" w:themeColor="background1" w:themeShade="D9"/>
      </w:pBdr>
      <w:rPr>
        <w:sz w:val="22"/>
        <w:szCs w:val="22"/>
      </w:rPr>
    </w:pPr>
    <w:r w:rsidRPr="00582E24">
      <w:rPr>
        <w:i/>
        <w:iCs/>
        <w:sz w:val="22"/>
        <w:szCs w:val="22"/>
      </w:rPr>
      <w:t>University of California, Agriculture and Natural Resources</w:t>
    </w:r>
    <w:r w:rsidRPr="00582E24">
      <w:rPr>
        <w:sz w:val="22"/>
        <w:szCs w:val="22"/>
      </w:rPr>
      <w:tab/>
      <w:t xml:space="preserve">Page </w:t>
    </w:r>
    <w:r w:rsidRPr="00582E24">
      <w:rPr>
        <w:sz w:val="22"/>
        <w:szCs w:val="22"/>
      </w:rPr>
      <w:fldChar w:fldCharType="begin"/>
    </w:r>
    <w:r w:rsidRPr="00582E24">
      <w:rPr>
        <w:sz w:val="22"/>
        <w:szCs w:val="22"/>
      </w:rPr>
      <w:instrText xml:space="preserve"> PAGE   \* MERGEFORMAT </w:instrText>
    </w:r>
    <w:r w:rsidRPr="00582E24">
      <w:rPr>
        <w:sz w:val="22"/>
        <w:szCs w:val="22"/>
      </w:rPr>
      <w:fldChar w:fldCharType="separate"/>
    </w:r>
    <w:r w:rsidR="005633AB">
      <w:rPr>
        <w:noProof/>
        <w:sz w:val="22"/>
        <w:szCs w:val="22"/>
      </w:rPr>
      <w:t>1</w:t>
    </w:r>
    <w:r w:rsidRPr="00582E24">
      <w:rPr>
        <w:noProof/>
        <w:sz w:val="22"/>
        <w:szCs w:val="22"/>
      </w:rPr>
      <w:fldChar w:fldCharType="end"/>
    </w:r>
  </w:p>
  <w:p w14:paraId="233B7708" w14:textId="77777777" w:rsidR="00B613A7" w:rsidRDefault="00B613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F3F15" w14:textId="77777777" w:rsidR="005F39DA" w:rsidRDefault="005F39DA">
      <w:r>
        <w:separator/>
      </w:r>
    </w:p>
  </w:footnote>
  <w:footnote w:type="continuationSeparator" w:id="0">
    <w:p w14:paraId="615F2C95" w14:textId="77777777" w:rsidR="005F39DA" w:rsidRDefault="005F39DA">
      <w:r>
        <w:continuationSeparator/>
      </w:r>
    </w:p>
  </w:footnote>
  <w:footnote w:type="continuationNotice" w:id="1">
    <w:p w14:paraId="3E243B01" w14:textId="77777777" w:rsidR="005F39DA" w:rsidRDefault="005F39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AFE0A" w14:textId="399D9F08" w:rsidR="00B613A7" w:rsidRPr="00582E24" w:rsidRDefault="00B613A7" w:rsidP="00931A98">
    <w:pPr>
      <w:pStyle w:val="Header"/>
      <w:pBdr>
        <w:bottom w:val="single" w:sz="4" w:space="1" w:color="auto"/>
      </w:pBdr>
      <w:jc w:val="center"/>
      <w:rPr>
        <w:rFonts w:ascii="Times New Roman" w:hAnsi="Times New Roman"/>
        <w:i/>
        <w:iCs/>
        <w:sz w:val="20"/>
      </w:rPr>
    </w:pPr>
    <w:r w:rsidRPr="00582E24">
      <w:rPr>
        <w:rFonts w:ascii="Times New Roman" w:hAnsi="Times New Roman"/>
        <w:i/>
        <w:sz w:val="22"/>
        <w:szCs w:val="18"/>
      </w:rPr>
      <w:t>2021 Guidelines for Preparing the Thematic Program Review Dossier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A33"/>
    <w:multiLevelType w:val="hybridMultilevel"/>
    <w:tmpl w:val="D758E4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0FA2CD3"/>
    <w:multiLevelType w:val="hybridMultilevel"/>
    <w:tmpl w:val="91BC83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2F0663B"/>
    <w:multiLevelType w:val="hybridMultilevel"/>
    <w:tmpl w:val="67F823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05B46778"/>
    <w:multiLevelType w:val="hybridMultilevel"/>
    <w:tmpl w:val="5044C0CC"/>
    <w:lvl w:ilvl="0" w:tplc="04090001">
      <w:start w:val="2021"/>
      <w:numFmt w:val="bullet"/>
      <w:lvlText w:val=""/>
      <w:lvlJc w:val="left"/>
      <w:pPr>
        <w:ind w:left="1080" w:hanging="360"/>
      </w:pPr>
      <w:rPr>
        <w:rFonts w:ascii="Symbol" w:eastAsia="Times New Roman" w:hAnsi="Symbol"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D9547B"/>
    <w:multiLevelType w:val="hybridMultilevel"/>
    <w:tmpl w:val="5366EC38"/>
    <w:lvl w:ilvl="0" w:tplc="1A0203CC">
      <w:start w:val="1"/>
      <w:numFmt w:val="bullet"/>
      <w:lvlText w:val=""/>
      <w:lvlJc w:val="left"/>
      <w:pPr>
        <w:ind w:left="720" w:hanging="360"/>
      </w:pPr>
      <w:rPr>
        <w:rFonts w:ascii="Symbol" w:hAnsi="Symbol" w:cs="Wingdings" w:hint="default"/>
        <w:color w:val="auto"/>
        <w:sz w:val="22"/>
      </w:rPr>
    </w:lvl>
    <w:lvl w:ilvl="1" w:tplc="1B9A4DE0">
      <w:start w:val="1"/>
      <w:numFmt w:val="bullet"/>
      <w:lvlText w:val=""/>
      <w:lvlJc w:val="left"/>
      <w:pPr>
        <w:ind w:left="1440" w:hanging="360"/>
      </w:pPr>
      <w:rPr>
        <w:rFonts w:ascii="Symbol" w:hAnsi="Symbol" w:hint="default"/>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2374D"/>
    <w:multiLevelType w:val="hybridMultilevel"/>
    <w:tmpl w:val="B6D49AC0"/>
    <w:lvl w:ilvl="0" w:tplc="04090001">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A72"/>
    <w:multiLevelType w:val="hybridMultilevel"/>
    <w:tmpl w:val="8A5E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C0968"/>
    <w:multiLevelType w:val="hybridMultilevel"/>
    <w:tmpl w:val="0A0CA9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01831"/>
    <w:multiLevelType w:val="hybridMultilevel"/>
    <w:tmpl w:val="86BEA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653FED"/>
    <w:multiLevelType w:val="hybridMultilevel"/>
    <w:tmpl w:val="7C5C58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A7B72"/>
    <w:multiLevelType w:val="hybridMultilevel"/>
    <w:tmpl w:val="5644F570"/>
    <w:lvl w:ilvl="0" w:tplc="EC1C9A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02519"/>
    <w:multiLevelType w:val="hybridMultilevel"/>
    <w:tmpl w:val="C88A0B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C14AC"/>
    <w:multiLevelType w:val="hybridMultilevel"/>
    <w:tmpl w:val="6D70D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3821D5"/>
    <w:multiLevelType w:val="hybridMultilevel"/>
    <w:tmpl w:val="3150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54577"/>
    <w:multiLevelType w:val="multilevel"/>
    <w:tmpl w:val="0409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15" w15:restartNumberingAfterBreak="0">
    <w:nsid w:val="2AAA647B"/>
    <w:multiLevelType w:val="hybridMultilevel"/>
    <w:tmpl w:val="0D0A8EE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B29791C"/>
    <w:multiLevelType w:val="hybridMultilevel"/>
    <w:tmpl w:val="D500FD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7F4CBA"/>
    <w:multiLevelType w:val="hybridMultilevel"/>
    <w:tmpl w:val="9404E1F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2E2338D2"/>
    <w:multiLevelType w:val="hybridMultilevel"/>
    <w:tmpl w:val="3806BE1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2F103045"/>
    <w:multiLevelType w:val="hybridMultilevel"/>
    <w:tmpl w:val="1E26E32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0795DA9"/>
    <w:multiLevelType w:val="hybridMultilevel"/>
    <w:tmpl w:val="C9D6CCF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313C0588"/>
    <w:multiLevelType w:val="hybridMultilevel"/>
    <w:tmpl w:val="AA90E9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A0502FD"/>
    <w:multiLevelType w:val="hybridMultilevel"/>
    <w:tmpl w:val="58588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9328E"/>
    <w:multiLevelType w:val="hybridMultilevel"/>
    <w:tmpl w:val="271221D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887017"/>
    <w:multiLevelType w:val="hybridMultilevel"/>
    <w:tmpl w:val="D260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B4F9C"/>
    <w:multiLevelType w:val="hybridMultilevel"/>
    <w:tmpl w:val="95A4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F54C23"/>
    <w:multiLevelType w:val="hybridMultilevel"/>
    <w:tmpl w:val="F01C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2A0731"/>
    <w:multiLevelType w:val="hybridMultilevel"/>
    <w:tmpl w:val="1D8277B2"/>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B0685D"/>
    <w:multiLevelType w:val="hybridMultilevel"/>
    <w:tmpl w:val="E8B046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8370405"/>
    <w:multiLevelType w:val="hybridMultilevel"/>
    <w:tmpl w:val="A628C6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DA435D"/>
    <w:multiLevelType w:val="hybridMultilevel"/>
    <w:tmpl w:val="2F32E1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04A97"/>
    <w:multiLevelType w:val="hybridMultilevel"/>
    <w:tmpl w:val="96C2F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FE573B"/>
    <w:multiLevelType w:val="hybridMultilevel"/>
    <w:tmpl w:val="7570E31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638F2D78"/>
    <w:multiLevelType w:val="hybridMultilevel"/>
    <w:tmpl w:val="096E10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4A96CAD"/>
    <w:multiLevelType w:val="hybridMultilevel"/>
    <w:tmpl w:val="F2D8F8E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65BB7E40"/>
    <w:multiLevelType w:val="hybridMultilevel"/>
    <w:tmpl w:val="7C5C311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687F27E1"/>
    <w:multiLevelType w:val="hybridMultilevel"/>
    <w:tmpl w:val="423420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F13030"/>
    <w:multiLevelType w:val="hybridMultilevel"/>
    <w:tmpl w:val="B204BD0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6D8714DF"/>
    <w:multiLevelType w:val="hybridMultilevel"/>
    <w:tmpl w:val="EDAECC1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E185B00"/>
    <w:multiLevelType w:val="hybridMultilevel"/>
    <w:tmpl w:val="965A89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9D15C4"/>
    <w:multiLevelType w:val="hybridMultilevel"/>
    <w:tmpl w:val="50541A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334C00"/>
    <w:multiLevelType w:val="hybridMultilevel"/>
    <w:tmpl w:val="FE047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EF76D6"/>
    <w:multiLevelType w:val="hybridMultilevel"/>
    <w:tmpl w:val="F0663A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B955597"/>
    <w:multiLevelType w:val="hybridMultilevel"/>
    <w:tmpl w:val="8BF251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B608F8"/>
    <w:multiLevelType w:val="hybridMultilevel"/>
    <w:tmpl w:val="875AF9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72762"/>
    <w:multiLevelType w:val="hybridMultilevel"/>
    <w:tmpl w:val="29FE7EA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8"/>
  </w:num>
  <w:num w:numId="3">
    <w:abstractNumId w:val="38"/>
  </w:num>
  <w:num w:numId="4">
    <w:abstractNumId w:val="32"/>
  </w:num>
  <w:num w:numId="5">
    <w:abstractNumId w:val="17"/>
  </w:num>
  <w:num w:numId="6">
    <w:abstractNumId w:val="35"/>
  </w:num>
  <w:num w:numId="7">
    <w:abstractNumId w:val="34"/>
  </w:num>
  <w:num w:numId="8">
    <w:abstractNumId w:val="18"/>
  </w:num>
  <w:num w:numId="9">
    <w:abstractNumId w:val="0"/>
  </w:num>
  <w:num w:numId="10">
    <w:abstractNumId w:val="21"/>
  </w:num>
  <w:num w:numId="11">
    <w:abstractNumId w:val="1"/>
  </w:num>
  <w:num w:numId="12">
    <w:abstractNumId w:val="15"/>
  </w:num>
  <w:num w:numId="13">
    <w:abstractNumId w:val="42"/>
  </w:num>
  <w:num w:numId="14">
    <w:abstractNumId w:val="19"/>
  </w:num>
  <w:num w:numId="15">
    <w:abstractNumId w:val="33"/>
  </w:num>
  <w:num w:numId="16">
    <w:abstractNumId w:val="37"/>
  </w:num>
  <w:num w:numId="17">
    <w:abstractNumId w:val="20"/>
  </w:num>
  <w:num w:numId="18">
    <w:abstractNumId w:val="23"/>
  </w:num>
  <w:num w:numId="19">
    <w:abstractNumId w:val="6"/>
  </w:num>
  <w:num w:numId="20">
    <w:abstractNumId w:val="11"/>
  </w:num>
  <w:num w:numId="21">
    <w:abstractNumId w:val="40"/>
  </w:num>
  <w:num w:numId="22">
    <w:abstractNumId w:val="25"/>
  </w:num>
  <w:num w:numId="23">
    <w:abstractNumId w:val="7"/>
  </w:num>
  <w:num w:numId="24">
    <w:abstractNumId w:val="16"/>
  </w:num>
  <w:num w:numId="25">
    <w:abstractNumId w:val="44"/>
  </w:num>
  <w:num w:numId="26">
    <w:abstractNumId w:val="43"/>
  </w:num>
  <w:num w:numId="27">
    <w:abstractNumId w:val="45"/>
  </w:num>
  <w:num w:numId="28">
    <w:abstractNumId w:val="30"/>
  </w:num>
  <w:num w:numId="29">
    <w:abstractNumId w:val="26"/>
  </w:num>
  <w:num w:numId="30">
    <w:abstractNumId w:val="5"/>
  </w:num>
  <w:num w:numId="31">
    <w:abstractNumId w:val="15"/>
  </w:num>
  <w:num w:numId="32">
    <w:abstractNumId w:val="33"/>
  </w:num>
  <w:num w:numId="33">
    <w:abstractNumId w:val="9"/>
  </w:num>
  <w:num w:numId="34">
    <w:abstractNumId w:val="4"/>
  </w:num>
  <w:num w:numId="35">
    <w:abstractNumId w:val="39"/>
  </w:num>
  <w:num w:numId="36">
    <w:abstractNumId w:val="29"/>
  </w:num>
  <w:num w:numId="37">
    <w:abstractNumId w:val="24"/>
  </w:num>
  <w:num w:numId="38">
    <w:abstractNumId w:val="22"/>
  </w:num>
  <w:num w:numId="39">
    <w:abstractNumId w:val="10"/>
  </w:num>
  <w:num w:numId="40">
    <w:abstractNumId w:val="2"/>
  </w:num>
  <w:num w:numId="41">
    <w:abstractNumId w:val="3"/>
  </w:num>
  <w:num w:numId="42">
    <w:abstractNumId w:val="31"/>
  </w:num>
  <w:num w:numId="43">
    <w:abstractNumId w:val="27"/>
  </w:num>
  <w:num w:numId="44">
    <w:abstractNumId w:val="12"/>
  </w:num>
  <w:num w:numId="45">
    <w:abstractNumId w:val="13"/>
  </w:num>
  <w:num w:numId="46">
    <w:abstractNumId w:val="36"/>
  </w:num>
  <w:num w:numId="47">
    <w:abstractNumId w:val="41"/>
  </w:num>
  <w:num w:numId="48">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C9"/>
    <w:rsid w:val="000001FD"/>
    <w:rsid w:val="0000034F"/>
    <w:rsid w:val="00000764"/>
    <w:rsid w:val="000012E1"/>
    <w:rsid w:val="00001A59"/>
    <w:rsid w:val="0000207D"/>
    <w:rsid w:val="00002310"/>
    <w:rsid w:val="00002463"/>
    <w:rsid w:val="00003131"/>
    <w:rsid w:val="00003FBD"/>
    <w:rsid w:val="000047B5"/>
    <w:rsid w:val="00005655"/>
    <w:rsid w:val="0000646F"/>
    <w:rsid w:val="00006665"/>
    <w:rsid w:val="0000673D"/>
    <w:rsid w:val="00006760"/>
    <w:rsid w:val="0000718D"/>
    <w:rsid w:val="00007CE5"/>
    <w:rsid w:val="00007D00"/>
    <w:rsid w:val="00010D81"/>
    <w:rsid w:val="000111B3"/>
    <w:rsid w:val="000115FC"/>
    <w:rsid w:val="00011A59"/>
    <w:rsid w:val="0001265B"/>
    <w:rsid w:val="00012CB4"/>
    <w:rsid w:val="00012D3B"/>
    <w:rsid w:val="00013D03"/>
    <w:rsid w:val="000140A6"/>
    <w:rsid w:val="000143FA"/>
    <w:rsid w:val="00014D76"/>
    <w:rsid w:val="00014D8E"/>
    <w:rsid w:val="00015355"/>
    <w:rsid w:val="00015504"/>
    <w:rsid w:val="00015E09"/>
    <w:rsid w:val="00015F55"/>
    <w:rsid w:val="00016771"/>
    <w:rsid w:val="000200AF"/>
    <w:rsid w:val="00020A33"/>
    <w:rsid w:val="00020FF8"/>
    <w:rsid w:val="00021D75"/>
    <w:rsid w:val="000223FD"/>
    <w:rsid w:val="0002257E"/>
    <w:rsid w:val="00022607"/>
    <w:rsid w:val="00022771"/>
    <w:rsid w:val="000227EB"/>
    <w:rsid w:val="00022A58"/>
    <w:rsid w:val="00022F97"/>
    <w:rsid w:val="00023058"/>
    <w:rsid w:val="00023B22"/>
    <w:rsid w:val="0002415A"/>
    <w:rsid w:val="00025999"/>
    <w:rsid w:val="00026975"/>
    <w:rsid w:val="00026B8F"/>
    <w:rsid w:val="00026D0B"/>
    <w:rsid w:val="00026F79"/>
    <w:rsid w:val="00027CD7"/>
    <w:rsid w:val="00027E64"/>
    <w:rsid w:val="00027E9F"/>
    <w:rsid w:val="00030496"/>
    <w:rsid w:val="00031ABD"/>
    <w:rsid w:val="0003270D"/>
    <w:rsid w:val="00032A05"/>
    <w:rsid w:val="00032E1B"/>
    <w:rsid w:val="000340AB"/>
    <w:rsid w:val="000342F5"/>
    <w:rsid w:val="000342FE"/>
    <w:rsid w:val="00034514"/>
    <w:rsid w:val="000345B7"/>
    <w:rsid w:val="00034862"/>
    <w:rsid w:val="00034B5D"/>
    <w:rsid w:val="000352D8"/>
    <w:rsid w:val="00035927"/>
    <w:rsid w:val="000364DE"/>
    <w:rsid w:val="00036D9C"/>
    <w:rsid w:val="00037523"/>
    <w:rsid w:val="00040D8D"/>
    <w:rsid w:val="00041BE8"/>
    <w:rsid w:val="00041FD9"/>
    <w:rsid w:val="00042935"/>
    <w:rsid w:val="00042964"/>
    <w:rsid w:val="00042DCF"/>
    <w:rsid w:val="00042E5D"/>
    <w:rsid w:val="00042F96"/>
    <w:rsid w:val="0004359D"/>
    <w:rsid w:val="00043AAD"/>
    <w:rsid w:val="00044924"/>
    <w:rsid w:val="000451C2"/>
    <w:rsid w:val="00045365"/>
    <w:rsid w:val="0004556B"/>
    <w:rsid w:val="00045592"/>
    <w:rsid w:val="000455EF"/>
    <w:rsid w:val="00045C4A"/>
    <w:rsid w:val="00046BB5"/>
    <w:rsid w:val="00047BCA"/>
    <w:rsid w:val="00050A59"/>
    <w:rsid w:val="00050C6D"/>
    <w:rsid w:val="00051B0B"/>
    <w:rsid w:val="00052EBA"/>
    <w:rsid w:val="00053348"/>
    <w:rsid w:val="00053EBE"/>
    <w:rsid w:val="000552F3"/>
    <w:rsid w:val="00055380"/>
    <w:rsid w:val="000553A1"/>
    <w:rsid w:val="000555C2"/>
    <w:rsid w:val="000560CA"/>
    <w:rsid w:val="0005745B"/>
    <w:rsid w:val="00057F06"/>
    <w:rsid w:val="0006088D"/>
    <w:rsid w:val="00061A84"/>
    <w:rsid w:val="00061D20"/>
    <w:rsid w:val="00061F57"/>
    <w:rsid w:val="000621C8"/>
    <w:rsid w:val="00062319"/>
    <w:rsid w:val="00062488"/>
    <w:rsid w:val="00062784"/>
    <w:rsid w:val="000628BA"/>
    <w:rsid w:val="0006300A"/>
    <w:rsid w:val="000632DD"/>
    <w:rsid w:val="00063C11"/>
    <w:rsid w:val="00065605"/>
    <w:rsid w:val="00065770"/>
    <w:rsid w:val="00065779"/>
    <w:rsid w:val="00065A46"/>
    <w:rsid w:val="00065FCA"/>
    <w:rsid w:val="000672E6"/>
    <w:rsid w:val="000673D3"/>
    <w:rsid w:val="000674A4"/>
    <w:rsid w:val="0006774F"/>
    <w:rsid w:val="000704CB"/>
    <w:rsid w:val="00070614"/>
    <w:rsid w:val="000708D1"/>
    <w:rsid w:val="00070DF0"/>
    <w:rsid w:val="00071466"/>
    <w:rsid w:val="00073345"/>
    <w:rsid w:val="00074126"/>
    <w:rsid w:val="000743BA"/>
    <w:rsid w:val="0007484E"/>
    <w:rsid w:val="00075447"/>
    <w:rsid w:val="00076408"/>
    <w:rsid w:val="00076E3A"/>
    <w:rsid w:val="00077B4D"/>
    <w:rsid w:val="00077FD2"/>
    <w:rsid w:val="000808D2"/>
    <w:rsid w:val="00080AD1"/>
    <w:rsid w:val="00080F47"/>
    <w:rsid w:val="00082A6B"/>
    <w:rsid w:val="000839F7"/>
    <w:rsid w:val="00083A0E"/>
    <w:rsid w:val="00083CC0"/>
    <w:rsid w:val="00083D7C"/>
    <w:rsid w:val="000842E4"/>
    <w:rsid w:val="000848BA"/>
    <w:rsid w:val="00084D17"/>
    <w:rsid w:val="0008527E"/>
    <w:rsid w:val="00085B37"/>
    <w:rsid w:val="00086525"/>
    <w:rsid w:val="00086A2A"/>
    <w:rsid w:val="0008710B"/>
    <w:rsid w:val="000875DD"/>
    <w:rsid w:val="000877E6"/>
    <w:rsid w:val="0009045C"/>
    <w:rsid w:val="0009049B"/>
    <w:rsid w:val="000921CF"/>
    <w:rsid w:val="00092809"/>
    <w:rsid w:val="0009352C"/>
    <w:rsid w:val="000938DB"/>
    <w:rsid w:val="00093F90"/>
    <w:rsid w:val="0009419C"/>
    <w:rsid w:val="0009467E"/>
    <w:rsid w:val="0009557E"/>
    <w:rsid w:val="000956EB"/>
    <w:rsid w:val="000960FE"/>
    <w:rsid w:val="00096459"/>
    <w:rsid w:val="00096A56"/>
    <w:rsid w:val="00096B04"/>
    <w:rsid w:val="00097093"/>
    <w:rsid w:val="00097783"/>
    <w:rsid w:val="00097E57"/>
    <w:rsid w:val="000A0601"/>
    <w:rsid w:val="000A0817"/>
    <w:rsid w:val="000A1972"/>
    <w:rsid w:val="000A24AF"/>
    <w:rsid w:val="000A37C9"/>
    <w:rsid w:val="000A3DB4"/>
    <w:rsid w:val="000A5565"/>
    <w:rsid w:val="000A5A53"/>
    <w:rsid w:val="000A5B1B"/>
    <w:rsid w:val="000A5E81"/>
    <w:rsid w:val="000A5F70"/>
    <w:rsid w:val="000A646E"/>
    <w:rsid w:val="000A70B1"/>
    <w:rsid w:val="000A7604"/>
    <w:rsid w:val="000A7813"/>
    <w:rsid w:val="000A783A"/>
    <w:rsid w:val="000A7D68"/>
    <w:rsid w:val="000B04CD"/>
    <w:rsid w:val="000B0B3B"/>
    <w:rsid w:val="000B0F82"/>
    <w:rsid w:val="000B1517"/>
    <w:rsid w:val="000B1C18"/>
    <w:rsid w:val="000B1D6E"/>
    <w:rsid w:val="000B22E6"/>
    <w:rsid w:val="000B2469"/>
    <w:rsid w:val="000B2B72"/>
    <w:rsid w:val="000B3784"/>
    <w:rsid w:val="000B3B8C"/>
    <w:rsid w:val="000B48EB"/>
    <w:rsid w:val="000B4D56"/>
    <w:rsid w:val="000B4E8E"/>
    <w:rsid w:val="000B5509"/>
    <w:rsid w:val="000B59CC"/>
    <w:rsid w:val="000B65F5"/>
    <w:rsid w:val="000B6711"/>
    <w:rsid w:val="000B7498"/>
    <w:rsid w:val="000B76BC"/>
    <w:rsid w:val="000B7D52"/>
    <w:rsid w:val="000C0168"/>
    <w:rsid w:val="000C0485"/>
    <w:rsid w:val="000C0AD2"/>
    <w:rsid w:val="000C187C"/>
    <w:rsid w:val="000C2027"/>
    <w:rsid w:val="000C2170"/>
    <w:rsid w:val="000C23A0"/>
    <w:rsid w:val="000C389B"/>
    <w:rsid w:val="000C4020"/>
    <w:rsid w:val="000C408A"/>
    <w:rsid w:val="000C518C"/>
    <w:rsid w:val="000C5EEB"/>
    <w:rsid w:val="000C5FC0"/>
    <w:rsid w:val="000C69CA"/>
    <w:rsid w:val="000C7783"/>
    <w:rsid w:val="000D1019"/>
    <w:rsid w:val="000D15DF"/>
    <w:rsid w:val="000D2BB9"/>
    <w:rsid w:val="000D36EB"/>
    <w:rsid w:val="000D377B"/>
    <w:rsid w:val="000D3C8E"/>
    <w:rsid w:val="000D405B"/>
    <w:rsid w:val="000D40A2"/>
    <w:rsid w:val="000D4BBB"/>
    <w:rsid w:val="000D5E55"/>
    <w:rsid w:val="000D71E9"/>
    <w:rsid w:val="000D744F"/>
    <w:rsid w:val="000D7920"/>
    <w:rsid w:val="000D7AC2"/>
    <w:rsid w:val="000E1434"/>
    <w:rsid w:val="000E2BA5"/>
    <w:rsid w:val="000E2DA1"/>
    <w:rsid w:val="000E2EE1"/>
    <w:rsid w:val="000E39FD"/>
    <w:rsid w:val="000E3F16"/>
    <w:rsid w:val="000E4034"/>
    <w:rsid w:val="000E40F6"/>
    <w:rsid w:val="000E4572"/>
    <w:rsid w:val="000E5213"/>
    <w:rsid w:val="000E5A36"/>
    <w:rsid w:val="000E6E40"/>
    <w:rsid w:val="000E6F50"/>
    <w:rsid w:val="000E711A"/>
    <w:rsid w:val="000E7258"/>
    <w:rsid w:val="000E7810"/>
    <w:rsid w:val="000F04D4"/>
    <w:rsid w:val="000F0D0B"/>
    <w:rsid w:val="000F1411"/>
    <w:rsid w:val="000F18C3"/>
    <w:rsid w:val="000F18D8"/>
    <w:rsid w:val="000F1C3E"/>
    <w:rsid w:val="000F215C"/>
    <w:rsid w:val="000F2877"/>
    <w:rsid w:val="000F2ECC"/>
    <w:rsid w:val="000F3111"/>
    <w:rsid w:val="000F48E4"/>
    <w:rsid w:val="000F4A79"/>
    <w:rsid w:val="000F5AAB"/>
    <w:rsid w:val="000F5D41"/>
    <w:rsid w:val="000F675A"/>
    <w:rsid w:val="000F6A48"/>
    <w:rsid w:val="000F72C6"/>
    <w:rsid w:val="000F7B31"/>
    <w:rsid w:val="0010099D"/>
    <w:rsid w:val="001019B7"/>
    <w:rsid w:val="00101AE2"/>
    <w:rsid w:val="00101B2C"/>
    <w:rsid w:val="00101C6F"/>
    <w:rsid w:val="0010208F"/>
    <w:rsid w:val="00102207"/>
    <w:rsid w:val="001023D1"/>
    <w:rsid w:val="001025E0"/>
    <w:rsid w:val="001026F9"/>
    <w:rsid w:val="00102881"/>
    <w:rsid w:val="00102E2B"/>
    <w:rsid w:val="001031D1"/>
    <w:rsid w:val="0010389C"/>
    <w:rsid w:val="001039F2"/>
    <w:rsid w:val="00104FC3"/>
    <w:rsid w:val="001060C4"/>
    <w:rsid w:val="00106225"/>
    <w:rsid w:val="0010677E"/>
    <w:rsid w:val="00106F31"/>
    <w:rsid w:val="001072D1"/>
    <w:rsid w:val="001077D7"/>
    <w:rsid w:val="001079F4"/>
    <w:rsid w:val="00107F0D"/>
    <w:rsid w:val="00110927"/>
    <w:rsid w:val="001111B0"/>
    <w:rsid w:val="001113CD"/>
    <w:rsid w:val="001114C4"/>
    <w:rsid w:val="001115B7"/>
    <w:rsid w:val="001117C6"/>
    <w:rsid w:val="00111C08"/>
    <w:rsid w:val="0011238C"/>
    <w:rsid w:val="001126DB"/>
    <w:rsid w:val="0011323E"/>
    <w:rsid w:val="001135F9"/>
    <w:rsid w:val="0011458C"/>
    <w:rsid w:val="0011479D"/>
    <w:rsid w:val="0011505E"/>
    <w:rsid w:val="001150BF"/>
    <w:rsid w:val="00115A17"/>
    <w:rsid w:val="0011666A"/>
    <w:rsid w:val="00117F09"/>
    <w:rsid w:val="00117F3D"/>
    <w:rsid w:val="001202A1"/>
    <w:rsid w:val="00120349"/>
    <w:rsid w:val="00120B90"/>
    <w:rsid w:val="00120D22"/>
    <w:rsid w:val="0012166B"/>
    <w:rsid w:val="001216C9"/>
    <w:rsid w:val="001220FA"/>
    <w:rsid w:val="0012211B"/>
    <w:rsid w:val="001222EC"/>
    <w:rsid w:val="001224AB"/>
    <w:rsid w:val="00122621"/>
    <w:rsid w:val="00122965"/>
    <w:rsid w:val="001236A0"/>
    <w:rsid w:val="0012373F"/>
    <w:rsid w:val="00124C04"/>
    <w:rsid w:val="00124DC1"/>
    <w:rsid w:val="001256F1"/>
    <w:rsid w:val="0012636F"/>
    <w:rsid w:val="001264B8"/>
    <w:rsid w:val="00126603"/>
    <w:rsid w:val="001267D8"/>
    <w:rsid w:val="00127AE7"/>
    <w:rsid w:val="001302C6"/>
    <w:rsid w:val="001310E9"/>
    <w:rsid w:val="00131431"/>
    <w:rsid w:val="00131880"/>
    <w:rsid w:val="00131BF5"/>
    <w:rsid w:val="00132523"/>
    <w:rsid w:val="00133547"/>
    <w:rsid w:val="00133ABB"/>
    <w:rsid w:val="00133CB4"/>
    <w:rsid w:val="00135067"/>
    <w:rsid w:val="001354D1"/>
    <w:rsid w:val="001363BD"/>
    <w:rsid w:val="00136ABA"/>
    <w:rsid w:val="00136E67"/>
    <w:rsid w:val="001373F8"/>
    <w:rsid w:val="001400D9"/>
    <w:rsid w:val="001414F3"/>
    <w:rsid w:val="00141546"/>
    <w:rsid w:val="0014292D"/>
    <w:rsid w:val="00142F3F"/>
    <w:rsid w:val="001436A9"/>
    <w:rsid w:val="001438F8"/>
    <w:rsid w:val="00143B02"/>
    <w:rsid w:val="0014434D"/>
    <w:rsid w:val="00144A2A"/>
    <w:rsid w:val="00144BEE"/>
    <w:rsid w:val="0014501F"/>
    <w:rsid w:val="00145146"/>
    <w:rsid w:val="001451D4"/>
    <w:rsid w:val="001458BF"/>
    <w:rsid w:val="00147418"/>
    <w:rsid w:val="001475D8"/>
    <w:rsid w:val="001479A5"/>
    <w:rsid w:val="001508BF"/>
    <w:rsid w:val="00150A9B"/>
    <w:rsid w:val="0015142F"/>
    <w:rsid w:val="001521C6"/>
    <w:rsid w:val="0015369D"/>
    <w:rsid w:val="0015383E"/>
    <w:rsid w:val="00153BEF"/>
    <w:rsid w:val="00153C1F"/>
    <w:rsid w:val="00154129"/>
    <w:rsid w:val="001542B3"/>
    <w:rsid w:val="0015439F"/>
    <w:rsid w:val="001547BE"/>
    <w:rsid w:val="0015484A"/>
    <w:rsid w:val="00154AB9"/>
    <w:rsid w:val="001553D4"/>
    <w:rsid w:val="0015662A"/>
    <w:rsid w:val="0015678F"/>
    <w:rsid w:val="00157228"/>
    <w:rsid w:val="00157273"/>
    <w:rsid w:val="00157D3E"/>
    <w:rsid w:val="00157E27"/>
    <w:rsid w:val="00160783"/>
    <w:rsid w:val="00160D6F"/>
    <w:rsid w:val="00161D1F"/>
    <w:rsid w:val="0016207A"/>
    <w:rsid w:val="00162546"/>
    <w:rsid w:val="00162DAC"/>
    <w:rsid w:val="001634CA"/>
    <w:rsid w:val="001644E5"/>
    <w:rsid w:val="00164910"/>
    <w:rsid w:val="001650CB"/>
    <w:rsid w:val="001657C2"/>
    <w:rsid w:val="00165E4D"/>
    <w:rsid w:val="00166577"/>
    <w:rsid w:val="00166695"/>
    <w:rsid w:val="001669C6"/>
    <w:rsid w:val="0016788A"/>
    <w:rsid w:val="00167AA6"/>
    <w:rsid w:val="00167D13"/>
    <w:rsid w:val="00170BD4"/>
    <w:rsid w:val="00170D50"/>
    <w:rsid w:val="00171011"/>
    <w:rsid w:val="0017118B"/>
    <w:rsid w:val="00171475"/>
    <w:rsid w:val="0017173E"/>
    <w:rsid w:val="0017242D"/>
    <w:rsid w:val="00172A1B"/>
    <w:rsid w:val="00172AE7"/>
    <w:rsid w:val="00172B96"/>
    <w:rsid w:val="00173DC7"/>
    <w:rsid w:val="00174005"/>
    <w:rsid w:val="001742A7"/>
    <w:rsid w:val="00174384"/>
    <w:rsid w:val="00174442"/>
    <w:rsid w:val="001746B6"/>
    <w:rsid w:val="001747D8"/>
    <w:rsid w:val="00174E2F"/>
    <w:rsid w:val="0017541A"/>
    <w:rsid w:val="00175C06"/>
    <w:rsid w:val="001769BF"/>
    <w:rsid w:val="00176B7C"/>
    <w:rsid w:val="0017784E"/>
    <w:rsid w:val="00180212"/>
    <w:rsid w:val="00180B73"/>
    <w:rsid w:val="00181858"/>
    <w:rsid w:val="00181AFE"/>
    <w:rsid w:val="00183269"/>
    <w:rsid w:val="00184311"/>
    <w:rsid w:val="0018440C"/>
    <w:rsid w:val="001844F6"/>
    <w:rsid w:val="001847F1"/>
    <w:rsid w:val="0018486E"/>
    <w:rsid w:val="00184D48"/>
    <w:rsid w:val="001852F0"/>
    <w:rsid w:val="001853C8"/>
    <w:rsid w:val="00186596"/>
    <w:rsid w:val="00186E10"/>
    <w:rsid w:val="00187B30"/>
    <w:rsid w:val="00190053"/>
    <w:rsid w:val="00190524"/>
    <w:rsid w:val="001905E6"/>
    <w:rsid w:val="00190801"/>
    <w:rsid w:val="00190D0C"/>
    <w:rsid w:val="00190D50"/>
    <w:rsid w:val="00193259"/>
    <w:rsid w:val="00193593"/>
    <w:rsid w:val="001937DF"/>
    <w:rsid w:val="00193C1D"/>
    <w:rsid w:val="00193F68"/>
    <w:rsid w:val="001940B7"/>
    <w:rsid w:val="001944B2"/>
    <w:rsid w:val="001949C9"/>
    <w:rsid w:val="001964B3"/>
    <w:rsid w:val="0019685A"/>
    <w:rsid w:val="00197AB1"/>
    <w:rsid w:val="00197DCF"/>
    <w:rsid w:val="00197E9D"/>
    <w:rsid w:val="001A0D97"/>
    <w:rsid w:val="001A2268"/>
    <w:rsid w:val="001A261A"/>
    <w:rsid w:val="001A28B7"/>
    <w:rsid w:val="001A2C3F"/>
    <w:rsid w:val="001A35B6"/>
    <w:rsid w:val="001A5084"/>
    <w:rsid w:val="001A5CE0"/>
    <w:rsid w:val="001A6DD9"/>
    <w:rsid w:val="001A7103"/>
    <w:rsid w:val="001A7338"/>
    <w:rsid w:val="001B0768"/>
    <w:rsid w:val="001B0A68"/>
    <w:rsid w:val="001B1437"/>
    <w:rsid w:val="001B1931"/>
    <w:rsid w:val="001B1C21"/>
    <w:rsid w:val="001B2037"/>
    <w:rsid w:val="001B294F"/>
    <w:rsid w:val="001B2AF0"/>
    <w:rsid w:val="001B2C43"/>
    <w:rsid w:val="001B3145"/>
    <w:rsid w:val="001B32E2"/>
    <w:rsid w:val="001B4EAC"/>
    <w:rsid w:val="001B5301"/>
    <w:rsid w:val="001B59A8"/>
    <w:rsid w:val="001B6FD4"/>
    <w:rsid w:val="001B7306"/>
    <w:rsid w:val="001B79A6"/>
    <w:rsid w:val="001B7E7E"/>
    <w:rsid w:val="001C0199"/>
    <w:rsid w:val="001C1101"/>
    <w:rsid w:val="001C1A6A"/>
    <w:rsid w:val="001C2CC3"/>
    <w:rsid w:val="001C2D0C"/>
    <w:rsid w:val="001C2EC2"/>
    <w:rsid w:val="001C2F72"/>
    <w:rsid w:val="001C4BAC"/>
    <w:rsid w:val="001C4CC1"/>
    <w:rsid w:val="001C4E61"/>
    <w:rsid w:val="001C76EA"/>
    <w:rsid w:val="001C7806"/>
    <w:rsid w:val="001C7DC5"/>
    <w:rsid w:val="001D01B3"/>
    <w:rsid w:val="001D1430"/>
    <w:rsid w:val="001D18B2"/>
    <w:rsid w:val="001D1F74"/>
    <w:rsid w:val="001D2687"/>
    <w:rsid w:val="001D31FE"/>
    <w:rsid w:val="001D3244"/>
    <w:rsid w:val="001D3465"/>
    <w:rsid w:val="001D397E"/>
    <w:rsid w:val="001D3C0C"/>
    <w:rsid w:val="001D3F52"/>
    <w:rsid w:val="001D423A"/>
    <w:rsid w:val="001D44D3"/>
    <w:rsid w:val="001D4C04"/>
    <w:rsid w:val="001D4DAB"/>
    <w:rsid w:val="001D5582"/>
    <w:rsid w:val="001D5C13"/>
    <w:rsid w:val="001D7664"/>
    <w:rsid w:val="001E15B7"/>
    <w:rsid w:val="001E18D0"/>
    <w:rsid w:val="001E1EA5"/>
    <w:rsid w:val="001E20E2"/>
    <w:rsid w:val="001E2178"/>
    <w:rsid w:val="001E25C9"/>
    <w:rsid w:val="001E2A5F"/>
    <w:rsid w:val="001E405A"/>
    <w:rsid w:val="001E46D9"/>
    <w:rsid w:val="001E652B"/>
    <w:rsid w:val="001E774C"/>
    <w:rsid w:val="001E79EE"/>
    <w:rsid w:val="001E7BDD"/>
    <w:rsid w:val="001F1313"/>
    <w:rsid w:val="001F189D"/>
    <w:rsid w:val="001F19DB"/>
    <w:rsid w:val="001F1E84"/>
    <w:rsid w:val="001F2498"/>
    <w:rsid w:val="001F2E45"/>
    <w:rsid w:val="001F3457"/>
    <w:rsid w:val="001F361E"/>
    <w:rsid w:val="001F5BFF"/>
    <w:rsid w:val="001F61E6"/>
    <w:rsid w:val="001F637C"/>
    <w:rsid w:val="002005F7"/>
    <w:rsid w:val="00200704"/>
    <w:rsid w:val="00201569"/>
    <w:rsid w:val="00202851"/>
    <w:rsid w:val="00202B82"/>
    <w:rsid w:val="00202D05"/>
    <w:rsid w:val="00202D50"/>
    <w:rsid w:val="00203C4C"/>
    <w:rsid w:val="00203E43"/>
    <w:rsid w:val="00204372"/>
    <w:rsid w:val="00204725"/>
    <w:rsid w:val="0020487D"/>
    <w:rsid w:val="00205551"/>
    <w:rsid w:val="00206B74"/>
    <w:rsid w:val="00206C52"/>
    <w:rsid w:val="00207662"/>
    <w:rsid w:val="0020791F"/>
    <w:rsid w:val="00207D29"/>
    <w:rsid w:val="002117CB"/>
    <w:rsid w:val="002119FA"/>
    <w:rsid w:val="00211DFD"/>
    <w:rsid w:val="002122F8"/>
    <w:rsid w:val="002125EB"/>
    <w:rsid w:val="00212D46"/>
    <w:rsid w:val="00213B9E"/>
    <w:rsid w:val="00216068"/>
    <w:rsid w:val="00216397"/>
    <w:rsid w:val="0021758A"/>
    <w:rsid w:val="002175C2"/>
    <w:rsid w:val="00217E75"/>
    <w:rsid w:val="0022046C"/>
    <w:rsid w:val="00220F52"/>
    <w:rsid w:val="0022114D"/>
    <w:rsid w:val="0022330F"/>
    <w:rsid w:val="00223BB4"/>
    <w:rsid w:val="00223C8F"/>
    <w:rsid w:val="002250C7"/>
    <w:rsid w:val="00225553"/>
    <w:rsid w:val="00225878"/>
    <w:rsid w:val="00225D2E"/>
    <w:rsid w:val="00225F4E"/>
    <w:rsid w:val="002261E3"/>
    <w:rsid w:val="002272F0"/>
    <w:rsid w:val="002308EC"/>
    <w:rsid w:val="00231553"/>
    <w:rsid w:val="00231B3C"/>
    <w:rsid w:val="00232271"/>
    <w:rsid w:val="00232AEB"/>
    <w:rsid w:val="00233296"/>
    <w:rsid w:val="0023359B"/>
    <w:rsid w:val="002336BA"/>
    <w:rsid w:val="002339CC"/>
    <w:rsid w:val="00234DDB"/>
    <w:rsid w:val="00234F5D"/>
    <w:rsid w:val="002377A7"/>
    <w:rsid w:val="00241030"/>
    <w:rsid w:val="002423FB"/>
    <w:rsid w:val="00242575"/>
    <w:rsid w:val="002425E8"/>
    <w:rsid w:val="00242C84"/>
    <w:rsid w:val="002435C0"/>
    <w:rsid w:val="00243705"/>
    <w:rsid w:val="002437B0"/>
    <w:rsid w:val="00244282"/>
    <w:rsid w:val="0024532E"/>
    <w:rsid w:val="0024549F"/>
    <w:rsid w:val="00245901"/>
    <w:rsid w:val="0024642C"/>
    <w:rsid w:val="002467AE"/>
    <w:rsid w:val="0025025B"/>
    <w:rsid w:val="002508E0"/>
    <w:rsid w:val="00250B76"/>
    <w:rsid w:val="00250B88"/>
    <w:rsid w:val="002519E0"/>
    <w:rsid w:val="00252DFB"/>
    <w:rsid w:val="00253D75"/>
    <w:rsid w:val="002540D5"/>
    <w:rsid w:val="002546C8"/>
    <w:rsid w:val="00254BD7"/>
    <w:rsid w:val="00256150"/>
    <w:rsid w:val="0025655C"/>
    <w:rsid w:val="002575CC"/>
    <w:rsid w:val="00257D50"/>
    <w:rsid w:val="00260194"/>
    <w:rsid w:val="0026064D"/>
    <w:rsid w:val="00260D6E"/>
    <w:rsid w:val="002612F8"/>
    <w:rsid w:val="00261384"/>
    <w:rsid w:val="00261B48"/>
    <w:rsid w:val="002621E4"/>
    <w:rsid w:val="002628B6"/>
    <w:rsid w:val="00262CE5"/>
    <w:rsid w:val="002635E0"/>
    <w:rsid w:val="00263B9B"/>
    <w:rsid w:val="00263EBD"/>
    <w:rsid w:val="00264C4D"/>
    <w:rsid w:val="0026606D"/>
    <w:rsid w:val="002661A7"/>
    <w:rsid w:val="00266829"/>
    <w:rsid w:val="0026688B"/>
    <w:rsid w:val="00266ACD"/>
    <w:rsid w:val="00267239"/>
    <w:rsid w:val="00267A64"/>
    <w:rsid w:val="00267CDD"/>
    <w:rsid w:val="00267D64"/>
    <w:rsid w:val="00267EEE"/>
    <w:rsid w:val="0027012F"/>
    <w:rsid w:val="002702FC"/>
    <w:rsid w:val="002703F3"/>
    <w:rsid w:val="0027051D"/>
    <w:rsid w:val="00270878"/>
    <w:rsid w:val="00270BF4"/>
    <w:rsid w:val="00271015"/>
    <w:rsid w:val="00271B95"/>
    <w:rsid w:val="002724D5"/>
    <w:rsid w:val="002724DA"/>
    <w:rsid w:val="0027279C"/>
    <w:rsid w:val="002729AE"/>
    <w:rsid w:val="00272C4B"/>
    <w:rsid w:val="00273124"/>
    <w:rsid w:val="00273191"/>
    <w:rsid w:val="002731C2"/>
    <w:rsid w:val="002734B4"/>
    <w:rsid w:val="00273C05"/>
    <w:rsid w:val="002744C0"/>
    <w:rsid w:val="00274B4F"/>
    <w:rsid w:val="00274E81"/>
    <w:rsid w:val="00275F8A"/>
    <w:rsid w:val="0027606A"/>
    <w:rsid w:val="00276080"/>
    <w:rsid w:val="00277309"/>
    <w:rsid w:val="0027777E"/>
    <w:rsid w:val="00277813"/>
    <w:rsid w:val="00277B52"/>
    <w:rsid w:val="00280B43"/>
    <w:rsid w:val="00280BC1"/>
    <w:rsid w:val="00280DC9"/>
    <w:rsid w:val="002812C4"/>
    <w:rsid w:val="0028155B"/>
    <w:rsid w:val="00281D03"/>
    <w:rsid w:val="00281E8B"/>
    <w:rsid w:val="00281F4B"/>
    <w:rsid w:val="0028224A"/>
    <w:rsid w:val="00283475"/>
    <w:rsid w:val="0028472A"/>
    <w:rsid w:val="00284B1E"/>
    <w:rsid w:val="00284DE1"/>
    <w:rsid w:val="002852CE"/>
    <w:rsid w:val="002854B7"/>
    <w:rsid w:val="00285A9F"/>
    <w:rsid w:val="002866C9"/>
    <w:rsid w:val="00286A13"/>
    <w:rsid w:val="00287867"/>
    <w:rsid w:val="00287B93"/>
    <w:rsid w:val="00290376"/>
    <w:rsid w:val="002908F8"/>
    <w:rsid w:val="00290D33"/>
    <w:rsid w:val="0029115C"/>
    <w:rsid w:val="00291C67"/>
    <w:rsid w:val="00291DA6"/>
    <w:rsid w:val="0029259C"/>
    <w:rsid w:val="0029295C"/>
    <w:rsid w:val="00292BAD"/>
    <w:rsid w:val="00292E90"/>
    <w:rsid w:val="00293206"/>
    <w:rsid w:val="002933CF"/>
    <w:rsid w:val="0029356F"/>
    <w:rsid w:val="00293E83"/>
    <w:rsid w:val="00293FAE"/>
    <w:rsid w:val="00294C2D"/>
    <w:rsid w:val="00294E1A"/>
    <w:rsid w:val="002954FC"/>
    <w:rsid w:val="00295954"/>
    <w:rsid w:val="00295A72"/>
    <w:rsid w:val="00295FFF"/>
    <w:rsid w:val="00296561"/>
    <w:rsid w:val="002972DA"/>
    <w:rsid w:val="00297AA6"/>
    <w:rsid w:val="00297F7D"/>
    <w:rsid w:val="002A07FB"/>
    <w:rsid w:val="002A1BA1"/>
    <w:rsid w:val="002A25B9"/>
    <w:rsid w:val="002A28FB"/>
    <w:rsid w:val="002A2928"/>
    <w:rsid w:val="002A36AA"/>
    <w:rsid w:val="002A38E7"/>
    <w:rsid w:val="002A41FC"/>
    <w:rsid w:val="002A43C9"/>
    <w:rsid w:val="002A4F33"/>
    <w:rsid w:val="002A539B"/>
    <w:rsid w:val="002A5AF1"/>
    <w:rsid w:val="002A5CFC"/>
    <w:rsid w:val="002A6203"/>
    <w:rsid w:val="002A6391"/>
    <w:rsid w:val="002A652C"/>
    <w:rsid w:val="002A66E4"/>
    <w:rsid w:val="002A6AB9"/>
    <w:rsid w:val="002A7242"/>
    <w:rsid w:val="002A72C6"/>
    <w:rsid w:val="002A73AD"/>
    <w:rsid w:val="002A7D83"/>
    <w:rsid w:val="002B06DB"/>
    <w:rsid w:val="002B06ED"/>
    <w:rsid w:val="002B083A"/>
    <w:rsid w:val="002B11A7"/>
    <w:rsid w:val="002B1B5F"/>
    <w:rsid w:val="002B23D0"/>
    <w:rsid w:val="002B2486"/>
    <w:rsid w:val="002B253A"/>
    <w:rsid w:val="002B2619"/>
    <w:rsid w:val="002B2999"/>
    <w:rsid w:val="002B2F76"/>
    <w:rsid w:val="002B3436"/>
    <w:rsid w:val="002B3D4C"/>
    <w:rsid w:val="002B3F1E"/>
    <w:rsid w:val="002B4D05"/>
    <w:rsid w:val="002B728B"/>
    <w:rsid w:val="002B7557"/>
    <w:rsid w:val="002B7FFA"/>
    <w:rsid w:val="002C0897"/>
    <w:rsid w:val="002C0BB9"/>
    <w:rsid w:val="002C0D00"/>
    <w:rsid w:val="002C1196"/>
    <w:rsid w:val="002C16AB"/>
    <w:rsid w:val="002C1F5F"/>
    <w:rsid w:val="002C208C"/>
    <w:rsid w:val="002C2127"/>
    <w:rsid w:val="002C2E36"/>
    <w:rsid w:val="002C37A1"/>
    <w:rsid w:val="002C3910"/>
    <w:rsid w:val="002C4A4B"/>
    <w:rsid w:val="002C607D"/>
    <w:rsid w:val="002C68DA"/>
    <w:rsid w:val="002C69DF"/>
    <w:rsid w:val="002C7544"/>
    <w:rsid w:val="002C7A37"/>
    <w:rsid w:val="002C7ADA"/>
    <w:rsid w:val="002C7D8C"/>
    <w:rsid w:val="002D0422"/>
    <w:rsid w:val="002D09C8"/>
    <w:rsid w:val="002D09E5"/>
    <w:rsid w:val="002D0A16"/>
    <w:rsid w:val="002D1581"/>
    <w:rsid w:val="002D1CF2"/>
    <w:rsid w:val="002D20D0"/>
    <w:rsid w:val="002D21CB"/>
    <w:rsid w:val="002D2911"/>
    <w:rsid w:val="002D2E61"/>
    <w:rsid w:val="002D3327"/>
    <w:rsid w:val="002D37A0"/>
    <w:rsid w:val="002D3862"/>
    <w:rsid w:val="002D3AC6"/>
    <w:rsid w:val="002D3C61"/>
    <w:rsid w:val="002D4188"/>
    <w:rsid w:val="002D4FAD"/>
    <w:rsid w:val="002D560E"/>
    <w:rsid w:val="002D5844"/>
    <w:rsid w:val="002D5AD4"/>
    <w:rsid w:val="002D67D0"/>
    <w:rsid w:val="002D6BB2"/>
    <w:rsid w:val="002D747C"/>
    <w:rsid w:val="002D78BA"/>
    <w:rsid w:val="002D7C17"/>
    <w:rsid w:val="002E039C"/>
    <w:rsid w:val="002E0DC3"/>
    <w:rsid w:val="002E128C"/>
    <w:rsid w:val="002E15A6"/>
    <w:rsid w:val="002E1715"/>
    <w:rsid w:val="002E20D8"/>
    <w:rsid w:val="002E23B7"/>
    <w:rsid w:val="002E2484"/>
    <w:rsid w:val="002E2FB1"/>
    <w:rsid w:val="002E35BC"/>
    <w:rsid w:val="002E44A0"/>
    <w:rsid w:val="002E4E46"/>
    <w:rsid w:val="002E4F73"/>
    <w:rsid w:val="002E5F25"/>
    <w:rsid w:val="002E6CDF"/>
    <w:rsid w:val="002E702C"/>
    <w:rsid w:val="002E707E"/>
    <w:rsid w:val="002E79BD"/>
    <w:rsid w:val="002E7DBF"/>
    <w:rsid w:val="002F065F"/>
    <w:rsid w:val="002F14FC"/>
    <w:rsid w:val="002F166C"/>
    <w:rsid w:val="002F2278"/>
    <w:rsid w:val="002F3CC9"/>
    <w:rsid w:val="002F4781"/>
    <w:rsid w:val="002F53B9"/>
    <w:rsid w:val="002F5A65"/>
    <w:rsid w:val="002F5D0B"/>
    <w:rsid w:val="002F651C"/>
    <w:rsid w:val="002F6BF4"/>
    <w:rsid w:val="002F70E4"/>
    <w:rsid w:val="002F7471"/>
    <w:rsid w:val="0030054F"/>
    <w:rsid w:val="003010CE"/>
    <w:rsid w:val="003016A7"/>
    <w:rsid w:val="00301869"/>
    <w:rsid w:val="003024C0"/>
    <w:rsid w:val="00302665"/>
    <w:rsid w:val="00303161"/>
    <w:rsid w:val="003037EB"/>
    <w:rsid w:val="00303947"/>
    <w:rsid w:val="00303CC6"/>
    <w:rsid w:val="00303E1F"/>
    <w:rsid w:val="0030633F"/>
    <w:rsid w:val="0030636E"/>
    <w:rsid w:val="00306DED"/>
    <w:rsid w:val="003075FA"/>
    <w:rsid w:val="0031030A"/>
    <w:rsid w:val="00310B09"/>
    <w:rsid w:val="00311196"/>
    <w:rsid w:val="00311EB4"/>
    <w:rsid w:val="00312118"/>
    <w:rsid w:val="00312248"/>
    <w:rsid w:val="003124E5"/>
    <w:rsid w:val="003124E9"/>
    <w:rsid w:val="00312E83"/>
    <w:rsid w:val="003139B0"/>
    <w:rsid w:val="00315974"/>
    <w:rsid w:val="00316905"/>
    <w:rsid w:val="00316F37"/>
    <w:rsid w:val="00316FA5"/>
    <w:rsid w:val="00316FF5"/>
    <w:rsid w:val="00317AAF"/>
    <w:rsid w:val="00320E98"/>
    <w:rsid w:val="00320EE4"/>
    <w:rsid w:val="00321336"/>
    <w:rsid w:val="00321656"/>
    <w:rsid w:val="0032168B"/>
    <w:rsid w:val="00321748"/>
    <w:rsid w:val="00321906"/>
    <w:rsid w:val="0032243A"/>
    <w:rsid w:val="00322813"/>
    <w:rsid w:val="00322D98"/>
    <w:rsid w:val="0032329A"/>
    <w:rsid w:val="00323CEF"/>
    <w:rsid w:val="00323E95"/>
    <w:rsid w:val="0032466F"/>
    <w:rsid w:val="00324DDD"/>
    <w:rsid w:val="00325CB3"/>
    <w:rsid w:val="00325CBC"/>
    <w:rsid w:val="00325D20"/>
    <w:rsid w:val="00325F80"/>
    <w:rsid w:val="00326022"/>
    <w:rsid w:val="00326406"/>
    <w:rsid w:val="00326A65"/>
    <w:rsid w:val="003302D9"/>
    <w:rsid w:val="003306E7"/>
    <w:rsid w:val="00330749"/>
    <w:rsid w:val="00330DE5"/>
    <w:rsid w:val="00331104"/>
    <w:rsid w:val="00331320"/>
    <w:rsid w:val="003313AE"/>
    <w:rsid w:val="00331ED8"/>
    <w:rsid w:val="00332586"/>
    <w:rsid w:val="003328C7"/>
    <w:rsid w:val="00332DF4"/>
    <w:rsid w:val="00333A55"/>
    <w:rsid w:val="00334221"/>
    <w:rsid w:val="00334684"/>
    <w:rsid w:val="003346A8"/>
    <w:rsid w:val="003356BA"/>
    <w:rsid w:val="003356FD"/>
    <w:rsid w:val="0033644F"/>
    <w:rsid w:val="00336817"/>
    <w:rsid w:val="00336CE6"/>
    <w:rsid w:val="0033715E"/>
    <w:rsid w:val="0033730B"/>
    <w:rsid w:val="00337D1A"/>
    <w:rsid w:val="00337DE6"/>
    <w:rsid w:val="00340415"/>
    <w:rsid w:val="00340851"/>
    <w:rsid w:val="00340CA1"/>
    <w:rsid w:val="00340F19"/>
    <w:rsid w:val="0034173D"/>
    <w:rsid w:val="00341D3F"/>
    <w:rsid w:val="00342097"/>
    <w:rsid w:val="0034276A"/>
    <w:rsid w:val="00343414"/>
    <w:rsid w:val="0034354A"/>
    <w:rsid w:val="0034356E"/>
    <w:rsid w:val="00343C12"/>
    <w:rsid w:val="00343E8E"/>
    <w:rsid w:val="00343FA8"/>
    <w:rsid w:val="00344653"/>
    <w:rsid w:val="0034466B"/>
    <w:rsid w:val="00344C68"/>
    <w:rsid w:val="003454A1"/>
    <w:rsid w:val="00345647"/>
    <w:rsid w:val="00346388"/>
    <w:rsid w:val="00346639"/>
    <w:rsid w:val="0034669E"/>
    <w:rsid w:val="00346B84"/>
    <w:rsid w:val="00346DEB"/>
    <w:rsid w:val="003478A2"/>
    <w:rsid w:val="003478A6"/>
    <w:rsid w:val="003478CD"/>
    <w:rsid w:val="003508B4"/>
    <w:rsid w:val="00351046"/>
    <w:rsid w:val="003517E3"/>
    <w:rsid w:val="00351B03"/>
    <w:rsid w:val="00351F9C"/>
    <w:rsid w:val="003521C7"/>
    <w:rsid w:val="0035236B"/>
    <w:rsid w:val="00352A85"/>
    <w:rsid w:val="00352CD3"/>
    <w:rsid w:val="00352E1E"/>
    <w:rsid w:val="003531CE"/>
    <w:rsid w:val="00353CE1"/>
    <w:rsid w:val="00354401"/>
    <w:rsid w:val="00354820"/>
    <w:rsid w:val="003549F4"/>
    <w:rsid w:val="00354C0C"/>
    <w:rsid w:val="00355185"/>
    <w:rsid w:val="00355354"/>
    <w:rsid w:val="0035547C"/>
    <w:rsid w:val="00355605"/>
    <w:rsid w:val="00355A4D"/>
    <w:rsid w:val="00356253"/>
    <w:rsid w:val="0035757D"/>
    <w:rsid w:val="0035793E"/>
    <w:rsid w:val="00357E09"/>
    <w:rsid w:val="00360DE6"/>
    <w:rsid w:val="0036214D"/>
    <w:rsid w:val="0036224B"/>
    <w:rsid w:val="00362DE5"/>
    <w:rsid w:val="0036308B"/>
    <w:rsid w:val="003638FA"/>
    <w:rsid w:val="00363C5D"/>
    <w:rsid w:val="0036449E"/>
    <w:rsid w:val="00364D37"/>
    <w:rsid w:val="00364D7F"/>
    <w:rsid w:val="00365113"/>
    <w:rsid w:val="003655B2"/>
    <w:rsid w:val="0036667F"/>
    <w:rsid w:val="00366943"/>
    <w:rsid w:val="00366FE8"/>
    <w:rsid w:val="003673A1"/>
    <w:rsid w:val="00367CF8"/>
    <w:rsid w:val="00367D5F"/>
    <w:rsid w:val="00370BE6"/>
    <w:rsid w:val="003717C7"/>
    <w:rsid w:val="00371FB8"/>
    <w:rsid w:val="0037263F"/>
    <w:rsid w:val="00372646"/>
    <w:rsid w:val="00372709"/>
    <w:rsid w:val="00373559"/>
    <w:rsid w:val="00373659"/>
    <w:rsid w:val="00373A5D"/>
    <w:rsid w:val="00373F53"/>
    <w:rsid w:val="00374018"/>
    <w:rsid w:val="00374AF0"/>
    <w:rsid w:val="00375261"/>
    <w:rsid w:val="003753FB"/>
    <w:rsid w:val="0037712D"/>
    <w:rsid w:val="00377682"/>
    <w:rsid w:val="003776B9"/>
    <w:rsid w:val="0038055F"/>
    <w:rsid w:val="003808B9"/>
    <w:rsid w:val="00380C6F"/>
    <w:rsid w:val="003813FD"/>
    <w:rsid w:val="00381686"/>
    <w:rsid w:val="0038175B"/>
    <w:rsid w:val="00381947"/>
    <w:rsid w:val="00381B8B"/>
    <w:rsid w:val="00382790"/>
    <w:rsid w:val="00382AE1"/>
    <w:rsid w:val="00382F8D"/>
    <w:rsid w:val="0038375D"/>
    <w:rsid w:val="0038377F"/>
    <w:rsid w:val="003848CF"/>
    <w:rsid w:val="003852A2"/>
    <w:rsid w:val="00385701"/>
    <w:rsid w:val="003858F0"/>
    <w:rsid w:val="003863AF"/>
    <w:rsid w:val="00387E1D"/>
    <w:rsid w:val="00387E94"/>
    <w:rsid w:val="003900F2"/>
    <w:rsid w:val="003904F4"/>
    <w:rsid w:val="00390BCE"/>
    <w:rsid w:val="003912A5"/>
    <w:rsid w:val="003916E7"/>
    <w:rsid w:val="00391E21"/>
    <w:rsid w:val="00391E35"/>
    <w:rsid w:val="00392767"/>
    <w:rsid w:val="00392A37"/>
    <w:rsid w:val="00393229"/>
    <w:rsid w:val="00393244"/>
    <w:rsid w:val="003937B4"/>
    <w:rsid w:val="003942F8"/>
    <w:rsid w:val="00394561"/>
    <w:rsid w:val="00394BFE"/>
    <w:rsid w:val="00395B54"/>
    <w:rsid w:val="00396914"/>
    <w:rsid w:val="00396AA9"/>
    <w:rsid w:val="00396C39"/>
    <w:rsid w:val="00396E30"/>
    <w:rsid w:val="003978F2"/>
    <w:rsid w:val="003A003D"/>
    <w:rsid w:val="003A0726"/>
    <w:rsid w:val="003A0C6B"/>
    <w:rsid w:val="003A3156"/>
    <w:rsid w:val="003A3B16"/>
    <w:rsid w:val="003A40C6"/>
    <w:rsid w:val="003A4FC1"/>
    <w:rsid w:val="003A50BB"/>
    <w:rsid w:val="003A57D7"/>
    <w:rsid w:val="003A6290"/>
    <w:rsid w:val="003A6374"/>
    <w:rsid w:val="003A6A45"/>
    <w:rsid w:val="003A6F5F"/>
    <w:rsid w:val="003A7121"/>
    <w:rsid w:val="003A73D3"/>
    <w:rsid w:val="003B02ED"/>
    <w:rsid w:val="003B0401"/>
    <w:rsid w:val="003B0812"/>
    <w:rsid w:val="003B08CE"/>
    <w:rsid w:val="003B08E0"/>
    <w:rsid w:val="003B1B3B"/>
    <w:rsid w:val="003B2705"/>
    <w:rsid w:val="003B2EE7"/>
    <w:rsid w:val="003B3461"/>
    <w:rsid w:val="003B34F8"/>
    <w:rsid w:val="003B3B73"/>
    <w:rsid w:val="003B3D36"/>
    <w:rsid w:val="003B42EB"/>
    <w:rsid w:val="003B5448"/>
    <w:rsid w:val="003B57B7"/>
    <w:rsid w:val="003B7117"/>
    <w:rsid w:val="003B73C7"/>
    <w:rsid w:val="003B7560"/>
    <w:rsid w:val="003B76BC"/>
    <w:rsid w:val="003B78F1"/>
    <w:rsid w:val="003B79E1"/>
    <w:rsid w:val="003B7D4A"/>
    <w:rsid w:val="003B7F22"/>
    <w:rsid w:val="003C0049"/>
    <w:rsid w:val="003C0ADE"/>
    <w:rsid w:val="003C1CEA"/>
    <w:rsid w:val="003C1EA2"/>
    <w:rsid w:val="003C362A"/>
    <w:rsid w:val="003C3643"/>
    <w:rsid w:val="003C375E"/>
    <w:rsid w:val="003C3BFA"/>
    <w:rsid w:val="003C441B"/>
    <w:rsid w:val="003C4D46"/>
    <w:rsid w:val="003C5D46"/>
    <w:rsid w:val="003C679C"/>
    <w:rsid w:val="003C724F"/>
    <w:rsid w:val="003C78E4"/>
    <w:rsid w:val="003C7DD0"/>
    <w:rsid w:val="003D02F2"/>
    <w:rsid w:val="003D0D7D"/>
    <w:rsid w:val="003D1309"/>
    <w:rsid w:val="003D1590"/>
    <w:rsid w:val="003D1FDA"/>
    <w:rsid w:val="003D28B2"/>
    <w:rsid w:val="003D310F"/>
    <w:rsid w:val="003D3C45"/>
    <w:rsid w:val="003D3E92"/>
    <w:rsid w:val="003D5DED"/>
    <w:rsid w:val="003D6BC9"/>
    <w:rsid w:val="003D6EBA"/>
    <w:rsid w:val="003D77A9"/>
    <w:rsid w:val="003D7DF1"/>
    <w:rsid w:val="003D7F0F"/>
    <w:rsid w:val="003D7F41"/>
    <w:rsid w:val="003E0176"/>
    <w:rsid w:val="003E0C7C"/>
    <w:rsid w:val="003E0DD6"/>
    <w:rsid w:val="003E1371"/>
    <w:rsid w:val="003E2024"/>
    <w:rsid w:val="003E224F"/>
    <w:rsid w:val="003E2872"/>
    <w:rsid w:val="003E32B4"/>
    <w:rsid w:val="003E394C"/>
    <w:rsid w:val="003E43A6"/>
    <w:rsid w:val="003E455D"/>
    <w:rsid w:val="003E4AD3"/>
    <w:rsid w:val="003E52E1"/>
    <w:rsid w:val="003E55C0"/>
    <w:rsid w:val="003E564C"/>
    <w:rsid w:val="003E5731"/>
    <w:rsid w:val="003E596E"/>
    <w:rsid w:val="003E5C7D"/>
    <w:rsid w:val="003E654A"/>
    <w:rsid w:val="003E6705"/>
    <w:rsid w:val="003E704F"/>
    <w:rsid w:val="003E7363"/>
    <w:rsid w:val="003E73D1"/>
    <w:rsid w:val="003E7AAE"/>
    <w:rsid w:val="003E7E3F"/>
    <w:rsid w:val="003E7F52"/>
    <w:rsid w:val="003F00B3"/>
    <w:rsid w:val="003F09DC"/>
    <w:rsid w:val="003F0D98"/>
    <w:rsid w:val="003F109E"/>
    <w:rsid w:val="003F16A1"/>
    <w:rsid w:val="003F1860"/>
    <w:rsid w:val="003F1A78"/>
    <w:rsid w:val="003F1BA9"/>
    <w:rsid w:val="003F1FB2"/>
    <w:rsid w:val="003F3171"/>
    <w:rsid w:val="003F4676"/>
    <w:rsid w:val="003F4E87"/>
    <w:rsid w:val="003F4F13"/>
    <w:rsid w:val="003F523D"/>
    <w:rsid w:val="003F52FC"/>
    <w:rsid w:val="003F5388"/>
    <w:rsid w:val="003F568D"/>
    <w:rsid w:val="003F67C8"/>
    <w:rsid w:val="003F6D60"/>
    <w:rsid w:val="003F6E12"/>
    <w:rsid w:val="003F76DE"/>
    <w:rsid w:val="003F7E4F"/>
    <w:rsid w:val="00400079"/>
    <w:rsid w:val="00400114"/>
    <w:rsid w:val="00400E94"/>
    <w:rsid w:val="00401CE2"/>
    <w:rsid w:val="004021EE"/>
    <w:rsid w:val="004023A0"/>
    <w:rsid w:val="00402875"/>
    <w:rsid w:val="00403562"/>
    <w:rsid w:val="004035CD"/>
    <w:rsid w:val="004036F3"/>
    <w:rsid w:val="00403826"/>
    <w:rsid w:val="004047CA"/>
    <w:rsid w:val="00404970"/>
    <w:rsid w:val="00404ED1"/>
    <w:rsid w:val="00405162"/>
    <w:rsid w:val="00405856"/>
    <w:rsid w:val="00405BFE"/>
    <w:rsid w:val="00405EBD"/>
    <w:rsid w:val="004070A8"/>
    <w:rsid w:val="00410091"/>
    <w:rsid w:val="00410A84"/>
    <w:rsid w:val="0041217E"/>
    <w:rsid w:val="00412B31"/>
    <w:rsid w:val="00412BDF"/>
    <w:rsid w:val="004132D2"/>
    <w:rsid w:val="00414183"/>
    <w:rsid w:val="0041482C"/>
    <w:rsid w:val="00414BD3"/>
    <w:rsid w:val="0041515D"/>
    <w:rsid w:val="004152BD"/>
    <w:rsid w:val="004152EE"/>
    <w:rsid w:val="00415317"/>
    <w:rsid w:val="0041548C"/>
    <w:rsid w:val="00415C0F"/>
    <w:rsid w:val="00415DA2"/>
    <w:rsid w:val="0041649C"/>
    <w:rsid w:val="004167C6"/>
    <w:rsid w:val="004169AB"/>
    <w:rsid w:val="00416EA1"/>
    <w:rsid w:val="00417AB1"/>
    <w:rsid w:val="004200EA"/>
    <w:rsid w:val="004207D9"/>
    <w:rsid w:val="00420ECB"/>
    <w:rsid w:val="00421626"/>
    <w:rsid w:val="0042168F"/>
    <w:rsid w:val="00422023"/>
    <w:rsid w:val="004220AD"/>
    <w:rsid w:val="0042240E"/>
    <w:rsid w:val="00423245"/>
    <w:rsid w:val="00423F01"/>
    <w:rsid w:val="00424A76"/>
    <w:rsid w:val="00424DE6"/>
    <w:rsid w:val="00425264"/>
    <w:rsid w:val="00425F7A"/>
    <w:rsid w:val="00427CB1"/>
    <w:rsid w:val="00427CD3"/>
    <w:rsid w:val="00427D84"/>
    <w:rsid w:val="00430451"/>
    <w:rsid w:val="00430E16"/>
    <w:rsid w:val="00431654"/>
    <w:rsid w:val="00431BA0"/>
    <w:rsid w:val="00431CC9"/>
    <w:rsid w:val="00432338"/>
    <w:rsid w:val="004327EE"/>
    <w:rsid w:val="00432C86"/>
    <w:rsid w:val="004333D7"/>
    <w:rsid w:val="00433A11"/>
    <w:rsid w:val="00433BEA"/>
    <w:rsid w:val="00434A2C"/>
    <w:rsid w:val="00435161"/>
    <w:rsid w:val="004355CF"/>
    <w:rsid w:val="00435F73"/>
    <w:rsid w:val="0043653D"/>
    <w:rsid w:val="00436DD9"/>
    <w:rsid w:val="00436ECD"/>
    <w:rsid w:val="00437B9E"/>
    <w:rsid w:val="004403FA"/>
    <w:rsid w:val="00440B4C"/>
    <w:rsid w:val="004416AF"/>
    <w:rsid w:val="00441945"/>
    <w:rsid w:val="00442390"/>
    <w:rsid w:val="00442A56"/>
    <w:rsid w:val="004448BA"/>
    <w:rsid w:val="00445398"/>
    <w:rsid w:val="004455F8"/>
    <w:rsid w:val="00445C5B"/>
    <w:rsid w:val="00446012"/>
    <w:rsid w:val="00446FC6"/>
    <w:rsid w:val="004502D9"/>
    <w:rsid w:val="00450449"/>
    <w:rsid w:val="00450A1D"/>
    <w:rsid w:val="00450B7F"/>
    <w:rsid w:val="00450C1A"/>
    <w:rsid w:val="00450F56"/>
    <w:rsid w:val="00450FC8"/>
    <w:rsid w:val="0045102F"/>
    <w:rsid w:val="004517AB"/>
    <w:rsid w:val="0045273E"/>
    <w:rsid w:val="00453222"/>
    <w:rsid w:val="00453D52"/>
    <w:rsid w:val="00453D58"/>
    <w:rsid w:val="004544D6"/>
    <w:rsid w:val="004550BD"/>
    <w:rsid w:val="00455BD1"/>
    <w:rsid w:val="00455CDF"/>
    <w:rsid w:val="00455E59"/>
    <w:rsid w:val="00456529"/>
    <w:rsid w:val="00456F2F"/>
    <w:rsid w:val="00457D7A"/>
    <w:rsid w:val="0046090E"/>
    <w:rsid w:val="00460B04"/>
    <w:rsid w:val="0046102F"/>
    <w:rsid w:val="00461113"/>
    <w:rsid w:val="00461B1D"/>
    <w:rsid w:val="00461D38"/>
    <w:rsid w:val="00462287"/>
    <w:rsid w:val="004622A5"/>
    <w:rsid w:val="00462BE2"/>
    <w:rsid w:val="00463880"/>
    <w:rsid w:val="00463AFE"/>
    <w:rsid w:val="00463FF1"/>
    <w:rsid w:val="00464243"/>
    <w:rsid w:val="004642A9"/>
    <w:rsid w:val="004642C0"/>
    <w:rsid w:val="004643AC"/>
    <w:rsid w:val="00464400"/>
    <w:rsid w:val="004659FF"/>
    <w:rsid w:val="00465A1B"/>
    <w:rsid w:val="00466B9F"/>
    <w:rsid w:val="00466C05"/>
    <w:rsid w:val="004670C0"/>
    <w:rsid w:val="00467957"/>
    <w:rsid w:val="00467C00"/>
    <w:rsid w:val="00470FCA"/>
    <w:rsid w:val="00473A1A"/>
    <w:rsid w:val="00473B64"/>
    <w:rsid w:val="004743D2"/>
    <w:rsid w:val="00474C58"/>
    <w:rsid w:val="00475312"/>
    <w:rsid w:val="00475F8C"/>
    <w:rsid w:val="004764E6"/>
    <w:rsid w:val="00476A88"/>
    <w:rsid w:val="00477D87"/>
    <w:rsid w:val="004801BB"/>
    <w:rsid w:val="00480B2F"/>
    <w:rsid w:val="00480BDE"/>
    <w:rsid w:val="00481187"/>
    <w:rsid w:val="004811A9"/>
    <w:rsid w:val="004811FE"/>
    <w:rsid w:val="00482CA2"/>
    <w:rsid w:val="004835C0"/>
    <w:rsid w:val="004836E0"/>
    <w:rsid w:val="00484567"/>
    <w:rsid w:val="00484ADE"/>
    <w:rsid w:val="00485148"/>
    <w:rsid w:val="00486BD3"/>
    <w:rsid w:val="00486DB9"/>
    <w:rsid w:val="00486F65"/>
    <w:rsid w:val="0048754B"/>
    <w:rsid w:val="00487706"/>
    <w:rsid w:val="00490C6D"/>
    <w:rsid w:val="00492B0F"/>
    <w:rsid w:val="00493DE9"/>
    <w:rsid w:val="00494281"/>
    <w:rsid w:val="0049571B"/>
    <w:rsid w:val="00495B3F"/>
    <w:rsid w:val="00496130"/>
    <w:rsid w:val="00497421"/>
    <w:rsid w:val="00497674"/>
    <w:rsid w:val="004A073E"/>
    <w:rsid w:val="004A2AE6"/>
    <w:rsid w:val="004A2EBB"/>
    <w:rsid w:val="004A3FDA"/>
    <w:rsid w:val="004A4217"/>
    <w:rsid w:val="004A4605"/>
    <w:rsid w:val="004A4B1D"/>
    <w:rsid w:val="004A4D4E"/>
    <w:rsid w:val="004A4D74"/>
    <w:rsid w:val="004A4E9F"/>
    <w:rsid w:val="004A56F8"/>
    <w:rsid w:val="004A64E2"/>
    <w:rsid w:val="004A6678"/>
    <w:rsid w:val="004A6833"/>
    <w:rsid w:val="004A6A3E"/>
    <w:rsid w:val="004A7C03"/>
    <w:rsid w:val="004B0C09"/>
    <w:rsid w:val="004B2892"/>
    <w:rsid w:val="004B3017"/>
    <w:rsid w:val="004B3DFF"/>
    <w:rsid w:val="004B4093"/>
    <w:rsid w:val="004B4099"/>
    <w:rsid w:val="004B4283"/>
    <w:rsid w:val="004B44E4"/>
    <w:rsid w:val="004B4704"/>
    <w:rsid w:val="004B4E8D"/>
    <w:rsid w:val="004B4F51"/>
    <w:rsid w:val="004B5DA8"/>
    <w:rsid w:val="004B60A6"/>
    <w:rsid w:val="004B6EF8"/>
    <w:rsid w:val="004B707E"/>
    <w:rsid w:val="004B770C"/>
    <w:rsid w:val="004B7930"/>
    <w:rsid w:val="004B7F62"/>
    <w:rsid w:val="004C04A5"/>
    <w:rsid w:val="004C0F39"/>
    <w:rsid w:val="004C102A"/>
    <w:rsid w:val="004C10AE"/>
    <w:rsid w:val="004C10F2"/>
    <w:rsid w:val="004C11FE"/>
    <w:rsid w:val="004C2636"/>
    <w:rsid w:val="004C3035"/>
    <w:rsid w:val="004C31FB"/>
    <w:rsid w:val="004C355F"/>
    <w:rsid w:val="004C3A75"/>
    <w:rsid w:val="004C4B81"/>
    <w:rsid w:val="004C4F61"/>
    <w:rsid w:val="004C5CB7"/>
    <w:rsid w:val="004C5D7E"/>
    <w:rsid w:val="004C66DF"/>
    <w:rsid w:val="004C7057"/>
    <w:rsid w:val="004C7DDE"/>
    <w:rsid w:val="004C7FB9"/>
    <w:rsid w:val="004D01DF"/>
    <w:rsid w:val="004D03F6"/>
    <w:rsid w:val="004D0FB6"/>
    <w:rsid w:val="004D1643"/>
    <w:rsid w:val="004D172B"/>
    <w:rsid w:val="004D1DFA"/>
    <w:rsid w:val="004D2B94"/>
    <w:rsid w:val="004D5419"/>
    <w:rsid w:val="004D54F7"/>
    <w:rsid w:val="004D5CAE"/>
    <w:rsid w:val="004D6304"/>
    <w:rsid w:val="004D69DF"/>
    <w:rsid w:val="004D69E8"/>
    <w:rsid w:val="004E0964"/>
    <w:rsid w:val="004E30E3"/>
    <w:rsid w:val="004E4316"/>
    <w:rsid w:val="004E4C3C"/>
    <w:rsid w:val="004E52CF"/>
    <w:rsid w:val="004E61AC"/>
    <w:rsid w:val="004E6657"/>
    <w:rsid w:val="004E6AA0"/>
    <w:rsid w:val="004E71D7"/>
    <w:rsid w:val="004E7295"/>
    <w:rsid w:val="004E7355"/>
    <w:rsid w:val="004E7725"/>
    <w:rsid w:val="004E7F5D"/>
    <w:rsid w:val="004F01CD"/>
    <w:rsid w:val="004F078C"/>
    <w:rsid w:val="004F1221"/>
    <w:rsid w:val="004F18CD"/>
    <w:rsid w:val="004F236D"/>
    <w:rsid w:val="004F378E"/>
    <w:rsid w:val="004F3F70"/>
    <w:rsid w:val="004F48C8"/>
    <w:rsid w:val="004F4F7F"/>
    <w:rsid w:val="004F56F5"/>
    <w:rsid w:val="004F726C"/>
    <w:rsid w:val="004F74BC"/>
    <w:rsid w:val="004F7B9F"/>
    <w:rsid w:val="00500934"/>
    <w:rsid w:val="00500D7F"/>
    <w:rsid w:val="0050169B"/>
    <w:rsid w:val="005019E7"/>
    <w:rsid w:val="00502399"/>
    <w:rsid w:val="00503625"/>
    <w:rsid w:val="005038FB"/>
    <w:rsid w:val="00503B6E"/>
    <w:rsid w:val="00503CD2"/>
    <w:rsid w:val="00504033"/>
    <w:rsid w:val="005042FF"/>
    <w:rsid w:val="00504DDA"/>
    <w:rsid w:val="00505D71"/>
    <w:rsid w:val="00505D7A"/>
    <w:rsid w:val="005103C1"/>
    <w:rsid w:val="005103EA"/>
    <w:rsid w:val="005105AB"/>
    <w:rsid w:val="005105DB"/>
    <w:rsid w:val="0051081F"/>
    <w:rsid w:val="00510DE9"/>
    <w:rsid w:val="00511B05"/>
    <w:rsid w:val="00513843"/>
    <w:rsid w:val="0051452B"/>
    <w:rsid w:val="005158F1"/>
    <w:rsid w:val="00515A31"/>
    <w:rsid w:val="0051645C"/>
    <w:rsid w:val="00516BBA"/>
    <w:rsid w:val="005172CB"/>
    <w:rsid w:val="0051734B"/>
    <w:rsid w:val="005204A3"/>
    <w:rsid w:val="00520E18"/>
    <w:rsid w:val="005214BE"/>
    <w:rsid w:val="00521AE4"/>
    <w:rsid w:val="00521C79"/>
    <w:rsid w:val="00521EFC"/>
    <w:rsid w:val="00522286"/>
    <w:rsid w:val="005238B8"/>
    <w:rsid w:val="00525242"/>
    <w:rsid w:val="00526074"/>
    <w:rsid w:val="005266B9"/>
    <w:rsid w:val="00526896"/>
    <w:rsid w:val="00527E2E"/>
    <w:rsid w:val="00527EEF"/>
    <w:rsid w:val="0053055D"/>
    <w:rsid w:val="005305CF"/>
    <w:rsid w:val="00530928"/>
    <w:rsid w:val="005310A7"/>
    <w:rsid w:val="005313C5"/>
    <w:rsid w:val="0053146E"/>
    <w:rsid w:val="005317D2"/>
    <w:rsid w:val="00532875"/>
    <w:rsid w:val="0053310B"/>
    <w:rsid w:val="005333C1"/>
    <w:rsid w:val="00533C48"/>
    <w:rsid w:val="00533D7B"/>
    <w:rsid w:val="00536914"/>
    <w:rsid w:val="00536BF7"/>
    <w:rsid w:val="00537632"/>
    <w:rsid w:val="00537DAC"/>
    <w:rsid w:val="00540182"/>
    <w:rsid w:val="005404FB"/>
    <w:rsid w:val="0054098A"/>
    <w:rsid w:val="00541374"/>
    <w:rsid w:val="0054172D"/>
    <w:rsid w:val="005418FE"/>
    <w:rsid w:val="00542B5B"/>
    <w:rsid w:val="00543081"/>
    <w:rsid w:val="005430EA"/>
    <w:rsid w:val="00544090"/>
    <w:rsid w:val="00544F95"/>
    <w:rsid w:val="00545953"/>
    <w:rsid w:val="00545A41"/>
    <w:rsid w:val="00545B3B"/>
    <w:rsid w:val="00546CF4"/>
    <w:rsid w:val="00546DC4"/>
    <w:rsid w:val="00546E52"/>
    <w:rsid w:val="00546F2D"/>
    <w:rsid w:val="00550E39"/>
    <w:rsid w:val="00552811"/>
    <w:rsid w:val="00552F63"/>
    <w:rsid w:val="00553791"/>
    <w:rsid w:val="00553CF8"/>
    <w:rsid w:val="00553F49"/>
    <w:rsid w:val="0055412C"/>
    <w:rsid w:val="00554481"/>
    <w:rsid w:val="00554A5B"/>
    <w:rsid w:val="0055560A"/>
    <w:rsid w:val="00555AC3"/>
    <w:rsid w:val="00555D88"/>
    <w:rsid w:val="00556110"/>
    <w:rsid w:val="005563BE"/>
    <w:rsid w:val="00556AE9"/>
    <w:rsid w:val="0055769D"/>
    <w:rsid w:val="005605AE"/>
    <w:rsid w:val="00560B85"/>
    <w:rsid w:val="0056100F"/>
    <w:rsid w:val="00561444"/>
    <w:rsid w:val="00561523"/>
    <w:rsid w:val="0056174F"/>
    <w:rsid w:val="00561F0A"/>
    <w:rsid w:val="005621E9"/>
    <w:rsid w:val="005625BC"/>
    <w:rsid w:val="00562847"/>
    <w:rsid w:val="005633AB"/>
    <w:rsid w:val="00564829"/>
    <w:rsid w:val="00564BC9"/>
    <w:rsid w:val="00564C70"/>
    <w:rsid w:val="00564DC2"/>
    <w:rsid w:val="00564F0D"/>
    <w:rsid w:val="005664DA"/>
    <w:rsid w:val="005666B7"/>
    <w:rsid w:val="00566BD4"/>
    <w:rsid w:val="00566EB8"/>
    <w:rsid w:val="00567B19"/>
    <w:rsid w:val="00570A55"/>
    <w:rsid w:val="00570D26"/>
    <w:rsid w:val="00571305"/>
    <w:rsid w:val="00571AD1"/>
    <w:rsid w:val="005721DD"/>
    <w:rsid w:val="0057278C"/>
    <w:rsid w:val="00572C76"/>
    <w:rsid w:val="00573306"/>
    <w:rsid w:val="00573441"/>
    <w:rsid w:val="005738A8"/>
    <w:rsid w:val="00574260"/>
    <w:rsid w:val="005743E0"/>
    <w:rsid w:val="0057484C"/>
    <w:rsid w:val="00574E06"/>
    <w:rsid w:val="00575317"/>
    <w:rsid w:val="00575630"/>
    <w:rsid w:val="00575AD4"/>
    <w:rsid w:val="00576DB3"/>
    <w:rsid w:val="00577347"/>
    <w:rsid w:val="00577543"/>
    <w:rsid w:val="00577AC4"/>
    <w:rsid w:val="00577C8C"/>
    <w:rsid w:val="00580131"/>
    <w:rsid w:val="005803B6"/>
    <w:rsid w:val="005808E9"/>
    <w:rsid w:val="00580C54"/>
    <w:rsid w:val="00580C64"/>
    <w:rsid w:val="00581114"/>
    <w:rsid w:val="00581D34"/>
    <w:rsid w:val="00581D7A"/>
    <w:rsid w:val="00582E24"/>
    <w:rsid w:val="0058315A"/>
    <w:rsid w:val="00584784"/>
    <w:rsid w:val="0058612B"/>
    <w:rsid w:val="0058667E"/>
    <w:rsid w:val="005873A5"/>
    <w:rsid w:val="005874A1"/>
    <w:rsid w:val="00587698"/>
    <w:rsid w:val="00587EFF"/>
    <w:rsid w:val="00590280"/>
    <w:rsid w:val="00590E3B"/>
    <w:rsid w:val="005913E9"/>
    <w:rsid w:val="00591A00"/>
    <w:rsid w:val="00591E99"/>
    <w:rsid w:val="005921C8"/>
    <w:rsid w:val="00592391"/>
    <w:rsid w:val="005923FD"/>
    <w:rsid w:val="00592731"/>
    <w:rsid w:val="005927A9"/>
    <w:rsid w:val="00592810"/>
    <w:rsid w:val="005930CD"/>
    <w:rsid w:val="00593784"/>
    <w:rsid w:val="005937F9"/>
    <w:rsid w:val="00593B7B"/>
    <w:rsid w:val="00593EE9"/>
    <w:rsid w:val="00593F1C"/>
    <w:rsid w:val="00594A5A"/>
    <w:rsid w:val="00594A98"/>
    <w:rsid w:val="00594BAC"/>
    <w:rsid w:val="00597262"/>
    <w:rsid w:val="005973DE"/>
    <w:rsid w:val="005A14CB"/>
    <w:rsid w:val="005A197C"/>
    <w:rsid w:val="005A25AA"/>
    <w:rsid w:val="005A29D7"/>
    <w:rsid w:val="005A3F72"/>
    <w:rsid w:val="005A4F0A"/>
    <w:rsid w:val="005A5662"/>
    <w:rsid w:val="005A63AF"/>
    <w:rsid w:val="005A6820"/>
    <w:rsid w:val="005A789B"/>
    <w:rsid w:val="005A7A84"/>
    <w:rsid w:val="005A7C67"/>
    <w:rsid w:val="005B07CC"/>
    <w:rsid w:val="005B0956"/>
    <w:rsid w:val="005B0D4A"/>
    <w:rsid w:val="005B17DF"/>
    <w:rsid w:val="005B2B22"/>
    <w:rsid w:val="005B3536"/>
    <w:rsid w:val="005B3D4F"/>
    <w:rsid w:val="005B4CE3"/>
    <w:rsid w:val="005B5278"/>
    <w:rsid w:val="005B773F"/>
    <w:rsid w:val="005C0170"/>
    <w:rsid w:val="005C0D66"/>
    <w:rsid w:val="005C10CD"/>
    <w:rsid w:val="005C137F"/>
    <w:rsid w:val="005C18F9"/>
    <w:rsid w:val="005C1C63"/>
    <w:rsid w:val="005C2B30"/>
    <w:rsid w:val="005C2D05"/>
    <w:rsid w:val="005C4195"/>
    <w:rsid w:val="005C445F"/>
    <w:rsid w:val="005C510F"/>
    <w:rsid w:val="005C539F"/>
    <w:rsid w:val="005C5595"/>
    <w:rsid w:val="005D0196"/>
    <w:rsid w:val="005D10D0"/>
    <w:rsid w:val="005D18F4"/>
    <w:rsid w:val="005D2567"/>
    <w:rsid w:val="005D2629"/>
    <w:rsid w:val="005D289D"/>
    <w:rsid w:val="005D2FE0"/>
    <w:rsid w:val="005D3373"/>
    <w:rsid w:val="005D4E80"/>
    <w:rsid w:val="005D551D"/>
    <w:rsid w:val="005D55DB"/>
    <w:rsid w:val="005D5C3D"/>
    <w:rsid w:val="005D7152"/>
    <w:rsid w:val="005D7A08"/>
    <w:rsid w:val="005E0CC3"/>
    <w:rsid w:val="005E1802"/>
    <w:rsid w:val="005E18A2"/>
    <w:rsid w:val="005E1DD1"/>
    <w:rsid w:val="005E23B6"/>
    <w:rsid w:val="005E2FEF"/>
    <w:rsid w:val="005E458A"/>
    <w:rsid w:val="005E45F3"/>
    <w:rsid w:val="005E4964"/>
    <w:rsid w:val="005E4FED"/>
    <w:rsid w:val="005E65AE"/>
    <w:rsid w:val="005E74D9"/>
    <w:rsid w:val="005F00F4"/>
    <w:rsid w:val="005F1179"/>
    <w:rsid w:val="005F1CAD"/>
    <w:rsid w:val="005F22EC"/>
    <w:rsid w:val="005F2434"/>
    <w:rsid w:val="005F25FB"/>
    <w:rsid w:val="005F33CB"/>
    <w:rsid w:val="005F395F"/>
    <w:rsid w:val="005F398D"/>
    <w:rsid w:val="005F39DA"/>
    <w:rsid w:val="005F3AFE"/>
    <w:rsid w:val="005F49DA"/>
    <w:rsid w:val="005F4E80"/>
    <w:rsid w:val="005F5059"/>
    <w:rsid w:val="005F5131"/>
    <w:rsid w:val="005F686F"/>
    <w:rsid w:val="005F6872"/>
    <w:rsid w:val="005F6EAF"/>
    <w:rsid w:val="005F7FA5"/>
    <w:rsid w:val="006005F0"/>
    <w:rsid w:val="00600737"/>
    <w:rsid w:val="0060138A"/>
    <w:rsid w:val="0060197B"/>
    <w:rsid w:val="00601AE8"/>
    <w:rsid w:val="00601C9F"/>
    <w:rsid w:val="00602C12"/>
    <w:rsid w:val="00602F4A"/>
    <w:rsid w:val="00603710"/>
    <w:rsid w:val="006041D6"/>
    <w:rsid w:val="006048FA"/>
    <w:rsid w:val="00605362"/>
    <w:rsid w:val="006056AE"/>
    <w:rsid w:val="00605F9F"/>
    <w:rsid w:val="0060672E"/>
    <w:rsid w:val="00606ED5"/>
    <w:rsid w:val="006103E1"/>
    <w:rsid w:val="00610476"/>
    <w:rsid w:val="006109B3"/>
    <w:rsid w:val="00610CCB"/>
    <w:rsid w:val="00610D8E"/>
    <w:rsid w:val="00610E38"/>
    <w:rsid w:val="0061110C"/>
    <w:rsid w:val="00611189"/>
    <w:rsid w:val="0061125C"/>
    <w:rsid w:val="006119A8"/>
    <w:rsid w:val="00611B7C"/>
    <w:rsid w:val="00612032"/>
    <w:rsid w:val="006124B5"/>
    <w:rsid w:val="00613268"/>
    <w:rsid w:val="0061354F"/>
    <w:rsid w:val="00613AA9"/>
    <w:rsid w:val="00613F74"/>
    <w:rsid w:val="00614D17"/>
    <w:rsid w:val="00616600"/>
    <w:rsid w:val="00616CFB"/>
    <w:rsid w:val="00617A0E"/>
    <w:rsid w:val="00617A65"/>
    <w:rsid w:val="00617B16"/>
    <w:rsid w:val="00620097"/>
    <w:rsid w:val="00620757"/>
    <w:rsid w:val="00620E0C"/>
    <w:rsid w:val="00620E74"/>
    <w:rsid w:val="006210A8"/>
    <w:rsid w:val="006219F9"/>
    <w:rsid w:val="00621A82"/>
    <w:rsid w:val="00621AD0"/>
    <w:rsid w:val="00621D3D"/>
    <w:rsid w:val="006221FB"/>
    <w:rsid w:val="006225DB"/>
    <w:rsid w:val="006231A2"/>
    <w:rsid w:val="0062324B"/>
    <w:rsid w:val="00623718"/>
    <w:rsid w:val="006243C1"/>
    <w:rsid w:val="00625236"/>
    <w:rsid w:val="0062562A"/>
    <w:rsid w:val="006258D0"/>
    <w:rsid w:val="006258D7"/>
    <w:rsid w:val="00625BEB"/>
    <w:rsid w:val="00625BFA"/>
    <w:rsid w:val="00625CBC"/>
    <w:rsid w:val="00627AD1"/>
    <w:rsid w:val="00627F49"/>
    <w:rsid w:val="00630D61"/>
    <w:rsid w:val="00631151"/>
    <w:rsid w:val="006314A8"/>
    <w:rsid w:val="00632112"/>
    <w:rsid w:val="0063224A"/>
    <w:rsid w:val="00632416"/>
    <w:rsid w:val="00632C34"/>
    <w:rsid w:val="00633224"/>
    <w:rsid w:val="00633A14"/>
    <w:rsid w:val="0063455A"/>
    <w:rsid w:val="00634D5E"/>
    <w:rsid w:val="00635183"/>
    <w:rsid w:val="00635184"/>
    <w:rsid w:val="00635B24"/>
    <w:rsid w:val="006363CA"/>
    <w:rsid w:val="006365FC"/>
    <w:rsid w:val="006415EA"/>
    <w:rsid w:val="00641862"/>
    <w:rsid w:val="0064196B"/>
    <w:rsid w:val="00641EAC"/>
    <w:rsid w:val="0064237B"/>
    <w:rsid w:val="006435B2"/>
    <w:rsid w:val="00643F1F"/>
    <w:rsid w:val="00644032"/>
    <w:rsid w:val="00644DD7"/>
    <w:rsid w:val="00645ECC"/>
    <w:rsid w:val="006464E2"/>
    <w:rsid w:val="00646640"/>
    <w:rsid w:val="0064674D"/>
    <w:rsid w:val="00646C92"/>
    <w:rsid w:val="0065020A"/>
    <w:rsid w:val="00650327"/>
    <w:rsid w:val="006510F9"/>
    <w:rsid w:val="00651777"/>
    <w:rsid w:val="00651BB3"/>
    <w:rsid w:val="00653301"/>
    <w:rsid w:val="006536E7"/>
    <w:rsid w:val="00654BD8"/>
    <w:rsid w:val="00654F7C"/>
    <w:rsid w:val="00655692"/>
    <w:rsid w:val="00655E0E"/>
    <w:rsid w:val="00656540"/>
    <w:rsid w:val="00656855"/>
    <w:rsid w:val="00657522"/>
    <w:rsid w:val="00657A1E"/>
    <w:rsid w:val="00660413"/>
    <w:rsid w:val="00660D20"/>
    <w:rsid w:val="00660DEE"/>
    <w:rsid w:val="00660E1A"/>
    <w:rsid w:val="00661F5C"/>
    <w:rsid w:val="00662077"/>
    <w:rsid w:val="00662AAF"/>
    <w:rsid w:val="00662E6C"/>
    <w:rsid w:val="006638CE"/>
    <w:rsid w:val="00663CEB"/>
    <w:rsid w:val="00663F29"/>
    <w:rsid w:val="00664178"/>
    <w:rsid w:val="006643F4"/>
    <w:rsid w:val="006649E5"/>
    <w:rsid w:val="00664D38"/>
    <w:rsid w:val="00665012"/>
    <w:rsid w:val="006654F5"/>
    <w:rsid w:val="0066572A"/>
    <w:rsid w:val="006661CD"/>
    <w:rsid w:val="0066673A"/>
    <w:rsid w:val="00666C99"/>
    <w:rsid w:val="00667723"/>
    <w:rsid w:val="00667F4C"/>
    <w:rsid w:val="00670AF2"/>
    <w:rsid w:val="006714C4"/>
    <w:rsid w:val="006715C2"/>
    <w:rsid w:val="006730DB"/>
    <w:rsid w:val="00673A79"/>
    <w:rsid w:val="0067446D"/>
    <w:rsid w:val="006747B3"/>
    <w:rsid w:val="0067538C"/>
    <w:rsid w:val="006754D9"/>
    <w:rsid w:val="00675C93"/>
    <w:rsid w:val="00675F2C"/>
    <w:rsid w:val="006762F7"/>
    <w:rsid w:val="0067651E"/>
    <w:rsid w:val="00676ABA"/>
    <w:rsid w:val="00676CD9"/>
    <w:rsid w:val="00677003"/>
    <w:rsid w:val="00677293"/>
    <w:rsid w:val="00677332"/>
    <w:rsid w:val="00677472"/>
    <w:rsid w:val="0068072E"/>
    <w:rsid w:val="00680F88"/>
    <w:rsid w:val="006810B0"/>
    <w:rsid w:val="00682336"/>
    <w:rsid w:val="0068263B"/>
    <w:rsid w:val="006826C4"/>
    <w:rsid w:val="00682A37"/>
    <w:rsid w:val="00683083"/>
    <w:rsid w:val="006830E1"/>
    <w:rsid w:val="00683699"/>
    <w:rsid w:val="006857A9"/>
    <w:rsid w:val="006860B0"/>
    <w:rsid w:val="006861A9"/>
    <w:rsid w:val="00686954"/>
    <w:rsid w:val="0068792D"/>
    <w:rsid w:val="006879D4"/>
    <w:rsid w:val="006903DE"/>
    <w:rsid w:val="006905EC"/>
    <w:rsid w:val="00691777"/>
    <w:rsid w:val="00692CB6"/>
    <w:rsid w:val="00693748"/>
    <w:rsid w:val="00693FE1"/>
    <w:rsid w:val="006943B7"/>
    <w:rsid w:val="006945F7"/>
    <w:rsid w:val="0069510D"/>
    <w:rsid w:val="0069516E"/>
    <w:rsid w:val="006951A6"/>
    <w:rsid w:val="00695205"/>
    <w:rsid w:val="00696391"/>
    <w:rsid w:val="00696532"/>
    <w:rsid w:val="00696E2A"/>
    <w:rsid w:val="00697477"/>
    <w:rsid w:val="00697500"/>
    <w:rsid w:val="00697CC5"/>
    <w:rsid w:val="00697D67"/>
    <w:rsid w:val="00697FD6"/>
    <w:rsid w:val="006A0B89"/>
    <w:rsid w:val="006A0C07"/>
    <w:rsid w:val="006A10F4"/>
    <w:rsid w:val="006A11F6"/>
    <w:rsid w:val="006A2173"/>
    <w:rsid w:val="006A266C"/>
    <w:rsid w:val="006A2DD1"/>
    <w:rsid w:val="006A3355"/>
    <w:rsid w:val="006A393E"/>
    <w:rsid w:val="006A3E09"/>
    <w:rsid w:val="006A4882"/>
    <w:rsid w:val="006A49F4"/>
    <w:rsid w:val="006A4E97"/>
    <w:rsid w:val="006A57E2"/>
    <w:rsid w:val="006A732E"/>
    <w:rsid w:val="006B0D87"/>
    <w:rsid w:val="006B155F"/>
    <w:rsid w:val="006B23C9"/>
    <w:rsid w:val="006B2E8D"/>
    <w:rsid w:val="006B2EEF"/>
    <w:rsid w:val="006B32CC"/>
    <w:rsid w:val="006B3E62"/>
    <w:rsid w:val="006B46FC"/>
    <w:rsid w:val="006B55FA"/>
    <w:rsid w:val="006B63CB"/>
    <w:rsid w:val="006B675F"/>
    <w:rsid w:val="006B6DA1"/>
    <w:rsid w:val="006B7092"/>
    <w:rsid w:val="006B7430"/>
    <w:rsid w:val="006C14C0"/>
    <w:rsid w:val="006C1602"/>
    <w:rsid w:val="006C23A5"/>
    <w:rsid w:val="006C2766"/>
    <w:rsid w:val="006C31A1"/>
    <w:rsid w:val="006C36AC"/>
    <w:rsid w:val="006C3DFD"/>
    <w:rsid w:val="006C50DE"/>
    <w:rsid w:val="006C5FDE"/>
    <w:rsid w:val="006C665A"/>
    <w:rsid w:val="006C6B63"/>
    <w:rsid w:val="006C6B81"/>
    <w:rsid w:val="006C7361"/>
    <w:rsid w:val="006C7FB3"/>
    <w:rsid w:val="006D0091"/>
    <w:rsid w:val="006D0179"/>
    <w:rsid w:val="006D02F0"/>
    <w:rsid w:val="006D1006"/>
    <w:rsid w:val="006D1940"/>
    <w:rsid w:val="006D19D8"/>
    <w:rsid w:val="006D1B33"/>
    <w:rsid w:val="006D1EA6"/>
    <w:rsid w:val="006D2448"/>
    <w:rsid w:val="006D27FA"/>
    <w:rsid w:val="006D4096"/>
    <w:rsid w:val="006D5FB6"/>
    <w:rsid w:val="006D7C82"/>
    <w:rsid w:val="006E0119"/>
    <w:rsid w:val="006E0481"/>
    <w:rsid w:val="006E0D4E"/>
    <w:rsid w:val="006E1883"/>
    <w:rsid w:val="006E1E4A"/>
    <w:rsid w:val="006E3109"/>
    <w:rsid w:val="006E3EC2"/>
    <w:rsid w:val="006E4241"/>
    <w:rsid w:val="006E44DC"/>
    <w:rsid w:val="006E4619"/>
    <w:rsid w:val="006E483A"/>
    <w:rsid w:val="006E4CB5"/>
    <w:rsid w:val="006E5628"/>
    <w:rsid w:val="006E5BF1"/>
    <w:rsid w:val="006E6449"/>
    <w:rsid w:val="006E6826"/>
    <w:rsid w:val="006E6CC8"/>
    <w:rsid w:val="006E6FCE"/>
    <w:rsid w:val="006E79B0"/>
    <w:rsid w:val="006F0246"/>
    <w:rsid w:val="006F0626"/>
    <w:rsid w:val="006F0832"/>
    <w:rsid w:val="006F0D4C"/>
    <w:rsid w:val="006F2F60"/>
    <w:rsid w:val="006F365B"/>
    <w:rsid w:val="006F3792"/>
    <w:rsid w:val="006F39EE"/>
    <w:rsid w:val="006F3D64"/>
    <w:rsid w:val="006F48E9"/>
    <w:rsid w:val="006F548E"/>
    <w:rsid w:val="006F5493"/>
    <w:rsid w:val="006F56BE"/>
    <w:rsid w:val="006F601B"/>
    <w:rsid w:val="006F6C35"/>
    <w:rsid w:val="006F7BEA"/>
    <w:rsid w:val="006F7C20"/>
    <w:rsid w:val="006F7C58"/>
    <w:rsid w:val="00700229"/>
    <w:rsid w:val="007002BE"/>
    <w:rsid w:val="00700970"/>
    <w:rsid w:val="0070106E"/>
    <w:rsid w:val="007011B7"/>
    <w:rsid w:val="007012B5"/>
    <w:rsid w:val="007015A1"/>
    <w:rsid w:val="00702372"/>
    <w:rsid w:val="007025E8"/>
    <w:rsid w:val="00703030"/>
    <w:rsid w:val="00703A1E"/>
    <w:rsid w:val="00704624"/>
    <w:rsid w:val="007046BB"/>
    <w:rsid w:val="00704F48"/>
    <w:rsid w:val="00705C05"/>
    <w:rsid w:val="007062FC"/>
    <w:rsid w:val="007066B7"/>
    <w:rsid w:val="007066E9"/>
    <w:rsid w:val="00706EBA"/>
    <w:rsid w:val="007104E6"/>
    <w:rsid w:val="00710CA0"/>
    <w:rsid w:val="00711E94"/>
    <w:rsid w:val="00712022"/>
    <w:rsid w:val="0071246F"/>
    <w:rsid w:val="0071325B"/>
    <w:rsid w:val="00713F48"/>
    <w:rsid w:val="00714ACC"/>
    <w:rsid w:val="007151A3"/>
    <w:rsid w:val="00715214"/>
    <w:rsid w:val="00715DF2"/>
    <w:rsid w:val="0071788E"/>
    <w:rsid w:val="00717D4A"/>
    <w:rsid w:val="00717E68"/>
    <w:rsid w:val="00720007"/>
    <w:rsid w:val="00720B5C"/>
    <w:rsid w:val="00721238"/>
    <w:rsid w:val="007215E1"/>
    <w:rsid w:val="00721746"/>
    <w:rsid w:val="00722373"/>
    <w:rsid w:val="00723439"/>
    <w:rsid w:val="007246E9"/>
    <w:rsid w:val="00724935"/>
    <w:rsid w:val="00724B50"/>
    <w:rsid w:val="00724E3E"/>
    <w:rsid w:val="00724FF6"/>
    <w:rsid w:val="00725AE2"/>
    <w:rsid w:val="00725EEF"/>
    <w:rsid w:val="007260C3"/>
    <w:rsid w:val="00726D92"/>
    <w:rsid w:val="0072769A"/>
    <w:rsid w:val="007304DC"/>
    <w:rsid w:val="00730B27"/>
    <w:rsid w:val="00731936"/>
    <w:rsid w:val="00732296"/>
    <w:rsid w:val="007327C6"/>
    <w:rsid w:val="0073287C"/>
    <w:rsid w:val="00732FEB"/>
    <w:rsid w:val="0073304C"/>
    <w:rsid w:val="00733D24"/>
    <w:rsid w:val="00733E78"/>
    <w:rsid w:val="007346BB"/>
    <w:rsid w:val="00735195"/>
    <w:rsid w:val="00735E72"/>
    <w:rsid w:val="007365CA"/>
    <w:rsid w:val="0073743C"/>
    <w:rsid w:val="00737C56"/>
    <w:rsid w:val="00740012"/>
    <w:rsid w:val="00740137"/>
    <w:rsid w:val="0074046D"/>
    <w:rsid w:val="00740B91"/>
    <w:rsid w:val="00740D7B"/>
    <w:rsid w:val="007415B2"/>
    <w:rsid w:val="00741C35"/>
    <w:rsid w:val="0074254B"/>
    <w:rsid w:val="00742642"/>
    <w:rsid w:val="00742FDF"/>
    <w:rsid w:val="007430E3"/>
    <w:rsid w:val="007433BF"/>
    <w:rsid w:val="007436FB"/>
    <w:rsid w:val="007439FE"/>
    <w:rsid w:val="0074475D"/>
    <w:rsid w:val="00744C0C"/>
    <w:rsid w:val="00744E25"/>
    <w:rsid w:val="00744FB0"/>
    <w:rsid w:val="007452E0"/>
    <w:rsid w:val="00745DE4"/>
    <w:rsid w:val="0074667D"/>
    <w:rsid w:val="007466C0"/>
    <w:rsid w:val="00746A75"/>
    <w:rsid w:val="00746A94"/>
    <w:rsid w:val="0074731E"/>
    <w:rsid w:val="00747A41"/>
    <w:rsid w:val="00747DD1"/>
    <w:rsid w:val="00751600"/>
    <w:rsid w:val="007525DB"/>
    <w:rsid w:val="00755B55"/>
    <w:rsid w:val="00756225"/>
    <w:rsid w:val="007565E7"/>
    <w:rsid w:val="007568DD"/>
    <w:rsid w:val="0075702C"/>
    <w:rsid w:val="00760030"/>
    <w:rsid w:val="00761F82"/>
    <w:rsid w:val="007627E8"/>
    <w:rsid w:val="00762C38"/>
    <w:rsid w:val="00762CC3"/>
    <w:rsid w:val="0076303D"/>
    <w:rsid w:val="0076413D"/>
    <w:rsid w:val="007641AA"/>
    <w:rsid w:val="007646DA"/>
    <w:rsid w:val="00766C84"/>
    <w:rsid w:val="00766FA6"/>
    <w:rsid w:val="007676D8"/>
    <w:rsid w:val="00767B06"/>
    <w:rsid w:val="00767C94"/>
    <w:rsid w:val="00767CEE"/>
    <w:rsid w:val="00767D62"/>
    <w:rsid w:val="007700FD"/>
    <w:rsid w:val="007702E5"/>
    <w:rsid w:val="007707D6"/>
    <w:rsid w:val="00770836"/>
    <w:rsid w:val="0077091D"/>
    <w:rsid w:val="00770AF5"/>
    <w:rsid w:val="0077161D"/>
    <w:rsid w:val="007723CF"/>
    <w:rsid w:val="00772D8F"/>
    <w:rsid w:val="00772DE4"/>
    <w:rsid w:val="00773508"/>
    <w:rsid w:val="007738BC"/>
    <w:rsid w:val="007741C0"/>
    <w:rsid w:val="007751E1"/>
    <w:rsid w:val="007756C5"/>
    <w:rsid w:val="00775919"/>
    <w:rsid w:val="0077699A"/>
    <w:rsid w:val="00776C1F"/>
    <w:rsid w:val="00776FC7"/>
    <w:rsid w:val="007776C7"/>
    <w:rsid w:val="00777C1C"/>
    <w:rsid w:val="0078008B"/>
    <w:rsid w:val="00780C0A"/>
    <w:rsid w:val="00780F99"/>
    <w:rsid w:val="00781CA4"/>
    <w:rsid w:val="0078200C"/>
    <w:rsid w:val="00782145"/>
    <w:rsid w:val="00783540"/>
    <w:rsid w:val="00783984"/>
    <w:rsid w:val="007846E4"/>
    <w:rsid w:val="007852A7"/>
    <w:rsid w:val="00785677"/>
    <w:rsid w:val="00785ACE"/>
    <w:rsid w:val="007861FE"/>
    <w:rsid w:val="00786803"/>
    <w:rsid w:val="00787551"/>
    <w:rsid w:val="00787D2D"/>
    <w:rsid w:val="00787E79"/>
    <w:rsid w:val="007901D7"/>
    <w:rsid w:val="00790384"/>
    <w:rsid w:val="0079046E"/>
    <w:rsid w:val="00790505"/>
    <w:rsid w:val="007907A9"/>
    <w:rsid w:val="007907F5"/>
    <w:rsid w:val="0079080E"/>
    <w:rsid w:val="00790818"/>
    <w:rsid w:val="00790A06"/>
    <w:rsid w:val="007913FD"/>
    <w:rsid w:val="00791A2A"/>
    <w:rsid w:val="00791C2B"/>
    <w:rsid w:val="00793141"/>
    <w:rsid w:val="0079362C"/>
    <w:rsid w:val="007937F6"/>
    <w:rsid w:val="00793D6A"/>
    <w:rsid w:val="00794199"/>
    <w:rsid w:val="007959D2"/>
    <w:rsid w:val="00795FD8"/>
    <w:rsid w:val="00796285"/>
    <w:rsid w:val="0079781F"/>
    <w:rsid w:val="007A2448"/>
    <w:rsid w:val="007A2AD9"/>
    <w:rsid w:val="007A41A2"/>
    <w:rsid w:val="007A4455"/>
    <w:rsid w:val="007A531A"/>
    <w:rsid w:val="007A5473"/>
    <w:rsid w:val="007A592C"/>
    <w:rsid w:val="007A5C89"/>
    <w:rsid w:val="007A5D10"/>
    <w:rsid w:val="007A6023"/>
    <w:rsid w:val="007A6D9A"/>
    <w:rsid w:val="007A7146"/>
    <w:rsid w:val="007A7EAD"/>
    <w:rsid w:val="007B00E6"/>
    <w:rsid w:val="007B0D6A"/>
    <w:rsid w:val="007B1058"/>
    <w:rsid w:val="007B1C1C"/>
    <w:rsid w:val="007B1F2B"/>
    <w:rsid w:val="007B21A9"/>
    <w:rsid w:val="007B221F"/>
    <w:rsid w:val="007B2239"/>
    <w:rsid w:val="007B33C5"/>
    <w:rsid w:val="007B3E3D"/>
    <w:rsid w:val="007B4740"/>
    <w:rsid w:val="007B485E"/>
    <w:rsid w:val="007B51F4"/>
    <w:rsid w:val="007B605D"/>
    <w:rsid w:val="007B695A"/>
    <w:rsid w:val="007B7193"/>
    <w:rsid w:val="007B72A9"/>
    <w:rsid w:val="007B78D7"/>
    <w:rsid w:val="007C1B88"/>
    <w:rsid w:val="007C2219"/>
    <w:rsid w:val="007C2554"/>
    <w:rsid w:val="007C3119"/>
    <w:rsid w:val="007C347A"/>
    <w:rsid w:val="007C3C28"/>
    <w:rsid w:val="007C3F77"/>
    <w:rsid w:val="007C4423"/>
    <w:rsid w:val="007C455A"/>
    <w:rsid w:val="007C497A"/>
    <w:rsid w:val="007C5DB7"/>
    <w:rsid w:val="007C61E5"/>
    <w:rsid w:val="007C6381"/>
    <w:rsid w:val="007C6866"/>
    <w:rsid w:val="007C7632"/>
    <w:rsid w:val="007D07A2"/>
    <w:rsid w:val="007D09F8"/>
    <w:rsid w:val="007D0C1F"/>
    <w:rsid w:val="007D1561"/>
    <w:rsid w:val="007D15B3"/>
    <w:rsid w:val="007D1981"/>
    <w:rsid w:val="007D20CD"/>
    <w:rsid w:val="007D22D7"/>
    <w:rsid w:val="007D2B5C"/>
    <w:rsid w:val="007D2C25"/>
    <w:rsid w:val="007D2CAC"/>
    <w:rsid w:val="007D369A"/>
    <w:rsid w:val="007D36F8"/>
    <w:rsid w:val="007D5288"/>
    <w:rsid w:val="007D5327"/>
    <w:rsid w:val="007D568B"/>
    <w:rsid w:val="007D593E"/>
    <w:rsid w:val="007D5CF5"/>
    <w:rsid w:val="007D6861"/>
    <w:rsid w:val="007D6D4E"/>
    <w:rsid w:val="007D6E2D"/>
    <w:rsid w:val="007D6EB1"/>
    <w:rsid w:val="007D6F24"/>
    <w:rsid w:val="007D765C"/>
    <w:rsid w:val="007E00A5"/>
    <w:rsid w:val="007E014A"/>
    <w:rsid w:val="007E074E"/>
    <w:rsid w:val="007E0936"/>
    <w:rsid w:val="007E0EC3"/>
    <w:rsid w:val="007E10D9"/>
    <w:rsid w:val="007E16D5"/>
    <w:rsid w:val="007E1A16"/>
    <w:rsid w:val="007E1E40"/>
    <w:rsid w:val="007E2032"/>
    <w:rsid w:val="007E2BE1"/>
    <w:rsid w:val="007E3AAB"/>
    <w:rsid w:val="007E3F51"/>
    <w:rsid w:val="007E4290"/>
    <w:rsid w:val="007E4B4B"/>
    <w:rsid w:val="007E512D"/>
    <w:rsid w:val="007E55DF"/>
    <w:rsid w:val="007E5629"/>
    <w:rsid w:val="007E5954"/>
    <w:rsid w:val="007E5FCE"/>
    <w:rsid w:val="007E659C"/>
    <w:rsid w:val="007E67D7"/>
    <w:rsid w:val="007E6AB7"/>
    <w:rsid w:val="007E726F"/>
    <w:rsid w:val="007E73ED"/>
    <w:rsid w:val="007F0249"/>
    <w:rsid w:val="007F0795"/>
    <w:rsid w:val="007F092E"/>
    <w:rsid w:val="007F1291"/>
    <w:rsid w:val="007F1AD2"/>
    <w:rsid w:val="007F29D5"/>
    <w:rsid w:val="007F2D3A"/>
    <w:rsid w:val="007F2E27"/>
    <w:rsid w:val="007F2E56"/>
    <w:rsid w:val="007F37C6"/>
    <w:rsid w:val="007F61C4"/>
    <w:rsid w:val="007F6236"/>
    <w:rsid w:val="007F6E4B"/>
    <w:rsid w:val="007F6F8D"/>
    <w:rsid w:val="007F7092"/>
    <w:rsid w:val="007F771E"/>
    <w:rsid w:val="00800A12"/>
    <w:rsid w:val="00801336"/>
    <w:rsid w:val="008014FB"/>
    <w:rsid w:val="00801558"/>
    <w:rsid w:val="00802516"/>
    <w:rsid w:val="00802A78"/>
    <w:rsid w:val="00802CD7"/>
    <w:rsid w:val="0080331D"/>
    <w:rsid w:val="00803528"/>
    <w:rsid w:val="00804AB1"/>
    <w:rsid w:val="00804CBF"/>
    <w:rsid w:val="00805449"/>
    <w:rsid w:val="00805457"/>
    <w:rsid w:val="00805DEC"/>
    <w:rsid w:val="00805E44"/>
    <w:rsid w:val="00805EA4"/>
    <w:rsid w:val="008071A8"/>
    <w:rsid w:val="008071E7"/>
    <w:rsid w:val="008072F6"/>
    <w:rsid w:val="00810178"/>
    <w:rsid w:val="00810345"/>
    <w:rsid w:val="00810ACF"/>
    <w:rsid w:val="00811086"/>
    <w:rsid w:val="0081143F"/>
    <w:rsid w:val="00811590"/>
    <w:rsid w:val="00811D39"/>
    <w:rsid w:val="00811F2B"/>
    <w:rsid w:val="00813619"/>
    <w:rsid w:val="008140BB"/>
    <w:rsid w:val="00814597"/>
    <w:rsid w:val="00814BC6"/>
    <w:rsid w:val="00814DB1"/>
    <w:rsid w:val="00815A06"/>
    <w:rsid w:val="00816B0F"/>
    <w:rsid w:val="00816B89"/>
    <w:rsid w:val="00816FE1"/>
    <w:rsid w:val="0081761B"/>
    <w:rsid w:val="00817DFD"/>
    <w:rsid w:val="00817F31"/>
    <w:rsid w:val="00820AE5"/>
    <w:rsid w:val="00821ED4"/>
    <w:rsid w:val="00822B86"/>
    <w:rsid w:val="00822E57"/>
    <w:rsid w:val="008233B4"/>
    <w:rsid w:val="0082470A"/>
    <w:rsid w:val="00824755"/>
    <w:rsid w:val="0082483E"/>
    <w:rsid w:val="00824C39"/>
    <w:rsid w:val="00824D36"/>
    <w:rsid w:val="00825D81"/>
    <w:rsid w:val="00826155"/>
    <w:rsid w:val="008263F5"/>
    <w:rsid w:val="0082669F"/>
    <w:rsid w:val="00826BB2"/>
    <w:rsid w:val="00827398"/>
    <w:rsid w:val="0082739E"/>
    <w:rsid w:val="008278F8"/>
    <w:rsid w:val="008302E0"/>
    <w:rsid w:val="0083046E"/>
    <w:rsid w:val="0083060D"/>
    <w:rsid w:val="00831F53"/>
    <w:rsid w:val="0083267B"/>
    <w:rsid w:val="008328CC"/>
    <w:rsid w:val="00832962"/>
    <w:rsid w:val="0083473F"/>
    <w:rsid w:val="00834B02"/>
    <w:rsid w:val="00834CA7"/>
    <w:rsid w:val="00834D4F"/>
    <w:rsid w:val="00835162"/>
    <w:rsid w:val="008357B3"/>
    <w:rsid w:val="00835DD4"/>
    <w:rsid w:val="00836008"/>
    <w:rsid w:val="0083678D"/>
    <w:rsid w:val="008367D2"/>
    <w:rsid w:val="00836D1B"/>
    <w:rsid w:val="008379BE"/>
    <w:rsid w:val="00837B6E"/>
    <w:rsid w:val="00837F24"/>
    <w:rsid w:val="00840DB1"/>
    <w:rsid w:val="00841013"/>
    <w:rsid w:val="00841DEF"/>
    <w:rsid w:val="00842204"/>
    <w:rsid w:val="0084235A"/>
    <w:rsid w:val="00842932"/>
    <w:rsid w:val="008431C2"/>
    <w:rsid w:val="00843646"/>
    <w:rsid w:val="0084400B"/>
    <w:rsid w:val="008440FB"/>
    <w:rsid w:val="008442F4"/>
    <w:rsid w:val="008443D1"/>
    <w:rsid w:val="0084479F"/>
    <w:rsid w:val="00844CFE"/>
    <w:rsid w:val="00844FD1"/>
    <w:rsid w:val="0084502B"/>
    <w:rsid w:val="00845298"/>
    <w:rsid w:val="008459C6"/>
    <w:rsid w:val="00845B5E"/>
    <w:rsid w:val="008465BE"/>
    <w:rsid w:val="00846CE5"/>
    <w:rsid w:val="00846F65"/>
    <w:rsid w:val="0084716D"/>
    <w:rsid w:val="00850334"/>
    <w:rsid w:val="008504DC"/>
    <w:rsid w:val="00850798"/>
    <w:rsid w:val="0085155B"/>
    <w:rsid w:val="00851A05"/>
    <w:rsid w:val="00851AB2"/>
    <w:rsid w:val="00851F66"/>
    <w:rsid w:val="00852757"/>
    <w:rsid w:val="00852809"/>
    <w:rsid w:val="00852855"/>
    <w:rsid w:val="00852A3C"/>
    <w:rsid w:val="00855915"/>
    <w:rsid w:val="00856CB9"/>
    <w:rsid w:val="00856E75"/>
    <w:rsid w:val="008578A8"/>
    <w:rsid w:val="008600A7"/>
    <w:rsid w:val="00860570"/>
    <w:rsid w:val="008606BF"/>
    <w:rsid w:val="00860A11"/>
    <w:rsid w:val="00860BDE"/>
    <w:rsid w:val="00861018"/>
    <w:rsid w:val="0086143C"/>
    <w:rsid w:val="0086193A"/>
    <w:rsid w:val="008626E8"/>
    <w:rsid w:val="00863D65"/>
    <w:rsid w:val="00863E29"/>
    <w:rsid w:val="00864378"/>
    <w:rsid w:val="0086460F"/>
    <w:rsid w:val="00866236"/>
    <w:rsid w:val="00866527"/>
    <w:rsid w:val="0086688E"/>
    <w:rsid w:val="00866995"/>
    <w:rsid w:val="00866F65"/>
    <w:rsid w:val="0086746B"/>
    <w:rsid w:val="0086768E"/>
    <w:rsid w:val="00867B75"/>
    <w:rsid w:val="00870045"/>
    <w:rsid w:val="0087021A"/>
    <w:rsid w:val="008708B1"/>
    <w:rsid w:val="00870CD1"/>
    <w:rsid w:val="008715C0"/>
    <w:rsid w:val="00871AB5"/>
    <w:rsid w:val="008726C5"/>
    <w:rsid w:val="00872B2D"/>
    <w:rsid w:val="00873492"/>
    <w:rsid w:val="00873996"/>
    <w:rsid w:val="00873E83"/>
    <w:rsid w:val="0087476D"/>
    <w:rsid w:val="00874F06"/>
    <w:rsid w:val="008756F8"/>
    <w:rsid w:val="00875844"/>
    <w:rsid w:val="008765FE"/>
    <w:rsid w:val="00877017"/>
    <w:rsid w:val="00877554"/>
    <w:rsid w:val="00877EBD"/>
    <w:rsid w:val="00880CDA"/>
    <w:rsid w:val="00880F93"/>
    <w:rsid w:val="0088219C"/>
    <w:rsid w:val="008839B9"/>
    <w:rsid w:val="008849DF"/>
    <w:rsid w:val="00884B46"/>
    <w:rsid w:val="00884DD6"/>
    <w:rsid w:val="00884FD0"/>
    <w:rsid w:val="008854B7"/>
    <w:rsid w:val="00885DA2"/>
    <w:rsid w:val="008862DD"/>
    <w:rsid w:val="008864E4"/>
    <w:rsid w:val="00886F76"/>
    <w:rsid w:val="00890457"/>
    <w:rsid w:val="0089080E"/>
    <w:rsid w:val="00890F25"/>
    <w:rsid w:val="00891624"/>
    <w:rsid w:val="0089221E"/>
    <w:rsid w:val="00892D47"/>
    <w:rsid w:val="00892E32"/>
    <w:rsid w:val="008931B6"/>
    <w:rsid w:val="008940E6"/>
    <w:rsid w:val="00895392"/>
    <w:rsid w:val="008964D9"/>
    <w:rsid w:val="00896AD4"/>
    <w:rsid w:val="00897967"/>
    <w:rsid w:val="00897D6E"/>
    <w:rsid w:val="008A101F"/>
    <w:rsid w:val="008A1F5A"/>
    <w:rsid w:val="008A2358"/>
    <w:rsid w:val="008A2461"/>
    <w:rsid w:val="008A271F"/>
    <w:rsid w:val="008A2A49"/>
    <w:rsid w:val="008A462E"/>
    <w:rsid w:val="008A46A8"/>
    <w:rsid w:val="008A4A4E"/>
    <w:rsid w:val="008A4B2D"/>
    <w:rsid w:val="008A4D1C"/>
    <w:rsid w:val="008A50F8"/>
    <w:rsid w:val="008A5360"/>
    <w:rsid w:val="008A5C5C"/>
    <w:rsid w:val="008A6233"/>
    <w:rsid w:val="008A62C7"/>
    <w:rsid w:val="008A7C4B"/>
    <w:rsid w:val="008A7EAE"/>
    <w:rsid w:val="008B0A64"/>
    <w:rsid w:val="008B1101"/>
    <w:rsid w:val="008B1F46"/>
    <w:rsid w:val="008B23A2"/>
    <w:rsid w:val="008B24B3"/>
    <w:rsid w:val="008B24E8"/>
    <w:rsid w:val="008B2928"/>
    <w:rsid w:val="008B31B5"/>
    <w:rsid w:val="008B3250"/>
    <w:rsid w:val="008B34E7"/>
    <w:rsid w:val="008B3A25"/>
    <w:rsid w:val="008B4853"/>
    <w:rsid w:val="008B4C9A"/>
    <w:rsid w:val="008B4FDB"/>
    <w:rsid w:val="008B4FE7"/>
    <w:rsid w:val="008B58DC"/>
    <w:rsid w:val="008B678E"/>
    <w:rsid w:val="008B71C6"/>
    <w:rsid w:val="008B7564"/>
    <w:rsid w:val="008C01E6"/>
    <w:rsid w:val="008C0DDC"/>
    <w:rsid w:val="008C2536"/>
    <w:rsid w:val="008C2C16"/>
    <w:rsid w:val="008C2FCA"/>
    <w:rsid w:val="008C346B"/>
    <w:rsid w:val="008C383E"/>
    <w:rsid w:val="008C399E"/>
    <w:rsid w:val="008C54F2"/>
    <w:rsid w:val="008C5984"/>
    <w:rsid w:val="008C7198"/>
    <w:rsid w:val="008D0351"/>
    <w:rsid w:val="008D0D32"/>
    <w:rsid w:val="008D1118"/>
    <w:rsid w:val="008D11BE"/>
    <w:rsid w:val="008D1494"/>
    <w:rsid w:val="008D15BC"/>
    <w:rsid w:val="008D172D"/>
    <w:rsid w:val="008D1997"/>
    <w:rsid w:val="008D286F"/>
    <w:rsid w:val="008D30D9"/>
    <w:rsid w:val="008D3111"/>
    <w:rsid w:val="008D312A"/>
    <w:rsid w:val="008D3312"/>
    <w:rsid w:val="008D345D"/>
    <w:rsid w:val="008D3AF7"/>
    <w:rsid w:val="008D4E4E"/>
    <w:rsid w:val="008D4EAC"/>
    <w:rsid w:val="008D6528"/>
    <w:rsid w:val="008D6A6B"/>
    <w:rsid w:val="008D71A2"/>
    <w:rsid w:val="008D7B07"/>
    <w:rsid w:val="008D7E44"/>
    <w:rsid w:val="008E01D3"/>
    <w:rsid w:val="008E086C"/>
    <w:rsid w:val="008E0E26"/>
    <w:rsid w:val="008E1675"/>
    <w:rsid w:val="008E214D"/>
    <w:rsid w:val="008E2422"/>
    <w:rsid w:val="008E28D6"/>
    <w:rsid w:val="008E323F"/>
    <w:rsid w:val="008E40F0"/>
    <w:rsid w:val="008E4AB7"/>
    <w:rsid w:val="008E5451"/>
    <w:rsid w:val="008E656A"/>
    <w:rsid w:val="008E67CA"/>
    <w:rsid w:val="008E72E8"/>
    <w:rsid w:val="008E7351"/>
    <w:rsid w:val="008F03BD"/>
    <w:rsid w:val="008F1136"/>
    <w:rsid w:val="008F11C9"/>
    <w:rsid w:val="008F1442"/>
    <w:rsid w:val="008F201C"/>
    <w:rsid w:val="008F3002"/>
    <w:rsid w:val="008F3674"/>
    <w:rsid w:val="008F3C37"/>
    <w:rsid w:val="008F461D"/>
    <w:rsid w:val="008F4DA5"/>
    <w:rsid w:val="008F50A4"/>
    <w:rsid w:val="008F53E1"/>
    <w:rsid w:val="008F5F53"/>
    <w:rsid w:val="008F61C9"/>
    <w:rsid w:val="008F7380"/>
    <w:rsid w:val="0090012A"/>
    <w:rsid w:val="0090141D"/>
    <w:rsid w:val="00901937"/>
    <w:rsid w:val="00902D75"/>
    <w:rsid w:val="00903E48"/>
    <w:rsid w:val="00904717"/>
    <w:rsid w:val="00904862"/>
    <w:rsid w:val="00904D46"/>
    <w:rsid w:val="009059EA"/>
    <w:rsid w:val="00905C48"/>
    <w:rsid w:val="009062BC"/>
    <w:rsid w:val="00906371"/>
    <w:rsid w:val="009067F7"/>
    <w:rsid w:val="009068CE"/>
    <w:rsid w:val="009072BF"/>
    <w:rsid w:val="00907DCE"/>
    <w:rsid w:val="00907F0A"/>
    <w:rsid w:val="00910693"/>
    <w:rsid w:val="0091083E"/>
    <w:rsid w:val="00910D73"/>
    <w:rsid w:val="00910E63"/>
    <w:rsid w:val="00910F71"/>
    <w:rsid w:val="00910FF3"/>
    <w:rsid w:val="009110DD"/>
    <w:rsid w:val="00911868"/>
    <w:rsid w:val="00912672"/>
    <w:rsid w:val="00914040"/>
    <w:rsid w:val="00916F09"/>
    <w:rsid w:val="00917116"/>
    <w:rsid w:val="00917C99"/>
    <w:rsid w:val="0092079F"/>
    <w:rsid w:val="00920902"/>
    <w:rsid w:val="00920E1B"/>
    <w:rsid w:val="00923834"/>
    <w:rsid w:val="00923A92"/>
    <w:rsid w:val="00924BC7"/>
    <w:rsid w:val="0092509E"/>
    <w:rsid w:val="0092533B"/>
    <w:rsid w:val="00925C4B"/>
    <w:rsid w:val="009262EE"/>
    <w:rsid w:val="00926B2D"/>
    <w:rsid w:val="00926C29"/>
    <w:rsid w:val="00926D9F"/>
    <w:rsid w:val="00926F32"/>
    <w:rsid w:val="00927451"/>
    <w:rsid w:val="00930A0B"/>
    <w:rsid w:val="00930CB0"/>
    <w:rsid w:val="00931128"/>
    <w:rsid w:val="009312A3"/>
    <w:rsid w:val="0093168C"/>
    <w:rsid w:val="00931A98"/>
    <w:rsid w:val="00931DF6"/>
    <w:rsid w:val="009326CB"/>
    <w:rsid w:val="00932A19"/>
    <w:rsid w:val="00932A8C"/>
    <w:rsid w:val="00932AF6"/>
    <w:rsid w:val="00932BDB"/>
    <w:rsid w:val="00932CA3"/>
    <w:rsid w:val="00933B34"/>
    <w:rsid w:val="00934442"/>
    <w:rsid w:val="0093456A"/>
    <w:rsid w:val="009345B8"/>
    <w:rsid w:val="00934779"/>
    <w:rsid w:val="00934EF6"/>
    <w:rsid w:val="009368F9"/>
    <w:rsid w:val="00936C84"/>
    <w:rsid w:val="0093747E"/>
    <w:rsid w:val="00937838"/>
    <w:rsid w:val="00940B72"/>
    <w:rsid w:val="00941090"/>
    <w:rsid w:val="0094278C"/>
    <w:rsid w:val="009434C9"/>
    <w:rsid w:val="00944F84"/>
    <w:rsid w:val="00945043"/>
    <w:rsid w:val="0094513E"/>
    <w:rsid w:val="00945974"/>
    <w:rsid w:val="00945E91"/>
    <w:rsid w:val="0094633F"/>
    <w:rsid w:val="0094686B"/>
    <w:rsid w:val="00947FCF"/>
    <w:rsid w:val="0095032C"/>
    <w:rsid w:val="009508A2"/>
    <w:rsid w:val="009517A2"/>
    <w:rsid w:val="00951E77"/>
    <w:rsid w:val="009528CD"/>
    <w:rsid w:val="00952FB2"/>
    <w:rsid w:val="009531AE"/>
    <w:rsid w:val="00953246"/>
    <w:rsid w:val="0095336A"/>
    <w:rsid w:val="00953C60"/>
    <w:rsid w:val="00953C8C"/>
    <w:rsid w:val="00955783"/>
    <w:rsid w:val="00955B22"/>
    <w:rsid w:val="00955F77"/>
    <w:rsid w:val="009568F3"/>
    <w:rsid w:val="00956DEF"/>
    <w:rsid w:val="00956F8A"/>
    <w:rsid w:val="009578D8"/>
    <w:rsid w:val="00957A78"/>
    <w:rsid w:val="009603F6"/>
    <w:rsid w:val="0096059E"/>
    <w:rsid w:val="00960D20"/>
    <w:rsid w:val="00960D5F"/>
    <w:rsid w:val="00960ED1"/>
    <w:rsid w:val="00961368"/>
    <w:rsid w:val="00961B6B"/>
    <w:rsid w:val="00962C1B"/>
    <w:rsid w:val="0096381C"/>
    <w:rsid w:val="00963984"/>
    <w:rsid w:val="0096414A"/>
    <w:rsid w:val="009645F6"/>
    <w:rsid w:val="00964A01"/>
    <w:rsid w:val="00965379"/>
    <w:rsid w:val="00965AF1"/>
    <w:rsid w:val="00965B56"/>
    <w:rsid w:val="00966276"/>
    <w:rsid w:val="00966A56"/>
    <w:rsid w:val="00967374"/>
    <w:rsid w:val="009675D3"/>
    <w:rsid w:val="009675F0"/>
    <w:rsid w:val="009700B0"/>
    <w:rsid w:val="009701EC"/>
    <w:rsid w:val="0097184B"/>
    <w:rsid w:val="00972048"/>
    <w:rsid w:val="0097242E"/>
    <w:rsid w:val="00972477"/>
    <w:rsid w:val="00972C40"/>
    <w:rsid w:val="00974005"/>
    <w:rsid w:val="00974A89"/>
    <w:rsid w:val="0097509C"/>
    <w:rsid w:val="009751D1"/>
    <w:rsid w:val="00975D4D"/>
    <w:rsid w:val="00976100"/>
    <w:rsid w:val="00976F3D"/>
    <w:rsid w:val="0097742C"/>
    <w:rsid w:val="009779DF"/>
    <w:rsid w:val="00977C45"/>
    <w:rsid w:val="00980C26"/>
    <w:rsid w:val="0098172E"/>
    <w:rsid w:val="00981DC7"/>
    <w:rsid w:val="00981F9E"/>
    <w:rsid w:val="0098261C"/>
    <w:rsid w:val="009832F3"/>
    <w:rsid w:val="0098378C"/>
    <w:rsid w:val="009839FB"/>
    <w:rsid w:val="00983A10"/>
    <w:rsid w:val="00983C90"/>
    <w:rsid w:val="00984956"/>
    <w:rsid w:val="00985BA6"/>
    <w:rsid w:val="00985DED"/>
    <w:rsid w:val="00986DB3"/>
    <w:rsid w:val="0098743B"/>
    <w:rsid w:val="009876C4"/>
    <w:rsid w:val="00987D1B"/>
    <w:rsid w:val="00990295"/>
    <w:rsid w:val="00990534"/>
    <w:rsid w:val="00990859"/>
    <w:rsid w:val="0099100D"/>
    <w:rsid w:val="00991268"/>
    <w:rsid w:val="0099132C"/>
    <w:rsid w:val="009922FB"/>
    <w:rsid w:val="00992672"/>
    <w:rsid w:val="009927ED"/>
    <w:rsid w:val="00992D78"/>
    <w:rsid w:val="00992F52"/>
    <w:rsid w:val="009931ED"/>
    <w:rsid w:val="009931EF"/>
    <w:rsid w:val="0099384A"/>
    <w:rsid w:val="00993DD2"/>
    <w:rsid w:val="009958EB"/>
    <w:rsid w:val="00995A00"/>
    <w:rsid w:val="00995ABA"/>
    <w:rsid w:val="00996692"/>
    <w:rsid w:val="00996E6C"/>
    <w:rsid w:val="00996EF4"/>
    <w:rsid w:val="009A08DF"/>
    <w:rsid w:val="009A0DB0"/>
    <w:rsid w:val="009A1792"/>
    <w:rsid w:val="009A17CE"/>
    <w:rsid w:val="009A1F4B"/>
    <w:rsid w:val="009A2EB2"/>
    <w:rsid w:val="009A2F3A"/>
    <w:rsid w:val="009A30E7"/>
    <w:rsid w:val="009A39AE"/>
    <w:rsid w:val="009A4687"/>
    <w:rsid w:val="009A4B90"/>
    <w:rsid w:val="009A5B5F"/>
    <w:rsid w:val="009A6479"/>
    <w:rsid w:val="009A66A4"/>
    <w:rsid w:val="009A693C"/>
    <w:rsid w:val="009A6B0F"/>
    <w:rsid w:val="009A6C57"/>
    <w:rsid w:val="009A7426"/>
    <w:rsid w:val="009A74F2"/>
    <w:rsid w:val="009A7A02"/>
    <w:rsid w:val="009B045B"/>
    <w:rsid w:val="009B06ED"/>
    <w:rsid w:val="009B1080"/>
    <w:rsid w:val="009B13F2"/>
    <w:rsid w:val="009B181B"/>
    <w:rsid w:val="009B24E1"/>
    <w:rsid w:val="009B265A"/>
    <w:rsid w:val="009B31CE"/>
    <w:rsid w:val="009B4723"/>
    <w:rsid w:val="009B47F6"/>
    <w:rsid w:val="009B4A07"/>
    <w:rsid w:val="009B50FB"/>
    <w:rsid w:val="009B538B"/>
    <w:rsid w:val="009B55C1"/>
    <w:rsid w:val="009B5D25"/>
    <w:rsid w:val="009B5E5F"/>
    <w:rsid w:val="009B66EE"/>
    <w:rsid w:val="009B6E86"/>
    <w:rsid w:val="009B7D1B"/>
    <w:rsid w:val="009C010D"/>
    <w:rsid w:val="009C1183"/>
    <w:rsid w:val="009C13E7"/>
    <w:rsid w:val="009C1CD1"/>
    <w:rsid w:val="009C36BD"/>
    <w:rsid w:val="009C37C2"/>
    <w:rsid w:val="009C3A32"/>
    <w:rsid w:val="009C3D13"/>
    <w:rsid w:val="009C5011"/>
    <w:rsid w:val="009C6E20"/>
    <w:rsid w:val="009D01BB"/>
    <w:rsid w:val="009D02A6"/>
    <w:rsid w:val="009D0DF1"/>
    <w:rsid w:val="009D0FB0"/>
    <w:rsid w:val="009D2301"/>
    <w:rsid w:val="009D2A89"/>
    <w:rsid w:val="009D2C88"/>
    <w:rsid w:val="009D367A"/>
    <w:rsid w:val="009D3CC1"/>
    <w:rsid w:val="009D3F7C"/>
    <w:rsid w:val="009D4298"/>
    <w:rsid w:val="009D4673"/>
    <w:rsid w:val="009D49BC"/>
    <w:rsid w:val="009D542C"/>
    <w:rsid w:val="009D5797"/>
    <w:rsid w:val="009D5D3A"/>
    <w:rsid w:val="009D66A1"/>
    <w:rsid w:val="009D7364"/>
    <w:rsid w:val="009D73E2"/>
    <w:rsid w:val="009D786A"/>
    <w:rsid w:val="009D7AB3"/>
    <w:rsid w:val="009E00B5"/>
    <w:rsid w:val="009E07E2"/>
    <w:rsid w:val="009E0FA5"/>
    <w:rsid w:val="009E1248"/>
    <w:rsid w:val="009E161E"/>
    <w:rsid w:val="009E17BF"/>
    <w:rsid w:val="009E1825"/>
    <w:rsid w:val="009E195F"/>
    <w:rsid w:val="009E1D4A"/>
    <w:rsid w:val="009E1D94"/>
    <w:rsid w:val="009E20CE"/>
    <w:rsid w:val="009E2B3F"/>
    <w:rsid w:val="009E32BA"/>
    <w:rsid w:val="009E368D"/>
    <w:rsid w:val="009E4189"/>
    <w:rsid w:val="009E4550"/>
    <w:rsid w:val="009E4A18"/>
    <w:rsid w:val="009E4CBE"/>
    <w:rsid w:val="009E4EDA"/>
    <w:rsid w:val="009E581E"/>
    <w:rsid w:val="009E5D24"/>
    <w:rsid w:val="009E5F8D"/>
    <w:rsid w:val="009E7238"/>
    <w:rsid w:val="009E73C3"/>
    <w:rsid w:val="009E73D8"/>
    <w:rsid w:val="009F018D"/>
    <w:rsid w:val="009F0901"/>
    <w:rsid w:val="009F10C6"/>
    <w:rsid w:val="009F11A0"/>
    <w:rsid w:val="009F11D9"/>
    <w:rsid w:val="009F1D19"/>
    <w:rsid w:val="009F26FF"/>
    <w:rsid w:val="009F28E0"/>
    <w:rsid w:val="009F2F61"/>
    <w:rsid w:val="009F4649"/>
    <w:rsid w:val="009F475E"/>
    <w:rsid w:val="009F50E9"/>
    <w:rsid w:val="009F6065"/>
    <w:rsid w:val="009F6384"/>
    <w:rsid w:val="009F7E2A"/>
    <w:rsid w:val="009F7FDF"/>
    <w:rsid w:val="00A00A5F"/>
    <w:rsid w:val="00A011D9"/>
    <w:rsid w:val="00A01C45"/>
    <w:rsid w:val="00A02921"/>
    <w:rsid w:val="00A02F3F"/>
    <w:rsid w:val="00A03C01"/>
    <w:rsid w:val="00A03C1C"/>
    <w:rsid w:val="00A03C78"/>
    <w:rsid w:val="00A04C99"/>
    <w:rsid w:val="00A054C9"/>
    <w:rsid w:val="00A056FD"/>
    <w:rsid w:val="00A059C0"/>
    <w:rsid w:val="00A05CCC"/>
    <w:rsid w:val="00A060D7"/>
    <w:rsid w:val="00A06982"/>
    <w:rsid w:val="00A071B5"/>
    <w:rsid w:val="00A07F58"/>
    <w:rsid w:val="00A10397"/>
    <w:rsid w:val="00A10972"/>
    <w:rsid w:val="00A110D0"/>
    <w:rsid w:val="00A11115"/>
    <w:rsid w:val="00A123AB"/>
    <w:rsid w:val="00A127A9"/>
    <w:rsid w:val="00A128FB"/>
    <w:rsid w:val="00A12FD6"/>
    <w:rsid w:val="00A133C0"/>
    <w:rsid w:val="00A13588"/>
    <w:rsid w:val="00A13A85"/>
    <w:rsid w:val="00A13B34"/>
    <w:rsid w:val="00A15249"/>
    <w:rsid w:val="00A15EA3"/>
    <w:rsid w:val="00A16249"/>
    <w:rsid w:val="00A16AC0"/>
    <w:rsid w:val="00A16C8E"/>
    <w:rsid w:val="00A178B2"/>
    <w:rsid w:val="00A17BC9"/>
    <w:rsid w:val="00A201A7"/>
    <w:rsid w:val="00A21092"/>
    <w:rsid w:val="00A2129A"/>
    <w:rsid w:val="00A215E6"/>
    <w:rsid w:val="00A21D28"/>
    <w:rsid w:val="00A2317B"/>
    <w:rsid w:val="00A23EA5"/>
    <w:rsid w:val="00A23F89"/>
    <w:rsid w:val="00A243C8"/>
    <w:rsid w:val="00A24664"/>
    <w:rsid w:val="00A253AE"/>
    <w:rsid w:val="00A2604A"/>
    <w:rsid w:val="00A265A8"/>
    <w:rsid w:val="00A26ED9"/>
    <w:rsid w:val="00A26F6E"/>
    <w:rsid w:val="00A275D2"/>
    <w:rsid w:val="00A278EF"/>
    <w:rsid w:val="00A304EA"/>
    <w:rsid w:val="00A305AC"/>
    <w:rsid w:val="00A30B29"/>
    <w:rsid w:val="00A31A4E"/>
    <w:rsid w:val="00A31BAF"/>
    <w:rsid w:val="00A321D7"/>
    <w:rsid w:val="00A3250E"/>
    <w:rsid w:val="00A329F6"/>
    <w:rsid w:val="00A32E85"/>
    <w:rsid w:val="00A33536"/>
    <w:rsid w:val="00A33613"/>
    <w:rsid w:val="00A344EF"/>
    <w:rsid w:val="00A34627"/>
    <w:rsid w:val="00A34C83"/>
    <w:rsid w:val="00A355C6"/>
    <w:rsid w:val="00A358F1"/>
    <w:rsid w:val="00A36B27"/>
    <w:rsid w:val="00A36B4F"/>
    <w:rsid w:val="00A37135"/>
    <w:rsid w:val="00A371FE"/>
    <w:rsid w:val="00A37D94"/>
    <w:rsid w:val="00A4070F"/>
    <w:rsid w:val="00A410CC"/>
    <w:rsid w:val="00A415F4"/>
    <w:rsid w:val="00A42A26"/>
    <w:rsid w:val="00A43312"/>
    <w:rsid w:val="00A4400A"/>
    <w:rsid w:val="00A44496"/>
    <w:rsid w:val="00A45D3D"/>
    <w:rsid w:val="00A4685E"/>
    <w:rsid w:val="00A46CC6"/>
    <w:rsid w:val="00A46CD3"/>
    <w:rsid w:val="00A4725D"/>
    <w:rsid w:val="00A47D0D"/>
    <w:rsid w:val="00A50051"/>
    <w:rsid w:val="00A50EA3"/>
    <w:rsid w:val="00A50F49"/>
    <w:rsid w:val="00A51041"/>
    <w:rsid w:val="00A51241"/>
    <w:rsid w:val="00A52418"/>
    <w:rsid w:val="00A52A74"/>
    <w:rsid w:val="00A52CB5"/>
    <w:rsid w:val="00A53794"/>
    <w:rsid w:val="00A53ADF"/>
    <w:rsid w:val="00A53EFA"/>
    <w:rsid w:val="00A546D2"/>
    <w:rsid w:val="00A54889"/>
    <w:rsid w:val="00A55602"/>
    <w:rsid w:val="00A5561D"/>
    <w:rsid w:val="00A55899"/>
    <w:rsid w:val="00A55DF8"/>
    <w:rsid w:val="00A55F3C"/>
    <w:rsid w:val="00A56BBC"/>
    <w:rsid w:val="00A56EEB"/>
    <w:rsid w:val="00A57EBC"/>
    <w:rsid w:val="00A60441"/>
    <w:rsid w:val="00A60EDB"/>
    <w:rsid w:val="00A619DC"/>
    <w:rsid w:val="00A61A90"/>
    <w:rsid w:val="00A628FC"/>
    <w:rsid w:val="00A639E0"/>
    <w:rsid w:val="00A63A90"/>
    <w:rsid w:val="00A63BC8"/>
    <w:rsid w:val="00A63E09"/>
    <w:rsid w:val="00A64090"/>
    <w:rsid w:val="00A64A65"/>
    <w:rsid w:val="00A664F4"/>
    <w:rsid w:val="00A66854"/>
    <w:rsid w:val="00A66B60"/>
    <w:rsid w:val="00A6772B"/>
    <w:rsid w:val="00A67ABF"/>
    <w:rsid w:val="00A70279"/>
    <w:rsid w:val="00A707A6"/>
    <w:rsid w:val="00A70A53"/>
    <w:rsid w:val="00A70C10"/>
    <w:rsid w:val="00A7151B"/>
    <w:rsid w:val="00A715E7"/>
    <w:rsid w:val="00A72100"/>
    <w:rsid w:val="00A72370"/>
    <w:rsid w:val="00A728A7"/>
    <w:rsid w:val="00A72EC7"/>
    <w:rsid w:val="00A72ED6"/>
    <w:rsid w:val="00A73686"/>
    <w:rsid w:val="00A73960"/>
    <w:rsid w:val="00A74768"/>
    <w:rsid w:val="00A74BDA"/>
    <w:rsid w:val="00A74C43"/>
    <w:rsid w:val="00A74CBF"/>
    <w:rsid w:val="00A7580F"/>
    <w:rsid w:val="00A75B2A"/>
    <w:rsid w:val="00A76139"/>
    <w:rsid w:val="00A7754A"/>
    <w:rsid w:val="00A775B2"/>
    <w:rsid w:val="00A77889"/>
    <w:rsid w:val="00A8013A"/>
    <w:rsid w:val="00A810A3"/>
    <w:rsid w:val="00A81350"/>
    <w:rsid w:val="00A8162A"/>
    <w:rsid w:val="00A81AC7"/>
    <w:rsid w:val="00A82755"/>
    <w:rsid w:val="00A82EBF"/>
    <w:rsid w:val="00A833E9"/>
    <w:rsid w:val="00A839B4"/>
    <w:rsid w:val="00A84DBB"/>
    <w:rsid w:val="00A85478"/>
    <w:rsid w:val="00A8589F"/>
    <w:rsid w:val="00A858AA"/>
    <w:rsid w:val="00A85C84"/>
    <w:rsid w:val="00A865C8"/>
    <w:rsid w:val="00A86BA2"/>
    <w:rsid w:val="00A8765E"/>
    <w:rsid w:val="00A877E5"/>
    <w:rsid w:val="00A90141"/>
    <w:rsid w:val="00A90897"/>
    <w:rsid w:val="00A90CD5"/>
    <w:rsid w:val="00A90EE5"/>
    <w:rsid w:val="00A91805"/>
    <w:rsid w:val="00A92CFD"/>
    <w:rsid w:val="00A92FEC"/>
    <w:rsid w:val="00A930F7"/>
    <w:rsid w:val="00A936B2"/>
    <w:rsid w:val="00A93AA6"/>
    <w:rsid w:val="00A93E7B"/>
    <w:rsid w:val="00A9454F"/>
    <w:rsid w:val="00A94E38"/>
    <w:rsid w:val="00A94F53"/>
    <w:rsid w:val="00A957FE"/>
    <w:rsid w:val="00A95981"/>
    <w:rsid w:val="00A95BAF"/>
    <w:rsid w:val="00A95E91"/>
    <w:rsid w:val="00A96177"/>
    <w:rsid w:val="00A96D75"/>
    <w:rsid w:val="00A970BF"/>
    <w:rsid w:val="00A976D0"/>
    <w:rsid w:val="00AA007C"/>
    <w:rsid w:val="00AA0CC7"/>
    <w:rsid w:val="00AA0CED"/>
    <w:rsid w:val="00AA0CEE"/>
    <w:rsid w:val="00AA1EBD"/>
    <w:rsid w:val="00AA2117"/>
    <w:rsid w:val="00AA2252"/>
    <w:rsid w:val="00AA2505"/>
    <w:rsid w:val="00AA2764"/>
    <w:rsid w:val="00AA2A25"/>
    <w:rsid w:val="00AA2FE5"/>
    <w:rsid w:val="00AA33B0"/>
    <w:rsid w:val="00AA371F"/>
    <w:rsid w:val="00AA44D7"/>
    <w:rsid w:val="00AA4942"/>
    <w:rsid w:val="00AA4AE6"/>
    <w:rsid w:val="00AA4BC6"/>
    <w:rsid w:val="00AA51C4"/>
    <w:rsid w:val="00AA527A"/>
    <w:rsid w:val="00AA7696"/>
    <w:rsid w:val="00AB0F48"/>
    <w:rsid w:val="00AB1157"/>
    <w:rsid w:val="00AB123F"/>
    <w:rsid w:val="00AB171A"/>
    <w:rsid w:val="00AB2477"/>
    <w:rsid w:val="00AB269D"/>
    <w:rsid w:val="00AB2709"/>
    <w:rsid w:val="00AB28AD"/>
    <w:rsid w:val="00AB2E25"/>
    <w:rsid w:val="00AB3AC7"/>
    <w:rsid w:val="00AB3E2A"/>
    <w:rsid w:val="00AB3E74"/>
    <w:rsid w:val="00AB4222"/>
    <w:rsid w:val="00AB47F6"/>
    <w:rsid w:val="00AB493E"/>
    <w:rsid w:val="00AB49D2"/>
    <w:rsid w:val="00AB5766"/>
    <w:rsid w:val="00AB6B0F"/>
    <w:rsid w:val="00AB7DFC"/>
    <w:rsid w:val="00AB7E7D"/>
    <w:rsid w:val="00AC01CD"/>
    <w:rsid w:val="00AC04CE"/>
    <w:rsid w:val="00AC0A46"/>
    <w:rsid w:val="00AC0E08"/>
    <w:rsid w:val="00AC141F"/>
    <w:rsid w:val="00AC183A"/>
    <w:rsid w:val="00AC4A8A"/>
    <w:rsid w:val="00AC4E49"/>
    <w:rsid w:val="00AC524C"/>
    <w:rsid w:val="00AC57EF"/>
    <w:rsid w:val="00AC5BE3"/>
    <w:rsid w:val="00AC5EA8"/>
    <w:rsid w:val="00AC68CD"/>
    <w:rsid w:val="00AC799D"/>
    <w:rsid w:val="00AD0367"/>
    <w:rsid w:val="00AD0414"/>
    <w:rsid w:val="00AD05A7"/>
    <w:rsid w:val="00AD1A74"/>
    <w:rsid w:val="00AD1B71"/>
    <w:rsid w:val="00AD31C8"/>
    <w:rsid w:val="00AD385D"/>
    <w:rsid w:val="00AD3BEF"/>
    <w:rsid w:val="00AD42CB"/>
    <w:rsid w:val="00AD4413"/>
    <w:rsid w:val="00AD492C"/>
    <w:rsid w:val="00AD5AC4"/>
    <w:rsid w:val="00AD6303"/>
    <w:rsid w:val="00AD6A19"/>
    <w:rsid w:val="00AD7A68"/>
    <w:rsid w:val="00AE0214"/>
    <w:rsid w:val="00AE1117"/>
    <w:rsid w:val="00AE1B57"/>
    <w:rsid w:val="00AE1DF5"/>
    <w:rsid w:val="00AE29C2"/>
    <w:rsid w:val="00AE2CF9"/>
    <w:rsid w:val="00AE2F4E"/>
    <w:rsid w:val="00AE311D"/>
    <w:rsid w:val="00AE37F5"/>
    <w:rsid w:val="00AE39C0"/>
    <w:rsid w:val="00AE3CF5"/>
    <w:rsid w:val="00AE425F"/>
    <w:rsid w:val="00AE4775"/>
    <w:rsid w:val="00AE48C5"/>
    <w:rsid w:val="00AE6A66"/>
    <w:rsid w:val="00AE7C38"/>
    <w:rsid w:val="00AE7FAF"/>
    <w:rsid w:val="00AF0609"/>
    <w:rsid w:val="00AF07ED"/>
    <w:rsid w:val="00AF092B"/>
    <w:rsid w:val="00AF0A62"/>
    <w:rsid w:val="00AF0F3E"/>
    <w:rsid w:val="00AF19F4"/>
    <w:rsid w:val="00AF1B0F"/>
    <w:rsid w:val="00AF1B80"/>
    <w:rsid w:val="00AF2263"/>
    <w:rsid w:val="00AF2D61"/>
    <w:rsid w:val="00AF3558"/>
    <w:rsid w:val="00AF39F5"/>
    <w:rsid w:val="00AF3E9D"/>
    <w:rsid w:val="00AF4524"/>
    <w:rsid w:val="00AF4817"/>
    <w:rsid w:val="00AF4EA6"/>
    <w:rsid w:val="00AF53F7"/>
    <w:rsid w:val="00AF54A1"/>
    <w:rsid w:val="00AF5BB6"/>
    <w:rsid w:val="00AF6058"/>
    <w:rsid w:val="00AF7276"/>
    <w:rsid w:val="00AF7548"/>
    <w:rsid w:val="00AF792A"/>
    <w:rsid w:val="00AF7CE4"/>
    <w:rsid w:val="00B00108"/>
    <w:rsid w:val="00B027C7"/>
    <w:rsid w:val="00B027D0"/>
    <w:rsid w:val="00B02974"/>
    <w:rsid w:val="00B03466"/>
    <w:rsid w:val="00B03478"/>
    <w:rsid w:val="00B03BAA"/>
    <w:rsid w:val="00B0511B"/>
    <w:rsid w:val="00B052D9"/>
    <w:rsid w:val="00B0559F"/>
    <w:rsid w:val="00B05A79"/>
    <w:rsid w:val="00B067C1"/>
    <w:rsid w:val="00B06920"/>
    <w:rsid w:val="00B06DCC"/>
    <w:rsid w:val="00B072A5"/>
    <w:rsid w:val="00B07520"/>
    <w:rsid w:val="00B078B6"/>
    <w:rsid w:val="00B111CF"/>
    <w:rsid w:val="00B1138F"/>
    <w:rsid w:val="00B117A1"/>
    <w:rsid w:val="00B1189D"/>
    <w:rsid w:val="00B11B60"/>
    <w:rsid w:val="00B126AB"/>
    <w:rsid w:val="00B12AEE"/>
    <w:rsid w:val="00B12BBF"/>
    <w:rsid w:val="00B13BB0"/>
    <w:rsid w:val="00B1456C"/>
    <w:rsid w:val="00B15185"/>
    <w:rsid w:val="00B15863"/>
    <w:rsid w:val="00B15F6E"/>
    <w:rsid w:val="00B16BF3"/>
    <w:rsid w:val="00B16D40"/>
    <w:rsid w:val="00B17299"/>
    <w:rsid w:val="00B179F8"/>
    <w:rsid w:val="00B2007B"/>
    <w:rsid w:val="00B20250"/>
    <w:rsid w:val="00B207B2"/>
    <w:rsid w:val="00B207F8"/>
    <w:rsid w:val="00B21A29"/>
    <w:rsid w:val="00B21A62"/>
    <w:rsid w:val="00B22749"/>
    <w:rsid w:val="00B23736"/>
    <w:rsid w:val="00B242AE"/>
    <w:rsid w:val="00B24A1A"/>
    <w:rsid w:val="00B24D19"/>
    <w:rsid w:val="00B26487"/>
    <w:rsid w:val="00B265DF"/>
    <w:rsid w:val="00B3031C"/>
    <w:rsid w:val="00B309D8"/>
    <w:rsid w:val="00B30C32"/>
    <w:rsid w:val="00B30DE4"/>
    <w:rsid w:val="00B32575"/>
    <w:rsid w:val="00B32C8F"/>
    <w:rsid w:val="00B33116"/>
    <w:rsid w:val="00B33446"/>
    <w:rsid w:val="00B33530"/>
    <w:rsid w:val="00B33ED1"/>
    <w:rsid w:val="00B346D9"/>
    <w:rsid w:val="00B34BBA"/>
    <w:rsid w:val="00B35A1D"/>
    <w:rsid w:val="00B35E11"/>
    <w:rsid w:val="00B36424"/>
    <w:rsid w:val="00B366A6"/>
    <w:rsid w:val="00B378B5"/>
    <w:rsid w:val="00B37BC8"/>
    <w:rsid w:val="00B4057D"/>
    <w:rsid w:val="00B40FBE"/>
    <w:rsid w:val="00B413FF"/>
    <w:rsid w:val="00B42917"/>
    <w:rsid w:val="00B42ECE"/>
    <w:rsid w:val="00B432E1"/>
    <w:rsid w:val="00B43A7E"/>
    <w:rsid w:val="00B44471"/>
    <w:rsid w:val="00B44808"/>
    <w:rsid w:val="00B44DF1"/>
    <w:rsid w:val="00B44DF8"/>
    <w:rsid w:val="00B459B8"/>
    <w:rsid w:val="00B45A60"/>
    <w:rsid w:val="00B46273"/>
    <w:rsid w:val="00B4644F"/>
    <w:rsid w:val="00B46A36"/>
    <w:rsid w:val="00B46FD3"/>
    <w:rsid w:val="00B47116"/>
    <w:rsid w:val="00B47428"/>
    <w:rsid w:val="00B475AF"/>
    <w:rsid w:val="00B47C18"/>
    <w:rsid w:val="00B51FF8"/>
    <w:rsid w:val="00B5218B"/>
    <w:rsid w:val="00B52396"/>
    <w:rsid w:val="00B52578"/>
    <w:rsid w:val="00B52984"/>
    <w:rsid w:val="00B52B18"/>
    <w:rsid w:val="00B52C8C"/>
    <w:rsid w:val="00B52E3C"/>
    <w:rsid w:val="00B530FC"/>
    <w:rsid w:val="00B53779"/>
    <w:rsid w:val="00B5377C"/>
    <w:rsid w:val="00B53EBE"/>
    <w:rsid w:val="00B5418A"/>
    <w:rsid w:val="00B56122"/>
    <w:rsid w:val="00B561D5"/>
    <w:rsid w:val="00B56599"/>
    <w:rsid w:val="00B56734"/>
    <w:rsid w:val="00B57150"/>
    <w:rsid w:val="00B60A0D"/>
    <w:rsid w:val="00B60D2F"/>
    <w:rsid w:val="00B60DB0"/>
    <w:rsid w:val="00B6131E"/>
    <w:rsid w:val="00B613A7"/>
    <w:rsid w:val="00B6150F"/>
    <w:rsid w:val="00B631F1"/>
    <w:rsid w:val="00B63CF3"/>
    <w:rsid w:val="00B63E14"/>
    <w:rsid w:val="00B6590B"/>
    <w:rsid w:val="00B65E21"/>
    <w:rsid w:val="00B66230"/>
    <w:rsid w:val="00B664A6"/>
    <w:rsid w:val="00B66613"/>
    <w:rsid w:val="00B66946"/>
    <w:rsid w:val="00B671A4"/>
    <w:rsid w:val="00B6729E"/>
    <w:rsid w:val="00B67529"/>
    <w:rsid w:val="00B67C50"/>
    <w:rsid w:val="00B70240"/>
    <w:rsid w:val="00B7059D"/>
    <w:rsid w:val="00B7062C"/>
    <w:rsid w:val="00B7365C"/>
    <w:rsid w:val="00B737D0"/>
    <w:rsid w:val="00B740CA"/>
    <w:rsid w:val="00B74278"/>
    <w:rsid w:val="00B755C1"/>
    <w:rsid w:val="00B75A91"/>
    <w:rsid w:val="00B765F2"/>
    <w:rsid w:val="00B76D48"/>
    <w:rsid w:val="00B76ECF"/>
    <w:rsid w:val="00B774EF"/>
    <w:rsid w:val="00B77B07"/>
    <w:rsid w:val="00B77C8E"/>
    <w:rsid w:val="00B811B6"/>
    <w:rsid w:val="00B812DC"/>
    <w:rsid w:val="00B81696"/>
    <w:rsid w:val="00B82051"/>
    <w:rsid w:val="00B82310"/>
    <w:rsid w:val="00B827FA"/>
    <w:rsid w:val="00B82E0E"/>
    <w:rsid w:val="00B82E69"/>
    <w:rsid w:val="00B830C3"/>
    <w:rsid w:val="00B8351A"/>
    <w:rsid w:val="00B8370C"/>
    <w:rsid w:val="00B83B9F"/>
    <w:rsid w:val="00B842E2"/>
    <w:rsid w:val="00B85376"/>
    <w:rsid w:val="00B85F72"/>
    <w:rsid w:val="00B8613F"/>
    <w:rsid w:val="00B86461"/>
    <w:rsid w:val="00B86756"/>
    <w:rsid w:val="00B8677E"/>
    <w:rsid w:val="00B86BD3"/>
    <w:rsid w:val="00B86DF4"/>
    <w:rsid w:val="00B87900"/>
    <w:rsid w:val="00B90144"/>
    <w:rsid w:val="00B91077"/>
    <w:rsid w:val="00B911B5"/>
    <w:rsid w:val="00B91723"/>
    <w:rsid w:val="00B918D7"/>
    <w:rsid w:val="00B91B8C"/>
    <w:rsid w:val="00B91DF8"/>
    <w:rsid w:val="00B91E7C"/>
    <w:rsid w:val="00B92CB0"/>
    <w:rsid w:val="00B92CBC"/>
    <w:rsid w:val="00B93193"/>
    <w:rsid w:val="00B940AB"/>
    <w:rsid w:val="00B94119"/>
    <w:rsid w:val="00B94698"/>
    <w:rsid w:val="00B94C7F"/>
    <w:rsid w:val="00B95824"/>
    <w:rsid w:val="00B95826"/>
    <w:rsid w:val="00B96506"/>
    <w:rsid w:val="00B96D34"/>
    <w:rsid w:val="00B973E1"/>
    <w:rsid w:val="00B97D55"/>
    <w:rsid w:val="00BA025E"/>
    <w:rsid w:val="00BA03FB"/>
    <w:rsid w:val="00BA04EC"/>
    <w:rsid w:val="00BA1472"/>
    <w:rsid w:val="00BA1BDC"/>
    <w:rsid w:val="00BA1D4C"/>
    <w:rsid w:val="00BA20C1"/>
    <w:rsid w:val="00BA2998"/>
    <w:rsid w:val="00BA2D12"/>
    <w:rsid w:val="00BA2E7C"/>
    <w:rsid w:val="00BA30B2"/>
    <w:rsid w:val="00BA32FD"/>
    <w:rsid w:val="00BA353C"/>
    <w:rsid w:val="00BA4A08"/>
    <w:rsid w:val="00BA4C03"/>
    <w:rsid w:val="00BA5234"/>
    <w:rsid w:val="00BA5373"/>
    <w:rsid w:val="00BA5519"/>
    <w:rsid w:val="00BA55AA"/>
    <w:rsid w:val="00BA5852"/>
    <w:rsid w:val="00BA5D01"/>
    <w:rsid w:val="00BB044A"/>
    <w:rsid w:val="00BB0677"/>
    <w:rsid w:val="00BB06BB"/>
    <w:rsid w:val="00BB0BA8"/>
    <w:rsid w:val="00BB10ED"/>
    <w:rsid w:val="00BB23FD"/>
    <w:rsid w:val="00BB2524"/>
    <w:rsid w:val="00BB2601"/>
    <w:rsid w:val="00BB277F"/>
    <w:rsid w:val="00BB2D6E"/>
    <w:rsid w:val="00BB30C9"/>
    <w:rsid w:val="00BB30EB"/>
    <w:rsid w:val="00BB35EF"/>
    <w:rsid w:val="00BB3A5C"/>
    <w:rsid w:val="00BB3C31"/>
    <w:rsid w:val="00BB5131"/>
    <w:rsid w:val="00BB5199"/>
    <w:rsid w:val="00BB580F"/>
    <w:rsid w:val="00BB5A54"/>
    <w:rsid w:val="00BB6856"/>
    <w:rsid w:val="00BB7792"/>
    <w:rsid w:val="00BB7DF6"/>
    <w:rsid w:val="00BC025F"/>
    <w:rsid w:val="00BC0B12"/>
    <w:rsid w:val="00BC0C4F"/>
    <w:rsid w:val="00BC0CA6"/>
    <w:rsid w:val="00BC16A0"/>
    <w:rsid w:val="00BC175D"/>
    <w:rsid w:val="00BC329A"/>
    <w:rsid w:val="00BC33A4"/>
    <w:rsid w:val="00BC3E80"/>
    <w:rsid w:val="00BC4122"/>
    <w:rsid w:val="00BC48EC"/>
    <w:rsid w:val="00BC5D44"/>
    <w:rsid w:val="00BC6742"/>
    <w:rsid w:val="00BC684E"/>
    <w:rsid w:val="00BC69A7"/>
    <w:rsid w:val="00BC6E78"/>
    <w:rsid w:val="00BC6F33"/>
    <w:rsid w:val="00BC70D1"/>
    <w:rsid w:val="00BC7A7C"/>
    <w:rsid w:val="00BC7CC1"/>
    <w:rsid w:val="00BD07FE"/>
    <w:rsid w:val="00BD09FE"/>
    <w:rsid w:val="00BD1489"/>
    <w:rsid w:val="00BD1C3A"/>
    <w:rsid w:val="00BD1F96"/>
    <w:rsid w:val="00BD29C5"/>
    <w:rsid w:val="00BD3120"/>
    <w:rsid w:val="00BD331C"/>
    <w:rsid w:val="00BD3DA5"/>
    <w:rsid w:val="00BD4F61"/>
    <w:rsid w:val="00BD5C19"/>
    <w:rsid w:val="00BD63A5"/>
    <w:rsid w:val="00BD6EF6"/>
    <w:rsid w:val="00BD6F41"/>
    <w:rsid w:val="00BD74FB"/>
    <w:rsid w:val="00BD7888"/>
    <w:rsid w:val="00BD79AC"/>
    <w:rsid w:val="00BD7F41"/>
    <w:rsid w:val="00BE0190"/>
    <w:rsid w:val="00BE0270"/>
    <w:rsid w:val="00BE070F"/>
    <w:rsid w:val="00BE10C0"/>
    <w:rsid w:val="00BE1AEA"/>
    <w:rsid w:val="00BE1B1E"/>
    <w:rsid w:val="00BE1C0F"/>
    <w:rsid w:val="00BE2748"/>
    <w:rsid w:val="00BE2862"/>
    <w:rsid w:val="00BE3049"/>
    <w:rsid w:val="00BE3ACA"/>
    <w:rsid w:val="00BE3E26"/>
    <w:rsid w:val="00BE4273"/>
    <w:rsid w:val="00BE47FF"/>
    <w:rsid w:val="00BE4BF1"/>
    <w:rsid w:val="00BE4D2A"/>
    <w:rsid w:val="00BE4F86"/>
    <w:rsid w:val="00BE516C"/>
    <w:rsid w:val="00BE5E77"/>
    <w:rsid w:val="00BE65A5"/>
    <w:rsid w:val="00BE6DAA"/>
    <w:rsid w:val="00BE6FA4"/>
    <w:rsid w:val="00BE7B12"/>
    <w:rsid w:val="00BF0085"/>
    <w:rsid w:val="00BF046A"/>
    <w:rsid w:val="00BF08F6"/>
    <w:rsid w:val="00BF21DF"/>
    <w:rsid w:val="00BF26C2"/>
    <w:rsid w:val="00BF2C54"/>
    <w:rsid w:val="00BF3AF3"/>
    <w:rsid w:val="00BF3F82"/>
    <w:rsid w:val="00BF40EC"/>
    <w:rsid w:val="00BF4142"/>
    <w:rsid w:val="00BF43E5"/>
    <w:rsid w:val="00BF493F"/>
    <w:rsid w:val="00BF4B56"/>
    <w:rsid w:val="00BF4FE5"/>
    <w:rsid w:val="00BF538F"/>
    <w:rsid w:val="00BF5906"/>
    <w:rsid w:val="00BF5C2A"/>
    <w:rsid w:val="00BF6489"/>
    <w:rsid w:val="00BF64A5"/>
    <w:rsid w:val="00BF67DC"/>
    <w:rsid w:val="00BF732C"/>
    <w:rsid w:val="00BF7CB2"/>
    <w:rsid w:val="00BF7F96"/>
    <w:rsid w:val="00C00BA5"/>
    <w:rsid w:val="00C00C16"/>
    <w:rsid w:val="00C00E82"/>
    <w:rsid w:val="00C02117"/>
    <w:rsid w:val="00C02404"/>
    <w:rsid w:val="00C025F7"/>
    <w:rsid w:val="00C02740"/>
    <w:rsid w:val="00C031F4"/>
    <w:rsid w:val="00C03531"/>
    <w:rsid w:val="00C0369E"/>
    <w:rsid w:val="00C0387C"/>
    <w:rsid w:val="00C040D1"/>
    <w:rsid w:val="00C0412C"/>
    <w:rsid w:val="00C04A28"/>
    <w:rsid w:val="00C04C8B"/>
    <w:rsid w:val="00C053DB"/>
    <w:rsid w:val="00C056EC"/>
    <w:rsid w:val="00C06673"/>
    <w:rsid w:val="00C074F7"/>
    <w:rsid w:val="00C0766D"/>
    <w:rsid w:val="00C07C5F"/>
    <w:rsid w:val="00C07EC6"/>
    <w:rsid w:val="00C10A71"/>
    <w:rsid w:val="00C11D63"/>
    <w:rsid w:val="00C120A3"/>
    <w:rsid w:val="00C12BA6"/>
    <w:rsid w:val="00C13131"/>
    <w:rsid w:val="00C1346F"/>
    <w:rsid w:val="00C136A3"/>
    <w:rsid w:val="00C143FA"/>
    <w:rsid w:val="00C14B16"/>
    <w:rsid w:val="00C14D3F"/>
    <w:rsid w:val="00C15B9F"/>
    <w:rsid w:val="00C1613C"/>
    <w:rsid w:val="00C16798"/>
    <w:rsid w:val="00C172B7"/>
    <w:rsid w:val="00C17983"/>
    <w:rsid w:val="00C17AFD"/>
    <w:rsid w:val="00C2023E"/>
    <w:rsid w:val="00C2026D"/>
    <w:rsid w:val="00C21839"/>
    <w:rsid w:val="00C219CC"/>
    <w:rsid w:val="00C21DCC"/>
    <w:rsid w:val="00C2206A"/>
    <w:rsid w:val="00C22576"/>
    <w:rsid w:val="00C22642"/>
    <w:rsid w:val="00C232EF"/>
    <w:rsid w:val="00C2382B"/>
    <w:rsid w:val="00C23CA9"/>
    <w:rsid w:val="00C23DE6"/>
    <w:rsid w:val="00C23E63"/>
    <w:rsid w:val="00C24B58"/>
    <w:rsid w:val="00C25708"/>
    <w:rsid w:val="00C25A1F"/>
    <w:rsid w:val="00C26226"/>
    <w:rsid w:val="00C26A89"/>
    <w:rsid w:val="00C26D81"/>
    <w:rsid w:val="00C2703C"/>
    <w:rsid w:val="00C2770A"/>
    <w:rsid w:val="00C27885"/>
    <w:rsid w:val="00C31295"/>
    <w:rsid w:val="00C3143B"/>
    <w:rsid w:val="00C3217A"/>
    <w:rsid w:val="00C326B4"/>
    <w:rsid w:val="00C32EDB"/>
    <w:rsid w:val="00C35BA8"/>
    <w:rsid w:val="00C36285"/>
    <w:rsid w:val="00C365E4"/>
    <w:rsid w:val="00C36DB3"/>
    <w:rsid w:val="00C36E38"/>
    <w:rsid w:val="00C36F27"/>
    <w:rsid w:val="00C36FBC"/>
    <w:rsid w:val="00C37DE0"/>
    <w:rsid w:val="00C40B48"/>
    <w:rsid w:val="00C40C36"/>
    <w:rsid w:val="00C40F5D"/>
    <w:rsid w:val="00C41D83"/>
    <w:rsid w:val="00C41F09"/>
    <w:rsid w:val="00C42D1B"/>
    <w:rsid w:val="00C42EFC"/>
    <w:rsid w:val="00C42FD7"/>
    <w:rsid w:val="00C43787"/>
    <w:rsid w:val="00C43950"/>
    <w:rsid w:val="00C44077"/>
    <w:rsid w:val="00C44973"/>
    <w:rsid w:val="00C44D53"/>
    <w:rsid w:val="00C44EBD"/>
    <w:rsid w:val="00C45680"/>
    <w:rsid w:val="00C46B94"/>
    <w:rsid w:val="00C50B3A"/>
    <w:rsid w:val="00C50B69"/>
    <w:rsid w:val="00C513E6"/>
    <w:rsid w:val="00C51E5C"/>
    <w:rsid w:val="00C52AAB"/>
    <w:rsid w:val="00C54EEA"/>
    <w:rsid w:val="00C54FCD"/>
    <w:rsid w:val="00C566DC"/>
    <w:rsid w:val="00C56F6C"/>
    <w:rsid w:val="00C57047"/>
    <w:rsid w:val="00C5778C"/>
    <w:rsid w:val="00C57AE9"/>
    <w:rsid w:val="00C57D4C"/>
    <w:rsid w:val="00C57F52"/>
    <w:rsid w:val="00C60AB6"/>
    <w:rsid w:val="00C61048"/>
    <w:rsid w:val="00C6104E"/>
    <w:rsid w:val="00C61340"/>
    <w:rsid w:val="00C6161A"/>
    <w:rsid w:val="00C62603"/>
    <w:rsid w:val="00C63488"/>
    <w:rsid w:val="00C6363A"/>
    <w:rsid w:val="00C63AF1"/>
    <w:rsid w:val="00C63D46"/>
    <w:rsid w:val="00C645C0"/>
    <w:rsid w:val="00C64FFA"/>
    <w:rsid w:val="00C65D18"/>
    <w:rsid w:val="00C66065"/>
    <w:rsid w:val="00C66C43"/>
    <w:rsid w:val="00C672DA"/>
    <w:rsid w:val="00C67C09"/>
    <w:rsid w:val="00C72277"/>
    <w:rsid w:val="00C7232C"/>
    <w:rsid w:val="00C726E0"/>
    <w:rsid w:val="00C73BBE"/>
    <w:rsid w:val="00C74177"/>
    <w:rsid w:val="00C74423"/>
    <w:rsid w:val="00C754E3"/>
    <w:rsid w:val="00C75D43"/>
    <w:rsid w:val="00C76194"/>
    <w:rsid w:val="00C76777"/>
    <w:rsid w:val="00C7748E"/>
    <w:rsid w:val="00C77619"/>
    <w:rsid w:val="00C77E5A"/>
    <w:rsid w:val="00C8040F"/>
    <w:rsid w:val="00C807BA"/>
    <w:rsid w:val="00C808B4"/>
    <w:rsid w:val="00C80A3A"/>
    <w:rsid w:val="00C80C67"/>
    <w:rsid w:val="00C81163"/>
    <w:rsid w:val="00C813F0"/>
    <w:rsid w:val="00C81A12"/>
    <w:rsid w:val="00C81C62"/>
    <w:rsid w:val="00C81EBA"/>
    <w:rsid w:val="00C824BD"/>
    <w:rsid w:val="00C83765"/>
    <w:rsid w:val="00C840BE"/>
    <w:rsid w:val="00C843E2"/>
    <w:rsid w:val="00C8446F"/>
    <w:rsid w:val="00C84814"/>
    <w:rsid w:val="00C84ADD"/>
    <w:rsid w:val="00C851E9"/>
    <w:rsid w:val="00C852D4"/>
    <w:rsid w:val="00C85BFD"/>
    <w:rsid w:val="00C85EA8"/>
    <w:rsid w:val="00C85F70"/>
    <w:rsid w:val="00C85FAE"/>
    <w:rsid w:val="00C86F36"/>
    <w:rsid w:val="00C871B4"/>
    <w:rsid w:val="00C87C81"/>
    <w:rsid w:val="00C9016C"/>
    <w:rsid w:val="00C904E5"/>
    <w:rsid w:val="00C912D9"/>
    <w:rsid w:val="00C912F0"/>
    <w:rsid w:val="00C91356"/>
    <w:rsid w:val="00C9150D"/>
    <w:rsid w:val="00C94BE2"/>
    <w:rsid w:val="00C94EFB"/>
    <w:rsid w:val="00C959A1"/>
    <w:rsid w:val="00C95CDB"/>
    <w:rsid w:val="00C95D3D"/>
    <w:rsid w:val="00C95D64"/>
    <w:rsid w:val="00C96CFB"/>
    <w:rsid w:val="00C9704A"/>
    <w:rsid w:val="00C97238"/>
    <w:rsid w:val="00C9752A"/>
    <w:rsid w:val="00C976B6"/>
    <w:rsid w:val="00CA0518"/>
    <w:rsid w:val="00CA0D35"/>
    <w:rsid w:val="00CA0E1E"/>
    <w:rsid w:val="00CA1718"/>
    <w:rsid w:val="00CA25E7"/>
    <w:rsid w:val="00CA4188"/>
    <w:rsid w:val="00CA424A"/>
    <w:rsid w:val="00CA42BB"/>
    <w:rsid w:val="00CA43D0"/>
    <w:rsid w:val="00CA4462"/>
    <w:rsid w:val="00CA44A1"/>
    <w:rsid w:val="00CA45B3"/>
    <w:rsid w:val="00CA4762"/>
    <w:rsid w:val="00CA4792"/>
    <w:rsid w:val="00CA4DEB"/>
    <w:rsid w:val="00CA51E3"/>
    <w:rsid w:val="00CA529F"/>
    <w:rsid w:val="00CA5574"/>
    <w:rsid w:val="00CA57FE"/>
    <w:rsid w:val="00CA5811"/>
    <w:rsid w:val="00CA7194"/>
    <w:rsid w:val="00CA74FB"/>
    <w:rsid w:val="00CA7FCC"/>
    <w:rsid w:val="00CB0229"/>
    <w:rsid w:val="00CB03CD"/>
    <w:rsid w:val="00CB0DE3"/>
    <w:rsid w:val="00CB0FC2"/>
    <w:rsid w:val="00CB1449"/>
    <w:rsid w:val="00CB21E5"/>
    <w:rsid w:val="00CB23E1"/>
    <w:rsid w:val="00CB2C7F"/>
    <w:rsid w:val="00CB2EFD"/>
    <w:rsid w:val="00CB2FD2"/>
    <w:rsid w:val="00CB3051"/>
    <w:rsid w:val="00CB324C"/>
    <w:rsid w:val="00CB3516"/>
    <w:rsid w:val="00CB351A"/>
    <w:rsid w:val="00CB414C"/>
    <w:rsid w:val="00CB49C1"/>
    <w:rsid w:val="00CB4DD3"/>
    <w:rsid w:val="00CB4FFD"/>
    <w:rsid w:val="00CB60FA"/>
    <w:rsid w:val="00CB6215"/>
    <w:rsid w:val="00CB6513"/>
    <w:rsid w:val="00CB684F"/>
    <w:rsid w:val="00CB692E"/>
    <w:rsid w:val="00CB7460"/>
    <w:rsid w:val="00CB7DFE"/>
    <w:rsid w:val="00CB7FB2"/>
    <w:rsid w:val="00CC0306"/>
    <w:rsid w:val="00CC0771"/>
    <w:rsid w:val="00CC2B04"/>
    <w:rsid w:val="00CC2B32"/>
    <w:rsid w:val="00CC3095"/>
    <w:rsid w:val="00CC30AC"/>
    <w:rsid w:val="00CC394C"/>
    <w:rsid w:val="00CC3D16"/>
    <w:rsid w:val="00CC4264"/>
    <w:rsid w:val="00CC4594"/>
    <w:rsid w:val="00CC4A52"/>
    <w:rsid w:val="00CC5025"/>
    <w:rsid w:val="00CC56E8"/>
    <w:rsid w:val="00CC66F1"/>
    <w:rsid w:val="00CC6F03"/>
    <w:rsid w:val="00CC7BD1"/>
    <w:rsid w:val="00CC7DD0"/>
    <w:rsid w:val="00CD0B6F"/>
    <w:rsid w:val="00CD1F8C"/>
    <w:rsid w:val="00CD2A19"/>
    <w:rsid w:val="00CD2D82"/>
    <w:rsid w:val="00CD3382"/>
    <w:rsid w:val="00CD3609"/>
    <w:rsid w:val="00CD3C12"/>
    <w:rsid w:val="00CD4764"/>
    <w:rsid w:val="00CD5751"/>
    <w:rsid w:val="00CD5D1A"/>
    <w:rsid w:val="00CD6B52"/>
    <w:rsid w:val="00CD6ED0"/>
    <w:rsid w:val="00CD78E9"/>
    <w:rsid w:val="00CD7A33"/>
    <w:rsid w:val="00CD7EF5"/>
    <w:rsid w:val="00CE00AA"/>
    <w:rsid w:val="00CE0873"/>
    <w:rsid w:val="00CE0910"/>
    <w:rsid w:val="00CE1525"/>
    <w:rsid w:val="00CE1A1A"/>
    <w:rsid w:val="00CE1CA8"/>
    <w:rsid w:val="00CE26D4"/>
    <w:rsid w:val="00CE44B3"/>
    <w:rsid w:val="00CE4520"/>
    <w:rsid w:val="00CE4F84"/>
    <w:rsid w:val="00CE53C7"/>
    <w:rsid w:val="00CE5698"/>
    <w:rsid w:val="00CE591C"/>
    <w:rsid w:val="00CE6069"/>
    <w:rsid w:val="00CE60C4"/>
    <w:rsid w:val="00CE674C"/>
    <w:rsid w:val="00CE6FF4"/>
    <w:rsid w:val="00CF04F8"/>
    <w:rsid w:val="00CF0A30"/>
    <w:rsid w:val="00CF0BD4"/>
    <w:rsid w:val="00CF18FC"/>
    <w:rsid w:val="00CF19D8"/>
    <w:rsid w:val="00CF23C0"/>
    <w:rsid w:val="00CF290C"/>
    <w:rsid w:val="00CF323E"/>
    <w:rsid w:val="00CF3BA9"/>
    <w:rsid w:val="00CF41DC"/>
    <w:rsid w:val="00CF4388"/>
    <w:rsid w:val="00CF45FC"/>
    <w:rsid w:val="00CF4D26"/>
    <w:rsid w:val="00CF62D5"/>
    <w:rsid w:val="00CF6342"/>
    <w:rsid w:val="00CF6861"/>
    <w:rsid w:val="00CF6A5F"/>
    <w:rsid w:val="00CF6DBE"/>
    <w:rsid w:val="00CF74B1"/>
    <w:rsid w:val="00CF7763"/>
    <w:rsid w:val="00CF7DA5"/>
    <w:rsid w:val="00D00649"/>
    <w:rsid w:val="00D007FB"/>
    <w:rsid w:val="00D00C24"/>
    <w:rsid w:val="00D01282"/>
    <w:rsid w:val="00D01669"/>
    <w:rsid w:val="00D021CE"/>
    <w:rsid w:val="00D0246C"/>
    <w:rsid w:val="00D024F4"/>
    <w:rsid w:val="00D034CE"/>
    <w:rsid w:val="00D03C70"/>
    <w:rsid w:val="00D04689"/>
    <w:rsid w:val="00D04975"/>
    <w:rsid w:val="00D04B4B"/>
    <w:rsid w:val="00D04DD3"/>
    <w:rsid w:val="00D04FAC"/>
    <w:rsid w:val="00D05673"/>
    <w:rsid w:val="00D05B72"/>
    <w:rsid w:val="00D0650F"/>
    <w:rsid w:val="00D065A6"/>
    <w:rsid w:val="00D06821"/>
    <w:rsid w:val="00D069EA"/>
    <w:rsid w:val="00D06A3E"/>
    <w:rsid w:val="00D07B10"/>
    <w:rsid w:val="00D07F74"/>
    <w:rsid w:val="00D10CCC"/>
    <w:rsid w:val="00D113F0"/>
    <w:rsid w:val="00D127C0"/>
    <w:rsid w:val="00D12AB7"/>
    <w:rsid w:val="00D1313A"/>
    <w:rsid w:val="00D1482C"/>
    <w:rsid w:val="00D14B4E"/>
    <w:rsid w:val="00D15540"/>
    <w:rsid w:val="00D15581"/>
    <w:rsid w:val="00D15DA8"/>
    <w:rsid w:val="00D15F6D"/>
    <w:rsid w:val="00D160B3"/>
    <w:rsid w:val="00D16CB9"/>
    <w:rsid w:val="00D16CBD"/>
    <w:rsid w:val="00D17B5E"/>
    <w:rsid w:val="00D20330"/>
    <w:rsid w:val="00D20527"/>
    <w:rsid w:val="00D207A3"/>
    <w:rsid w:val="00D2148B"/>
    <w:rsid w:val="00D22148"/>
    <w:rsid w:val="00D22917"/>
    <w:rsid w:val="00D22C50"/>
    <w:rsid w:val="00D2303C"/>
    <w:rsid w:val="00D23159"/>
    <w:rsid w:val="00D23183"/>
    <w:rsid w:val="00D236DF"/>
    <w:rsid w:val="00D23FA9"/>
    <w:rsid w:val="00D2621D"/>
    <w:rsid w:val="00D2672D"/>
    <w:rsid w:val="00D27120"/>
    <w:rsid w:val="00D274C9"/>
    <w:rsid w:val="00D2750D"/>
    <w:rsid w:val="00D27A42"/>
    <w:rsid w:val="00D30387"/>
    <w:rsid w:val="00D3059E"/>
    <w:rsid w:val="00D30801"/>
    <w:rsid w:val="00D3094E"/>
    <w:rsid w:val="00D30E7D"/>
    <w:rsid w:val="00D31BFE"/>
    <w:rsid w:val="00D31CE2"/>
    <w:rsid w:val="00D32153"/>
    <w:rsid w:val="00D32379"/>
    <w:rsid w:val="00D3252A"/>
    <w:rsid w:val="00D328A7"/>
    <w:rsid w:val="00D32D52"/>
    <w:rsid w:val="00D32E1B"/>
    <w:rsid w:val="00D3426E"/>
    <w:rsid w:val="00D34ADB"/>
    <w:rsid w:val="00D352A4"/>
    <w:rsid w:val="00D36F37"/>
    <w:rsid w:val="00D377F8"/>
    <w:rsid w:val="00D37958"/>
    <w:rsid w:val="00D37E0D"/>
    <w:rsid w:val="00D402DA"/>
    <w:rsid w:val="00D41EF3"/>
    <w:rsid w:val="00D42462"/>
    <w:rsid w:val="00D43308"/>
    <w:rsid w:val="00D4398B"/>
    <w:rsid w:val="00D4438C"/>
    <w:rsid w:val="00D446B2"/>
    <w:rsid w:val="00D44742"/>
    <w:rsid w:val="00D44CEA"/>
    <w:rsid w:val="00D44D72"/>
    <w:rsid w:val="00D452C4"/>
    <w:rsid w:val="00D45A49"/>
    <w:rsid w:val="00D45AF7"/>
    <w:rsid w:val="00D45BDE"/>
    <w:rsid w:val="00D46229"/>
    <w:rsid w:val="00D466C4"/>
    <w:rsid w:val="00D467CB"/>
    <w:rsid w:val="00D467EA"/>
    <w:rsid w:val="00D46A5B"/>
    <w:rsid w:val="00D47C28"/>
    <w:rsid w:val="00D50C9C"/>
    <w:rsid w:val="00D50F6B"/>
    <w:rsid w:val="00D51E62"/>
    <w:rsid w:val="00D52221"/>
    <w:rsid w:val="00D52D81"/>
    <w:rsid w:val="00D53744"/>
    <w:rsid w:val="00D53759"/>
    <w:rsid w:val="00D54352"/>
    <w:rsid w:val="00D5472B"/>
    <w:rsid w:val="00D54972"/>
    <w:rsid w:val="00D54E1D"/>
    <w:rsid w:val="00D5504C"/>
    <w:rsid w:val="00D55319"/>
    <w:rsid w:val="00D55B10"/>
    <w:rsid w:val="00D56371"/>
    <w:rsid w:val="00D5640F"/>
    <w:rsid w:val="00D56DF1"/>
    <w:rsid w:val="00D57713"/>
    <w:rsid w:val="00D61082"/>
    <w:rsid w:val="00D61163"/>
    <w:rsid w:val="00D61A41"/>
    <w:rsid w:val="00D61ADE"/>
    <w:rsid w:val="00D61DCA"/>
    <w:rsid w:val="00D62125"/>
    <w:rsid w:val="00D624B5"/>
    <w:rsid w:val="00D62FDF"/>
    <w:rsid w:val="00D631C5"/>
    <w:rsid w:val="00D63506"/>
    <w:rsid w:val="00D6354D"/>
    <w:rsid w:val="00D635D7"/>
    <w:rsid w:val="00D63935"/>
    <w:rsid w:val="00D641E3"/>
    <w:rsid w:val="00D641F0"/>
    <w:rsid w:val="00D64310"/>
    <w:rsid w:val="00D64D35"/>
    <w:rsid w:val="00D653F8"/>
    <w:rsid w:val="00D654EA"/>
    <w:rsid w:val="00D659EB"/>
    <w:rsid w:val="00D662A0"/>
    <w:rsid w:val="00D66576"/>
    <w:rsid w:val="00D666D8"/>
    <w:rsid w:val="00D674C5"/>
    <w:rsid w:val="00D67685"/>
    <w:rsid w:val="00D67FDD"/>
    <w:rsid w:val="00D703F4"/>
    <w:rsid w:val="00D70495"/>
    <w:rsid w:val="00D70D83"/>
    <w:rsid w:val="00D7108B"/>
    <w:rsid w:val="00D711F3"/>
    <w:rsid w:val="00D71789"/>
    <w:rsid w:val="00D72195"/>
    <w:rsid w:val="00D721E4"/>
    <w:rsid w:val="00D73170"/>
    <w:rsid w:val="00D74A18"/>
    <w:rsid w:val="00D74AAA"/>
    <w:rsid w:val="00D74E06"/>
    <w:rsid w:val="00D75998"/>
    <w:rsid w:val="00D75B74"/>
    <w:rsid w:val="00D75FC6"/>
    <w:rsid w:val="00D7603C"/>
    <w:rsid w:val="00D77277"/>
    <w:rsid w:val="00D77716"/>
    <w:rsid w:val="00D77B12"/>
    <w:rsid w:val="00D80398"/>
    <w:rsid w:val="00D80611"/>
    <w:rsid w:val="00D80B85"/>
    <w:rsid w:val="00D8115D"/>
    <w:rsid w:val="00D8144E"/>
    <w:rsid w:val="00D81830"/>
    <w:rsid w:val="00D81A54"/>
    <w:rsid w:val="00D81A97"/>
    <w:rsid w:val="00D83380"/>
    <w:rsid w:val="00D83A93"/>
    <w:rsid w:val="00D84298"/>
    <w:rsid w:val="00D84A86"/>
    <w:rsid w:val="00D84D51"/>
    <w:rsid w:val="00D85313"/>
    <w:rsid w:val="00D85B72"/>
    <w:rsid w:val="00D86D4D"/>
    <w:rsid w:val="00D87391"/>
    <w:rsid w:val="00D87532"/>
    <w:rsid w:val="00D87936"/>
    <w:rsid w:val="00D87ED7"/>
    <w:rsid w:val="00D90B77"/>
    <w:rsid w:val="00D91FD7"/>
    <w:rsid w:val="00D9472C"/>
    <w:rsid w:val="00D94F53"/>
    <w:rsid w:val="00D950BC"/>
    <w:rsid w:val="00D953B4"/>
    <w:rsid w:val="00D95512"/>
    <w:rsid w:val="00D95FA1"/>
    <w:rsid w:val="00D96262"/>
    <w:rsid w:val="00D96501"/>
    <w:rsid w:val="00D97318"/>
    <w:rsid w:val="00DA04DF"/>
    <w:rsid w:val="00DA08E4"/>
    <w:rsid w:val="00DA11FB"/>
    <w:rsid w:val="00DA1C38"/>
    <w:rsid w:val="00DA1DF2"/>
    <w:rsid w:val="00DA1E17"/>
    <w:rsid w:val="00DA207D"/>
    <w:rsid w:val="00DA24A7"/>
    <w:rsid w:val="00DA3393"/>
    <w:rsid w:val="00DA3D2F"/>
    <w:rsid w:val="00DA5643"/>
    <w:rsid w:val="00DA61D5"/>
    <w:rsid w:val="00DA6F95"/>
    <w:rsid w:val="00DA745B"/>
    <w:rsid w:val="00DA76BD"/>
    <w:rsid w:val="00DA77A9"/>
    <w:rsid w:val="00DB0C96"/>
    <w:rsid w:val="00DB1791"/>
    <w:rsid w:val="00DB1AF0"/>
    <w:rsid w:val="00DB1BE9"/>
    <w:rsid w:val="00DB2965"/>
    <w:rsid w:val="00DB2CE9"/>
    <w:rsid w:val="00DB35F5"/>
    <w:rsid w:val="00DB370B"/>
    <w:rsid w:val="00DB3A5F"/>
    <w:rsid w:val="00DB3ADE"/>
    <w:rsid w:val="00DB3B5F"/>
    <w:rsid w:val="00DB5331"/>
    <w:rsid w:val="00DB5B56"/>
    <w:rsid w:val="00DB5B69"/>
    <w:rsid w:val="00DB619D"/>
    <w:rsid w:val="00DB6B5A"/>
    <w:rsid w:val="00DB6C6E"/>
    <w:rsid w:val="00DB72B8"/>
    <w:rsid w:val="00DB7E09"/>
    <w:rsid w:val="00DC099C"/>
    <w:rsid w:val="00DC0D57"/>
    <w:rsid w:val="00DC1E2B"/>
    <w:rsid w:val="00DC228F"/>
    <w:rsid w:val="00DC2563"/>
    <w:rsid w:val="00DC2E0A"/>
    <w:rsid w:val="00DC333B"/>
    <w:rsid w:val="00DC33B1"/>
    <w:rsid w:val="00DC33C6"/>
    <w:rsid w:val="00DC3521"/>
    <w:rsid w:val="00DC3A20"/>
    <w:rsid w:val="00DC427A"/>
    <w:rsid w:val="00DC5DBF"/>
    <w:rsid w:val="00DC5DD7"/>
    <w:rsid w:val="00DC75BF"/>
    <w:rsid w:val="00DC764F"/>
    <w:rsid w:val="00DD0D78"/>
    <w:rsid w:val="00DD0E79"/>
    <w:rsid w:val="00DD290E"/>
    <w:rsid w:val="00DD2CCB"/>
    <w:rsid w:val="00DD2CE5"/>
    <w:rsid w:val="00DD36C1"/>
    <w:rsid w:val="00DD3ACF"/>
    <w:rsid w:val="00DD3E57"/>
    <w:rsid w:val="00DD40EC"/>
    <w:rsid w:val="00DD51E9"/>
    <w:rsid w:val="00DD5543"/>
    <w:rsid w:val="00DD5EF5"/>
    <w:rsid w:val="00DD645B"/>
    <w:rsid w:val="00DD6AD5"/>
    <w:rsid w:val="00DD6B44"/>
    <w:rsid w:val="00DD7181"/>
    <w:rsid w:val="00DD752D"/>
    <w:rsid w:val="00DD7A4C"/>
    <w:rsid w:val="00DE033E"/>
    <w:rsid w:val="00DE0E91"/>
    <w:rsid w:val="00DE1082"/>
    <w:rsid w:val="00DE1247"/>
    <w:rsid w:val="00DE13BE"/>
    <w:rsid w:val="00DE1E6B"/>
    <w:rsid w:val="00DE1F08"/>
    <w:rsid w:val="00DE27CE"/>
    <w:rsid w:val="00DE2830"/>
    <w:rsid w:val="00DE2C75"/>
    <w:rsid w:val="00DE2C90"/>
    <w:rsid w:val="00DE2FCF"/>
    <w:rsid w:val="00DE31B6"/>
    <w:rsid w:val="00DE37B6"/>
    <w:rsid w:val="00DE3AD4"/>
    <w:rsid w:val="00DE3D82"/>
    <w:rsid w:val="00DE3DD7"/>
    <w:rsid w:val="00DE49E3"/>
    <w:rsid w:val="00DE5076"/>
    <w:rsid w:val="00DE53D0"/>
    <w:rsid w:val="00DE56E3"/>
    <w:rsid w:val="00DE5F7D"/>
    <w:rsid w:val="00DE5FFC"/>
    <w:rsid w:val="00DE62BC"/>
    <w:rsid w:val="00DE70AB"/>
    <w:rsid w:val="00DE76C5"/>
    <w:rsid w:val="00DF0026"/>
    <w:rsid w:val="00DF130E"/>
    <w:rsid w:val="00DF16F8"/>
    <w:rsid w:val="00DF1CA7"/>
    <w:rsid w:val="00DF2812"/>
    <w:rsid w:val="00DF2847"/>
    <w:rsid w:val="00DF29FC"/>
    <w:rsid w:val="00DF2DC7"/>
    <w:rsid w:val="00DF3236"/>
    <w:rsid w:val="00DF3476"/>
    <w:rsid w:val="00DF3934"/>
    <w:rsid w:val="00DF3C68"/>
    <w:rsid w:val="00DF3D69"/>
    <w:rsid w:val="00DF41D4"/>
    <w:rsid w:val="00DF53AC"/>
    <w:rsid w:val="00DF5938"/>
    <w:rsid w:val="00DF5DDD"/>
    <w:rsid w:val="00DF6C51"/>
    <w:rsid w:val="00DF7623"/>
    <w:rsid w:val="00DF79B2"/>
    <w:rsid w:val="00E000EF"/>
    <w:rsid w:val="00E005A3"/>
    <w:rsid w:val="00E007EB"/>
    <w:rsid w:val="00E01178"/>
    <w:rsid w:val="00E01770"/>
    <w:rsid w:val="00E01A37"/>
    <w:rsid w:val="00E01EDE"/>
    <w:rsid w:val="00E02559"/>
    <w:rsid w:val="00E02B21"/>
    <w:rsid w:val="00E02F9A"/>
    <w:rsid w:val="00E034C2"/>
    <w:rsid w:val="00E03528"/>
    <w:rsid w:val="00E03E90"/>
    <w:rsid w:val="00E0419D"/>
    <w:rsid w:val="00E046A5"/>
    <w:rsid w:val="00E04735"/>
    <w:rsid w:val="00E04CAD"/>
    <w:rsid w:val="00E04DF1"/>
    <w:rsid w:val="00E0696E"/>
    <w:rsid w:val="00E076CD"/>
    <w:rsid w:val="00E07CE6"/>
    <w:rsid w:val="00E1005F"/>
    <w:rsid w:val="00E102BF"/>
    <w:rsid w:val="00E10937"/>
    <w:rsid w:val="00E11295"/>
    <w:rsid w:val="00E113F2"/>
    <w:rsid w:val="00E11D2B"/>
    <w:rsid w:val="00E125C4"/>
    <w:rsid w:val="00E1346B"/>
    <w:rsid w:val="00E13C03"/>
    <w:rsid w:val="00E1429C"/>
    <w:rsid w:val="00E14B3E"/>
    <w:rsid w:val="00E14DD4"/>
    <w:rsid w:val="00E15383"/>
    <w:rsid w:val="00E1587B"/>
    <w:rsid w:val="00E15CF4"/>
    <w:rsid w:val="00E15D28"/>
    <w:rsid w:val="00E15E69"/>
    <w:rsid w:val="00E16A30"/>
    <w:rsid w:val="00E17613"/>
    <w:rsid w:val="00E17E08"/>
    <w:rsid w:val="00E17EDA"/>
    <w:rsid w:val="00E20842"/>
    <w:rsid w:val="00E214F1"/>
    <w:rsid w:val="00E228F1"/>
    <w:rsid w:val="00E2389F"/>
    <w:rsid w:val="00E23917"/>
    <w:rsid w:val="00E24145"/>
    <w:rsid w:val="00E245C9"/>
    <w:rsid w:val="00E24A8B"/>
    <w:rsid w:val="00E24E50"/>
    <w:rsid w:val="00E2583C"/>
    <w:rsid w:val="00E278F7"/>
    <w:rsid w:val="00E30213"/>
    <w:rsid w:val="00E30421"/>
    <w:rsid w:val="00E30624"/>
    <w:rsid w:val="00E31094"/>
    <w:rsid w:val="00E310CC"/>
    <w:rsid w:val="00E31294"/>
    <w:rsid w:val="00E31385"/>
    <w:rsid w:val="00E31506"/>
    <w:rsid w:val="00E315E0"/>
    <w:rsid w:val="00E31A1D"/>
    <w:rsid w:val="00E3275A"/>
    <w:rsid w:val="00E32957"/>
    <w:rsid w:val="00E3372C"/>
    <w:rsid w:val="00E33AF6"/>
    <w:rsid w:val="00E3474C"/>
    <w:rsid w:val="00E34F32"/>
    <w:rsid w:val="00E35E27"/>
    <w:rsid w:val="00E36216"/>
    <w:rsid w:val="00E36450"/>
    <w:rsid w:val="00E36F26"/>
    <w:rsid w:val="00E37563"/>
    <w:rsid w:val="00E41318"/>
    <w:rsid w:val="00E41857"/>
    <w:rsid w:val="00E41981"/>
    <w:rsid w:val="00E41FA2"/>
    <w:rsid w:val="00E421C5"/>
    <w:rsid w:val="00E435AD"/>
    <w:rsid w:val="00E43B3C"/>
    <w:rsid w:val="00E444EA"/>
    <w:rsid w:val="00E44594"/>
    <w:rsid w:val="00E45805"/>
    <w:rsid w:val="00E460B0"/>
    <w:rsid w:val="00E468EB"/>
    <w:rsid w:val="00E46CD3"/>
    <w:rsid w:val="00E46D2A"/>
    <w:rsid w:val="00E503C6"/>
    <w:rsid w:val="00E5114A"/>
    <w:rsid w:val="00E511A0"/>
    <w:rsid w:val="00E511D1"/>
    <w:rsid w:val="00E5135B"/>
    <w:rsid w:val="00E5180F"/>
    <w:rsid w:val="00E519CC"/>
    <w:rsid w:val="00E5247D"/>
    <w:rsid w:val="00E525C5"/>
    <w:rsid w:val="00E52B85"/>
    <w:rsid w:val="00E52C94"/>
    <w:rsid w:val="00E5389C"/>
    <w:rsid w:val="00E53A6F"/>
    <w:rsid w:val="00E53BA4"/>
    <w:rsid w:val="00E545E1"/>
    <w:rsid w:val="00E54C18"/>
    <w:rsid w:val="00E54D89"/>
    <w:rsid w:val="00E56044"/>
    <w:rsid w:val="00E5617C"/>
    <w:rsid w:val="00E56461"/>
    <w:rsid w:val="00E5679B"/>
    <w:rsid w:val="00E56E20"/>
    <w:rsid w:val="00E576C9"/>
    <w:rsid w:val="00E60316"/>
    <w:rsid w:val="00E60483"/>
    <w:rsid w:val="00E60891"/>
    <w:rsid w:val="00E61BE3"/>
    <w:rsid w:val="00E63923"/>
    <w:rsid w:val="00E64C9C"/>
    <w:rsid w:val="00E65F28"/>
    <w:rsid w:val="00E6661C"/>
    <w:rsid w:val="00E668F0"/>
    <w:rsid w:val="00E67933"/>
    <w:rsid w:val="00E67CAA"/>
    <w:rsid w:val="00E67F76"/>
    <w:rsid w:val="00E70351"/>
    <w:rsid w:val="00E70CA9"/>
    <w:rsid w:val="00E70EE5"/>
    <w:rsid w:val="00E71372"/>
    <w:rsid w:val="00E717B4"/>
    <w:rsid w:val="00E71A3C"/>
    <w:rsid w:val="00E72914"/>
    <w:rsid w:val="00E73D6E"/>
    <w:rsid w:val="00E7430D"/>
    <w:rsid w:val="00E744F8"/>
    <w:rsid w:val="00E745F7"/>
    <w:rsid w:val="00E747F8"/>
    <w:rsid w:val="00E74B6B"/>
    <w:rsid w:val="00E74BFA"/>
    <w:rsid w:val="00E74F28"/>
    <w:rsid w:val="00E752E1"/>
    <w:rsid w:val="00E76440"/>
    <w:rsid w:val="00E76955"/>
    <w:rsid w:val="00E779E1"/>
    <w:rsid w:val="00E77D5A"/>
    <w:rsid w:val="00E77ECE"/>
    <w:rsid w:val="00E801FA"/>
    <w:rsid w:val="00E80855"/>
    <w:rsid w:val="00E8102D"/>
    <w:rsid w:val="00E82100"/>
    <w:rsid w:val="00E833F1"/>
    <w:rsid w:val="00E83B83"/>
    <w:rsid w:val="00E83C4B"/>
    <w:rsid w:val="00E83F5F"/>
    <w:rsid w:val="00E85077"/>
    <w:rsid w:val="00E852AD"/>
    <w:rsid w:val="00E8549D"/>
    <w:rsid w:val="00E8560F"/>
    <w:rsid w:val="00E858D6"/>
    <w:rsid w:val="00E85ADF"/>
    <w:rsid w:val="00E85FDC"/>
    <w:rsid w:val="00E86B41"/>
    <w:rsid w:val="00E8788E"/>
    <w:rsid w:val="00E87B27"/>
    <w:rsid w:val="00E90824"/>
    <w:rsid w:val="00E909EB"/>
    <w:rsid w:val="00E91491"/>
    <w:rsid w:val="00E926C2"/>
    <w:rsid w:val="00E93008"/>
    <w:rsid w:val="00E9350D"/>
    <w:rsid w:val="00E93665"/>
    <w:rsid w:val="00E93962"/>
    <w:rsid w:val="00E94C82"/>
    <w:rsid w:val="00E96711"/>
    <w:rsid w:val="00E97C2B"/>
    <w:rsid w:val="00EA0125"/>
    <w:rsid w:val="00EA04F2"/>
    <w:rsid w:val="00EA0D7C"/>
    <w:rsid w:val="00EA0DA0"/>
    <w:rsid w:val="00EA11FA"/>
    <w:rsid w:val="00EA151A"/>
    <w:rsid w:val="00EA1891"/>
    <w:rsid w:val="00EA24AD"/>
    <w:rsid w:val="00EA3277"/>
    <w:rsid w:val="00EA3741"/>
    <w:rsid w:val="00EA4132"/>
    <w:rsid w:val="00EA4A1C"/>
    <w:rsid w:val="00EA4CC5"/>
    <w:rsid w:val="00EA4D99"/>
    <w:rsid w:val="00EA4DE9"/>
    <w:rsid w:val="00EA56B4"/>
    <w:rsid w:val="00EA5903"/>
    <w:rsid w:val="00EA6FE6"/>
    <w:rsid w:val="00EA782C"/>
    <w:rsid w:val="00EB0F55"/>
    <w:rsid w:val="00EB132A"/>
    <w:rsid w:val="00EB18F9"/>
    <w:rsid w:val="00EB1A98"/>
    <w:rsid w:val="00EB1BF2"/>
    <w:rsid w:val="00EB2367"/>
    <w:rsid w:val="00EB25E1"/>
    <w:rsid w:val="00EB2A8B"/>
    <w:rsid w:val="00EB2D5F"/>
    <w:rsid w:val="00EB3C93"/>
    <w:rsid w:val="00EB494F"/>
    <w:rsid w:val="00EB4B2D"/>
    <w:rsid w:val="00EB56FA"/>
    <w:rsid w:val="00EB5A1D"/>
    <w:rsid w:val="00EB5CD8"/>
    <w:rsid w:val="00EB60F5"/>
    <w:rsid w:val="00EB66C5"/>
    <w:rsid w:val="00EB69CA"/>
    <w:rsid w:val="00EB75F9"/>
    <w:rsid w:val="00EB78FB"/>
    <w:rsid w:val="00EB79F1"/>
    <w:rsid w:val="00EC0170"/>
    <w:rsid w:val="00EC0866"/>
    <w:rsid w:val="00EC0DAC"/>
    <w:rsid w:val="00EC116D"/>
    <w:rsid w:val="00EC20EF"/>
    <w:rsid w:val="00EC21A2"/>
    <w:rsid w:val="00EC2E70"/>
    <w:rsid w:val="00EC35EE"/>
    <w:rsid w:val="00EC3710"/>
    <w:rsid w:val="00EC3E0F"/>
    <w:rsid w:val="00EC45B1"/>
    <w:rsid w:val="00EC480C"/>
    <w:rsid w:val="00EC4BEF"/>
    <w:rsid w:val="00EC57C7"/>
    <w:rsid w:val="00EC5802"/>
    <w:rsid w:val="00EC5BC6"/>
    <w:rsid w:val="00EC6370"/>
    <w:rsid w:val="00EC6F7C"/>
    <w:rsid w:val="00EC7A9D"/>
    <w:rsid w:val="00EC7B33"/>
    <w:rsid w:val="00ED105C"/>
    <w:rsid w:val="00ED15DF"/>
    <w:rsid w:val="00ED16DE"/>
    <w:rsid w:val="00ED1EE0"/>
    <w:rsid w:val="00ED1F27"/>
    <w:rsid w:val="00ED2227"/>
    <w:rsid w:val="00ED2AEE"/>
    <w:rsid w:val="00ED31F7"/>
    <w:rsid w:val="00ED3521"/>
    <w:rsid w:val="00ED37E0"/>
    <w:rsid w:val="00ED3973"/>
    <w:rsid w:val="00ED4151"/>
    <w:rsid w:val="00ED46D5"/>
    <w:rsid w:val="00ED4EFE"/>
    <w:rsid w:val="00ED5E08"/>
    <w:rsid w:val="00ED6701"/>
    <w:rsid w:val="00ED69E3"/>
    <w:rsid w:val="00ED69EF"/>
    <w:rsid w:val="00ED7BC2"/>
    <w:rsid w:val="00EE0958"/>
    <w:rsid w:val="00EE0D74"/>
    <w:rsid w:val="00EE0DC4"/>
    <w:rsid w:val="00EE19E5"/>
    <w:rsid w:val="00EE1D67"/>
    <w:rsid w:val="00EE2268"/>
    <w:rsid w:val="00EE23CC"/>
    <w:rsid w:val="00EE23D9"/>
    <w:rsid w:val="00EE2CF6"/>
    <w:rsid w:val="00EE307E"/>
    <w:rsid w:val="00EE3B9E"/>
    <w:rsid w:val="00EE43AB"/>
    <w:rsid w:val="00EE4C14"/>
    <w:rsid w:val="00EE4FC4"/>
    <w:rsid w:val="00EE502A"/>
    <w:rsid w:val="00EE5997"/>
    <w:rsid w:val="00EE5A01"/>
    <w:rsid w:val="00EE6819"/>
    <w:rsid w:val="00EE696F"/>
    <w:rsid w:val="00EE6A3D"/>
    <w:rsid w:val="00EE6A7E"/>
    <w:rsid w:val="00EE6BA5"/>
    <w:rsid w:val="00EE716E"/>
    <w:rsid w:val="00EE76A4"/>
    <w:rsid w:val="00EE78AB"/>
    <w:rsid w:val="00EF0371"/>
    <w:rsid w:val="00EF1212"/>
    <w:rsid w:val="00EF13DD"/>
    <w:rsid w:val="00EF141F"/>
    <w:rsid w:val="00EF2ED6"/>
    <w:rsid w:val="00EF2FB3"/>
    <w:rsid w:val="00EF3124"/>
    <w:rsid w:val="00EF3355"/>
    <w:rsid w:val="00EF3A2F"/>
    <w:rsid w:val="00EF3BCD"/>
    <w:rsid w:val="00EF3EE0"/>
    <w:rsid w:val="00EF3FB7"/>
    <w:rsid w:val="00EF482C"/>
    <w:rsid w:val="00EF587B"/>
    <w:rsid w:val="00EF594C"/>
    <w:rsid w:val="00EF5F27"/>
    <w:rsid w:val="00EF6224"/>
    <w:rsid w:val="00EF635E"/>
    <w:rsid w:val="00EF6AF7"/>
    <w:rsid w:val="00EF6D40"/>
    <w:rsid w:val="00EF70CD"/>
    <w:rsid w:val="00EF7585"/>
    <w:rsid w:val="00EF79F0"/>
    <w:rsid w:val="00EF7F7F"/>
    <w:rsid w:val="00F004E2"/>
    <w:rsid w:val="00F005AE"/>
    <w:rsid w:val="00F007A1"/>
    <w:rsid w:val="00F00F5D"/>
    <w:rsid w:val="00F01129"/>
    <w:rsid w:val="00F0166A"/>
    <w:rsid w:val="00F01ADD"/>
    <w:rsid w:val="00F022C5"/>
    <w:rsid w:val="00F042D9"/>
    <w:rsid w:val="00F052B2"/>
    <w:rsid w:val="00F0536D"/>
    <w:rsid w:val="00F05A78"/>
    <w:rsid w:val="00F05BC9"/>
    <w:rsid w:val="00F060C9"/>
    <w:rsid w:val="00F060FD"/>
    <w:rsid w:val="00F06681"/>
    <w:rsid w:val="00F06855"/>
    <w:rsid w:val="00F07D6D"/>
    <w:rsid w:val="00F10676"/>
    <w:rsid w:val="00F10C93"/>
    <w:rsid w:val="00F10FA2"/>
    <w:rsid w:val="00F1178B"/>
    <w:rsid w:val="00F12537"/>
    <w:rsid w:val="00F129CF"/>
    <w:rsid w:val="00F1344F"/>
    <w:rsid w:val="00F1355B"/>
    <w:rsid w:val="00F137C1"/>
    <w:rsid w:val="00F1380D"/>
    <w:rsid w:val="00F138D7"/>
    <w:rsid w:val="00F14BC0"/>
    <w:rsid w:val="00F14E2D"/>
    <w:rsid w:val="00F15EE7"/>
    <w:rsid w:val="00F16427"/>
    <w:rsid w:val="00F1730B"/>
    <w:rsid w:val="00F176D5"/>
    <w:rsid w:val="00F17922"/>
    <w:rsid w:val="00F17C06"/>
    <w:rsid w:val="00F2047B"/>
    <w:rsid w:val="00F204AA"/>
    <w:rsid w:val="00F2141A"/>
    <w:rsid w:val="00F216A2"/>
    <w:rsid w:val="00F2172D"/>
    <w:rsid w:val="00F22344"/>
    <w:rsid w:val="00F22D1D"/>
    <w:rsid w:val="00F23EBC"/>
    <w:rsid w:val="00F24732"/>
    <w:rsid w:val="00F24E15"/>
    <w:rsid w:val="00F25D1F"/>
    <w:rsid w:val="00F25EBF"/>
    <w:rsid w:val="00F25FAC"/>
    <w:rsid w:val="00F266E9"/>
    <w:rsid w:val="00F27042"/>
    <w:rsid w:val="00F276FC"/>
    <w:rsid w:val="00F27BD6"/>
    <w:rsid w:val="00F304DA"/>
    <w:rsid w:val="00F30653"/>
    <w:rsid w:val="00F3065C"/>
    <w:rsid w:val="00F30986"/>
    <w:rsid w:val="00F30BF4"/>
    <w:rsid w:val="00F31337"/>
    <w:rsid w:val="00F313C8"/>
    <w:rsid w:val="00F31698"/>
    <w:rsid w:val="00F31B59"/>
    <w:rsid w:val="00F31DEC"/>
    <w:rsid w:val="00F31F88"/>
    <w:rsid w:val="00F3243F"/>
    <w:rsid w:val="00F33846"/>
    <w:rsid w:val="00F33B99"/>
    <w:rsid w:val="00F342A3"/>
    <w:rsid w:val="00F34799"/>
    <w:rsid w:val="00F34F4D"/>
    <w:rsid w:val="00F3588B"/>
    <w:rsid w:val="00F36FE7"/>
    <w:rsid w:val="00F373CC"/>
    <w:rsid w:val="00F37806"/>
    <w:rsid w:val="00F37AAF"/>
    <w:rsid w:val="00F37F23"/>
    <w:rsid w:val="00F403BF"/>
    <w:rsid w:val="00F40B17"/>
    <w:rsid w:val="00F410EF"/>
    <w:rsid w:val="00F41935"/>
    <w:rsid w:val="00F41AF9"/>
    <w:rsid w:val="00F41FBF"/>
    <w:rsid w:val="00F43830"/>
    <w:rsid w:val="00F43CC3"/>
    <w:rsid w:val="00F43DDC"/>
    <w:rsid w:val="00F43EF3"/>
    <w:rsid w:val="00F43FDC"/>
    <w:rsid w:val="00F442B1"/>
    <w:rsid w:val="00F44553"/>
    <w:rsid w:val="00F445D3"/>
    <w:rsid w:val="00F44AFF"/>
    <w:rsid w:val="00F44F0D"/>
    <w:rsid w:val="00F45703"/>
    <w:rsid w:val="00F45A3C"/>
    <w:rsid w:val="00F46D09"/>
    <w:rsid w:val="00F47F65"/>
    <w:rsid w:val="00F50417"/>
    <w:rsid w:val="00F505A5"/>
    <w:rsid w:val="00F50876"/>
    <w:rsid w:val="00F51111"/>
    <w:rsid w:val="00F51731"/>
    <w:rsid w:val="00F52208"/>
    <w:rsid w:val="00F524A3"/>
    <w:rsid w:val="00F52E4F"/>
    <w:rsid w:val="00F536E6"/>
    <w:rsid w:val="00F53A96"/>
    <w:rsid w:val="00F54873"/>
    <w:rsid w:val="00F5513C"/>
    <w:rsid w:val="00F55BCA"/>
    <w:rsid w:val="00F55F5C"/>
    <w:rsid w:val="00F56029"/>
    <w:rsid w:val="00F561F6"/>
    <w:rsid w:val="00F568D0"/>
    <w:rsid w:val="00F5719B"/>
    <w:rsid w:val="00F57A86"/>
    <w:rsid w:val="00F600A6"/>
    <w:rsid w:val="00F60B97"/>
    <w:rsid w:val="00F62970"/>
    <w:rsid w:val="00F630E2"/>
    <w:rsid w:val="00F632EA"/>
    <w:rsid w:val="00F63411"/>
    <w:rsid w:val="00F63778"/>
    <w:rsid w:val="00F63F38"/>
    <w:rsid w:val="00F64164"/>
    <w:rsid w:val="00F6417A"/>
    <w:rsid w:val="00F64D03"/>
    <w:rsid w:val="00F66788"/>
    <w:rsid w:val="00F66B32"/>
    <w:rsid w:val="00F66BE6"/>
    <w:rsid w:val="00F66DC2"/>
    <w:rsid w:val="00F702C9"/>
    <w:rsid w:val="00F707F8"/>
    <w:rsid w:val="00F70BF2"/>
    <w:rsid w:val="00F718B8"/>
    <w:rsid w:val="00F7197D"/>
    <w:rsid w:val="00F72913"/>
    <w:rsid w:val="00F73C56"/>
    <w:rsid w:val="00F73EC4"/>
    <w:rsid w:val="00F74EA8"/>
    <w:rsid w:val="00F75113"/>
    <w:rsid w:val="00F7512B"/>
    <w:rsid w:val="00F75AAF"/>
    <w:rsid w:val="00F76588"/>
    <w:rsid w:val="00F76828"/>
    <w:rsid w:val="00F777F1"/>
    <w:rsid w:val="00F77E6E"/>
    <w:rsid w:val="00F77EF2"/>
    <w:rsid w:val="00F812B3"/>
    <w:rsid w:val="00F8160A"/>
    <w:rsid w:val="00F82ACA"/>
    <w:rsid w:val="00F82AFD"/>
    <w:rsid w:val="00F833B4"/>
    <w:rsid w:val="00F83474"/>
    <w:rsid w:val="00F83D1F"/>
    <w:rsid w:val="00F84BB3"/>
    <w:rsid w:val="00F855CD"/>
    <w:rsid w:val="00F85E60"/>
    <w:rsid w:val="00F87180"/>
    <w:rsid w:val="00F87606"/>
    <w:rsid w:val="00F905B4"/>
    <w:rsid w:val="00F9138C"/>
    <w:rsid w:val="00F9145B"/>
    <w:rsid w:val="00F91CBB"/>
    <w:rsid w:val="00F922BB"/>
    <w:rsid w:val="00F92373"/>
    <w:rsid w:val="00F92388"/>
    <w:rsid w:val="00F924B5"/>
    <w:rsid w:val="00F924E8"/>
    <w:rsid w:val="00F9272B"/>
    <w:rsid w:val="00F93050"/>
    <w:rsid w:val="00F937E3"/>
    <w:rsid w:val="00F94DF7"/>
    <w:rsid w:val="00F952CE"/>
    <w:rsid w:val="00F953F7"/>
    <w:rsid w:val="00F95637"/>
    <w:rsid w:val="00F95FB2"/>
    <w:rsid w:val="00F96307"/>
    <w:rsid w:val="00F964E2"/>
    <w:rsid w:val="00F97984"/>
    <w:rsid w:val="00F97D23"/>
    <w:rsid w:val="00FA094F"/>
    <w:rsid w:val="00FA095A"/>
    <w:rsid w:val="00FA0DC6"/>
    <w:rsid w:val="00FA0DD8"/>
    <w:rsid w:val="00FA0E69"/>
    <w:rsid w:val="00FA1438"/>
    <w:rsid w:val="00FA18E2"/>
    <w:rsid w:val="00FA1E90"/>
    <w:rsid w:val="00FA303E"/>
    <w:rsid w:val="00FA3121"/>
    <w:rsid w:val="00FA38C3"/>
    <w:rsid w:val="00FA3AAB"/>
    <w:rsid w:val="00FA3B20"/>
    <w:rsid w:val="00FA3CCB"/>
    <w:rsid w:val="00FA3E2E"/>
    <w:rsid w:val="00FA492E"/>
    <w:rsid w:val="00FA5ED3"/>
    <w:rsid w:val="00FA6093"/>
    <w:rsid w:val="00FA6181"/>
    <w:rsid w:val="00FA6C99"/>
    <w:rsid w:val="00FA7650"/>
    <w:rsid w:val="00FB0673"/>
    <w:rsid w:val="00FB0949"/>
    <w:rsid w:val="00FB11E4"/>
    <w:rsid w:val="00FB129F"/>
    <w:rsid w:val="00FB1735"/>
    <w:rsid w:val="00FB1DD4"/>
    <w:rsid w:val="00FB1F03"/>
    <w:rsid w:val="00FB2A16"/>
    <w:rsid w:val="00FB2C48"/>
    <w:rsid w:val="00FB3943"/>
    <w:rsid w:val="00FB3CEB"/>
    <w:rsid w:val="00FB3F4C"/>
    <w:rsid w:val="00FB4008"/>
    <w:rsid w:val="00FB4384"/>
    <w:rsid w:val="00FB4639"/>
    <w:rsid w:val="00FB49C2"/>
    <w:rsid w:val="00FB4D03"/>
    <w:rsid w:val="00FB6536"/>
    <w:rsid w:val="00FB6696"/>
    <w:rsid w:val="00FC0AE1"/>
    <w:rsid w:val="00FC2B13"/>
    <w:rsid w:val="00FC2CF6"/>
    <w:rsid w:val="00FC3295"/>
    <w:rsid w:val="00FC3C20"/>
    <w:rsid w:val="00FC3E03"/>
    <w:rsid w:val="00FC40A4"/>
    <w:rsid w:val="00FC464F"/>
    <w:rsid w:val="00FC46C4"/>
    <w:rsid w:val="00FC4EEA"/>
    <w:rsid w:val="00FC65C2"/>
    <w:rsid w:val="00FC708B"/>
    <w:rsid w:val="00FC7D58"/>
    <w:rsid w:val="00FD0459"/>
    <w:rsid w:val="00FD04B0"/>
    <w:rsid w:val="00FD0513"/>
    <w:rsid w:val="00FD118D"/>
    <w:rsid w:val="00FD3191"/>
    <w:rsid w:val="00FD4327"/>
    <w:rsid w:val="00FD47F0"/>
    <w:rsid w:val="00FD4867"/>
    <w:rsid w:val="00FD51CA"/>
    <w:rsid w:val="00FD5351"/>
    <w:rsid w:val="00FD5ED4"/>
    <w:rsid w:val="00FD64A0"/>
    <w:rsid w:val="00FD6A96"/>
    <w:rsid w:val="00FD71D5"/>
    <w:rsid w:val="00FD7779"/>
    <w:rsid w:val="00FD7BF4"/>
    <w:rsid w:val="00FD7CA1"/>
    <w:rsid w:val="00FD7D30"/>
    <w:rsid w:val="00FD7DF4"/>
    <w:rsid w:val="00FD7F92"/>
    <w:rsid w:val="00FE0323"/>
    <w:rsid w:val="00FE091B"/>
    <w:rsid w:val="00FE1439"/>
    <w:rsid w:val="00FE18C7"/>
    <w:rsid w:val="00FE1A53"/>
    <w:rsid w:val="00FE1ED6"/>
    <w:rsid w:val="00FE2966"/>
    <w:rsid w:val="00FE2C83"/>
    <w:rsid w:val="00FE344B"/>
    <w:rsid w:val="00FE352F"/>
    <w:rsid w:val="00FE4893"/>
    <w:rsid w:val="00FE534D"/>
    <w:rsid w:val="00FE5785"/>
    <w:rsid w:val="00FE5912"/>
    <w:rsid w:val="00FE5D39"/>
    <w:rsid w:val="00FE60D5"/>
    <w:rsid w:val="00FE681F"/>
    <w:rsid w:val="00FE6BF6"/>
    <w:rsid w:val="00FE6DFE"/>
    <w:rsid w:val="00FE7131"/>
    <w:rsid w:val="00FE720A"/>
    <w:rsid w:val="00FE7D92"/>
    <w:rsid w:val="00FE7F83"/>
    <w:rsid w:val="00FE7FC4"/>
    <w:rsid w:val="00FF04CD"/>
    <w:rsid w:val="00FF080B"/>
    <w:rsid w:val="00FF0CA8"/>
    <w:rsid w:val="00FF10A2"/>
    <w:rsid w:val="00FF17B5"/>
    <w:rsid w:val="00FF2132"/>
    <w:rsid w:val="00FF343C"/>
    <w:rsid w:val="00FF3B15"/>
    <w:rsid w:val="00FF4049"/>
    <w:rsid w:val="00FF4286"/>
    <w:rsid w:val="00FF52E4"/>
    <w:rsid w:val="00FF6001"/>
    <w:rsid w:val="00FF6349"/>
    <w:rsid w:val="00FF772C"/>
    <w:rsid w:val="00FF78EE"/>
    <w:rsid w:val="00FF7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59A23"/>
  <w15:docId w15:val="{771F3CF1-28D5-42F2-BAA4-6E8F65C1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D4A"/>
    <w:rPr>
      <w:sz w:val="24"/>
      <w:szCs w:val="24"/>
    </w:rPr>
  </w:style>
  <w:style w:type="paragraph" w:styleId="Heading1">
    <w:name w:val="heading 1"/>
    <w:basedOn w:val="Normal"/>
    <w:next w:val="Normal"/>
    <w:link w:val="Heading1Char"/>
    <w:uiPriority w:val="99"/>
    <w:qFormat/>
    <w:rsid w:val="00002310"/>
    <w:pPr>
      <w:keepNext/>
      <w:jc w:val="center"/>
      <w:outlineLvl w:val="0"/>
    </w:pPr>
    <w:rPr>
      <w:b/>
      <w:bCs/>
      <w:kern w:val="32"/>
      <w:sz w:val="28"/>
      <w:szCs w:val="32"/>
    </w:rPr>
  </w:style>
  <w:style w:type="paragraph" w:styleId="Heading2">
    <w:name w:val="heading 2"/>
    <w:basedOn w:val="Normal"/>
    <w:next w:val="Normal"/>
    <w:link w:val="Heading2Char"/>
    <w:uiPriority w:val="99"/>
    <w:qFormat/>
    <w:rsid w:val="008E0E26"/>
    <w:pPr>
      <w:keepNext/>
      <w:widowControl w:val="0"/>
      <w:outlineLvl w:val="1"/>
    </w:pPr>
    <w:rPr>
      <w:b/>
      <w:szCs w:val="20"/>
    </w:rPr>
  </w:style>
  <w:style w:type="paragraph" w:styleId="Heading3">
    <w:name w:val="heading 3"/>
    <w:basedOn w:val="Normal"/>
    <w:next w:val="Normal"/>
    <w:link w:val="Heading3Char"/>
    <w:uiPriority w:val="99"/>
    <w:qFormat/>
    <w:rsid w:val="00863E29"/>
    <w:pPr>
      <w:keepNext/>
      <w:keepLines/>
      <w:outlineLvl w:val="2"/>
    </w:pPr>
    <w:rPr>
      <w:b/>
      <w:bCs/>
      <w:i/>
    </w:rPr>
  </w:style>
  <w:style w:type="paragraph" w:styleId="Heading4">
    <w:name w:val="heading 4"/>
    <w:basedOn w:val="Normal"/>
    <w:next w:val="Normal"/>
    <w:link w:val="Heading4Char"/>
    <w:uiPriority w:val="99"/>
    <w:qFormat/>
    <w:rsid w:val="00FE681F"/>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C2382B"/>
    <w:pPr>
      <w:keepNext/>
      <w:numPr>
        <w:ilvl w:val="4"/>
        <w:numId w:val="1"/>
      </w:numPr>
      <w:tabs>
        <w:tab w:val="right" w:leader="dot" w:pos="7740"/>
      </w:tabs>
      <w:outlineLvl w:val="4"/>
    </w:pPr>
    <w:rPr>
      <w:i/>
      <w:szCs w:val="20"/>
    </w:rPr>
  </w:style>
  <w:style w:type="paragraph" w:styleId="Heading6">
    <w:name w:val="heading 6"/>
    <w:basedOn w:val="Normal"/>
    <w:next w:val="Normal"/>
    <w:link w:val="Heading6Char"/>
    <w:uiPriority w:val="99"/>
    <w:qFormat/>
    <w:rsid w:val="00C2382B"/>
    <w:pPr>
      <w:numPr>
        <w:ilvl w:val="5"/>
        <w:numId w:val="1"/>
      </w:numPr>
      <w:spacing w:before="240" w:after="60"/>
      <w:outlineLvl w:val="5"/>
    </w:pPr>
    <w:rPr>
      <w:rFonts w:ascii="Calibri" w:hAnsi="Calibri"/>
      <w:b/>
      <w:bCs/>
      <w:sz w:val="20"/>
      <w:szCs w:val="20"/>
    </w:rPr>
  </w:style>
  <w:style w:type="paragraph" w:styleId="Heading7">
    <w:name w:val="heading 7"/>
    <w:basedOn w:val="Normal"/>
    <w:next w:val="Normal"/>
    <w:link w:val="Heading7Char"/>
    <w:uiPriority w:val="99"/>
    <w:qFormat/>
    <w:rsid w:val="00C2382B"/>
    <w:pPr>
      <w:numPr>
        <w:ilvl w:val="6"/>
        <w:numId w:val="1"/>
      </w:numPr>
      <w:spacing w:before="240" w:after="60"/>
      <w:outlineLvl w:val="6"/>
    </w:pPr>
  </w:style>
  <w:style w:type="paragraph" w:styleId="Heading8">
    <w:name w:val="heading 8"/>
    <w:basedOn w:val="Normal"/>
    <w:next w:val="Normal"/>
    <w:link w:val="Heading8Char"/>
    <w:uiPriority w:val="99"/>
    <w:qFormat/>
    <w:rsid w:val="00C2382B"/>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C2382B"/>
    <w:pPr>
      <w:numPr>
        <w:ilvl w:val="8"/>
        <w:numId w:val="1"/>
      </w:numPr>
      <w:spacing w:before="240" w:after="60"/>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2310"/>
    <w:rPr>
      <w:b/>
      <w:bCs/>
      <w:kern w:val="32"/>
      <w:sz w:val="28"/>
      <w:szCs w:val="32"/>
    </w:rPr>
  </w:style>
  <w:style w:type="character" w:customStyle="1" w:styleId="Heading2Char">
    <w:name w:val="Heading 2 Char"/>
    <w:link w:val="Heading2"/>
    <w:uiPriority w:val="99"/>
    <w:locked/>
    <w:rsid w:val="008E0E26"/>
    <w:rPr>
      <w:b/>
      <w:sz w:val="24"/>
    </w:rPr>
  </w:style>
  <w:style w:type="character" w:customStyle="1" w:styleId="Heading3Char">
    <w:name w:val="Heading 3 Char"/>
    <w:link w:val="Heading3"/>
    <w:uiPriority w:val="99"/>
    <w:locked/>
    <w:rsid w:val="00863E29"/>
    <w:rPr>
      <w:b/>
      <w:bCs/>
      <w:i/>
      <w:sz w:val="24"/>
      <w:szCs w:val="24"/>
    </w:rPr>
  </w:style>
  <w:style w:type="character" w:customStyle="1" w:styleId="Heading4Char">
    <w:name w:val="Heading 4 Char"/>
    <w:link w:val="Heading4"/>
    <w:uiPriority w:val="99"/>
    <w:locked/>
    <w:rsid w:val="00FE681F"/>
    <w:rPr>
      <w:rFonts w:ascii="Cambria" w:hAnsi="Cambria"/>
      <w:b/>
      <w:bCs/>
      <w:i/>
      <w:iCs/>
      <w:color w:val="4F81BD"/>
      <w:sz w:val="24"/>
      <w:szCs w:val="24"/>
    </w:rPr>
  </w:style>
  <w:style w:type="character" w:customStyle="1" w:styleId="Heading5Char">
    <w:name w:val="Heading 5 Char"/>
    <w:link w:val="Heading5"/>
    <w:uiPriority w:val="99"/>
    <w:locked/>
    <w:rsid w:val="00F94DF7"/>
    <w:rPr>
      <w:i/>
      <w:sz w:val="24"/>
    </w:rPr>
  </w:style>
  <w:style w:type="character" w:customStyle="1" w:styleId="Heading6Char">
    <w:name w:val="Heading 6 Char"/>
    <w:link w:val="Heading6"/>
    <w:uiPriority w:val="99"/>
    <w:locked/>
    <w:rsid w:val="00C2382B"/>
    <w:rPr>
      <w:rFonts w:ascii="Calibri" w:hAnsi="Calibri"/>
      <w:b/>
      <w:bCs/>
    </w:rPr>
  </w:style>
  <w:style w:type="character" w:customStyle="1" w:styleId="Heading7Char">
    <w:name w:val="Heading 7 Char"/>
    <w:link w:val="Heading7"/>
    <w:uiPriority w:val="99"/>
    <w:locked/>
    <w:rsid w:val="00F94DF7"/>
    <w:rPr>
      <w:sz w:val="24"/>
      <w:szCs w:val="24"/>
    </w:rPr>
  </w:style>
  <w:style w:type="character" w:customStyle="1" w:styleId="Heading8Char">
    <w:name w:val="Heading 8 Char"/>
    <w:link w:val="Heading8"/>
    <w:uiPriority w:val="99"/>
    <w:locked/>
    <w:rsid w:val="00C2382B"/>
    <w:rPr>
      <w:rFonts w:ascii="Calibri" w:hAnsi="Calibri"/>
      <w:i/>
      <w:iCs/>
      <w:sz w:val="24"/>
      <w:szCs w:val="24"/>
    </w:rPr>
  </w:style>
  <w:style w:type="character" w:customStyle="1" w:styleId="Heading9Char">
    <w:name w:val="Heading 9 Char"/>
    <w:link w:val="Heading9"/>
    <w:uiPriority w:val="99"/>
    <w:locked/>
    <w:rsid w:val="00F94DF7"/>
    <w:rPr>
      <w:rFonts w:ascii="Arial" w:hAnsi="Arial"/>
    </w:rPr>
  </w:style>
  <w:style w:type="paragraph" w:styleId="Title">
    <w:name w:val="Title"/>
    <w:basedOn w:val="Normal"/>
    <w:link w:val="TitleChar"/>
    <w:uiPriority w:val="99"/>
    <w:qFormat/>
    <w:rsid w:val="00C2382B"/>
    <w:pPr>
      <w:jc w:val="center"/>
    </w:pPr>
    <w:rPr>
      <w:b/>
      <w:szCs w:val="20"/>
    </w:rPr>
  </w:style>
  <w:style w:type="character" w:customStyle="1" w:styleId="TitleChar">
    <w:name w:val="Title Char"/>
    <w:link w:val="Title"/>
    <w:uiPriority w:val="99"/>
    <w:locked/>
    <w:rsid w:val="00C2382B"/>
    <w:rPr>
      <w:rFonts w:eastAsia="Times New Roman" w:cs="Times New Roman"/>
      <w:b/>
      <w:sz w:val="24"/>
      <w:lang w:val="en-US" w:eastAsia="en-US" w:bidi="ar-SA"/>
    </w:rPr>
  </w:style>
  <w:style w:type="paragraph" w:styleId="BodyText">
    <w:name w:val="Body Text"/>
    <w:basedOn w:val="Normal"/>
    <w:link w:val="BodyTextChar"/>
    <w:uiPriority w:val="99"/>
    <w:rsid w:val="00C2382B"/>
    <w:rPr>
      <w:b/>
      <w:szCs w:val="20"/>
    </w:rPr>
  </w:style>
  <w:style w:type="character" w:customStyle="1" w:styleId="BodyTextChar">
    <w:name w:val="Body Text Char"/>
    <w:link w:val="BodyText"/>
    <w:uiPriority w:val="99"/>
    <w:locked/>
    <w:rsid w:val="00C2382B"/>
    <w:rPr>
      <w:rFonts w:eastAsia="Times New Roman" w:cs="Times New Roman"/>
      <w:b/>
      <w:sz w:val="24"/>
      <w:lang w:val="en-US" w:eastAsia="en-US" w:bidi="ar-SA"/>
    </w:rPr>
  </w:style>
  <w:style w:type="paragraph" w:styleId="Header">
    <w:name w:val="header"/>
    <w:basedOn w:val="Normal"/>
    <w:link w:val="HeaderChar"/>
    <w:uiPriority w:val="99"/>
    <w:rsid w:val="00C2382B"/>
    <w:pPr>
      <w:tabs>
        <w:tab w:val="center" w:pos="4320"/>
        <w:tab w:val="right" w:pos="8640"/>
      </w:tabs>
    </w:pPr>
    <w:rPr>
      <w:rFonts w:ascii="Palatino" w:hAnsi="Palatino"/>
      <w:szCs w:val="20"/>
    </w:rPr>
  </w:style>
  <w:style w:type="character" w:customStyle="1" w:styleId="HeaderChar">
    <w:name w:val="Header Char"/>
    <w:link w:val="Header"/>
    <w:uiPriority w:val="99"/>
    <w:locked/>
    <w:rsid w:val="00C2382B"/>
    <w:rPr>
      <w:rFonts w:ascii="Palatino" w:hAnsi="Palatino" w:cs="Times New Roman"/>
      <w:sz w:val="24"/>
      <w:lang w:val="en-US" w:eastAsia="en-US" w:bidi="ar-SA"/>
    </w:rPr>
  </w:style>
  <w:style w:type="paragraph" w:styleId="Footer">
    <w:name w:val="footer"/>
    <w:basedOn w:val="Normal"/>
    <w:link w:val="FooterChar"/>
    <w:uiPriority w:val="99"/>
    <w:rsid w:val="00C2382B"/>
    <w:pPr>
      <w:tabs>
        <w:tab w:val="center" w:pos="4320"/>
        <w:tab w:val="right" w:pos="8640"/>
      </w:tabs>
    </w:pPr>
  </w:style>
  <w:style w:type="character" w:customStyle="1" w:styleId="FooterChar">
    <w:name w:val="Footer Char"/>
    <w:link w:val="Footer"/>
    <w:uiPriority w:val="99"/>
    <w:locked/>
    <w:rsid w:val="001508BF"/>
    <w:rPr>
      <w:rFonts w:cs="Times New Roman"/>
      <w:sz w:val="24"/>
      <w:szCs w:val="24"/>
    </w:rPr>
  </w:style>
  <w:style w:type="character" w:styleId="PageNumber">
    <w:name w:val="page number"/>
    <w:uiPriority w:val="99"/>
    <w:rsid w:val="00C2382B"/>
    <w:rPr>
      <w:rFonts w:cs="Times New Roman"/>
    </w:rPr>
  </w:style>
  <w:style w:type="paragraph" w:customStyle="1" w:styleId="B">
    <w:name w:val="B"/>
    <w:basedOn w:val="Heading9"/>
    <w:uiPriority w:val="99"/>
    <w:rsid w:val="00C2382B"/>
    <w:pPr>
      <w:keepNext/>
      <w:shd w:val="solid" w:color="FFFFFF" w:fill="FFFFFF"/>
      <w:spacing w:before="480" w:after="0" w:line="360" w:lineRule="auto"/>
    </w:pPr>
    <w:rPr>
      <w:b/>
    </w:rPr>
  </w:style>
  <w:style w:type="paragraph" w:styleId="NormalWeb">
    <w:name w:val="Normal (Web)"/>
    <w:basedOn w:val="Normal"/>
    <w:link w:val="NormalWebChar"/>
    <w:rsid w:val="00C2382B"/>
    <w:pPr>
      <w:spacing w:before="100" w:after="100" w:line="360" w:lineRule="auto"/>
    </w:pPr>
    <w:rPr>
      <w:color w:val="000000"/>
      <w:szCs w:val="20"/>
    </w:rPr>
  </w:style>
  <w:style w:type="paragraph" w:customStyle="1" w:styleId="A">
    <w:name w:val="A"/>
    <w:basedOn w:val="Normal"/>
    <w:uiPriority w:val="99"/>
    <w:rsid w:val="00C2382B"/>
    <w:pPr>
      <w:spacing w:before="600" w:line="360" w:lineRule="auto"/>
      <w:jc w:val="center"/>
    </w:pPr>
    <w:rPr>
      <w:rFonts w:ascii="Arial" w:hAnsi="Arial"/>
      <w:b/>
      <w:szCs w:val="20"/>
    </w:rPr>
  </w:style>
  <w:style w:type="character" w:styleId="Hyperlink">
    <w:name w:val="Hyperlink"/>
    <w:uiPriority w:val="99"/>
    <w:rsid w:val="00C2382B"/>
    <w:rPr>
      <w:rFonts w:cs="Times New Roman"/>
      <w:color w:val="0000FF"/>
      <w:u w:val="single"/>
    </w:rPr>
  </w:style>
  <w:style w:type="character" w:styleId="CommentReference">
    <w:name w:val="annotation reference"/>
    <w:uiPriority w:val="99"/>
    <w:semiHidden/>
    <w:rsid w:val="00C2382B"/>
    <w:rPr>
      <w:rFonts w:cs="Times New Roman"/>
      <w:sz w:val="16"/>
    </w:rPr>
  </w:style>
  <w:style w:type="paragraph" w:styleId="CommentText">
    <w:name w:val="annotation text"/>
    <w:basedOn w:val="Normal"/>
    <w:link w:val="CommentTextChar"/>
    <w:uiPriority w:val="99"/>
    <w:semiHidden/>
    <w:rsid w:val="00C2382B"/>
    <w:rPr>
      <w:sz w:val="20"/>
      <w:szCs w:val="20"/>
    </w:rPr>
  </w:style>
  <w:style w:type="character" w:customStyle="1" w:styleId="CommentTextChar">
    <w:name w:val="Comment Text Char"/>
    <w:link w:val="CommentText"/>
    <w:uiPriority w:val="99"/>
    <w:semiHidden/>
    <w:locked/>
    <w:rsid w:val="00F94DF7"/>
    <w:rPr>
      <w:rFonts w:cs="Times New Roman"/>
      <w:sz w:val="20"/>
      <w:szCs w:val="20"/>
    </w:rPr>
  </w:style>
  <w:style w:type="paragraph" w:styleId="TOC1">
    <w:name w:val="toc 1"/>
    <w:basedOn w:val="Normal"/>
    <w:next w:val="Normal"/>
    <w:autoRedefine/>
    <w:uiPriority w:val="39"/>
    <w:qFormat/>
    <w:rsid w:val="00463880"/>
    <w:pPr>
      <w:spacing w:before="120" w:after="120"/>
    </w:pPr>
    <w:rPr>
      <w:rFonts w:cs="Calibri"/>
      <w:b/>
      <w:bCs/>
      <w:szCs w:val="20"/>
    </w:rPr>
  </w:style>
  <w:style w:type="table" w:styleId="TableGrid">
    <w:name w:val="Table Grid"/>
    <w:basedOn w:val="TableNormal"/>
    <w:uiPriority w:val="39"/>
    <w:rsid w:val="00C23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84D48"/>
    <w:rPr>
      <w:sz w:val="20"/>
      <w:szCs w:val="20"/>
    </w:rPr>
  </w:style>
  <w:style w:type="character" w:customStyle="1" w:styleId="BalloonTextChar">
    <w:name w:val="Balloon Text Char"/>
    <w:link w:val="BalloonText"/>
    <w:uiPriority w:val="99"/>
    <w:semiHidden/>
    <w:locked/>
    <w:rsid w:val="00184D48"/>
  </w:style>
  <w:style w:type="paragraph" w:styleId="BodyText3">
    <w:name w:val="Body Text 3"/>
    <w:basedOn w:val="Normal"/>
    <w:link w:val="BodyText3Char"/>
    <w:uiPriority w:val="99"/>
    <w:rsid w:val="00C2382B"/>
    <w:pPr>
      <w:spacing w:after="120"/>
    </w:pPr>
    <w:rPr>
      <w:sz w:val="16"/>
      <w:szCs w:val="16"/>
    </w:rPr>
  </w:style>
  <w:style w:type="character" w:customStyle="1" w:styleId="BodyText3Char">
    <w:name w:val="Body Text 3 Char"/>
    <w:link w:val="BodyText3"/>
    <w:uiPriority w:val="99"/>
    <w:semiHidden/>
    <w:locked/>
    <w:rsid w:val="00F94DF7"/>
    <w:rPr>
      <w:rFonts w:cs="Times New Roman"/>
      <w:sz w:val="16"/>
      <w:szCs w:val="16"/>
    </w:rPr>
  </w:style>
  <w:style w:type="paragraph" w:styleId="BodyTextIndent2">
    <w:name w:val="Body Text Indent 2"/>
    <w:basedOn w:val="Normal"/>
    <w:link w:val="BodyTextIndent2Char"/>
    <w:uiPriority w:val="99"/>
    <w:rsid w:val="00C2382B"/>
    <w:pPr>
      <w:spacing w:after="120" w:line="480" w:lineRule="auto"/>
      <w:ind w:left="360"/>
    </w:pPr>
  </w:style>
  <w:style w:type="character" w:customStyle="1" w:styleId="BodyTextIndent2Char">
    <w:name w:val="Body Text Indent 2 Char"/>
    <w:link w:val="BodyTextIndent2"/>
    <w:uiPriority w:val="99"/>
    <w:locked/>
    <w:rsid w:val="00F94DF7"/>
    <w:rPr>
      <w:rFonts w:cs="Times New Roman"/>
      <w:sz w:val="24"/>
      <w:szCs w:val="24"/>
    </w:rPr>
  </w:style>
  <w:style w:type="paragraph" w:customStyle="1" w:styleId="C">
    <w:name w:val="C"/>
    <w:basedOn w:val="B"/>
    <w:uiPriority w:val="99"/>
    <w:rsid w:val="00C2382B"/>
    <w:pPr>
      <w:spacing w:before="240"/>
      <w:ind w:left="432"/>
    </w:pPr>
  </w:style>
  <w:style w:type="paragraph" w:styleId="CommentSubject">
    <w:name w:val="annotation subject"/>
    <w:basedOn w:val="CommentText"/>
    <w:next w:val="CommentText"/>
    <w:link w:val="CommentSubjectChar"/>
    <w:uiPriority w:val="99"/>
    <w:semiHidden/>
    <w:rsid w:val="00C2382B"/>
    <w:rPr>
      <w:b/>
      <w:bCs/>
    </w:rPr>
  </w:style>
  <w:style w:type="character" w:customStyle="1" w:styleId="CommentSubjectChar">
    <w:name w:val="Comment Subject Char"/>
    <w:link w:val="CommentSubject"/>
    <w:uiPriority w:val="99"/>
    <w:semiHidden/>
    <w:locked/>
    <w:rsid w:val="00F94DF7"/>
    <w:rPr>
      <w:rFonts w:cs="Times New Roman"/>
      <w:b/>
      <w:bCs/>
      <w:sz w:val="20"/>
      <w:szCs w:val="20"/>
    </w:rPr>
  </w:style>
  <w:style w:type="character" w:styleId="Strong">
    <w:name w:val="Strong"/>
    <w:uiPriority w:val="99"/>
    <w:qFormat/>
    <w:rsid w:val="00C2382B"/>
    <w:rPr>
      <w:rFonts w:cs="Times New Roman"/>
      <w:b/>
      <w:bCs/>
    </w:rPr>
  </w:style>
  <w:style w:type="paragraph" w:styleId="List2">
    <w:name w:val="List 2"/>
    <w:basedOn w:val="Normal"/>
    <w:uiPriority w:val="99"/>
    <w:rsid w:val="00C2382B"/>
    <w:pPr>
      <w:ind w:left="720" w:hanging="360"/>
    </w:pPr>
    <w:rPr>
      <w:szCs w:val="20"/>
    </w:rPr>
  </w:style>
  <w:style w:type="paragraph" w:styleId="List3">
    <w:name w:val="List 3"/>
    <w:basedOn w:val="Normal"/>
    <w:uiPriority w:val="99"/>
    <w:rsid w:val="00C2382B"/>
    <w:pPr>
      <w:ind w:left="1080" w:hanging="360"/>
    </w:pPr>
    <w:rPr>
      <w:szCs w:val="20"/>
    </w:rPr>
  </w:style>
  <w:style w:type="paragraph" w:styleId="List4">
    <w:name w:val="List 4"/>
    <w:basedOn w:val="Normal"/>
    <w:uiPriority w:val="99"/>
    <w:rsid w:val="00C2382B"/>
    <w:pPr>
      <w:ind w:left="1440" w:hanging="360"/>
    </w:pPr>
    <w:rPr>
      <w:szCs w:val="20"/>
    </w:rPr>
  </w:style>
  <w:style w:type="character" w:customStyle="1" w:styleId="apple-style-span">
    <w:name w:val="apple-style-span"/>
    <w:uiPriority w:val="99"/>
    <w:rsid w:val="00C2382B"/>
    <w:rPr>
      <w:rFonts w:cs="Times New Roman"/>
    </w:rPr>
  </w:style>
  <w:style w:type="character" w:customStyle="1" w:styleId="apple-converted-space">
    <w:name w:val="apple-converted-space"/>
    <w:uiPriority w:val="99"/>
    <w:rsid w:val="00C2382B"/>
    <w:rPr>
      <w:rFonts w:cs="Times New Roman"/>
    </w:rPr>
  </w:style>
  <w:style w:type="paragraph" w:styleId="ListParagraph">
    <w:name w:val="List Paragraph"/>
    <w:basedOn w:val="Normal"/>
    <w:uiPriority w:val="34"/>
    <w:qFormat/>
    <w:rsid w:val="00C2382B"/>
    <w:pPr>
      <w:ind w:left="720"/>
    </w:pPr>
  </w:style>
  <w:style w:type="paragraph" w:customStyle="1" w:styleId="NormalBookmanOldStyle">
    <w:name w:val="Normal + Bookman Old Style"/>
    <w:aliases w:val="10 pt,Bold,Italic,Dark Red"/>
    <w:basedOn w:val="Normal"/>
    <w:uiPriority w:val="99"/>
    <w:rsid w:val="00C2382B"/>
    <w:rPr>
      <w:rFonts w:ascii="Bookman Old Style" w:hAnsi="Bookman Old Style"/>
      <w:b/>
      <w:i/>
      <w:color w:val="800000"/>
      <w:sz w:val="20"/>
      <w:szCs w:val="20"/>
    </w:rPr>
  </w:style>
  <w:style w:type="paragraph" w:styleId="DocumentMap">
    <w:name w:val="Document Map"/>
    <w:basedOn w:val="Normal"/>
    <w:link w:val="DocumentMapChar"/>
    <w:uiPriority w:val="99"/>
    <w:semiHidden/>
    <w:rsid w:val="00C2382B"/>
    <w:pPr>
      <w:shd w:val="clear" w:color="auto" w:fill="000080"/>
    </w:pPr>
    <w:rPr>
      <w:sz w:val="2"/>
      <w:szCs w:val="20"/>
    </w:rPr>
  </w:style>
  <w:style w:type="character" w:customStyle="1" w:styleId="DocumentMapChar">
    <w:name w:val="Document Map Char"/>
    <w:link w:val="DocumentMap"/>
    <w:uiPriority w:val="99"/>
    <w:semiHidden/>
    <w:locked/>
    <w:rsid w:val="00F94DF7"/>
    <w:rPr>
      <w:rFonts w:cs="Times New Roman"/>
      <w:sz w:val="2"/>
    </w:rPr>
  </w:style>
  <w:style w:type="paragraph" w:styleId="List">
    <w:name w:val="List"/>
    <w:basedOn w:val="Normal"/>
    <w:uiPriority w:val="99"/>
    <w:rsid w:val="00C2382B"/>
    <w:pPr>
      <w:ind w:left="360" w:hanging="360"/>
    </w:pPr>
  </w:style>
  <w:style w:type="paragraph" w:styleId="HTMLPreformatted">
    <w:name w:val="HTML Preformatted"/>
    <w:basedOn w:val="Normal"/>
    <w:link w:val="HTMLPreformattedChar"/>
    <w:uiPriority w:val="99"/>
    <w:rsid w:val="00C2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olor w:val="000000"/>
      <w:sz w:val="18"/>
      <w:szCs w:val="18"/>
    </w:rPr>
  </w:style>
  <w:style w:type="character" w:customStyle="1" w:styleId="HTMLPreformattedChar">
    <w:name w:val="HTML Preformatted Char"/>
    <w:link w:val="HTMLPreformatted"/>
    <w:uiPriority w:val="99"/>
    <w:locked/>
    <w:rsid w:val="00C2382B"/>
    <w:rPr>
      <w:rFonts w:ascii="Arial" w:hAnsi="Arial" w:cs="Arial"/>
      <w:color w:val="000000"/>
      <w:sz w:val="18"/>
      <w:szCs w:val="18"/>
    </w:rPr>
  </w:style>
  <w:style w:type="character" w:styleId="FollowedHyperlink">
    <w:name w:val="FollowedHyperlink"/>
    <w:uiPriority w:val="99"/>
    <w:rsid w:val="00A46CC6"/>
    <w:rPr>
      <w:rFonts w:cs="Times New Roman"/>
      <w:color w:val="800080"/>
      <w:u w:val="single"/>
    </w:rPr>
  </w:style>
  <w:style w:type="paragraph" w:customStyle="1" w:styleId="Default">
    <w:name w:val="Default"/>
    <w:rsid w:val="00BB3A5C"/>
    <w:pPr>
      <w:widowControl w:val="0"/>
      <w:autoSpaceDE w:val="0"/>
      <w:autoSpaceDN w:val="0"/>
      <w:adjustRightInd w:val="0"/>
    </w:pPr>
    <w:rPr>
      <w:color w:val="000000"/>
      <w:sz w:val="24"/>
      <w:szCs w:val="24"/>
    </w:rPr>
  </w:style>
  <w:style w:type="paragraph" w:styleId="Revision">
    <w:name w:val="Revision"/>
    <w:hidden/>
    <w:uiPriority w:val="99"/>
    <w:semiHidden/>
    <w:rsid w:val="00F3243F"/>
    <w:rPr>
      <w:sz w:val="24"/>
      <w:szCs w:val="24"/>
    </w:rPr>
  </w:style>
  <w:style w:type="paragraph" w:customStyle="1" w:styleId="Default1">
    <w:name w:val="Default1"/>
    <w:basedOn w:val="Default"/>
    <w:next w:val="Default"/>
    <w:uiPriority w:val="99"/>
    <w:rsid w:val="003F67C8"/>
    <w:rPr>
      <w:color w:val="auto"/>
    </w:rPr>
  </w:style>
  <w:style w:type="paragraph" w:styleId="BodyTextIndent">
    <w:name w:val="Body Text Indent"/>
    <w:basedOn w:val="Normal"/>
    <w:link w:val="BodyTextIndentChar"/>
    <w:uiPriority w:val="99"/>
    <w:locked/>
    <w:rsid w:val="00A60EDB"/>
    <w:pPr>
      <w:ind w:left="-240"/>
    </w:pPr>
  </w:style>
  <w:style w:type="character" w:customStyle="1" w:styleId="BodyTextIndentChar">
    <w:name w:val="Body Text Indent Char"/>
    <w:link w:val="BodyTextIndent"/>
    <w:uiPriority w:val="99"/>
    <w:semiHidden/>
    <w:locked/>
    <w:rsid w:val="002D3AC6"/>
    <w:rPr>
      <w:rFonts w:cs="Times New Roman"/>
      <w:sz w:val="24"/>
      <w:szCs w:val="24"/>
    </w:rPr>
  </w:style>
  <w:style w:type="paragraph" w:styleId="ListBullet">
    <w:name w:val="List Bullet"/>
    <w:basedOn w:val="Normal"/>
    <w:uiPriority w:val="99"/>
    <w:locked/>
    <w:rsid w:val="00540182"/>
    <w:pPr>
      <w:tabs>
        <w:tab w:val="num" w:pos="1320"/>
      </w:tabs>
      <w:ind w:left="360" w:hanging="360"/>
    </w:pPr>
  </w:style>
  <w:style w:type="paragraph" w:styleId="BodyTextIndent3">
    <w:name w:val="Body Text Indent 3"/>
    <w:basedOn w:val="Normal"/>
    <w:link w:val="BodyTextIndent3Char"/>
    <w:uiPriority w:val="99"/>
    <w:locked/>
    <w:rsid w:val="00422023"/>
    <w:pPr>
      <w:spacing w:before="100" w:beforeAutospacing="1" w:after="100" w:afterAutospacing="1"/>
      <w:ind w:left="15"/>
    </w:pPr>
    <w:rPr>
      <w:sz w:val="16"/>
      <w:szCs w:val="16"/>
    </w:rPr>
  </w:style>
  <w:style w:type="character" w:customStyle="1" w:styleId="BodyTextIndent3Char">
    <w:name w:val="Body Text Indent 3 Char"/>
    <w:link w:val="BodyTextIndent3"/>
    <w:uiPriority w:val="99"/>
    <w:semiHidden/>
    <w:locked/>
    <w:rsid w:val="0011323E"/>
    <w:rPr>
      <w:rFonts w:cs="Times New Roman"/>
      <w:sz w:val="16"/>
      <w:szCs w:val="16"/>
    </w:rPr>
  </w:style>
  <w:style w:type="table" w:customStyle="1" w:styleId="LightShading1">
    <w:name w:val="Light Shading1"/>
    <w:basedOn w:val="TableNormal"/>
    <w:uiPriority w:val="99"/>
    <w:rsid w:val="00467C00"/>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99"/>
    <w:rsid w:val="00467C0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Grid11">
    <w:name w:val="Medium Grid 11"/>
    <w:basedOn w:val="TableNormal"/>
    <w:uiPriority w:val="99"/>
    <w:rsid w:val="00467C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customStyle="1" w:styleId="MediumList11">
    <w:name w:val="Medium List 11"/>
    <w:basedOn w:val="TableNormal"/>
    <w:uiPriority w:val="99"/>
    <w:rsid w:val="00467C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MediumShading2-Accent11">
    <w:name w:val="Medium Shading 2 - Accent 11"/>
    <w:basedOn w:val="TableNormal"/>
    <w:uiPriority w:val="99"/>
    <w:rsid w:val="00467C00"/>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467C00"/>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99"/>
    <w:rsid w:val="00467C00"/>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List-Accent3">
    <w:name w:val="Light List Accent 3"/>
    <w:basedOn w:val="TableNormal"/>
    <w:uiPriority w:val="99"/>
    <w:rsid w:val="00467C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11">
    <w:name w:val="Light List - Accent 11"/>
    <w:basedOn w:val="TableNormal"/>
    <w:uiPriority w:val="99"/>
    <w:rsid w:val="00467C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99"/>
    <w:rsid w:val="00D641F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Grid-Accent11">
    <w:name w:val="Light Grid - Accent 11"/>
    <w:basedOn w:val="TableNormal"/>
    <w:uiPriority w:val="99"/>
    <w:rsid w:val="00D641F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Grid-Accent1">
    <w:name w:val="Colorful Grid Accent 1"/>
    <w:basedOn w:val="TableNormal"/>
    <w:uiPriority w:val="99"/>
    <w:rsid w:val="00D641F0"/>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3-Accent1">
    <w:name w:val="Medium Grid 3 Accent 1"/>
    <w:basedOn w:val="TableNormal"/>
    <w:uiPriority w:val="99"/>
    <w:rsid w:val="008B4F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BodyText2">
    <w:name w:val="Body Text 2"/>
    <w:basedOn w:val="Normal"/>
    <w:link w:val="BodyText2Char"/>
    <w:uiPriority w:val="99"/>
    <w:locked/>
    <w:rsid w:val="00BB7792"/>
    <w:pPr>
      <w:tabs>
        <w:tab w:val="center" w:pos="3586"/>
      </w:tabs>
      <w:jc w:val="center"/>
    </w:pPr>
  </w:style>
  <w:style w:type="character" w:customStyle="1" w:styleId="BodyText2Char">
    <w:name w:val="Body Text 2 Char"/>
    <w:link w:val="BodyText2"/>
    <w:uiPriority w:val="99"/>
    <w:semiHidden/>
    <w:locked/>
    <w:rsid w:val="002E44A0"/>
    <w:rPr>
      <w:rFonts w:cs="Times New Roman"/>
      <w:sz w:val="24"/>
      <w:szCs w:val="24"/>
    </w:rPr>
  </w:style>
  <w:style w:type="table" w:styleId="LightShading-Accent5">
    <w:name w:val="Light Shading Accent 5"/>
    <w:basedOn w:val="TableNormal"/>
    <w:uiPriority w:val="60"/>
    <w:rsid w:val="006243C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List2-Accent1">
    <w:name w:val="Medium List 2 Accent 1"/>
    <w:basedOn w:val="TableNormal"/>
    <w:uiPriority w:val="66"/>
    <w:rsid w:val="00BC684E"/>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IntenseQuote">
    <w:name w:val="Intense Quote"/>
    <w:basedOn w:val="Normal"/>
    <w:next w:val="Normal"/>
    <w:link w:val="IntenseQuoteChar"/>
    <w:uiPriority w:val="30"/>
    <w:qFormat/>
    <w:rsid w:val="00D32D5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32D52"/>
    <w:rPr>
      <w:b/>
      <w:bCs/>
      <w:i/>
      <w:iCs/>
      <w:color w:val="4F81BD"/>
      <w:sz w:val="24"/>
      <w:szCs w:val="24"/>
    </w:rPr>
  </w:style>
  <w:style w:type="character" w:styleId="SubtleReference">
    <w:name w:val="Subtle Reference"/>
    <w:uiPriority w:val="31"/>
    <w:qFormat/>
    <w:rsid w:val="00D32D52"/>
    <w:rPr>
      <w:smallCaps/>
      <w:color w:val="C0504D"/>
      <w:u w:val="single"/>
    </w:rPr>
  </w:style>
  <w:style w:type="paragraph" w:styleId="TOCHeading">
    <w:name w:val="TOC Heading"/>
    <w:basedOn w:val="Heading1"/>
    <w:next w:val="Normal"/>
    <w:uiPriority w:val="39"/>
    <w:unhideWhenUsed/>
    <w:qFormat/>
    <w:rsid w:val="005103EA"/>
    <w:pPr>
      <w:keepLines/>
      <w:spacing w:before="480" w:line="276" w:lineRule="auto"/>
      <w:outlineLvl w:val="9"/>
    </w:pPr>
    <w:rPr>
      <w:rFonts w:ascii="Cambria" w:eastAsia="MS Gothic" w:hAnsi="Cambria"/>
      <w:color w:val="365F91"/>
      <w:kern w:val="0"/>
      <w:szCs w:val="28"/>
      <w:lang w:eastAsia="ja-JP"/>
    </w:rPr>
  </w:style>
  <w:style w:type="paragraph" w:styleId="TOC2">
    <w:name w:val="toc 2"/>
    <w:basedOn w:val="Normal"/>
    <w:next w:val="Normal"/>
    <w:autoRedefine/>
    <w:uiPriority w:val="39"/>
    <w:unhideWhenUsed/>
    <w:qFormat/>
    <w:locked/>
    <w:rsid w:val="00463880"/>
    <w:pPr>
      <w:ind w:left="240"/>
    </w:pPr>
    <w:rPr>
      <w:rFonts w:cs="Calibri"/>
      <w:sz w:val="20"/>
      <w:szCs w:val="20"/>
    </w:rPr>
  </w:style>
  <w:style w:type="paragraph" w:styleId="TOC3">
    <w:name w:val="toc 3"/>
    <w:basedOn w:val="Normal"/>
    <w:next w:val="Normal"/>
    <w:autoRedefine/>
    <w:uiPriority w:val="39"/>
    <w:unhideWhenUsed/>
    <w:qFormat/>
    <w:locked/>
    <w:rsid w:val="0086143C"/>
    <w:pPr>
      <w:tabs>
        <w:tab w:val="right" w:leader="dot" w:pos="9350"/>
      </w:tabs>
      <w:ind w:left="480"/>
    </w:pPr>
    <w:rPr>
      <w:rFonts w:cs="Calibri"/>
      <w:i/>
      <w:iCs/>
      <w:sz w:val="20"/>
      <w:szCs w:val="20"/>
    </w:rPr>
  </w:style>
  <w:style w:type="paragraph" w:styleId="TOC4">
    <w:name w:val="toc 4"/>
    <w:basedOn w:val="Normal"/>
    <w:next w:val="Normal"/>
    <w:autoRedefine/>
    <w:uiPriority w:val="39"/>
    <w:unhideWhenUsed/>
    <w:locked/>
    <w:rsid w:val="008D0D32"/>
    <w:pPr>
      <w:ind w:left="720"/>
    </w:pPr>
    <w:rPr>
      <w:rFonts w:ascii="Calibri" w:hAnsi="Calibri" w:cs="Calibri"/>
      <w:sz w:val="18"/>
      <w:szCs w:val="18"/>
    </w:rPr>
  </w:style>
  <w:style w:type="paragraph" w:styleId="TOC5">
    <w:name w:val="toc 5"/>
    <w:basedOn w:val="Normal"/>
    <w:next w:val="Normal"/>
    <w:autoRedefine/>
    <w:uiPriority w:val="39"/>
    <w:unhideWhenUsed/>
    <w:locked/>
    <w:rsid w:val="008D0D32"/>
    <w:pPr>
      <w:ind w:left="960"/>
    </w:pPr>
    <w:rPr>
      <w:rFonts w:ascii="Calibri" w:hAnsi="Calibri" w:cs="Calibri"/>
      <w:sz w:val="18"/>
      <w:szCs w:val="18"/>
    </w:rPr>
  </w:style>
  <w:style w:type="paragraph" w:styleId="TOC6">
    <w:name w:val="toc 6"/>
    <w:basedOn w:val="Normal"/>
    <w:next w:val="Normal"/>
    <w:autoRedefine/>
    <w:uiPriority w:val="39"/>
    <w:unhideWhenUsed/>
    <w:locked/>
    <w:rsid w:val="008D0D32"/>
    <w:pPr>
      <w:ind w:left="1200"/>
    </w:pPr>
    <w:rPr>
      <w:rFonts w:ascii="Calibri" w:hAnsi="Calibri" w:cs="Calibri"/>
      <w:sz w:val="18"/>
      <w:szCs w:val="18"/>
    </w:rPr>
  </w:style>
  <w:style w:type="paragraph" w:styleId="TOC7">
    <w:name w:val="toc 7"/>
    <w:basedOn w:val="Normal"/>
    <w:next w:val="Normal"/>
    <w:autoRedefine/>
    <w:uiPriority w:val="39"/>
    <w:unhideWhenUsed/>
    <w:locked/>
    <w:rsid w:val="008D0D32"/>
    <w:pPr>
      <w:ind w:left="1440"/>
    </w:pPr>
    <w:rPr>
      <w:rFonts w:ascii="Calibri" w:hAnsi="Calibri" w:cs="Calibri"/>
      <w:sz w:val="18"/>
      <w:szCs w:val="18"/>
    </w:rPr>
  </w:style>
  <w:style w:type="paragraph" w:styleId="TOC8">
    <w:name w:val="toc 8"/>
    <w:basedOn w:val="Normal"/>
    <w:next w:val="Normal"/>
    <w:autoRedefine/>
    <w:uiPriority w:val="39"/>
    <w:unhideWhenUsed/>
    <w:locked/>
    <w:rsid w:val="008D0D32"/>
    <w:pPr>
      <w:ind w:left="1680"/>
    </w:pPr>
    <w:rPr>
      <w:rFonts w:ascii="Calibri" w:hAnsi="Calibri" w:cs="Calibri"/>
      <w:sz w:val="18"/>
      <w:szCs w:val="18"/>
    </w:rPr>
  </w:style>
  <w:style w:type="paragraph" w:styleId="TOC9">
    <w:name w:val="toc 9"/>
    <w:basedOn w:val="Normal"/>
    <w:next w:val="Normal"/>
    <w:autoRedefine/>
    <w:uiPriority w:val="39"/>
    <w:unhideWhenUsed/>
    <w:locked/>
    <w:rsid w:val="008D0D32"/>
    <w:pPr>
      <w:ind w:left="1920"/>
    </w:pPr>
    <w:rPr>
      <w:rFonts w:ascii="Calibri" w:hAnsi="Calibri" w:cs="Calibri"/>
      <w:sz w:val="18"/>
      <w:szCs w:val="18"/>
    </w:rPr>
  </w:style>
  <w:style w:type="character" w:styleId="LineNumber">
    <w:name w:val="line number"/>
    <w:basedOn w:val="DefaultParagraphFont"/>
    <w:uiPriority w:val="99"/>
    <w:semiHidden/>
    <w:unhideWhenUsed/>
    <w:locked/>
    <w:rsid w:val="00BB30EB"/>
  </w:style>
  <w:style w:type="paragraph" w:styleId="NoSpacing">
    <w:name w:val="No Spacing"/>
    <w:uiPriority w:val="1"/>
    <w:qFormat/>
    <w:rsid w:val="00CE00AA"/>
    <w:rPr>
      <w:sz w:val="24"/>
      <w:szCs w:val="24"/>
    </w:rPr>
  </w:style>
  <w:style w:type="table" w:customStyle="1" w:styleId="PlainTable41">
    <w:name w:val="Plain Table 41"/>
    <w:basedOn w:val="TableNormal"/>
    <w:uiPriority w:val="44"/>
    <w:rsid w:val="0009645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0B3B8C"/>
    <w:rPr>
      <w:color w:val="605E5C"/>
      <w:shd w:val="clear" w:color="auto" w:fill="E1DFDD"/>
    </w:rPr>
  </w:style>
  <w:style w:type="paragraph" w:styleId="FootnoteText">
    <w:name w:val="footnote text"/>
    <w:basedOn w:val="Normal"/>
    <w:link w:val="FootnoteTextChar"/>
    <w:uiPriority w:val="99"/>
    <w:semiHidden/>
    <w:unhideWhenUsed/>
    <w:locked/>
    <w:rsid w:val="00627F49"/>
    <w:rPr>
      <w:sz w:val="20"/>
      <w:szCs w:val="20"/>
    </w:rPr>
  </w:style>
  <w:style w:type="character" w:customStyle="1" w:styleId="FootnoteTextChar">
    <w:name w:val="Footnote Text Char"/>
    <w:basedOn w:val="DefaultParagraphFont"/>
    <w:link w:val="FootnoteText"/>
    <w:uiPriority w:val="99"/>
    <w:semiHidden/>
    <w:rsid w:val="00627F49"/>
  </w:style>
  <w:style w:type="paragraph" w:customStyle="1" w:styleId="xmsonormal">
    <w:name w:val="x_msonormal"/>
    <w:basedOn w:val="Normal"/>
    <w:rsid w:val="001072D1"/>
    <w:rPr>
      <w:rFonts w:ascii="Calibri" w:eastAsiaTheme="minorHAnsi" w:hAnsi="Calibri" w:cs="Calibri"/>
      <w:sz w:val="22"/>
      <w:szCs w:val="22"/>
    </w:rPr>
  </w:style>
  <w:style w:type="paragraph" w:customStyle="1" w:styleId="Style1">
    <w:name w:val="Style1"/>
    <w:basedOn w:val="NormalWeb"/>
    <w:link w:val="Style1Char"/>
    <w:rsid w:val="00BF2C54"/>
    <w:pPr>
      <w:shd w:val="clear" w:color="auto" w:fill="000000" w:themeFill="text1"/>
      <w:tabs>
        <w:tab w:val="left" w:pos="720"/>
        <w:tab w:val="left" w:pos="6750"/>
        <w:tab w:val="left" w:pos="8730"/>
      </w:tabs>
      <w:spacing w:before="0" w:after="0" w:line="240" w:lineRule="auto"/>
      <w:jc w:val="center"/>
    </w:pPr>
    <w:rPr>
      <w:b/>
      <w:color w:val="FFFFFF" w:themeColor="background1"/>
    </w:rPr>
  </w:style>
  <w:style w:type="character" w:customStyle="1" w:styleId="UnresolvedMention2">
    <w:name w:val="Unresolved Mention2"/>
    <w:basedOn w:val="DefaultParagraphFont"/>
    <w:uiPriority w:val="99"/>
    <w:semiHidden/>
    <w:unhideWhenUsed/>
    <w:rsid w:val="00B74278"/>
    <w:rPr>
      <w:color w:val="605E5C"/>
      <w:shd w:val="clear" w:color="auto" w:fill="E1DFDD"/>
    </w:rPr>
  </w:style>
  <w:style w:type="character" w:customStyle="1" w:styleId="NormalWebChar">
    <w:name w:val="Normal (Web) Char"/>
    <w:basedOn w:val="DefaultParagraphFont"/>
    <w:link w:val="NormalWeb"/>
    <w:rsid w:val="00BF2C54"/>
    <w:rPr>
      <w:color w:val="000000"/>
      <w:sz w:val="24"/>
    </w:rPr>
  </w:style>
  <w:style w:type="character" w:customStyle="1" w:styleId="Style1Char">
    <w:name w:val="Style1 Char"/>
    <w:basedOn w:val="NormalWebChar"/>
    <w:link w:val="Style1"/>
    <w:rsid w:val="00BF2C54"/>
    <w:rPr>
      <w:b/>
      <w:color w:val="FFFFFF" w:themeColor="background1"/>
      <w:sz w:val="24"/>
      <w:shd w:val="clear" w:color="auto" w:fill="000000" w:themeFill="text1"/>
    </w:rPr>
  </w:style>
  <w:style w:type="character" w:customStyle="1" w:styleId="UnresolvedMention3">
    <w:name w:val="Unresolved Mention3"/>
    <w:basedOn w:val="DefaultParagraphFont"/>
    <w:uiPriority w:val="99"/>
    <w:unhideWhenUsed/>
    <w:rsid w:val="00097E57"/>
    <w:rPr>
      <w:color w:val="605E5C"/>
      <w:shd w:val="clear" w:color="auto" w:fill="E1DFDD"/>
    </w:rPr>
  </w:style>
  <w:style w:type="character" w:customStyle="1" w:styleId="UnresolvedMention">
    <w:name w:val="Unresolved Mention"/>
    <w:basedOn w:val="DefaultParagraphFont"/>
    <w:uiPriority w:val="99"/>
    <w:semiHidden/>
    <w:unhideWhenUsed/>
    <w:rsid w:val="00355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8786">
      <w:bodyDiv w:val="1"/>
      <w:marLeft w:val="0"/>
      <w:marRight w:val="0"/>
      <w:marTop w:val="0"/>
      <w:marBottom w:val="0"/>
      <w:divBdr>
        <w:top w:val="none" w:sz="0" w:space="0" w:color="auto"/>
        <w:left w:val="none" w:sz="0" w:space="0" w:color="auto"/>
        <w:bottom w:val="none" w:sz="0" w:space="0" w:color="auto"/>
        <w:right w:val="none" w:sz="0" w:space="0" w:color="auto"/>
      </w:divBdr>
    </w:div>
    <w:div w:id="91050696">
      <w:bodyDiv w:val="1"/>
      <w:marLeft w:val="0"/>
      <w:marRight w:val="0"/>
      <w:marTop w:val="0"/>
      <w:marBottom w:val="0"/>
      <w:divBdr>
        <w:top w:val="none" w:sz="0" w:space="0" w:color="auto"/>
        <w:left w:val="none" w:sz="0" w:space="0" w:color="auto"/>
        <w:bottom w:val="none" w:sz="0" w:space="0" w:color="auto"/>
        <w:right w:val="none" w:sz="0" w:space="0" w:color="auto"/>
      </w:divBdr>
    </w:div>
    <w:div w:id="130024547">
      <w:bodyDiv w:val="1"/>
      <w:marLeft w:val="0"/>
      <w:marRight w:val="0"/>
      <w:marTop w:val="0"/>
      <w:marBottom w:val="0"/>
      <w:divBdr>
        <w:top w:val="none" w:sz="0" w:space="0" w:color="auto"/>
        <w:left w:val="none" w:sz="0" w:space="0" w:color="auto"/>
        <w:bottom w:val="none" w:sz="0" w:space="0" w:color="auto"/>
        <w:right w:val="none" w:sz="0" w:space="0" w:color="auto"/>
      </w:divBdr>
    </w:div>
    <w:div w:id="138808892">
      <w:bodyDiv w:val="1"/>
      <w:marLeft w:val="0"/>
      <w:marRight w:val="0"/>
      <w:marTop w:val="0"/>
      <w:marBottom w:val="0"/>
      <w:divBdr>
        <w:top w:val="none" w:sz="0" w:space="0" w:color="auto"/>
        <w:left w:val="none" w:sz="0" w:space="0" w:color="auto"/>
        <w:bottom w:val="none" w:sz="0" w:space="0" w:color="auto"/>
        <w:right w:val="none" w:sz="0" w:space="0" w:color="auto"/>
      </w:divBdr>
    </w:div>
    <w:div w:id="163322399">
      <w:bodyDiv w:val="1"/>
      <w:marLeft w:val="0"/>
      <w:marRight w:val="0"/>
      <w:marTop w:val="0"/>
      <w:marBottom w:val="0"/>
      <w:divBdr>
        <w:top w:val="none" w:sz="0" w:space="0" w:color="auto"/>
        <w:left w:val="none" w:sz="0" w:space="0" w:color="auto"/>
        <w:bottom w:val="none" w:sz="0" w:space="0" w:color="auto"/>
        <w:right w:val="none" w:sz="0" w:space="0" w:color="auto"/>
      </w:divBdr>
    </w:div>
    <w:div w:id="218832046">
      <w:bodyDiv w:val="1"/>
      <w:marLeft w:val="0"/>
      <w:marRight w:val="0"/>
      <w:marTop w:val="0"/>
      <w:marBottom w:val="0"/>
      <w:divBdr>
        <w:top w:val="none" w:sz="0" w:space="0" w:color="auto"/>
        <w:left w:val="none" w:sz="0" w:space="0" w:color="auto"/>
        <w:bottom w:val="none" w:sz="0" w:space="0" w:color="auto"/>
        <w:right w:val="none" w:sz="0" w:space="0" w:color="auto"/>
      </w:divBdr>
    </w:div>
    <w:div w:id="222759123">
      <w:bodyDiv w:val="1"/>
      <w:marLeft w:val="0"/>
      <w:marRight w:val="0"/>
      <w:marTop w:val="0"/>
      <w:marBottom w:val="0"/>
      <w:divBdr>
        <w:top w:val="none" w:sz="0" w:space="0" w:color="auto"/>
        <w:left w:val="none" w:sz="0" w:space="0" w:color="auto"/>
        <w:bottom w:val="none" w:sz="0" w:space="0" w:color="auto"/>
        <w:right w:val="none" w:sz="0" w:space="0" w:color="auto"/>
      </w:divBdr>
    </w:div>
    <w:div w:id="263198503">
      <w:bodyDiv w:val="1"/>
      <w:marLeft w:val="0"/>
      <w:marRight w:val="0"/>
      <w:marTop w:val="0"/>
      <w:marBottom w:val="0"/>
      <w:divBdr>
        <w:top w:val="none" w:sz="0" w:space="0" w:color="auto"/>
        <w:left w:val="none" w:sz="0" w:space="0" w:color="auto"/>
        <w:bottom w:val="none" w:sz="0" w:space="0" w:color="auto"/>
        <w:right w:val="none" w:sz="0" w:space="0" w:color="auto"/>
      </w:divBdr>
    </w:div>
    <w:div w:id="299967713">
      <w:bodyDiv w:val="1"/>
      <w:marLeft w:val="0"/>
      <w:marRight w:val="0"/>
      <w:marTop w:val="0"/>
      <w:marBottom w:val="0"/>
      <w:divBdr>
        <w:top w:val="none" w:sz="0" w:space="0" w:color="auto"/>
        <w:left w:val="none" w:sz="0" w:space="0" w:color="auto"/>
        <w:bottom w:val="none" w:sz="0" w:space="0" w:color="auto"/>
        <w:right w:val="none" w:sz="0" w:space="0" w:color="auto"/>
      </w:divBdr>
    </w:div>
    <w:div w:id="318509591">
      <w:bodyDiv w:val="1"/>
      <w:marLeft w:val="0"/>
      <w:marRight w:val="0"/>
      <w:marTop w:val="0"/>
      <w:marBottom w:val="0"/>
      <w:divBdr>
        <w:top w:val="none" w:sz="0" w:space="0" w:color="auto"/>
        <w:left w:val="none" w:sz="0" w:space="0" w:color="auto"/>
        <w:bottom w:val="none" w:sz="0" w:space="0" w:color="auto"/>
        <w:right w:val="none" w:sz="0" w:space="0" w:color="auto"/>
      </w:divBdr>
    </w:div>
    <w:div w:id="401174347">
      <w:bodyDiv w:val="1"/>
      <w:marLeft w:val="0"/>
      <w:marRight w:val="0"/>
      <w:marTop w:val="0"/>
      <w:marBottom w:val="0"/>
      <w:divBdr>
        <w:top w:val="none" w:sz="0" w:space="0" w:color="auto"/>
        <w:left w:val="none" w:sz="0" w:space="0" w:color="auto"/>
        <w:bottom w:val="none" w:sz="0" w:space="0" w:color="auto"/>
        <w:right w:val="none" w:sz="0" w:space="0" w:color="auto"/>
      </w:divBdr>
    </w:div>
    <w:div w:id="413820034">
      <w:bodyDiv w:val="1"/>
      <w:marLeft w:val="0"/>
      <w:marRight w:val="0"/>
      <w:marTop w:val="0"/>
      <w:marBottom w:val="0"/>
      <w:divBdr>
        <w:top w:val="none" w:sz="0" w:space="0" w:color="auto"/>
        <w:left w:val="none" w:sz="0" w:space="0" w:color="auto"/>
        <w:bottom w:val="none" w:sz="0" w:space="0" w:color="auto"/>
        <w:right w:val="none" w:sz="0" w:space="0" w:color="auto"/>
      </w:divBdr>
    </w:div>
    <w:div w:id="482236518">
      <w:bodyDiv w:val="1"/>
      <w:marLeft w:val="0"/>
      <w:marRight w:val="0"/>
      <w:marTop w:val="0"/>
      <w:marBottom w:val="0"/>
      <w:divBdr>
        <w:top w:val="none" w:sz="0" w:space="0" w:color="auto"/>
        <w:left w:val="none" w:sz="0" w:space="0" w:color="auto"/>
        <w:bottom w:val="none" w:sz="0" w:space="0" w:color="auto"/>
        <w:right w:val="none" w:sz="0" w:space="0" w:color="auto"/>
      </w:divBdr>
    </w:div>
    <w:div w:id="501897201">
      <w:bodyDiv w:val="1"/>
      <w:marLeft w:val="0"/>
      <w:marRight w:val="0"/>
      <w:marTop w:val="0"/>
      <w:marBottom w:val="0"/>
      <w:divBdr>
        <w:top w:val="none" w:sz="0" w:space="0" w:color="auto"/>
        <w:left w:val="none" w:sz="0" w:space="0" w:color="auto"/>
        <w:bottom w:val="none" w:sz="0" w:space="0" w:color="auto"/>
        <w:right w:val="none" w:sz="0" w:space="0" w:color="auto"/>
      </w:divBdr>
    </w:div>
    <w:div w:id="513618730">
      <w:bodyDiv w:val="1"/>
      <w:marLeft w:val="0"/>
      <w:marRight w:val="0"/>
      <w:marTop w:val="0"/>
      <w:marBottom w:val="0"/>
      <w:divBdr>
        <w:top w:val="none" w:sz="0" w:space="0" w:color="auto"/>
        <w:left w:val="none" w:sz="0" w:space="0" w:color="auto"/>
        <w:bottom w:val="none" w:sz="0" w:space="0" w:color="auto"/>
        <w:right w:val="none" w:sz="0" w:space="0" w:color="auto"/>
      </w:divBdr>
    </w:div>
    <w:div w:id="644894845">
      <w:bodyDiv w:val="1"/>
      <w:marLeft w:val="0"/>
      <w:marRight w:val="0"/>
      <w:marTop w:val="0"/>
      <w:marBottom w:val="0"/>
      <w:divBdr>
        <w:top w:val="none" w:sz="0" w:space="0" w:color="auto"/>
        <w:left w:val="none" w:sz="0" w:space="0" w:color="auto"/>
        <w:bottom w:val="none" w:sz="0" w:space="0" w:color="auto"/>
        <w:right w:val="none" w:sz="0" w:space="0" w:color="auto"/>
      </w:divBdr>
      <w:divsChild>
        <w:div w:id="1349285881">
          <w:marLeft w:val="547"/>
          <w:marRight w:val="0"/>
          <w:marTop w:val="0"/>
          <w:marBottom w:val="0"/>
          <w:divBdr>
            <w:top w:val="none" w:sz="0" w:space="0" w:color="auto"/>
            <w:left w:val="none" w:sz="0" w:space="0" w:color="auto"/>
            <w:bottom w:val="none" w:sz="0" w:space="0" w:color="auto"/>
            <w:right w:val="none" w:sz="0" w:space="0" w:color="auto"/>
          </w:divBdr>
        </w:div>
      </w:divsChild>
    </w:div>
    <w:div w:id="657071900">
      <w:bodyDiv w:val="1"/>
      <w:marLeft w:val="0"/>
      <w:marRight w:val="0"/>
      <w:marTop w:val="0"/>
      <w:marBottom w:val="0"/>
      <w:divBdr>
        <w:top w:val="none" w:sz="0" w:space="0" w:color="auto"/>
        <w:left w:val="none" w:sz="0" w:space="0" w:color="auto"/>
        <w:bottom w:val="none" w:sz="0" w:space="0" w:color="auto"/>
        <w:right w:val="none" w:sz="0" w:space="0" w:color="auto"/>
      </w:divBdr>
    </w:div>
    <w:div w:id="658850798">
      <w:bodyDiv w:val="1"/>
      <w:marLeft w:val="0"/>
      <w:marRight w:val="0"/>
      <w:marTop w:val="0"/>
      <w:marBottom w:val="0"/>
      <w:divBdr>
        <w:top w:val="none" w:sz="0" w:space="0" w:color="auto"/>
        <w:left w:val="none" w:sz="0" w:space="0" w:color="auto"/>
        <w:bottom w:val="none" w:sz="0" w:space="0" w:color="auto"/>
        <w:right w:val="none" w:sz="0" w:space="0" w:color="auto"/>
      </w:divBdr>
      <w:divsChild>
        <w:div w:id="1008485145">
          <w:marLeft w:val="547"/>
          <w:marRight w:val="0"/>
          <w:marTop w:val="0"/>
          <w:marBottom w:val="0"/>
          <w:divBdr>
            <w:top w:val="none" w:sz="0" w:space="0" w:color="auto"/>
            <w:left w:val="none" w:sz="0" w:space="0" w:color="auto"/>
            <w:bottom w:val="none" w:sz="0" w:space="0" w:color="auto"/>
            <w:right w:val="none" w:sz="0" w:space="0" w:color="auto"/>
          </w:divBdr>
        </w:div>
      </w:divsChild>
    </w:div>
    <w:div w:id="666445906">
      <w:bodyDiv w:val="1"/>
      <w:marLeft w:val="0"/>
      <w:marRight w:val="0"/>
      <w:marTop w:val="0"/>
      <w:marBottom w:val="0"/>
      <w:divBdr>
        <w:top w:val="none" w:sz="0" w:space="0" w:color="auto"/>
        <w:left w:val="none" w:sz="0" w:space="0" w:color="auto"/>
        <w:bottom w:val="none" w:sz="0" w:space="0" w:color="auto"/>
        <w:right w:val="none" w:sz="0" w:space="0" w:color="auto"/>
      </w:divBdr>
    </w:div>
    <w:div w:id="706174451">
      <w:bodyDiv w:val="1"/>
      <w:marLeft w:val="0"/>
      <w:marRight w:val="0"/>
      <w:marTop w:val="0"/>
      <w:marBottom w:val="0"/>
      <w:divBdr>
        <w:top w:val="none" w:sz="0" w:space="0" w:color="auto"/>
        <w:left w:val="none" w:sz="0" w:space="0" w:color="auto"/>
        <w:bottom w:val="none" w:sz="0" w:space="0" w:color="auto"/>
        <w:right w:val="none" w:sz="0" w:space="0" w:color="auto"/>
      </w:divBdr>
    </w:div>
    <w:div w:id="712274376">
      <w:bodyDiv w:val="1"/>
      <w:marLeft w:val="0"/>
      <w:marRight w:val="0"/>
      <w:marTop w:val="0"/>
      <w:marBottom w:val="0"/>
      <w:divBdr>
        <w:top w:val="none" w:sz="0" w:space="0" w:color="auto"/>
        <w:left w:val="none" w:sz="0" w:space="0" w:color="auto"/>
        <w:bottom w:val="none" w:sz="0" w:space="0" w:color="auto"/>
        <w:right w:val="none" w:sz="0" w:space="0" w:color="auto"/>
      </w:divBdr>
      <w:divsChild>
        <w:div w:id="850140116">
          <w:marLeft w:val="547"/>
          <w:marRight w:val="0"/>
          <w:marTop w:val="0"/>
          <w:marBottom w:val="0"/>
          <w:divBdr>
            <w:top w:val="none" w:sz="0" w:space="0" w:color="auto"/>
            <w:left w:val="none" w:sz="0" w:space="0" w:color="auto"/>
            <w:bottom w:val="none" w:sz="0" w:space="0" w:color="auto"/>
            <w:right w:val="none" w:sz="0" w:space="0" w:color="auto"/>
          </w:divBdr>
        </w:div>
      </w:divsChild>
    </w:div>
    <w:div w:id="738673952">
      <w:bodyDiv w:val="1"/>
      <w:marLeft w:val="0"/>
      <w:marRight w:val="0"/>
      <w:marTop w:val="0"/>
      <w:marBottom w:val="0"/>
      <w:divBdr>
        <w:top w:val="none" w:sz="0" w:space="0" w:color="auto"/>
        <w:left w:val="none" w:sz="0" w:space="0" w:color="auto"/>
        <w:bottom w:val="none" w:sz="0" w:space="0" w:color="auto"/>
        <w:right w:val="none" w:sz="0" w:space="0" w:color="auto"/>
      </w:divBdr>
    </w:div>
    <w:div w:id="787510145">
      <w:bodyDiv w:val="1"/>
      <w:marLeft w:val="0"/>
      <w:marRight w:val="0"/>
      <w:marTop w:val="0"/>
      <w:marBottom w:val="0"/>
      <w:divBdr>
        <w:top w:val="none" w:sz="0" w:space="0" w:color="auto"/>
        <w:left w:val="none" w:sz="0" w:space="0" w:color="auto"/>
        <w:bottom w:val="none" w:sz="0" w:space="0" w:color="auto"/>
        <w:right w:val="none" w:sz="0" w:space="0" w:color="auto"/>
      </w:divBdr>
    </w:div>
    <w:div w:id="819886738">
      <w:bodyDiv w:val="1"/>
      <w:marLeft w:val="0"/>
      <w:marRight w:val="0"/>
      <w:marTop w:val="0"/>
      <w:marBottom w:val="0"/>
      <w:divBdr>
        <w:top w:val="none" w:sz="0" w:space="0" w:color="auto"/>
        <w:left w:val="none" w:sz="0" w:space="0" w:color="auto"/>
        <w:bottom w:val="none" w:sz="0" w:space="0" w:color="auto"/>
        <w:right w:val="none" w:sz="0" w:space="0" w:color="auto"/>
      </w:divBdr>
    </w:div>
    <w:div w:id="830024520">
      <w:bodyDiv w:val="1"/>
      <w:marLeft w:val="0"/>
      <w:marRight w:val="0"/>
      <w:marTop w:val="0"/>
      <w:marBottom w:val="0"/>
      <w:divBdr>
        <w:top w:val="none" w:sz="0" w:space="0" w:color="auto"/>
        <w:left w:val="none" w:sz="0" w:space="0" w:color="auto"/>
        <w:bottom w:val="none" w:sz="0" w:space="0" w:color="auto"/>
        <w:right w:val="none" w:sz="0" w:space="0" w:color="auto"/>
      </w:divBdr>
    </w:div>
    <w:div w:id="847718956">
      <w:bodyDiv w:val="1"/>
      <w:marLeft w:val="0"/>
      <w:marRight w:val="0"/>
      <w:marTop w:val="0"/>
      <w:marBottom w:val="0"/>
      <w:divBdr>
        <w:top w:val="none" w:sz="0" w:space="0" w:color="auto"/>
        <w:left w:val="none" w:sz="0" w:space="0" w:color="auto"/>
        <w:bottom w:val="none" w:sz="0" w:space="0" w:color="auto"/>
        <w:right w:val="none" w:sz="0" w:space="0" w:color="auto"/>
      </w:divBdr>
    </w:div>
    <w:div w:id="870723609">
      <w:bodyDiv w:val="1"/>
      <w:marLeft w:val="0"/>
      <w:marRight w:val="0"/>
      <w:marTop w:val="0"/>
      <w:marBottom w:val="0"/>
      <w:divBdr>
        <w:top w:val="none" w:sz="0" w:space="0" w:color="auto"/>
        <w:left w:val="none" w:sz="0" w:space="0" w:color="auto"/>
        <w:bottom w:val="none" w:sz="0" w:space="0" w:color="auto"/>
        <w:right w:val="none" w:sz="0" w:space="0" w:color="auto"/>
      </w:divBdr>
    </w:div>
    <w:div w:id="885725030">
      <w:bodyDiv w:val="1"/>
      <w:marLeft w:val="0"/>
      <w:marRight w:val="0"/>
      <w:marTop w:val="0"/>
      <w:marBottom w:val="0"/>
      <w:divBdr>
        <w:top w:val="none" w:sz="0" w:space="0" w:color="auto"/>
        <w:left w:val="none" w:sz="0" w:space="0" w:color="auto"/>
        <w:bottom w:val="none" w:sz="0" w:space="0" w:color="auto"/>
        <w:right w:val="none" w:sz="0" w:space="0" w:color="auto"/>
      </w:divBdr>
    </w:div>
    <w:div w:id="898981521">
      <w:bodyDiv w:val="1"/>
      <w:marLeft w:val="0"/>
      <w:marRight w:val="0"/>
      <w:marTop w:val="0"/>
      <w:marBottom w:val="0"/>
      <w:divBdr>
        <w:top w:val="none" w:sz="0" w:space="0" w:color="auto"/>
        <w:left w:val="none" w:sz="0" w:space="0" w:color="auto"/>
        <w:bottom w:val="none" w:sz="0" w:space="0" w:color="auto"/>
        <w:right w:val="none" w:sz="0" w:space="0" w:color="auto"/>
      </w:divBdr>
    </w:div>
    <w:div w:id="901670457">
      <w:bodyDiv w:val="1"/>
      <w:marLeft w:val="0"/>
      <w:marRight w:val="0"/>
      <w:marTop w:val="0"/>
      <w:marBottom w:val="0"/>
      <w:divBdr>
        <w:top w:val="none" w:sz="0" w:space="0" w:color="auto"/>
        <w:left w:val="none" w:sz="0" w:space="0" w:color="auto"/>
        <w:bottom w:val="none" w:sz="0" w:space="0" w:color="auto"/>
        <w:right w:val="none" w:sz="0" w:space="0" w:color="auto"/>
      </w:divBdr>
    </w:div>
    <w:div w:id="939333986">
      <w:bodyDiv w:val="1"/>
      <w:marLeft w:val="0"/>
      <w:marRight w:val="0"/>
      <w:marTop w:val="0"/>
      <w:marBottom w:val="0"/>
      <w:divBdr>
        <w:top w:val="none" w:sz="0" w:space="0" w:color="auto"/>
        <w:left w:val="none" w:sz="0" w:space="0" w:color="auto"/>
        <w:bottom w:val="none" w:sz="0" w:space="0" w:color="auto"/>
        <w:right w:val="none" w:sz="0" w:space="0" w:color="auto"/>
      </w:divBdr>
    </w:div>
    <w:div w:id="960846947">
      <w:bodyDiv w:val="1"/>
      <w:marLeft w:val="0"/>
      <w:marRight w:val="0"/>
      <w:marTop w:val="0"/>
      <w:marBottom w:val="0"/>
      <w:divBdr>
        <w:top w:val="none" w:sz="0" w:space="0" w:color="auto"/>
        <w:left w:val="none" w:sz="0" w:space="0" w:color="auto"/>
        <w:bottom w:val="none" w:sz="0" w:space="0" w:color="auto"/>
        <w:right w:val="none" w:sz="0" w:space="0" w:color="auto"/>
      </w:divBdr>
    </w:div>
    <w:div w:id="981157203">
      <w:bodyDiv w:val="1"/>
      <w:marLeft w:val="0"/>
      <w:marRight w:val="0"/>
      <w:marTop w:val="0"/>
      <w:marBottom w:val="0"/>
      <w:divBdr>
        <w:top w:val="none" w:sz="0" w:space="0" w:color="auto"/>
        <w:left w:val="none" w:sz="0" w:space="0" w:color="auto"/>
        <w:bottom w:val="none" w:sz="0" w:space="0" w:color="auto"/>
        <w:right w:val="none" w:sz="0" w:space="0" w:color="auto"/>
      </w:divBdr>
    </w:div>
    <w:div w:id="1013410273">
      <w:bodyDiv w:val="1"/>
      <w:marLeft w:val="0"/>
      <w:marRight w:val="0"/>
      <w:marTop w:val="0"/>
      <w:marBottom w:val="0"/>
      <w:divBdr>
        <w:top w:val="none" w:sz="0" w:space="0" w:color="auto"/>
        <w:left w:val="none" w:sz="0" w:space="0" w:color="auto"/>
        <w:bottom w:val="none" w:sz="0" w:space="0" w:color="auto"/>
        <w:right w:val="none" w:sz="0" w:space="0" w:color="auto"/>
      </w:divBdr>
    </w:div>
    <w:div w:id="1019889940">
      <w:bodyDiv w:val="1"/>
      <w:marLeft w:val="0"/>
      <w:marRight w:val="0"/>
      <w:marTop w:val="0"/>
      <w:marBottom w:val="0"/>
      <w:divBdr>
        <w:top w:val="none" w:sz="0" w:space="0" w:color="auto"/>
        <w:left w:val="none" w:sz="0" w:space="0" w:color="auto"/>
        <w:bottom w:val="none" w:sz="0" w:space="0" w:color="auto"/>
        <w:right w:val="none" w:sz="0" w:space="0" w:color="auto"/>
      </w:divBdr>
    </w:div>
    <w:div w:id="1029532322">
      <w:bodyDiv w:val="1"/>
      <w:marLeft w:val="0"/>
      <w:marRight w:val="0"/>
      <w:marTop w:val="0"/>
      <w:marBottom w:val="0"/>
      <w:divBdr>
        <w:top w:val="none" w:sz="0" w:space="0" w:color="auto"/>
        <w:left w:val="none" w:sz="0" w:space="0" w:color="auto"/>
        <w:bottom w:val="none" w:sz="0" w:space="0" w:color="auto"/>
        <w:right w:val="none" w:sz="0" w:space="0" w:color="auto"/>
      </w:divBdr>
    </w:div>
    <w:div w:id="1183283768">
      <w:bodyDiv w:val="1"/>
      <w:marLeft w:val="0"/>
      <w:marRight w:val="0"/>
      <w:marTop w:val="0"/>
      <w:marBottom w:val="0"/>
      <w:divBdr>
        <w:top w:val="none" w:sz="0" w:space="0" w:color="auto"/>
        <w:left w:val="none" w:sz="0" w:space="0" w:color="auto"/>
        <w:bottom w:val="none" w:sz="0" w:space="0" w:color="auto"/>
        <w:right w:val="none" w:sz="0" w:space="0" w:color="auto"/>
      </w:divBdr>
    </w:div>
    <w:div w:id="1270890751">
      <w:bodyDiv w:val="1"/>
      <w:marLeft w:val="0"/>
      <w:marRight w:val="0"/>
      <w:marTop w:val="0"/>
      <w:marBottom w:val="0"/>
      <w:divBdr>
        <w:top w:val="none" w:sz="0" w:space="0" w:color="auto"/>
        <w:left w:val="none" w:sz="0" w:space="0" w:color="auto"/>
        <w:bottom w:val="none" w:sz="0" w:space="0" w:color="auto"/>
        <w:right w:val="none" w:sz="0" w:space="0" w:color="auto"/>
      </w:divBdr>
      <w:divsChild>
        <w:div w:id="167790650">
          <w:marLeft w:val="547"/>
          <w:marRight w:val="0"/>
          <w:marTop w:val="0"/>
          <w:marBottom w:val="0"/>
          <w:divBdr>
            <w:top w:val="none" w:sz="0" w:space="0" w:color="auto"/>
            <w:left w:val="none" w:sz="0" w:space="0" w:color="auto"/>
            <w:bottom w:val="none" w:sz="0" w:space="0" w:color="auto"/>
            <w:right w:val="none" w:sz="0" w:space="0" w:color="auto"/>
          </w:divBdr>
        </w:div>
        <w:div w:id="507138507">
          <w:marLeft w:val="547"/>
          <w:marRight w:val="0"/>
          <w:marTop w:val="0"/>
          <w:marBottom w:val="0"/>
          <w:divBdr>
            <w:top w:val="none" w:sz="0" w:space="0" w:color="auto"/>
            <w:left w:val="none" w:sz="0" w:space="0" w:color="auto"/>
            <w:bottom w:val="none" w:sz="0" w:space="0" w:color="auto"/>
            <w:right w:val="none" w:sz="0" w:space="0" w:color="auto"/>
          </w:divBdr>
        </w:div>
        <w:div w:id="811097950">
          <w:marLeft w:val="547"/>
          <w:marRight w:val="0"/>
          <w:marTop w:val="0"/>
          <w:marBottom w:val="0"/>
          <w:divBdr>
            <w:top w:val="none" w:sz="0" w:space="0" w:color="auto"/>
            <w:left w:val="none" w:sz="0" w:space="0" w:color="auto"/>
            <w:bottom w:val="none" w:sz="0" w:space="0" w:color="auto"/>
            <w:right w:val="none" w:sz="0" w:space="0" w:color="auto"/>
          </w:divBdr>
        </w:div>
        <w:div w:id="1203831885">
          <w:marLeft w:val="547"/>
          <w:marRight w:val="0"/>
          <w:marTop w:val="0"/>
          <w:marBottom w:val="0"/>
          <w:divBdr>
            <w:top w:val="none" w:sz="0" w:space="0" w:color="auto"/>
            <w:left w:val="none" w:sz="0" w:space="0" w:color="auto"/>
            <w:bottom w:val="none" w:sz="0" w:space="0" w:color="auto"/>
            <w:right w:val="none" w:sz="0" w:space="0" w:color="auto"/>
          </w:divBdr>
        </w:div>
      </w:divsChild>
    </w:div>
    <w:div w:id="1273129234">
      <w:bodyDiv w:val="1"/>
      <w:marLeft w:val="0"/>
      <w:marRight w:val="0"/>
      <w:marTop w:val="0"/>
      <w:marBottom w:val="0"/>
      <w:divBdr>
        <w:top w:val="none" w:sz="0" w:space="0" w:color="auto"/>
        <w:left w:val="none" w:sz="0" w:space="0" w:color="auto"/>
        <w:bottom w:val="none" w:sz="0" w:space="0" w:color="auto"/>
        <w:right w:val="none" w:sz="0" w:space="0" w:color="auto"/>
      </w:divBdr>
    </w:div>
    <w:div w:id="1339887889">
      <w:bodyDiv w:val="1"/>
      <w:marLeft w:val="0"/>
      <w:marRight w:val="0"/>
      <w:marTop w:val="0"/>
      <w:marBottom w:val="0"/>
      <w:divBdr>
        <w:top w:val="none" w:sz="0" w:space="0" w:color="auto"/>
        <w:left w:val="none" w:sz="0" w:space="0" w:color="auto"/>
        <w:bottom w:val="none" w:sz="0" w:space="0" w:color="auto"/>
        <w:right w:val="none" w:sz="0" w:space="0" w:color="auto"/>
      </w:divBdr>
    </w:div>
    <w:div w:id="1370910940">
      <w:bodyDiv w:val="1"/>
      <w:marLeft w:val="0"/>
      <w:marRight w:val="0"/>
      <w:marTop w:val="0"/>
      <w:marBottom w:val="0"/>
      <w:divBdr>
        <w:top w:val="none" w:sz="0" w:space="0" w:color="auto"/>
        <w:left w:val="none" w:sz="0" w:space="0" w:color="auto"/>
        <w:bottom w:val="none" w:sz="0" w:space="0" w:color="auto"/>
        <w:right w:val="none" w:sz="0" w:space="0" w:color="auto"/>
      </w:divBdr>
      <w:divsChild>
        <w:div w:id="680350701">
          <w:marLeft w:val="0"/>
          <w:marRight w:val="0"/>
          <w:marTop w:val="0"/>
          <w:marBottom w:val="0"/>
          <w:divBdr>
            <w:top w:val="none" w:sz="0" w:space="0" w:color="auto"/>
            <w:left w:val="none" w:sz="0" w:space="0" w:color="auto"/>
            <w:bottom w:val="none" w:sz="0" w:space="0" w:color="auto"/>
            <w:right w:val="none" w:sz="0" w:space="0" w:color="auto"/>
          </w:divBdr>
          <w:divsChild>
            <w:div w:id="151601004">
              <w:marLeft w:val="0"/>
              <w:marRight w:val="0"/>
              <w:marTop w:val="0"/>
              <w:marBottom w:val="0"/>
              <w:divBdr>
                <w:top w:val="none" w:sz="0" w:space="0" w:color="auto"/>
                <w:left w:val="none" w:sz="0" w:space="0" w:color="auto"/>
                <w:bottom w:val="none" w:sz="0" w:space="0" w:color="auto"/>
                <w:right w:val="none" w:sz="0" w:space="0" w:color="auto"/>
              </w:divBdr>
            </w:div>
            <w:div w:id="162430472">
              <w:marLeft w:val="0"/>
              <w:marRight w:val="0"/>
              <w:marTop w:val="0"/>
              <w:marBottom w:val="0"/>
              <w:divBdr>
                <w:top w:val="none" w:sz="0" w:space="0" w:color="auto"/>
                <w:left w:val="none" w:sz="0" w:space="0" w:color="auto"/>
                <w:bottom w:val="none" w:sz="0" w:space="0" w:color="auto"/>
                <w:right w:val="none" w:sz="0" w:space="0" w:color="auto"/>
              </w:divBdr>
            </w:div>
            <w:div w:id="478114158">
              <w:marLeft w:val="0"/>
              <w:marRight w:val="0"/>
              <w:marTop w:val="0"/>
              <w:marBottom w:val="0"/>
              <w:divBdr>
                <w:top w:val="none" w:sz="0" w:space="0" w:color="auto"/>
                <w:left w:val="none" w:sz="0" w:space="0" w:color="auto"/>
                <w:bottom w:val="none" w:sz="0" w:space="0" w:color="auto"/>
                <w:right w:val="none" w:sz="0" w:space="0" w:color="auto"/>
              </w:divBdr>
            </w:div>
            <w:div w:id="556598246">
              <w:marLeft w:val="0"/>
              <w:marRight w:val="0"/>
              <w:marTop w:val="0"/>
              <w:marBottom w:val="0"/>
              <w:divBdr>
                <w:top w:val="none" w:sz="0" w:space="0" w:color="auto"/>
                <w:left w:val="none" w:sz="0" w:space="0" w:color="auto"/>
                <w:bottom w:val="none" w:sz="0" w:space="0" w:color="auto"/>
                <w:right w:val="none" w:sz="0" w:space="0" w:color="auto"/>
              </w:divBdr>
            </w:div>
            <w:div w:id="616717044">
              <w:marLeft w:val="0"/>
              <w:marRight w:val="0"/>
              <w:marTop w:val="0"/>
              <w:marBottom w:val="0"/>
              <w:divBdr>
                <w:top w:val="none" w:sz="0" w:space="0" w:color="auto"/>
                <w:left w:val="none" w:sz="0" w:space="0" w:color="auto"/>
                <w:bottom w:val="none" w:sz="0" w:space="0" w:color="auto"/>
                <w:right w:val="none" w:sz="0" w:space="0" w:color="auto"/>
              </w:divBdr>
            </w:div>
            <w:div w:id="783113445">
              <w:marLeft w:val="0"/>
              <w:marRight w:val="0"/>
              <w:marTop w:val="0"/>
              <w:marBottom w:val="0"/>
              <w:divBdr>
                <w:top w:val="none" w:sz="0" w:space="0" w:color="auto"/>
                <w:left w:val="none" w:sz="0" w:space="0" w:color="auto"/>
                <w:bottom w:val="none" w:sz="0" w:space="0" w:color="auto"/>
                <w:right w:val="none" w:sz="0" w:space="0" w:color="auto"/>
              </w:divBdr>
            </w:div>
            <w:div w:id="832792928">
              <w:marLeft w:val="0"/>
              <w:marRight w:val="0"/>
              <w:marTop w:val="0"/>
              <w:marBottom w:val="0"/>
              <w:divBdr>
                <w:top w:val="none" w:sz="0" w:space="0" w:color="auto"/>
                <w:left w:val="none" w:sz="0" w:space="0" w:color="auto"/>
                <w:bottom w:val="none" w:sz="0" w:space="0" w:color="auto"/>
                <w:right w:val="none" w:sz="0" w:space="0" w:color="auto"/>
              </w:divBdr>
            </w:div>
            <w:div w:id="889803279">
              <w:marLeft w:val="0"/>
              <w:marRight w:val="0"/>
              <w:marTop w:val="0"/>
              <w:marBottom w:val="0"/>
              <w:divBdr>
                <w:top w:val="none" w:sz="0" w:space="0" w:color="auto"/>
                <w:left w:val="none" w:sz="0" w:space="0" w:color="auto"/>
                <w:bottom w:val="none" w:sz="0" w:space="0" w:color="auto"/>
                <w:right w:val="none" w:sz="0" w:space="0" w:color="auto"/>
              </w:divBdr>
            </w:div>
            <w:div w:id="960915480">
              <w:marLeft w:val="0"/>
              <w:marRight w:val="0"/>
              <w:marTop w:val="0"/>
              <w:marBottom w:val="0"/>
              <w:divBdr>
                <w:top w:val="none" w:sz="0" w:space="0" w:color="auto"/>
                <w:left w:val="none" w:sz="0" w:space="0" w:color="auto"/>
                <w:bottom w:val="none" w:sz="0" w:space="0" w:color="auto"/>
                <w:right w:val="none" w:sz="0" w:space="0" w:color="auto"/>
              </w:divBdr>
            </w:div>
            <w:div w:id="1491024620">
              <w:marLeft w:val="0"/>
              <w:marRight w:val="0"/>
              <w:marTop w:val="0"/>
              <w:marBottom w:val="0"/>
              <w:divBdr>
                <w:top w:val="none" w:sz="0" w:space="0" w:color="auto"/>
                <w:left w:val="none" w:sz="0" w:space="0" w:color="auto"/>
                <w:bottom w:val="none" w:sz="0" w:space="0" w:color="auto"/>
                <w:right w:val="none" w:sz="0" w:space="0" w:color="auto"/>
              </w:divBdr>
            </w:div>
            <w:div w:id="1870024489">
              <w:marLeft w:val="0"/>
              <w:marRight w:val="0"/>
              <w:marTop w:val="0"/>
              <w:marBottom w:val="0"/>
              <w:divBdr>
                <w:top w:val="none" w:sz="0" w:space="0" w:color="auto"/>
                <w:left w:val="none" w:sz="0" w:space="0" w:color="auto"/>
                <w:bottom w:val="none" w:sz="0" w:space="0" w:color="auto"/>
                <w:right w:val="none" w:sz="0" w:space="0" w:color="auto"/>
              </w:divBdr>
            </w:div>
            <w:div w:id="1883322620">
              <w:marLeft w:val="0"/>
              <w:marRight w:val="0"/>
              <w:marTop w:val="0"/>
              <w:marBottom w:val="0"/>
              <w:divBdr>
                <w:top w:val="none" w:sz="0" w:space="0" w:color="auto"/>
                <w:left w:val="none" w:sz="0" w:space="0" w:color="auto"/>
                <w:bottom w:val="none" w:sz="0" w:space="0" w:color="auto"/>
                <w:right w:val="none" w:sz="0" w:space="0" w:color="auto"/>
              </w:divBdr>
            </w:div>
            <w:div w:id="21317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674143">
      <w:bodyDiv w:val="1"/>
      <w:marLeft w:val="0"/>
      <w:marRight w:val="0"/>
      <w:marTop w:val="0"/>
      <w:marBottom w:val="0"/>
      <w:divBdr>
        <w:top w:val="none" w:sz="0" w:space="0" w:color="auto"/>
        <w:left w:val="none" w:sz="0" w:space="0" w:color="auto"/>
        <w:bottom w:val="none" w:sz="0" w:space="0" w:color="auto"/>
        <w:right w:val="none" w:sz="0" w:space="0" w:color="auto"/>
      </w:divBdr>
    </w:div>
    <w:div w:id="1477912383">
      <w:bodyDiv w:val="1"/>
      <w:marLeft w:val="0"/>
      <w:marRight w:val="0"/>
      <w:marTop w:val="0"/>
      <w:marBottom w:val="0"/>
      <w:divBdr>
        <w:top w:val="none" w:sz="0" w:space="0" w:color="auto"/>
        <w:left w:val="none" w:sz="0" w:space="0" w:color="auto"/>
        <w:bottom w:val="none" w:sz="0" w:space="0" w:color="auto"/>
        <w:right w:val="none" w:sz="0" w:space="0" w:color="auto"/>
      </w:divBdr>
    </w:div>
    <w:div w:id="1518349691">
      <w:bodyDiv w:val="1"/>
      <w:marLeft w:val="0"/>
      <w:marRight w:val="0"/>
      <w:marTop w:val="0"/>
      <w:marBottom w:val="0"/>
      <w:divBdr>
        <w:top w:val="none" w:sz="0" w:space="0" w:color="auto"/>
        <w:left w:val="none" w:sz="0" w:space="0" w:color="auto"/>
        <w:bottom w:val="none" w:sz="0" w:space="0" w:color="auto"/>
        <w:right w:val="none" w:sz="0" w:space="0" w:color="auto"/>
      </w:divBdr>
    </w:div>
    <w:div w:id="1532646099">
      <w:bodyDiv w:val="1"/>
      <w:marLeft w:val="0"/>
      <w:marRight w:val="0"/>
      <w:marTop w:val="0"/>
      <w:marBottom w:val="0"/>
      <w:divBdr>
        <w:top w:val="none" w:sz="0" w:space="0" w:color="auto"/>
        <w:left w:val="none" w:sz="0" w:space="0" w:color="auto"/>
        <w:bottom w:val="none" w:sz="0" w:space="0" w:color="auto"/>
        <w:right w:val="none" w:sz="0" w:space="0" w:color="auto"/>
      </w:divBdr>
    </w:div>
    <w:div w:id="1603029248">
      <w:bodyDiv w:val="1"/>
      <w:marLeft w:val="0"/>
      <w:marRight w:val="0"/>
      <w:marTop w:val="0"/>
      <w:marBottom w:val="0"/>
      <w:divBdr>
        <w:top w:val="none" w:sz="0" w:space="0" w:color="auto"/>
        <w:left w:val="none" w:sz="0" w:space="0" w:color="auto"/>
        <w:bottom w:val="none" w:sz="0" w:space="0" w:color="auto"/>
        <w:right w:val="none" w:sz="0" w:space="0" w:color="auto"/>
      </w:divBdr>
    </w:div>
    <w:div w:id="1665549630">
      <w:bodyDiv w:val="1"/>
      <w:marLeft w:val="0"/>
      <w:marRight w:val="0"/>
      <w:marTop w:val="0"/>
      <w:marBottom w:val="0"/>
      <w:divBdr>
        <w:top w:val="none" w:sz="0" w:space="0" w:color="auto"/>
        <w:left w:val="none" w:sz="0" w:space="0" w:color="auto"/>
        <w:bottom w:val="none" w:sz="0" w:space="0" w:color="auto"/>
        <w:right w:val="none" w:sz="0" w:space="0" w:color="auto"/>
      </w:divBdr>
    </w:div>
    <w:div w:id="1670057506">
      <w:bodyDiv w:val="1"/>
      <w:marLeft w:val="0"/>
      <w:marRight w:val="0"/>
      <w:marTop w:val="0"/>
      <w:marBottom w:val="0"/>
      <w:divBdr>
        <w:top w:val="none" w:sz="0" w:space="0" w:color="auto"/>
        <w:left w:val="none" w:sz="0" w:space="0" w:color="auto"/>
        <w:bottom w:val="none" w:sz="0" w:space="0" w:color="auto"/>
        <w:right w:val="none" w:sz="0" w:space="0" w:color="auto"/>
      </w:divBdr>
      <w:divsChild>
        <w:div w:id="461116210">
          <w:marLeft w:val="1166"/>
          <w:marRight w:val="0"/>
          <w:marTop w:val="115"/>
          <w:marBottom w:val="0"/>
          <w:divBdr>
            <w:top w:val="none" w:sz="0" w:space="0" w:color="auto"/>
            <w:left w:val="none" w:sz="0" w:space="0" w:color="auto"/>
            <w:bottom w:val="none" w:sz="0" w:space="0" w:color="auto"/>
            <w:right w:val="none" w:sz="0" w:space="0" w:color="auto"/>
          </w:divBdr>
        </w:div>
        <w:div w:id="673413544">
          <w:marLeft w:val="1166"/>
          <w:marRight w:val="0"/>
          <w:marTop w:val="115"/>
          <w:marBottom w:val="0"/>
          <w:divBdr>
            <w:top w:val="none" w:sz="0" w:space="0" w:color="auto"/>
            <w:left w:val="none" w:sz="0" w:space="0" w:color="auto"/>
            <w:bottom w:val="none" w:sz="0" w:space="0" w:color="auto"/>
            <w:right w:val="none" w:sz="0" w:space="0" w:color="auto"/>
          </w:divBdr>
        </w:div>
        <w:div w:id="680661920">
          <w:marLeft w:val="1166"/>
          <w:marRight w:val="0"/>
          <w:marTop w:val="115"/>
          <w:marBottom w:val="0"/>
          <w:divBdr>
            <w:top w:val="none" w:sz="0" w:space="0" w:color="auto"/>
            <w:left w:val="none" w:sz="0" w:space="0" w:color="auto"/>
            <w:bottom w:val="none" w:sz="0" w:space="0" w:color="auto"/>
            <w:right w:val="none" w:sz="0" w:space="0" w:color="auto"/>
          </w:divBdr>
        </w:div>
        <w:div w:id="802498533">
          <w:marLeft w:val="547"/>
          <w:marRight w:val="0"/>
          <w:marTop w:val="115"/>
          <w:marBottom w:val="0"/>
          <w:divBdr>
            <w:top w:val="none" w:sz="0" w:space="0" w:color="auto"/>
            <w:left w:val="none" w:sz="0" w:space="0" w:color="auto"/>
            <w:bottom w:val="none" w:sz="0" w:space="0" w:color="auto"/>
            <w:right w:val="none" w:sz="0" w:space="0" w:color="auto"/>
          </w:divBdr>
        </w:div>
        <w:div w:id="1577855526">
          <w:marLeft w:val="1166"/>
          <w:marRight w:val="0"/>
          <w:marTop w:val="115"/>
          <w:marBottom w:val="0"/>
          <w:divBdr>
            <w:top w:val="none" w:sz="0" w:space="0" w:color="auto"/>
            <w:left w:val="none" w:sz="0" w:space="0" w:color="auto"/>
            <w:bottom w:val="none" w:sz="0" w:space="0" w:color="auto"/>
            <w:right w:val="none" w:sz="0" w:space="0" w:color="auto"/>
          </w:divBdr>
        </w:div>
      </w:divsChild>
    </w:div>
    <w:div w:id="1682462662">
      <w:bodyDiv w:val="1"/>
      <w:marLeft w:val="0"/>
      <w:marRight w:val="0"/>
      <w:marTop w:val="0"/>
      <w:marBottom w:val="0"/>
      <w:divBdr>
        <w:top w:val="none" w:sz="0" w:space="0" w:color="auto"/>
        <w:left w:val="none" w:sz="0" w:space="0" w:color="auto"/>
        <w:bottom w:val="none" w:sz="0" w:space="0" w:color="auto"/>
        <w:right w:val="none" w:sz="0" w:space="0" w:color="auto"/>
      </w:divBdr>
    </w:div>
    <w:div w:id="1759643050">
      <w:bodyDiv w:val="1"/>
      <w:marLeft w:val="0"/>
      <w:marRight w:val="0"/>
      <w:marTop w:val="0"/>
      <w:marBottom w:val="0"/>
      <w:divBdr>
        <w:top w:val="none" w:sz="0" w:space="0" w:color="auto"/>
        <w:left w:val="none" w:sz="0" w:space="0" w:color="auto"/>
        <w:bottom w:val="none" w:sz="0" w:space="0" w:color="auto"/>
        <w:right w:val="none" w:sz="0" w:space="0" w:color="auto"/>
      </w:divBdr>
    </w:div>
    <w:div w:id="1802460029">
      <w:bodyDiv w:val="1"/>
      <w:marLeft w:val="0"/>
      <w:marRight w:val="0"/>
      <w:marTop w:val="0"/>
      <w:marBottom w:val="0"/>
      <w:divBdr>
        <w:top w:val="none" w:sz="0" w:space="0" w:color="auto"/>
        <w:left w:val="none" w:sz="0" w:space="0" w:color="auto"/>
        <w:bottom w:val="none" w:sz="0" w:space="0" w:color="auto"/>
        <w:right w:val="none" w:sz="0" w:space="0" w:color="auto"/>
      </w:divBdr>
      <w:divsChild>
        <w:div w:id="335575371">
          <w:marLeft w:val="547"/>
          <w:marRight w:val="0"/>
          <w:marTop w:val="0"/>
          <w:marBottom w:val="0"/>
          <w:divBdr>
            <w:top w:val="none" w:sz="0" w:space="0" w:color="auto"/>
            <w:left w:val="none" w:sz="0" w:space="0" w:color="auto"/>
            <w:bottom w:val="none" w:sz="0" w:space="0" w:color="auto"/>
            <w:right w:val="none" w:sz="0" w:space="0" w:color="auto"/>
          </w:divBdr>
        </w:div>
      </w:divsChild>
    </w:div>
    <w:div w:id="1810004133">
      <w:bodyDiv w:val="1"/>
      <w:marLeft w:val="0"/>
      <w:marRight w:val="0"/>
      <w:marTop w:val="0"/>
      <w:marBottom w:val="0"/>
      <w:divBdr>
        <w:top w:val="none" w:sz="0" w:space="0" w:color="auto"/>
        <w:left w:val="none" w:sz="0" w:space="0" w:color="auto"/>
        <w:bottom w:val="none" w:sz="0" w:space="0" w:color="auto"/>
        <w:right w:val="none" w:sz="0" w:space="0" w:color="auto"/>
      </w:divBdr>
    </w:div>
    <w:div w:id="1902326153">
      <w:bodyDiv w:val="1"/>
      <w:marLeft w:val="0"/>
      <w:marRight w:val="0"/>
      <w:marTop w:val="0"/>
      <w:marBottom w:val="0"/>
      <w:divBdr>
        <w:top w:val="none" w:sz="0" w:space="0" w:color="auto"/>
        <w:left w:val="none" w:sz="0" w:space="0" w:color="auto"/>
        <w:bottom w:val="none" w:sz="0" w:space="0" w:color="auto"/>
        <w:right w:val="none" w:sz="0" w:space="0" w:color="auto"/>
      </w:divBdr>
    </w:div>
    <w:div w:id="1950351388">
      <w:bodyDiv w:val="1"/>
      <w:marLeft w:val="0"/>
      <w:marRight w:val="0"/>
      <w:marTop w:val="0"/>
      <w:marBottom w:val="0"/>
      <w:divBdr>
        <w:top w:val="none" w:sz="0" w:space="0" w:color="auto"/>
        <w:left w:val="none" w:sz="0" w:space="0" w:color="auto"/>
        <w:bottom w:val="none" w:sz="0" w:space="0" w:color="auto"/>
        <w:right w:val="none" w:sz="0" w:space="0" w:color="auto"/>
      </w:divBdr>
    </w:div>
    <w:div w:id="1988630987">
      <w:bodyDiv w:val="1"/>
      <w:marLeft w:val="0"/>
      <w:marRight w:val="0"/>
      <w:marTop w:val="0"/>
      <w:marBottom w:val="0"/>
      <w:divBdr>
        <w:top w:val="none" w:sz="0" w:space="0" w:color="auto"/>
        <w:left w:val="none" w:sz="0" w:space="0" w:color="auto"/>
        <w:bottom w:val="none" w:sz="0" w:space="0" w:color="auto"/>
        <w:right w:val="none" w:sz="0" w:space="0" w:color="auto"/>
      </w:divBdr>
    </w:div>
    <w:div w:id="2067532070">
      <w:bodyDiv w:val="1"/>
      <w:marLeft w:val="0"/>
      <w:marRight w:val="0"/>
      <w:marTop w:val="0"/>
      <w:marBottom w:val="0"/>
      <w:divBdr>
        <w:top w:val="none" w:sz="0" w:space="0" w:color="auto"/>
        <w:left w:val="none" w:sz="0" w:space="0" w:color="auto"/>
        <w:bottom w:val="none" w:sz="0" w:space="0" w:color="auto"/>
        <w:right w:val="none" w:sz="0" w:space="0" w:color="auto"/>
      </w:divBdr>
    </w:div>
    <w:div w:id="213571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cop.edu/academic-personnel-programs/academic-personnel-policy/appointment-and-promotion/index.html" TargetMode="External"/><Relationship Id="rId18" Type="http://schemas.openxmlformats.org/officeDocument/2006/relationships/diagramQuickStyle" Target="diagrams/quickStyle1.xml"/><Relationship Id="rId26" Type="http://schemas.openxmlformats.org/officeDocument/2006/relationships/diagramData" Target="diagrams/data3.xml"/><Relationship Id="rId39" Type="http://schemas.openxmlformats.org/officeDocument/2006/relationships/footer" Target="footer1.xml"/><Relationship Id="rId21" Type="http://schemas.openxmlformats.org/officeDocument/2006/relationships/diagramData" Target="diagrams/data2.xml"/><Relationship Id="rId34" Type="http://schemas.openxmlformats.org/officeDocument/2006/relationships/hyperlink" Target="https://ucanr.co1.qualtrics.com/jfe/form/SV_eM1huZyJIAwys2p" TargetMode="External"/><Relationship Id="rId42" Type="http://schemas.openxmlformats.org/officeDocument/2006/relationships/image" Target="media/image2.jpeg"/><Relationship Id="rId47" Type="http://schemas.openxmlformats.org/officeDocument/2006/relationships/hyperlink" Target="https://ucanr.edu/portal/modules/dirbibliography.cfm" TargetMode="External"/><Relationship Id="rId50" Type="http://schemas.openxmlformats.org/officeDocument/2006/relationships/hyperlink" Target="http://ucanr.edu/affirmaction"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1.xml"/><Relationship Id="rId29" Type="http://schemas.openxmlformats.org/officeDocument/2006/relationships/diagramColors" Target="diagrams/colors3.xml"/><Relationship Id="rId11" Type="http://schemas.openxmlformats.org/officeDocument/2006/relationships/hyperlink" Target="https://www.ucop.edu/academic-personnel-programs/academic-personnel-policy/appointment-and-promotion/index.html" TargetMode="External"/><Relationship Id="rId24" Type="http://schemas.openxmlformats.org/officeDocument/2006/relationships/diagramColors" Target="diagrams/colors2.xml"/><Relationship Id="rId32" Type="http://schemas.openxmlformats.org/officeDocument/2006/relationships/hyperlink" Target="https://ucanr.edu/sites/anrstaff/Diversity/Affirmative_Action/Affirmative_Action_Training/" TargetMode="External"/><Relationship Id="rId37" Type="http://schemas.openxmlformats.org/officeDocument/2006/relationships/hyperlink" Target="https://ucanr.edu/sites/anrstaff/Personnel_Benefits/Academic_Personnel/Annual_Evaluation_Process_/" TargetMode="External"/><Relationship Id="rId40" Type="http://schemas.openxmlformats.org/officeDocument/2006/relationships/footer" Target="footer2.xml"/><Relationship Id="rId45" Type="http://schemas.openxmlformats.org/officeDocument/2006/relationships/hyperlink" Target="https://ucanr.edu/sites/anrstaff/2016-2020_Strategic_Plan/Goal_5__Prioritize_programs_and_services/Public_values_statement" TargetMode="External"/><Relationship Id="rId53" Type="http://schemas.openxmlformats.org/officeDocument/2006/relationships/hyperlink" Target="http://ucanr.edu/sites/ProjectBoardHelp/Policies_and_Procedures/" TargetMode="External"/><Relationship Id="rId5" Type="http://schemas.openxmlformats.org/officeDocument/2006/relationships/webSettings" Target="webSettings.xml"/><Relationship Id="rId10" Type="http://schemas.openxmlformats.org/officeDocument/2006/relationships/image" Target="media/image1.png"/><Relationship Id="rId19" Type="http://schemas.openxmlformats.org/officeDocument/2006/relationships/diagramColors" Target="diagrams/colors1.xml"/><Relationship Id="rId31" Type="http://schemas.openxmlformats.org/officeDocument/2006/relationships/hyperlink" Target="https://projectboard.ucanr.edu/" TargetMode="External"/><Relationship Id="rId44" Type="http://schemas.openxmlformats.org/officeDocument/2006/relationships/hyperlink" Target="https://ucanr.edu/sites/anrstaff/files/308193.pdf" TargetMode="External"/><Relationship Id="rId52" Type="http://schemas.openxmlformats.org/officeDocument/2006/relationships/hyperlink" Target="https://ucanr.edu/sites/ProjectBoardHelp/files/291392.pdf" TargetMode="External"/><Relationship Id="rId4" Type="http://schemas.openxmlformats.org/officeDocument/2006/relationships/settings" Target="settings.xml"/><Relationship Id="rId9" Type="http://schemas.openxmlformats.org/officeDocument/2006/relationships/hyperlink" Target="mailto:tljordan@ucanr.edu" TargetMode="External"/><Relationship Id="rId14" Type="http://schemas.openxmlformats.org/officeDocument/2006/relationships/hyperlink" Target="https://ucanr.edu/sites/anrstaff/files/295870.pdf" TargetMode="Externa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hyperlink" Target="https://ucanr.edu/sites/anrstaff/2016-2020_Strategic_Plan/Goal_5__Prioritize_programs_and_services/Condition_changes/" TargetMode="External"/><Relationship Id="rId43" Type="http://schemas.openxmlformats.org/officeDocument/2006/relationships/hyperlink" Target="https://ucanr.edu/sites/anrstaff/2016-2020_Strategic_Plan/Goal_5__Prioritize_programs_and_services/Condition_changes/" TargetMode="External"/><Relationship Id="rId48" Type="http://schemas.openxmlformats.org/officeDocument/2006/relationships/hyperlink" Target="https://ucanr.edu/sites/anrstaff/Personnel_Benefits/Academic_Personnel/Academic_resources/" TargetMode="External"/><Relationship Id="rId8" Type="http://schemas.openxmlformats.org/officeDocument/2006/relationships/hyperlink" Target="http://ucanr.edu/academicpersonnel" TargetMode="External"/><Relationship Id="rId51" Type="http://schemas.openxmlformats.org/officeDocument/2006/relationships/hyperlink" Target="http://ucanr.edu/sites/anrstaff/files/272999.pdf" TargetMode="External"/><Relationship Id="rId3" Type="http://schemas.openxmlformats.org/officeDocument/2006/relationships/styles" Target="styles.xml"/><Relationship Id="rId12" Type="http://schemas.openxmlformats.org/officeDocument/2006/relationships/hyperlink" Target="https://ucanr.edu/sites/anrstaff/Administration/Business_Operations/Controller/Administrative_Policies_-_Business_Contracts/Policy_and_administrative_handbooks/ANR_Administrative_Handbook/300_Series___Academic_Personnel/" TargetMode="Externa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hyperlink" Target="https://ucanr.edu/sites/anrstaff/files/285588.pdf" TargetMode="External"/><Relationship Id="rId38" Type="http://schemas.openxmlformats.org/officeDocument/2006/relationships/header" Target="header1.xml"/><Relationship Id="rId46" Type="http://schemas.openxmlformats.org/officeDocument/2006/relationships/hyperlink" Target="https://ucanr.edu/sites/CEprogramevaluation/Writing_Impact_Statements_for_Program_Reviews/" TargetMode="External"/><Relationship Id="rId59" Type="http://schemas.microsoft.com/office/2018/08/relationships/commentsExtensible" Target="commentsExtensible.xml"/><Relationship Id="rId20" Type="http://schemas.microsoft.com/office/2007/relationships/diagramDrawing" Target="diagrams/drawing1.xml"/><Relationship Id="rId41" Type="http://schemas.openxmlformats.org/officeDocument/2006/relationships/hyperlink" Target="http://ucanr.edu/academicpersonne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canr.edu/sites/anrstaff/Personnel_Benefits/Academic_Personnel/Annual_Evaluation_Process_/" TargetMode="Externa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hyperlink" Target="https://ucanr.edu/sites/anrstaff/Personnel_Benefits/Academic_Personnel/Academic_resources/" TargetMode="External"/><Relationship Id="rId49" Type="http://schemas.openxmlformats.org/officeDocument/2006/relationships/hyperlink" Target="https://www.ucop.edu/academic-personnel-programs/academic-personnel-policy/appointment-and-promotion/index.html"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614BD4-004A-4323-8FB0-009F1693F930}" type="doc">
      <dgm:prSet loTypeId="urn:microsoft.com/office/officeart/2005/8/layout/process2" loCatId="process" qsTypeId="urn:microsoft.com/office/officeart/2005/8/quickstyle/simple1" qsCatId="simple" csTypeId="urn:microsoft.com/office/officeart/2005/8/colors/accent0_1" csCatId="mainScheme" phldr="1"/>
      <dgm:spPr/>
    </dgm:pt>
    <dgm:pt modelId="{07BCE658-486E-4FE0-8490-790147709C0D}">
      <dgm:prSet phldrT="[Text]" custT="1"/>
      <dgm:spPr>
        <a:solidFill>
          <a:schemeClr val="bg1">
            <a:lumMod val="75000"/>
          </a:schemeClr>
        </a:solidFill>
      </dgm:spPr>
      <dgm:t>
        <a:bodyPr/>
        <a:lstStyle/>
        <a:p>
          <a:pPr algn="ctr"/>
          <a:r>
            <a:rPr lang="en-US" sz="1100" b="1">
              <a:latin typeface="Calibri Light" panose="020F0302020204030204" pitchFamily="34" charset="0"/>
              <a:cs typeface="Calibri Light" panose="020F0302020204030204" pitchFamily="34" charset="0"/>
            </a:rPr>
            <a:t>5) Not applicable (Confidential Letters of Evaluation)</a:t>
          </a:r>
        </a:p>
      </dgm:t>
    </dgm:pt>
    <dgm:pt modelId="{30DFCCB5-6563-4599-8D76-C2D14966B958}" type="parTrans" cxnId="{AB0FDD62-9B3A-4407-A982-0256016C6196}">
      <dgm:prSet/>
      <dgm:spPr/>
      <dgm:t>
        <a:bodyPr/>
        <a:lstStyle/>
        <a:p>
          <a:pPr algn="l"/>
          <a:endParaRPr lang="en-US"/>
        </a:p>
      </dgm:t>
    </dgm:pt>
    <dgm:pt modelId="{EB3FEC8F-AD06-4BC1-8D7F-EBC859116A1E}" type="sibTrans" cxnId="{AB0FDD62-9B3A-4407-A982-0256016C6196}">
      <dgm:prSet/>
      <dgm:spPr/>
      <dgm:t>
        <a:bodyPr/>
        <a:lstStyle/>
        <a:p>
          <a:pPr algn="l"/>
          <a:endParaRPr lang="en-US"/>
        </a:p>
      </dgm:t>
    </dgm:pt>
    <dgm:pt modelId="{E48F6622-367B-40B0-9382-DF98C7B3CF39}">
      <dgm:prSet phldrT="[Text]" custT="1"/>
      <dgm:spPr/>
      <dgm:t>
        <a:bodyPr/>
        <a:lstStyle/>
        <a:p>
          <a:pPr algn="ctr"/>
          <a:r>
            <a:rPr lang="en-US" sz="1100" b="1">
              <a:latin typeface="Calibri Light" panose="020F0302020204030204" pitchFamily="34" charset="0"/>
              <a:cs typeface="Calibri Light" panose="020F0302020204030204" pitchFamily="34" charset="0"/>
            </a:rPr>
            <a:t>8) Peer Review Committee: Submit Letter of Evaluation (April-May)</a:t>
          </a:r>
        </a:p>
      </dgm:t>
    </dgm:pt>
    <dgm:pt modelId="{1B7969AB-95AD-4627-A906-A0A5EC0E1B1A}" type="parTrans" cxnId="{7E1B4A7F-3BD5-4B70-AE42-85D8754A2F89}">
      <dgm:prSet/>
      <dgm:spPr/>
      <dgm:t>
        <a:bodyPr/>
        <a:lstStyle/>
        <a:p>
          <a:pPr algn="l"/>
          <a:endParaRPr lang="en-US"/>
        </a:p>
      </dgm:t>
    </dgm:pt>
    <dgm:pt modelId="{3A43E6B6-1797-48D2-B3D4-58C2E97C8DDB}" type="sibTrans" cxnId="{7E1B4A7F-3BD5-4B70-AE42-85D8754A2F89}">
      <dgm:prSet/>
      <dgm:spPr/>
      <dgm:t>
        <a:bodyPr/>
        <a:lstStyle/>
        <a:p>
          <a:pPr algn="l"/>
          <a:endParaRPr lang="en-US"/>
        </a:p>
      </dgm:t>
    </dgm:pt>
    <dgm:pt modelId="{DCC05E26-EE10-4353-A48F-3B324277E3A1}">
      <dgm:prSet phldrT="[Text]" custT="1"/>
      <dgm:spPr/>
      <dgm:t>
        <a:bodyPr/>
        <a:lstStyle/>
        <a:p>
          <a:pPr algn="ctr"/>
          <a:r>
            <a:rPr lang="en-US" sz="1100" b="1">
              <a:latin typeface="Calibri Light" panose="020F0302020204030204" pitchFamily="34" charset="0"/>
              <a:cs typeface="Calibri Light" panose="020F0302020204030204" pitchFamily="34" charset="0"/>
            </a:rPr>
            <a:t>9) Associate Vice President: </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Makes Decision (June)</a:t>
          </a:r>
        </a:p>
      </dgm:t>
    </dgm:pt>
    <dgm:pt modelId="{93B6C902-1E3A-4284-B21F-228CE731419F}" type="parTrans" cxnId="{FCD510FF-A64B-4DD5-8640-1EE03EA0236A}">
      <dgm:prSet/>
      <dgm:spPr/>
      <dgm:t>
        <a:bodyPr/>
        <a:lstStyle/>
        <a:p>
          <a:pPr algn="l"/>
          <a:endParaRPr lang="en-US"/>
        </a:p>
      </dgm:t>
    </dgm:pt>
    <dgm:pt modelId="{C537BCE4-2ECA-4EFE-8069-7202C4F685D2}" type="sibTrans" cxnId="{FCD510FF-A64B-4DD5-8640-1EE03EA0236A}">
      <dgm:prSet/>
      <dgm:spPr/>
      <dgm:t>
        <a:bodyPr/>
        <a:lstStyle/>
        <a:p>
          <a:pPr algn="l"/>
          <a:endParaRPr lang="en-US"/>
        </a:p>
      </dgm:t>
    </dgm:pt>
    <dgm:pt modelId="{012ABC5F-50EB-43FD-A27B-AE75E6ADFF29}">
      <dgm:prSet phldrT="[Text]" custT="1"/>
      <dgm:spPr/>
      <dgm:t>
        <a:bodyPr/>
        <a:lstStyle/>
        <a:p>
          <a:pPr algn="ctr"/>
          <a:r>
            <a:rPr lang="en-US" sz="1100" b="1">
              <a:latin typeface="Calibri Light" panose="020F0302020204030204" pitchFamily="34" charset="0"/>
              <a:cs typeface="Calibri Light" panose="020F0302020204030204" pitchFamily="34" charset="0"/>
            </a:rPr>
            <a:t>6) Supervisor(s): </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Submit Letter of Evaluation </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(by March 19, 2021)</a:t>
          </a:r>
        </a:p>
      </dgm:t>
    </dgm:pt>
    <dgm:pt modelId="{01D72282-E256-4574-B3A1-B3F242A90EEC}" type="parTrans" cxnId="{444D41EC-2DB2-4EAC-BA25-90573EC5FC89}">
      <dgm:prSet/>
      <dgm:spPr/>
      <dgm:t>
        <a:bodyPr/>
        <a:lstStyle/>
        <a:p>
          <a:endParaRPr lang="en-US"/>
        </a:p>
      </dgm:t>
    </dgm:pt>
    <dgm:pt modelId="{59B7D9F6-F284-4F1D-B2F1-8BD6116088DD}" type="sibTrans" cxnId="{444D41EC-2DB2-4EAC-BA25-90573EC5FC89}">
      <dgm:prSet/>
      <dgm:spPr/>
      <dgm:t>
        <a:bodyPr/>
        <a:lstStyle/>
        <a:p>
          <a:endParaRPr lang="en-US"/>
        </a:p>
      </dgm:t>
    </dgm:pt>
    <dgm:pt modelId="{264BE4F2-56D2-4E39-8E97-3079458F5ABA}">
      <dgm:prSet phldrT="[Text]" custT="1"/>
      <dgm:spPr>
        <a:solidFill>
          <a:schemeClr val="bg1">
            <a:lumMod val="75000"/>
          </a:schemeClr>
        </a:solidFill>
      </dgm:spPr>
      <dgm:t>
        <a:bodyPr/>
        <a:lstStyle/>
        <a:p>
          <a:pPr algn="ctr"/>
          <a:r>
            <a:rPr lang="en-US" sz="1100" b="1">
              <a:latin typeface="Calibri Light" panose="020F0302020204030204" pitchFamily="34" charset="0"/>
              <a:cs typeface="Calibri Light" panose="020F0302020204030204" pitchFamily="34" charset="0"/>
            </a:rPr>
            <a:t>7) Not applicable </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(ad hoc review committee)</a:t>
          </a:r>
        </a:p>
      </dgm:t>
    </dgm:pt>
    <dgm:pt modelId="{0FCFCAE0-AD92-4DF8-A8D4-6092F9751AA8}" type="parTrans" cxnId="{6A4CE356-A2E1-4515-B04A-A6679A297C52}">
      <dgm:prSet/>
      <dgm:spPr/>
      <dgm:t>
        <a:bodyPr/>
        <a:lstStyle/>
        <a:p>
          <a:endParaRPr lang="en-US"/>
        </a:p>
      </dgm:t>
    </dgm:pt>
    <dgm:pt modelId="{965B9EEB-D45F-450E-A449-0CA2A9B678D8}" type="sibTrans" cxnId="{6A4CE356-A2E1-4515-B04A-A6679A297C52}">
      <dgm:prSet/>
      <dgm:spPr/>
      <dgm:t>
        <a:bodyPr/>
        <a:lstStyle/>
        <a:p>
          <a:endParaRPr lang="en-US"/>
        </a:p>
      </dgm:t>
    </dgm:pt>
    <dgm:pt modelId="{45BF0206-7CD2-44BE-AAE9-D0F6DA3CFDAD}">
      <dgm:prSet phldrT="[Text]" custT="1"/>
      <dgm:spPr/>
      <dgm:t>
        <a:bodyPr/>
        <a:lstStyle/>
        <a:p>
          <a:pPr algn="ctr"/>
          <a:r>
            <a:rPr lang="en-US" sz="1100" b="1">
              <a:latin typeface="Calibri Light" panose="020F0302020204030204" pitchFamily="34" charset="0"/>
              <a:cs typeface="Calibri Light" panose="020F0302020204030204" pitchFamily="34" charset="0"/>
            </a:rPr>
            <a:t>1) Academic: Enters Data into Project Board</a:t>
          </a:r>
        </a:p>
      </dgm:t>
    </dgm:pt>
    <dgm:pt modelId="{F2C0B18D-4E05-4DAF-9211-651CD1BC9641}" type="parTrans" cxnId="{0AEA72C7-9E0A-496F-BED9-610516E48433}">
      <dgm:prSet/>
      <dgm:spPr/>
      <dgm:t>
        <a:bodyPr/>
        <a:lstStyle/>
        <a:p>
          <a:endParaRPr lang="en-US"/>
        </a:p>
      </dgm:t>
    </dgm:pt>
    <dgm:pt modelId="{9D2517E0-305D-4812-81EE-903D1A4DB5C9}" type="sibTrans" cxnId="{0AEA72C7-9E0A-496F-BED9-610516E48433}">
      <dgm:prSet/>
      <dgm:spPr/>
      <dgm:t>
        <a:bodyPr/>
        <a:lstStyle/>
        <a:p>
          <a:endParaRPr lang="en-US"/>
        </a:p>
      </dgm:t>
    </dgm:pt>
    <dgm:pt modelId="{E80282F1-8B4B-4A1E-9F19-B8A4983FBEEA}">
      <dgm:prSet phldrT="[Text]" custT="1"/>
      <dgm:spPr/>
      <dgm:t>
        <a:bodyPr/>
        <a:lstStyle/>
        <a:p>
          <a:pPr algn="ctr"/>
          <a:r>
            <a:rPr lang="en-US" sz="1100" b="1">
              <a:latin typeface="Calibri Light" panose="020F0302020204030204" pitchFamily="34" charset="0"/>
              <a:cs typeface="Calibri Light" panose="020F0302020204030204" pitchFamily="34" charset="0"/>
            </a:rPr>
            <a:t>4) Academic: Uploads Program Review Dossier to Interfolio </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(by February 1, 2021)</a:t>
          </a:r>
        </a:p>
      </dgm:t>
    </dgm:pt>
    <dgm:pt modelId="{37F7BDDF-BBA9-4AD8-89E1-C8CA3CADAB6A}" type="parTrans" cxnId="{EFD6B6A9-D355-40C1-8794-EFB68DAE34E0}">
      <dgm:prSet/>
      <dgm:spPr/>
      <dgm:t>
        <a:bodyPr/>
        <a:lstStyle/>
        <a:p>
          <a:endParaRPr lang="en-US"/>
        </a:p>
      </dgm:t>
    </dgm:pt>
    <dgm:pt modelId="{E45A9E2A-5611-48C6-9892-03B33BA65947}" type="sibTrans" cxnId="{EFD6B6A9-D355-40C1-8794-EFB68DAE34E0}">
      <dgm:prSet/>
      <dgm:spPr/>
      <dgm:t>
        <a:bodyPr/>
        <a:lstStyle/>
        <a:p>
          <a:endParaRPr lang="en-US"/>
        </a:p>
      </dgm:t>
    </dgm:pt>
    <dgm:pt modelId="{C0208363-09F6-4DEE-B6B6-E5340BA78391}">
      <dgm:prSet phldrT="[Text]" custT="1"/>
      <dgm:spPr/>
      <dgm:t>
        <a:bodyPr/>
        <a:lstStyle/>
        <a:p>
          <a:pPr algn="ctr"/>
          <a:r>
            <a:rPr lang="en-US" sz="1100" b="1">
              <a:latin typeface="Calibri Light" panose="020F0302020204030204" pitchFamily="34" charset="0"/>
              <a:cs typeface="Calibri Light" panose="020F0302020204030204" pitchFamily="34" charset="0"/>
            </a:rPr>
            <a:t>2) Supervisor: Submits Intended Action (August 10, 2020)</a:t>
          </a:r>
        </a:p>
      </dgm:t>
    </dgm:pt>
    <dgm:pt modelId="{11AC8E23-FCC7-4C41-9668-5D6B99EBA4A0}" type="parTrans" cxnId="{988B8C4A-2741-4D75-9CBF-AAD94E4F6815}">
      <dgm:prSet/>
      <dgm:spPr/>
      <dgm:t>
        <a:bodyPr/>
        <a:lstStyle/>
        <a:p>
          <a:endParaRPr lang="en-US"/>
        </a:p>
      </dgm:t>
    </dgm:pt>
    <dgm:pt modelId="{CBBA303B-BC93-41EB-B051-54476A3E2268}" type="sibTrans" cxnId="{988B8C4A-2741-4D75-9CBF-AAD94E4F6815}">
      <dgm:prSet/>
      <dgm:spPr/>
      <dgm:t>
        <a:bodyPr/>
        <a:lstStyle/>
        <a:p>
          <a:endParaRPr lang="en-US"/>
        </a:p>
      </dgm:t>
    </dgm:pt>
    <dgm:pt modelId="{1E647055-0DA7-4C9C-9E70-7BEBA049CA3A}">
      <dgm:prSet phldrT="[Text]" custT="1"/>
      <dgm:spPr/>
      <dgm:t>
        <a:bodyPr/>
        <a:lstStyle/>
        <a:p>
          <a:pPr algn="ctr"/>
          <a:r>
            <a:rPr lang="en-US" sz="1100" b="1">
              <a:latin typeface="Calibri Light" panose="020F0302020204030204" pitchFamily="34" charset="0"/>
              <a:cs typeface="Calibri Light" panose="020F0302020204030204" pitchFamily="34" charset="0"/>
            </a:rPr>
            <a:t>3) Academic: Prepares Goals for the Coming Year &amp; Meets with Supervisor (Autumn 2020)</a:t>
          </a:r>
        </a:p>
      </dgm:t>
    </dgm:pt>
    <dgm:pt modelId="{2AF10634-8312-48A4-9212-5E986AE5F348}" type="parTrans" cxnId="{2188D034-7B1D-4FD8-B299-3F77488CDBFB}">
      <dgm:prSet/>
      <dgm:spPr/>
      <dgm:t>
        <a:bodyPr/>
        <a:lstStyle/>
        <a:p>
          <a:endParaRPr lang="en-US"/>
        </a:p>
      </dgm:t>
    </dgm:pt>
    <dgm:pt modelId="{167A3773-47C8-450F-94D3-E4CFA42C01A7}" type="sibTrans" cxnId="{2188D034-7B1D-4FD8-B299-3F77488CDBFB}">
      <dgm:prSet/>
      <dgm:spPr/>
      <dgm:t>
        <a:bodyPr/>
        <a:lstStyle/>
        <a:p>
          <a:endParaRPr lang="en-US"/>
        </a:p>
      </dgm:t>
    </dgm:pt>
    <dgm:pt modelId="{42455696-73D6-4799-B534-DCD1FD92E871}" type="pres">
      <dgm:prSet presAssocID="{02614BD4-004A-4323-8FB0-009F1693F930}" presName="linearFlow" presStyleCnt="0">
        <dgm:presLayoutVars>
          <dgm:resizeHandles val="exact"/>
        </dgm:presLayoutVars>
      </dgm:prSet>
      <dgm:spPr/>
    </dgm:pt>
    <dgm:pt modelId="{D749F1F6-8D40-4FFC-86EF-A2D75BC3C6BE}" type="pres">
      <dgm:prSet presAssocID="{45BF0206-7CD2-44BE-AAE9-D0F6DA3CFDAD}" presName="node" presStyleLbl="node1" presStyleIdx="0" presStyleCnt="9">
        <dgm:presLayoutVars>
          <dgm:bulletEnabled val="1"/>
        </dgm:presLayoutVars>
      </dgm:prSet>
      <dgm:spPr/>
      <dgm:t>
        <a:bodyPr/>
        <a:lstStyle/>
        <a:p>
          <a:endParaRPr lang="en-US"/>
        </a:p>
      </dgm:t>
    </dgm:pt>
    <dgm:pt modelId="{BD39AA74-DD6D-4915-87DD-38A3967E3B98}" type="pres">
      <dgm:prSet presAssocID="{9D2517E0-305D-4812-81EE-903D1A4DB5C9}" presName="sibTrans" presStyleLbl="sibTrans2D1" presStyleIdx="0" presStyleCnt="8"/>
      <dgm:spPr/>
      <dgm:t>
        <a:bodyPr/>
        <a:lstStyle/>
        <a:p>
          <a:endParaRPr lang="en-US"/>
        </a:p>
      </dgm:t>
    </dgm:pt>
    <dgm:pt modelId="{5369ADED-B288-4C91-8233-AD6C5C64F23C}" type="pres">
      <dgm:prSet presAssocID="{9D2517E0-305D-4812-81EE-903D1A4DB5C9}" presName="connectorText" presStyleLbl="sibTrans2D1" presStyleIdx="0" presStyleCnt="8"/>
      <dgm:spPr/>
      <dgm:t>
        <a:bodyPr/>
        <a:lstStyle/>
        <a:p>
          <a:endParaRPr lang="en-US"/>
        </a:p>
      </dgm:t>
    </dgm:pt>
    <dgm:pt modelId="{7ADA0797-9248-4603-9928-1C9640FB7B44}" type="pres">
      <dgm:prSet presAssocID="{C0208363-09F6-4DEE-B6B6-E5340BA78391}" presName="node" presStyleLbl="node1" presStyleIdx="1" presStyleCnt="9">
        <dgm:presLayoutVars>
          <dgm:bulletEnabled val="1"/>
        </dgm:presLayoutVars>
      </dgm:prSet>
      <dgm:spPr/>
      <dgm:t>
        <a:bodyPr/>
        <a:lstStyle/>
        <a:p>
          <a:endParaRPr lang="en-US"/>
        </a:p>
      </dgm:t>
    </dgm:pt>
    <dgm:pt modelId="{C05D43B7-8AFC-4E51-9267-3EC80575C418}" type="pres">
      <dgm:prSet presAssocID="{CBBA303B-BC93-41EB-B051-54476A3E2268}" presName="sibTrans" presStyleLbl="sibTrans2D1" presStyleIdx="1" presStyleCnt="8"/>
      <dgm:spPr/>
      <dgm:t>
        <a:bodyPr/>
        <a:lstStyle/>
        <a:p>
          <a:endParaRPr lang="en-US"/>
        </a:p>
      </dgm:t>
    </dgm:pt>
    <dgm:pt modelId="{50AFF063-D0CD-43D0-A742-9561BE12E893}" type="pres">
      <dgm:prSet presAssocID="{CBBA303B-BC93-41EB-B051-54476A3E2268}" presName="connectorText" presStyleLbl="sibTrans2D1" presStyleIdx="1" presStyleCnt="8"/>
      <dgm:spPr/>
      <dgm:t>
        <a:bodyPr/>
        <a:lstStyle/>
        <a:p>
          <a:endParaRPr lang="en-US"/>
        </a:p>
      </dgm:t>
    </dgm:pt>
    <dgm:pt modelId="{92F9F636-5A0D-4B93-9462-DE506C507CA4}" type="pres">
      <dgm:prSet presAssocID="{1E647055-0DA7-4C9C-9E70-7BEBA049CA3A}" presName="node" presStyleLbl="node1" presStyleIdx="2" presStyleCnt="9">
        <dgm:presLayoutVars>
          <dgm:bulletEnabled val="1"/>
        </dgm:presLayoutVars>
      </dgm:prSet>
      <dgm:spPr/>
      <dgm:t>
        <a:bodyPr/>
        <a:lstStyle/>
        <a:p>
          <a:endParaRPr lang="en-US"/>
        </a:p>
      </dgm:t>
    </dgm:pt>
    <dgm:pt modelId="{1CC94CF8-E502-4E6D-A17B-118B1E0B1903}" type="pres">
      <dgm:prSet presAssocID="{167A3773-47C8-450F-94D3-E4CFA42C01A7}" presName="sibTrans" presStyleLbl="sibTrans2D1" presStyleIdx="2" presStyleCnt="8"/>
      <dgm:spPr/>
      <dgm:t>
        <a:bodyPr/>
        <a:lstStyle/>
        <a:p>
          <a:endParaRPr lang="en-US"/>
        </a:p>
      </dgm:t>
    </dgm:pt>
    <dgm:pt modelId="{8D08DD72-734F-4DC8-8F5C-70E9F9D4358D}" type="pres">
      <dgm:prSet presAssocID="{167A3773-47C8-450F-94D3-E4CFA42C01A7}" presName="connectorText" presStyleLbl="sibTrans2D1" presStyleIdx="2" presStyleCnt="8"/>
      <dgm:spPr/>
      <dgm:t>
        <a:bodyPr/>
        <a:lstStyle/>
        <a:p>
          <a:endParaRPr lang="en-US"/>
        </a:p>
      </dgm:t>
    </dgm:pt>
    <dgm:pt modelId="{4517F342-705E-49C9-AAC1-E8DCB17A59D5}" type="pres">
      <dgm:prSet presAssocID="{E80282F1-8B4B-4A1E-9F19-B8A4983FBEEA}" presName="node" presStyleLbl="node1" presStyleIdx="3" presStyleCnt="9">
        <dgm:presLayoutVars>
          <dgm:bulletEnabled val="1"/>
        </dgm:presLayoutVars>
      </dgm:prSet>
      <dgm:spPr/>
      <dgm:t>
        <a:bodyPr/>
        <a:lstStyle/>
        <a:p>
          <a:endParaRPr lang="en-US"/>
        </a:p>
      </dgm:t>
    </dgm:pt>
    <dgm:pt modelId="{D91CED30-EEF1-4811-9BD2-37D0BED3B2A9}" type="pres">
      <dgm:prSet presAssocID="{E45A9E2A-5611-48C6-9892-03B33BA65947}" presName="sibTrans" presStyleLbl="sibTrans2D1" presStyleIdx="3" presStyleCnt="8"/>
      <dgm:spPr/>
      <dgm:t>
        <a:bodyPr/>
        <a:lstStyle/>
        <a:p>
          <a:endParaRPr lang="en-US"/>
        </a:p>
      </dgm:t>
    </dgm:pt>
    <dgm:pt modelId="{75BCE475-F515-45B1-BCBB-9CCA2C0BAF00}" type="pres">
      <dgm:prSet presAssocID="{E45A9E2A-5611-48C6-9892-03B33BA65947}" presName="connectorText" presStyleLbl="sibTrans2D1" presStyleIdx="3" presStyleCnt="8"/>
      <dgm:spPr/>
      <dgm:t>
        <a:bodyPr/>
        <a:lstStyle/>
        <a:p>
          <a:endParaRPr lang="en-US"/>
        </a:p>
      </dgm:t>
    </dgm:pt>
    <dgm:pt modelId="{58DC42B1-35C7-4FCE-B424-75D000D21DFB}" type="pres">
      <dgm:prSet presAssocID="{07BCE658-486E-4FE0-8490-790147709C0D}" presName="node" presStyleLbl="node1" presStyleIdx="4" presStyleCnt="9">
        <dgm:presLayoutVars>
          <dgm:bulletEnabled val="1"/>
        </dgm:presLayoutVars>
      </dgm:prSet>
      <dgm:spPr/>
      <dgm:t>
        <a:bodyPr/>
        <a:lstStyle/>
        <a:p>
          <a:endParaRPr lang="en-US"/>
        </a:p>
      </dgm:t>
    </dgm:pt>
    <dgm:pt modelId="{C2BDF70F-2077-44FE-AB1C-F3B93398F37F}" type="pres">
      <dgm:prSet presAssocID="{EB3FEC8F-AD06-4BC1-8D7F-EBC859116A1E}" presName="sibTrans" presStyleLbl="sibTrans2D1" presStyleIdx="4" presStyleCnt="8"/>
      <dgm:spPr/>
      <dgm:t>
        <a:bodyPr/>
        <a:lstStyle/>
        <a:p>
          <a:endParaRPr lang="en-US"/>
        </a:p>
      </dgm:t>
    </dgm:pt>
    <dgm:pt modelId="{824D30BE-7310-48AE-85B7-D2B8CF526A9A}" type="pres">
      <dgm:prSet presAssocID="{EB3FEC8F-AD06-4BC1-8D7F-EBC859116A1E}" presName="connectorText" presStyleLbl="sibTrans2D1" presStyleIdx="4" presStyleCnt="8"/>
      <dgm:spPr/>
      <dgm:t>
        <a:bodyPr/>
        <a:lstStyle/>
        <a:p>
          <a:endParaRPr lang="en-US"/>
        </a:p>
      </dgm:t>
    </dgm:pt>
    <dgm:pt modelId="{AF59161A-11F8-4D1A-90E7-E0FD9E452D89}" type="pres">
      <dgm:prSet presAssocID="{012ABC5F-50EB-43FD-A27B-AE75E6ADFF29}" presName="node" presStyleLbl="node1" presStyleIdx="5" presStyleCnt="9">
        <dgm:presLayoutVars>
          <dgm:bulletEnabled val="1"/>
        </dgm:presLayoutVars>
      </dgm:prSet>
      <dgm:spPr/>
      <dgm:t>
        <a:bodyPr/>
        <a:lstStyle/>
        <a:p>
          <a:endParaRPr lang="en-US"/>
        </a:p>
      </dgm:t>
    </dgm:pt>
    <dgm:pt modelId="{E52CAD39-F7EF-4737-91C3-56231A7D44BE}" type="pres">
      <dgm:prSet presAssocID="{59B7D9F6-F284-4F1D-B2F1-8BD6116088DD}" presName="sibTrans" presStyleLbl="sibTrans2D1" presStyleIdx="5" presStyleCnt="8"/>
      <dgm:spPr/>
      <dgm:t>
        <a:bodyPr/>
        <a:lstStyle/>
        <a:p>
          <a:endParaRPr lang="en-US"/>
        </a:p>
      </dgm:t>
    </dgm:pt>
    <dgm:pt modelId="{EA22AA80-1B8D-4052-A93D-A5DB64037A05}" type="pres">
      <dgm:prSet presAssocID="{59B7D9F6-F284-4F1D-B2F1-8BD6116088DD}" presName="connectorText" presStyleLbl="sibTrans2D1" presStyleIdx="5" presStyleCnt="8"/>
      <dgm:spPr/>
      <dgm:t>
        <a:bodyPr/>
        <a:lstStyle/>
        <a:p>
          <a:endParaRPr lang="en-US"/>
        </a:p>
      </dgm:t>
    </dgm:pt>
    <dgm:pt modelId="{C51EC6D0-63DF-44BA-8B22-A4F287EDCBA2}" type="pres">
      <dgm:prSet presAssocID="{264BE4F2-56D2-4E39-8E97-3079458F5ABA}" presName="node" presStyleLbl="node1" presStyleIdx="6" presStyleCnt="9">
        <dgm:presLayoutVars>
          <dgm:bulletEnabled val="1"/>
        </dgm:presLayoutVars>
      </dgm:prSet>
      <dgm:spPr/>
      <dgm:t>
        <a:bodyPr/>
        <a:lstStyle/>
        <a:p>
          <a:endParaRPr lang="en-US"/>
        </a:p>
      </dgm:t>
    </dgm:pt>
    <dgm:pt modelId="{EDE0E908-67A4-4BCA-A4F5-1F4E8DC1ED26}" type="pres">
      <dgm:prSet presAssocID="{965B9EEB-D45F-450E-A449-0CA2A9B678D8}" presName="sibTrans" presStyleLbl="sibTrans2D1" presStyleIdx="6" presStyleCnt="8"/>
      <dgm:spPr/>
      <dgm:t>
        <a:bodyPr/>
        <a:lstStyle/>
        <a:p>
          <a:endParaRPr lang="en-US"/>
        </a:p>
      </dgm:t>
    </dgm:pt>
    <dgm:pt modelId="{508A27E9-2D2F-4B1E-9036-4C30F24089E0}" type="pres">
      <dgm:prSet presAssocID="{965B9EEB-D45F-450E-A449-0CA2A9B678D8}" presName="connectorText" presStyleLbl="sibTrans2D1" presStyleIdx="6" presStyleCnt="8"/>
      <dgm:spPr/>
      <dgm:t>
        <a:bodyPr/>
        <a:lstStyle/>
        <a:p>
          <a:endParaRPr lang="en-US"/>
        </a:p>
      </dgm:t>
    </dgm:pt>
    <dgm:pt modelId="{D9602DDD-B8B1-409D-AA41-01EF76D0C501}" type="pres">
      <dgm:prSet presAssocID="{E48F6622-367B-40B0-9382-DF98C7B3CF39}" presName="node" presStyleLbl="node1" presStyleIdx="7" presStyleCnt="9">
        <dgm:presLayoutVars>
          <dgm:bulletEnabled val="1"/>
        </dgm:presLayoutVars>
      </dgm:prSet>
      <dgm:spPr/>
      <dgm:t>
        <a:bodyPr/>
        <a:lstStyle/>
        <a:p>
          <a:endParaRPr lang="en-US"/>
        </a:p>
      </dgm:t>
    </dgm:pt>
    <dgm:pt modelId="{5C7C4A3B-8983-4532-A461-2EEC838FE5A6}" type="pres">
      <dgm:prSet presAssocID="{3A43E6B6-1797-48D2-B3D4-58C2E97C8DDB}" presName="sibTrans" presStyleLbl="sibTrans2D1" presStyleIdx="7" presStyleCnt="8"/>
      <dgm:spPr/>
      <dgm:t>
        <a:bodyPr/>
        <a:lstStyle/>
        <a:p>
          <a:endParaRPr lang="en-US"/>
        </a:p>
      </dgm:t>
    </dgm:pt>
    <dgm:pt modelId="{43A1374D-0FAD-4446-B628-53AEF2A84CDB}" type="pres">
      <dgm:prSet presAssocID="{3A43E6B6-1797-48D2-B3D4-58C2E97C8DDB}" presName="connectorText" presStyleLbl="sibTrans2D1" presStyleIdx="7" presStyleCnt="8"/>
      <dgm:spPr/>
      <dgm:t>
        <a:bodyPr/>
        <a:lstStyle/>
        <a:p>
          <a:endParaRPr lang="en-US"/>
        </a:p>
      </dgm:t>
    </dgm:pt>
    <dgm:pt modelId="{D772C821-082A-490C-98A1-4A39D75781DF}" type="pres">
      <dgm:prSet presAssocID="{DCC05E26-EE10-4353-A48F-3B324277E3A1}" presName="node" presStyleLbl="node1" presStyleIdx="8" presStyleCnt="9">
        <dgm:presLayoutVars>
          <dgm:bulletEnabled val="1"/>
        </dgm:presLayoutVars>
      </dgm:prSet>
      <dgm:spPr/>
      <dgm:t>
        <a:bodyPr/>
        <a:lstStyle/>
        <a:p>
          <a:endParaRPr lang="en-US"/>
        </a:p>
      </dgm:t>
    </dgm:pt>
  </dgm:ptLst>
  <dgm:cxnLst>
    <dgm:cxn modelId="{87E9D920-823B-4D7B-9794-66124A9E65E5}" type="presOf" srcId="{9D2517E0-305D-4812-81EE-903D1A4DB5C9}" destId="{BD39AA74-DD6D-4915-87DD-38A3967E3B98}" srcOrd="0" destOrd="0" presId="urn:microsoft.com/office/officeart/2005/8/layout/process2"/>
    <dgm:cxn modelId="{190D87A7-C2C8-4D12-94F7-4E179F25E6DC}" type="presOf" srcId="{3A43E6B6-1797-48D2-B3D4-58C2E97C8DDB}" destId="{5C7C4A3B-8983-4532-A461-2EEC838FE5A6}" srcOrd="0" destOrd="0" presId="urn:microsoft.com/office/officeart/2005/8/layout/process2"/>
    <dgm:cxn modelId="{D13C9AFE-5DDC-4937-B4DA-94FA49254BD0}" type="presOf" srcId="{07BCE658-486E-4FE0-8490-790147709C0D}" destId="{58DC42B1-35C7-4FCE-B424-75D000D21DFB}" srcOrd="0" destOrd="0" presId="urn:microsoft.com/office/officeart/2005/8/layout/process2"/>
    <dgm:cxn modelId="{4ACA8E97-8C45-4E00-B14C-AB0CFCAC04E9}" type="presOf" srcId="{E45A9E2A-5611-48C6-9892-03B33BA65947}" destId="{75BCE475-F515-45B1-BCBB-9CCA2C0BAF00}" srcOrd="1" destOrd="0" presId="urn:microsoft.com/office/officeart/2005/8/layout/process2"/>
    <dgm:cxn modelId="{FCD510FF-A64B-4DD5-8640-1EE03EA0236A}" srcId="{02614BD4-004A-4323-8FB0-009F1693F930}" destId="{DCC05E26-EE10-4353-A48F-3B324277E3A1}" srcOrd="8" destOrd="0" parTransId="{93B6C902-1E3A-4284-B21F-228CE731419F}" sibTransId="{C537BCE4-2ECA-4EFE-8069-7202C4F685D2}"/>
    <dgm:cxn modelId="{9069E79D-B447-4C75-B706-76C233DA05F9}" type="presOf" srcId="{EB3FEC8F-AD06-4BC1-8D7F-EBC859116A1E}" destId="{824D30BE-7310-48AE-85B7-D2B8CF526A9A}" srcOrd="1" destOrd="0" presId="urn:microsoft.com/office/officeart/2005/8/layout/process2"/>
    <dgm:cxn modelId="{12F6C6E3-E172-4ACF-9D5D-D1B0739C566C}" type="presOf" srcId="{C0208363-09F6-4DEE-B6B6-E5340BA78391}" destId="{7ADA0797-9248-4603-9928-1C9640FB7B44}" srcOrd="0" destOrd="0" presId="urn:microsoft.com/office/officeart/2005/8/layout/process2"/>
    <dgm:cxn modelId="{AC78D0BE-D6CF-4B96-8233-15F51776D408}" type="presOf" srcId="{965B9EEB-D45F-450E-A449-0CA2A9B678D8}" destId="{508A27E9-2D2F-4B1E-9036-4C30F24089E0}" srcOrd="1" destOrd="0" presId="urn:microsoft.com/office/officeart/2005/8/layout/process2"/>
    <dgm:cxn modelId="{F4BF8E83-7B0A-4EF1-8E72-D5D77354506C}" type="presOf" srcId="{45BF0206-7CD2-44BE-AAE9-D0F6DA3CFDAD}" destId="{D749F1F6-8D40-4FFC-86EF-A2D75BC3C6BE}" srcOrd="0" destOrd="0" presId="urn:microsoft.com/office/officeart/2005/8/layout/process2"/>
    <dgm:cxn modelId="{E193C46F-FCF6-4DEF-8163-53AFB6E00DD9}" type="presOf" srcId="{EB3FEC8F-AD06-4BC1-8D7F-EBC859116A1E}" destId="{C2BDF70F-2077-44FE-AB1C-F3B93398F37F}" srcOrd="0" destOrd="0" presId="urn:microsoft.com/office/officeart/2005/8/layout/process2"/>
    <dgm:cxn modelId="{CE4386D7-8A3D-4055-8EDD-B07F23A9DDE4}" type="presOf" srcId="{167A3773-47C8-450F-94D3-E4CFA42C01A7}" destId="{8D08DD72-734F-4DC8-8F5C-70E9F9D4358D}" srcOrd="1" destOrd="0" presId="urn:microsoft.com/office/officeart/2005/8/layout/process2"/>
    <dgm:cxn modelId="{8F8699E5-1F8A-47D7-BC00-3D0FF5DED3DB}" type="presOf" srcId="{965B9EEB-D45F-450E-A449-0CA2A9B678D8}" destId="{EDE0E908-67A4-4BCA-A4F5-1F4E8DC1ED26}" srcOrd="0" destOrd="0" presId="urn:microsoft.com/office/officeart/2005/8/layout/process2"/>
    <dgm:cxn modelId="{2188D034-7B1D-4FD8-B299-3F77488CDBFB}" srcId="{02614BD4-004A-4323-8FB0-009F1693F930}" destId="{1E647055-0DA7-4C9C-9E70-7BEBA049CA3A}" srcOrd="2" destOrd="0" parTransId="{2AF10634-8312-48A4-9212-5E986AE5F348}" sibTransId="{167A3773-47C8-450F-94D3-E4CFA42C01A7}"/>
    <dgm:cxn modelId="{EE27C80F-1BF9-49F6-87F7-B24420127715}" type="presOf" srcId="{CBBA303B-BC93-41EB-B051-54476A3E2268}" destId="{C05D43B7-8AFC-4E51-9267-3EC80575C418}" srcOrd="0" destOrd="0" presId="urn:microsoft.com/office/officeart/2005/8/layout/process2"/>
    <dgm:cxn modelId="{8CFA46E0-93B8-4238-8E8B-162D00BB3112}" type="presOf" srcId="{264BE4F2-56D2-4E39-8E97-3079458F5ABA}" destId="{C51EC6D0-63DF-44BA-8B22-A4F287EDCBA2}" srcOrd="0" destOrd="0" presId="urn:microsoft.com/office/officeart/2005/8/layout/process2"/>
    <dgm:cxn modelId="{DB5BD917-852F-4BA7-B536-B6D42A227F6A}" type="presOf" srcId="{CBBA303B-BC93-41EB-B051-54476A3E2268}" destId="{50AFF063-D0CD-43D0-A742-9561BE12E893}" srcOrd="1" destOrd="0" presId="urn:microsoft.com/office/officeart/2005/8/layout/process2"/>
    <dgm:cxn modelId="{444D41EC-2DB2-4EAC-BA25-90573EC5FC89}" srcId="{02614BD4-004A-4323-8FB0-009F1693F930}" destId="{012ABC5F-50EB-43FD-A27B-AE75E6ADFF29}" srcOrd="5" destOrd="0" parTransId="{01D72282-E256-4574-B3A1-B3F242A90EEC}" sibTransId="{59B7D9F6-F284-4F1D-B2F1-8BD6116088DD}"/>
    <dgm:cxn modelId="{6A4CE356-A2E1-4515-B04A-A6679A297C52}" srcId="{02614BD4-004A-4323-8FB0-009F1693F930}" destId="{264BE4F2-56D2-4E39-8E97-3079458F5ABA}" srcOrd="6" destOrd="0" parTransId="{0FCFCAE0-AD92-4DF8-A8D4-6092F9751AA8}" sibTransId="{965B9EEB-D45F-450E-A449-0CA2A9B678D8}"/>
    <dgm:cxn modelId="{CBA64920-CF43-4626-A274-3E9E5ED8AA36}" type="presOf" srcId="{167A3773-47C8-450F-94D3-E4CFA42C01A7}" destId="{1CC94CF8-E502-4E6D-A17B-118B1E0B1903}" srcOrd="0" destOrd="0" presId="urn:microsoft.com/office/officeart/2005/8/layout/process2"/>
    <dgm:cxn modelId="{0D730A8C-C9E4-4A3A-B45D-09ACE4C5D92C}" type="presOf" srcId="{59B7D9F6-F284-4F1D-B2F1-8BD6116088DD}" destId="{E52CAD39-F7EF-4737-91C3-56231A7D44BE}" srcOrd="0" destOrd="0" presId="urn:microsoft.com/office/officeart/2005/8/layout/process2"/>
    <dgm:cxn modelId="{AB0FDD62-9B3A-4407-A982-0256016C6196}" srcId="{02614BD4-004A-4323-8FB0-009F1693F930}" destId="{07BCE658-486E-4FE0-8490-790147709C0D}" srcOrd="4" destOrd="0" parTransId="{30DFCCB5-6563-4599-8D76-C2D14966B958}" sibTransId="{EB3FEC8F-AD06-4BC1-8D7F-EBC859116A1E}"/>
    <dgm:cxn modelId="{D41C3318-6623-41C2-AA2C-249E69B630AF}" type="presOf" srcId="{9D2517E0-305D-4812-81EE-903D1A4DB5C9}" destId="{5369ADED-B288-4C91-8233-AD6C5C64F23C}" srcOrd="1" destOrd="0" presId="urn:microsoft.com/office/officeart/2005/8/layout/process2"/>
    <dgm:cxn modelId="{EEB0C75B-E503-444B-8FF4-A3D36F85D96E}" type="presOf" srcId="{3A43E6B6-1797-48D2-B3D4-58C2E97C8DDB}" destId="{43A1374D-0FAD-4446-B628-53AEF2A84CDB}" srcOrd="1" destOrd="0" presId="urn:microsoft.com/office/officeart/2005/8/layout/process2"/>
    <dgm:cxn modelId="{7E1B4A7F-3BD5-4B70-AE42-85D8754A2F89}" srcId="{02614BD4-004A-4323-8FB0-009F1693F930}" destId="{E48F6622-367B-40B0-9382-DF98C7B3CF39}" srcOrd="7" destOrd="0" parTransId="{1B7969AB-95AD-4627-A906-A0A5EC0E1B1A}" sibTransId="{3A43E6B6-1797-48D2-B3D4-58C2E97C8DDB}"/>
    <dgm:cxn modelId="{7A303614-52B3-4046-9366-3C620A024C91}" type="presOf" srcId="{E80282F1-8B4B-4A1E-9F19-B8A4983FBEEA}" destId="{4517F342-705E-49C9-AAC1-E8DCB17A59D5}" srcOrd="0" destOrd="0" presId="urn:microsoft.com/office/officeart/2005/8/layout/process2"/>
    <dgm:cxn modelId="{807310B7-F865-4CAE-B253-FE18DEAE2B51}" type="presOf" srcId="{DCC05E26-EE10-4353-A48F-3B324277E3A1}" destId="{D772C821-082A-490C-98A1-4A39D75781DF}" srcOrd="0" destOrd="0" presId="urn:microsoft.com/office/officeart/2005/8/layout/process2"/>
    <dgm:cxn modelId="{A071C0D2-113A-46C4-AA34-64316E9A52D7}" type="presOf" srcId="{012ABC5F-50EB-43FD-A27B-AE75E6ADFF29}" destId="{AF59161A-11F8-4D1A-90E7-E0FD9E452D89}" srcOrd="0" destOrd="0" presId="urn:microsoft.com/office/officeart/2005/8/layout/process2"/>
    <dgm:cxn modelId="{EB38BB54-E8E9-4D7D-82ED-76A5A33F4354}" type="presOf" srcId="{E48F6622-367B-40B0-9382-DF98C7B3CF39}" destId="{D9602DDD-B8B1-409D-AA41-01EF76D0C501}" srcOrd="0" destOrd="0" presId="urn:microsoft.com/office/officeart/2005/8/layout/process2"/>
    <dgm:cxn modelId="{988B8C4A-2741-4D75-9CBF-AAD94E4F6815}" srcId="{02614BD4-004A-4323-8FB0-009F1693F930}" destId="{C0208363-09F6-4DEE-B6B6-E5340BA78391}" srcOrd="1" destOrd="0" parTransId="{11AC8E23-FCC7-4C41-9668-5D6B99EBA4A0}" sibTransId="{CBBA303B-BC93-41EB-B051-54476A3E2268}"/>
    <dgm:cxn modelId="{D2B1E1B8-DDD9-4748-9ECF-9DB7464D32CD}" type="presOf" srcId="{59B7D9F6-F284-4F1D-B2F1-8BD6116088DD}" destId="{EA22AA80-1B8D-4052-A93D-A5DB64037A05}" srcOrd="1" destOrd="0" presId="urn:microsoft.com/office/officeart/2005/8/layout/process2"/>
    <dgm:cxn modelId="{EFD6B6A9-D355-40C1-8794-EFB68DAE34E0}" srcId="{02614BD4-004A-4323-8FB0-009F1693F930}" destId="{E80282F1-8B4B-4A1E-9F19-B8A4983FBEEA}" srcOrd="3" destOrd="0" parTransId="{37F7BDDF-BBA9-4AD8-89E1-C8CA3CADAB6A}" sibTransId="{E45A9E2A-5611-48C6-9892-03B33BA65947}"/>
    <dgm:cxn modelId="{288D5845-7874-4382-811E-A6A66EFB4D57}" type="presOf" srcId="{E45A9E2A-5611-48C6-9892-03B33BA65947}" destId="{D91CED30-EEF1-4811-9BD2-37D0BED3B2A9}" srcOrd="0" destOrd="0" presId="urn:microsoft.com/office/officeart/2005/8/layout/process2"/>
    <dgm:cxn modelId="{0AEA72C7-9E0A-496F-BED9-610516E48433}" srcId="{02614BD4-004A-4323-8FB0-009F1693F930}" destId="{45BF0206-7CD2-44BE-AAE9-D0F6DA3CFDAD}" srcOrd="0" destOrd="0" parTransId="{F2C0B18D-4E05-4DAF-9211-651CD1BC9641}" sibTransId="{9D2517E0-305D-4812-81EE-903D1A4DB5C9}"/>
    <dgm:cxn modelId="{A0CD73CE-3D57-41DA-B66C-CD5ADD04AD8F}" type="presOf" srcId="{02614BD4-004A-4323-8FB0-009F1693F930}" destId="{42455696-73D6-4799-B534-DCD1FD92E871}" srcOrd="0" destOrd="0" presId="urn:microsoft.com/office/officeart/2005/8/layout/process2"/>
    <dgm:cxn modelId="{6B0D1367-0598-496E-91DD-EA301E959D35}" type="presOf" srcId="{1E647055-0DA7-4C9C-9E70-7BEBA049CA3A}" destId="{92F9F636-5A0D-4B93-9462-DE506C507CA4}" srcOrd="0" destOrd="0" presId="urn:microsoft.com/office/officeart/2005/8/layout/process2"/>
    <dgm:cxn modelId="{DD34C8AA-6784-4B94-9A76-031D8CFCF8B4}" type="presParOf" srcId="{42455696-73D6-4799-B534-DCD1FD92E871}" destId="{D749F1F6-8D40-4FFC-86EF-A2D75BC3C6BE}" srcOrd="0" destOrd="0" presId="urn:microsoft.com/office/officeart/2005/8/layout/process2"/>
    <dgm:cxn modelId="{1592E6F1-957B-4801-A3D9-F0318768797F}" type="presParOf" srcId="{42455696-73D6-4799-B534-DCD1FD92E871}" destId="{BD39AA74-DD6D-4915-87DD-38A3967E3B98}" srcOrd="1" destOrd="0" presId="urn:microsoft.com/office/officeart/2005/8/layout/process2"/>
    <dgm:cxn modelId="{F6DB821A-D4AD-4183-8611-5CAB616E9D14}" type="presParOf" srcId="{BD39AA74-DD6D-4915-87DD-38A3967E3B98}" destId="{5369ADED-B288-4C91-8233-AD6C5C64F23C}" srcOrd="0" destOrd="0" presId="urn:microsoft.com/office/officeart/2005/8/layout/process2"/>
    <dgm:cxn modelId="{F6202CBA-C6A1-4DAC-8CF4-531C68559457}" type="presParOf" srcId="{42455696-73D6-4799-B534-DCD1FD92E871}" destId="{7ADA0797-9248-4603-9928-1C9640FB7B44}" srcOrd="2" destOrd="0" presId="urn:microsoft.com/office/officeart/2005/8/layout/process2"/>
    <dgm:cxn modelId="{6D3C16A0-2781-456A-918B-06C8B7F0A612}" type="presParOf" srcId="{42455696-73D6-4799-B534-DCD1FD92E871}" destId="{C05D43B7-8AFC-4E51-9267-3EC80575C418}" srcOrd="3" destOrd="0" presId="urn:microsoft.com/office/officeart/2005/8/layout/process2"/>
    <dgm:cxn modelId="{78D03334-1113-4283-8B7E-42A05FB7F7CC}" type="presParOf" srcId="{C05D43B7-8AFC-4E51-9267-3EC80575C418}" destId="{50AFF063-D0CD-43D0-A742-9561BE12E893}" srcOrd="0" destOrd="0" presId="urn:microsoft.com/office/officeart/2005/8/layout/process2"/>
    <dgm:cxn modelId="{D90B4EFC-6F3A-4448-893E-53CE89A1DC80}" type="presParOf" srcId="{42455696-73D6-4799-B534-DCD1FD92E871}" destId="{92F9F636-5A0D-4B93-9462-DE506C507CA4}" srcOrd="4" destOrd="0" presId="urn:microsoft.com/office/officeart/2005/8/layout/process2"/>
    <dgm:cxn modelId="{75934DB4-5D18-472E-AFA7-B0D6E45B5888}" type="presParOf" srcId="{42455696-73D6-4799-B534-DCD1FD92E871}" destId="{1CC94CF8-E502-4E6D-A17B-118B1E0B1903}" srcOrd="5" destOrd="0" presId="urn:microsoft.com/office/officeart/2005/8/layout/process2"/>
    <dgm:cxn modelId="{209DBF4E-B4EB-47E6-84C4-23CC99122AD8}" type="presParOf" srcId="{1CC94CF8-E502-4E6D-A17B-118B1E0B1903}" destId="{8D08DD72-734F-4DC8-8F5C-70E9F9D4358D}" srcOrd="0" destOrd="0" presId="urn:microsoft.com/office/officeart/2005/8/layout/process2"/>
    <dgm:cxn modelId="{1128A9E0-2EFB-4A17-A42E-D22E51B0CD76}" type="presParOf" srcId="{42455696-73D6-4799-B534-DCD1FD92E871}" destId="{4517F342-705E-49C9-AAC1-E8DCB17A59D5}" srcOrd="6" destOrd="0" presId="urn:microsoft.com/office/officeart/2005/8/layout/process2"/>
    <dgm:cxn modelId="{5DF5DCD7-8D05-4FBF-95A6-160169BC348D}" type="presParOf" srcId="{42455696-73D6-4799-B534-DCD1FD92E871}" destId="{D91CED30-EEF1-4811-9BD2-37D0BED3B2A9}" srcOrd="7" destOrd="0" presId="urn:microsoft.com/office/officeart/2005/8/layout/process2"/>
    <dgm:cxn modelId="{8BF07013-F7F1-4C69-B701-25999E7B6060}" type="presParOf" srcId="{D91CED30-EEF1-4811-9BD2-37D0BED3B2A9}" destId="{75BCE475-F515-45B1-BCBB-9CCA2C0BAF00}" srcOrd="0" destOrd="0" presId="urn:microsoft.com/office/officeart/2005/8/layout/process2"/>
    <dgm:cxn modelId="{363CEB1E-FDF2-42D2-A43F-8E49D1AEBDE6}" type="presParOf" srcId="{42455696-73D6-4799-B534-DCD1FD92E871}" destId="{58DC42B1-35C7-4FCE-B424-75D000D21DFB}" srcOrd="8" destOrd="0" presId="urn:microsoft.com/office/officeart/2005/8/layout/process2"/>
    <dgm:cxn modelId="{3AF8EE0F-10CB-4001-8E60-A6DA0BD5EEAA}" type="presParOf" srcId="{42455696-73D6-4799-B534-DCD1FD92E871}" destId="{C2BDF70F-2077-44FE-AB1C-F3B93398F37F}" srcOrd="9" destOrd="0" presId="urn:microsoft.com/office/officeart/2005/8/layout/process2"/>
    <dgm:cxn modelId="{9D5C4C6A-8BA8-43CE-B3EC-7E3583BF0B7F}" type="presParOf" srcId="{C2BDF70F-2077-44FE-AB1C-F3B93398F37F}" destId="{824D30BE-7310-48AE-85B7-D2B8CF526A9A}" srcOrd="0" destOrd="0" presId="urn:microsoft.com/office/officeart/2005/8/layout/process2"/>
    <dgm:cxn modelId="{B2809771-9497-4039-860B-6F83541B4F0E}" type="presParOf" srcId="{42455696-73D6-4799-B534-DCD1FD92E871}" destId="{AF59161A-11F8-4D1A-90E7-E0FD9E452D89}" srcOrd="10" destOrd="0" presId="urn:microsoft.com/office/officeart/2005/8/layout/process2"/>
    <dgm:cxn modelId="{0297471E-D888-4073-9C52-29FC892CAC80}" type="presParOf" srcId="{42455696-73D6-4799-B534-DCD1FD92E871}" destId="{E52CAD39-F7EF-4737-91C3-56231A7D44BE}" srcOrd="11" destOrd="0" presId="urn:microsoft.com/office/officeart/2005/8/layout/process2"/>
    <dgm:cxn modelId="{874C1453-EDD6-4B14-8D2C-EAA1BBD8AEA2}" type="presParOf" srcId="{E52CAD39-F7EF-4737-91C3-56231A7D44BE}" destId="{EA22AA80-1B8D-4052-A93D-A5DB64037A05}" srcOrd="0" destOrd="0" presId="urn:microsoft.com/office/officeart/2005/8/layout/process2"/>
    <dgm:cxn modelId="{66C0A07C-81E5-438E-95EE-43C15D806AD9}" type="presParOf" srcId="{42455696-73D6-4799-B534-DCD1FD92E871}" destId="{C51EC6D0-63DF-44BA-8B22-A4F287EDCBA2}" srcOrd="12" destOrd="0" presId="urn:microsoft.com/office/officeart/2005/8/layout/process2"/>
    <dgm:cxn modelId="{39400EE6-1B64-4186-913A-A405A15135BA}" type="presParOf" srcId="{42455696-73D6-4799-B534-DCD1FD92E871}" destId="{EDE0E908-67A4-4BCA-A4F5-1F4E8DC1ED26}" srcOrd="13" destOrd="0" presId="urn:microsoft.com/office/officeart/2005/8/layout/process2"/>
    <dgm:cxn modelId="{BDFDABA7-38FF-4930-8D4C-CBC92E5ADC45}" type="presParOf" srcId="{EDE0E908-67A4-4BCA-A4F5-1F4E8DC1ED26}" destId="{508A27E9-2D2F-4B1E-9036-4C30F24089E0}" srcOrd="0" destOrd="0" presId="urn:microsoft.com/office/officeart/2005/8/layout/process2"/>
    <dgm:cxn modelId="{B3D0C49B-162A-4641-86D9-54DF20BD5C36}" type="presParOf" srcId="{42455696-73D6-4799-B534-DCD1FD92E871}" destId="{D9602DDD-B8B1-409D-AA41-01EF76D0C501}" srcOrd="14" destOrd="0" presId="urn:microsoft.com/office/officeart/2005/8/layout/process2"/>
    <dgm:cxn modelId="{021D927D-A35B-4436-9523-BFC9EB171AC4}" type="presParOf" srcId="{42455696-73D6-4799-B534-DCD1FD92E871}" destId="{5C7C4A3B-8983-4532-A461-2EEC838FE5A6}" srcOrd="15" destOrd="0" presId="urn:microsoft.com/office/officeart/2005/8/layout/process2"/>
    <dgm:cxn modelId="{E8DCA99C-4B3F-4392-A08E-7C4FA8CAAD66}" type="presParOf" srcId="{5C7C4A3B-8983-4532-A461-2EEC838FE5A6}" destId="{43A1374D-0FAD-4446-B628-53AEF2A84CDB}" srcOrd="0" destOrd="0" presId="urn:microsoft.com/office/officeart/2005/8/layout/process2"/>
    <dgm:cxn modelId="{62FB3DD8-5A86-41A6-B38E-1EF99504E8F5}" type="presParOf" srcId="{42455696-73D6-4799-B534-DCD1FD92E871}" destId="{D772C821-082A-490C-98A1-4A39D75781DF}" srcOrd="16" destOrd="0" presId="urn:microsoft.com/office/officeart/2005/8/layout/process2"/>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02614BD4-004A-4323-8FB0-009F1693F930}" type="doc">
      <dgm:prSet loTypeId="urn:microsoft.com/office/officeart/2005/8/layout/process2" loCatId="process" qsTypeId="urn:microsoft.com/office/officeart/2005/8/quickstyle/simple1" qsCatId="simple" csTypeId="urn:microsoft.com/office/officeart/2005/8/colors/accent0_1" csCatId="mainScheme" phldr="1"/>
      <dgm:spPr/>
    </dgm:pt>
    <dgm:pt modelId="{07BCE658-486E-4FE0-8490-790147709C0D}">
      <dgm:prSet phldrT="[Text]" custT="1"/>
      <dgm:spPr/>
      <dgm:t>
        <a:bodyPr/>
        <a:lstStyle/>
        <a:p>
          <a:pPr algn="ctr"/>
          <a:r>
            <a:rPr lang="en-US" sz="1100" b="1">
              <a:latin typeface="Calibri Light" panose="020F0302020204030204" pitchFamily="34" charset="0"/>
              <a:cs typeface="Calibri Light" panose="020F0302020204030204" pitchFamily="34" charset="0"/>
            </a:rPr>
            <a:t>5) Vice Provost: Solicits Confidential Letters of Evaluation (by March 12, 2021)</a:t>
          </a:r>
        </a:p>
      </dgm:t>
    </dgm:pt>
    <dgm:pt modelId="{30DFCCB5-6563-4599-8D76-C2D14966B958}" type="parTrans" cxnId="{AB0FDD62-9B3A-4407-A982-0256016C6196}">
      <dgm:prSet/>
      <dgm:spPr/>
      <dgm:t>
        <a:bodyPr/>
        <a:lstStyle/>
        <a:p>
          <a:pPr algn="l"/>
          <a:endParaRPr lang="en-US"/>
        </a:p>
      </dgm:t>
    </dgm:pt>
    <dgm:pt modelId="{EB3FEC8F-AD06-4BC1-8D7F-EBC859116A1E}" type="sibTrans" cxnId="{AB0FDD62-9B3A-4407-A982-0256016C6196}">
      <dgm:prSet/>
      <dgm:spPr/>
      <dgm:t>
        <a:bodyPr/>
        <a:lstStyle/>
        <a:p>
          <a:pPr algn="l"/>
          <a:endParaRPr lang="en-US"/>
        </a:p>
      </dgm:t>
    </dgm:pt>
    <dgm:pt modelId="{E48F6622-367B-40B0-9382-DF98C7B3CF39}">
      <dgm:prSet phldrT="[Text]" custT="1"/>
      <dgm:spPr/>
      <dgm:t>
        <a:bodyPr/>
        <a:lstStyle/>
        <a:p>
          <a:pPr algn="ctr"/>
          <a:r>
            <a:rPr lang="en-US" sz="1100" b="1">
              <a:latin typeface="Calibri Light" panose="020F0302020204030204" pitchFamily="34" charset="0"/>
              <a:cs typeface="Calibri Light" panose="020F0302020204030204" pitchFamily="34" charset="0"/>
            </a:rPr>
            <a:t>8) Peer Review Committee: Submit Letter of Evaluation (April-May)</a:t>
          </a:r>
        </a:p>
      </dgm:t>
    </dgm:pt>
    <dgm:pt modelId="{1B7969AB-95AD-4627-A906-A0A5EC0E1B1A}" type="parTrans" cxnId="{7E1B4A7F-3BD5-4B70-AE42-85D8754A2F89}">
      <dgm:prSet/>
      <dgm:spPr/>
      <dgm:t>
        <a:bodyPr/>
        <a:lstStyle/>
        <a:p>
          <a:pPr algn="l"/>
          <a:endParaRPr lang="en-US"/>
        </a:p>
      </dgm:t>
    </dgm:pt>
    <dgm:pt modelId="{3A43E6B6-1797-48D2-B3D4-58C2E97C8DDB}" type="sibTrans" cxnId="{7E1B4A7F-3BD5-4B70-AE42-85D8754A2F89}">
      <dgm:prSet/>
      <dgm:spPr/>
      <dgm:t>
        <a:bodyPr/>
        <a:lstStyle/>
        <a:p>
          <a:pPr algn="l"/>
          <a:endParaRPr lang="en-US"/>
        </a:p>
      </dgm:t>
    </dgm:pt>
    <dgm:pt modelId="{DCC05E26-EE10-4353-A48F-3B324277E3A1}">
      <dgm:prSet phldrT="[Text]" custT="1"/>
      <dgm:spPr/>
      <dgm:t>
        <a:bodyPr/>
        <a:lstStyle/>
        <a:p>
          <a:pPr algn="ctr"/>
          <a:r>
            <a:rPr lang="en-US" sz="1100" b="1">
              <a:latin typeface="Calibri Light" panose="020F0302020204030204" pitchFamily="34" charset="0"/>
              <a:cs typeface="Calibri Light" panose="020F0302020204030204" pitchFamily="34" charset="0"/>
            </a:rPr>
            <a:t>9) Associate Vice President:</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Makes Decision (June)</a:t>
          </a:r>
        </a:p>
      </dgm:t>
    </dgm:pt>
    <dgm:pt modelId="{93B6C902-1E3A-4284-B21F-228CE731419F}" type="parTrans" cxnId="{FCD510FF-A64B-4DD5-8640-1EE03EA0236A}">
      <dgm:prSet/>
      <dgm:spPr/>
      <dgm:t>
        <a:bodyPr/>
        <a:lstStyle/>
        <a:p>
          <a:pPr algn="l"/>
          <a:endParaRPr lang="en-US"/>
        </a:p>
      </dgm:t>
    </dgm:pt>
    <dgm:pt modelId="{C537BCE4-2ECA-4EFE-8069-7202C4F685D2}" type="sibTrans" cxnId="{FCD510FF-A64B-4DD5-8640-1EE03EA0236A}">
      <dgm:prSet/>
      <dgm:spPr/>
      <dgm:t>
        <a:bodyPr/>
        <a:lstStyle/>
        <a:p>
          <a:pPr algn="l"/>
          <a:endParaRPr lang="en-US"/>
        </a:p>
      </dgm:t>
    </dgm:pt>
    <dgm:pt modelId="{012ABC5F-50EB-43FD-A27B-AE75E6ADFF29}">
      <dgm:prSet phldrT="[Text]" custT="1"/>
      <dgm:spPr/>
      <dgm:t>
        <a:bodyPr/>
        <a:lstStyle/>
        <a:p>
          <a:pPr algn="ctr"/>
          <a:r>
            <a:rPr lang="en-US" sz="1100" b="1">
              <a:latin typeface="Calibri Light" panose="020F0302020204030204" pitchFamily="34" charset="0"/>
              <a:cs typeface="Calibri Light" panose="020F0302020204030204" pitchFamily="34" charset="0"/>
            </a:rPr>
            <a:t>6) Supervisor(s): </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Submit Letter of Evaluation </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(by March 19, 2021)</a:t>
          </a:r>
        </a:p>
      </dgm:t>
    </dgm:pt>
    <dgm:pt modelId="{01D72282-E256-4574-B3A1-B3F242A90EEC}" type="parTrans" cxnId="{444D41EC-2DB2-4EAC-BA25-90573EC5FC89}">
      <dgm:prSet/>
      <dgm:spPr/>
      <dgm:t>
        <a:bodyPr/>
        <a:lstStyle/>
        <a:p>
          <a:endParaRPr lang="en-US"/>
        </a:p>
      </dgm:t>
    </dgm:pt>
    <dgm:pt modelId="{59B7D9F6-F284-4F1D-B2F1-8BD6116088DD}" type="sibTrans" cxnId="{444D41EC-2DB2-4EAC-BA25-90573EC5FC89}">
      <dgm:prSet/>
      <dgm:spPr/>
      <dgm:t>
        <a:bodyPr/>
        <a:lstStyle/>
        <a:p>
          <a:endParaRPr lang="en-US"/>
        </a:p>
      </dgm:t>
    </dgm:pt>
    <dgm:pt modelId="{264BE4F2-56D2-4E39-8E97-3079458F5ABA}">
      <dgm:prSet phldrT="[Text]" custT="1"/>
      <dgm:spPr/>
      <dgm:t>
        <a:bodyPr/>
        <a:lstStyle/>
        <a:p>
          <a:pPr algn="ctr"/>
          <a:r>
            <a:rPr lang="en-US" sz="1100" b="1">
              <a:latin typeface="Calibri Light" panose="020F0302020204030204" pitchFamily="34" charset="0"/>
              <a:cs typeface="Calibri Light" panose="020F0302020204030204" pitchFamily="34" charset="0"/>
            </a:rPr>
            <a:t>7) Ad hoc review committee: Submit letter of evaluation </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(by April 1, 2021)</a:t>
          </a:r>
        </a:p>
      </dgm:t>
    </dgm:pt>
    <dgm:pt modelId="{0FCFCAE0-AD92-4DF8-A8D4-6092F9751AA8}" type="parTrans" cxnId="{6A4CE356-A2E1-4515-B04A-A6679A297C52}">
      <dgm:prSet/>
      <dgm:spPr/>
      <dgm:t>
        <a:bodyPr/>
        <a:lstStyle/>
        <a:p>
          <a:endParaRPr lang="en-US"/>
        </a:p>
      </dgm:t>
    </dgm:pt>
    <dgm:pt modelId="{965B9EEB-D45F-450E-A449-0CA2A9B678D8}" type="sibTrans" cxnId="{6A4CE356-A2E1-4515-B04A-A6679A297C52}">
      <dgm:prSet/>
      <dgm:spPr/>
      <dgm:t>
        <a:bodyPr/>
        <a:lstStyle/>
        <a:p>
          <a:endParaRPr lang="en-US"/>
        </a:p>
      </dgm:t>
    </dgm:pt>
    <dgm:pt modelId="{45BF0206-7CD2-44BE-AAE9-D0F6DA3CFDAD}">
      <dgm:prSet phldrT="[Text]" custT="1"/>
      <dgm:spPr/>
      <dgm:t>
        <a:bodyPr/>
        <a:lstStyle/>
        <a:p>
          <a:pPr algn="ctr"/>
          <a:r>
            <a:rPr lang="en-US" sz="1100" b="1">
              <a:latin typeface="Calibri Light" panose="020F0302020204030204" pitchFamily="34" charset="0"/>
              <a:cs typeface="Calibri Light" panose="020F0302020204030204" pitchFamily="34" charset="0"/>
            </a:rPr>
            <a:t>1) Academic: Enters Data into Project Board</a:t>
          </a:r>
        </a:p>
      </dgm:t>
    </dgm:pt>
    <dgm:pt modelId="{F2C0B18D-4E05-4DAF-9211-651CD1BC9641}" type="parTrans" cxnId="{0AEA72C7-9E0A-496F-BED9-610516E48433}">
      <dgm:prSet/>
      <dgm:spPr/>
      <dgm:t>
        <a:bodyPr/>
        <a:lstStyle/>
        <a:p>
          <a:endParaRPr lang="en-US"/>
        </a:p>
      </dgm:t>
    </dgm:pt>
    <dgm:pt modelId="{9D2517E0-305D-4812-81EE-903D1A4DB5C9}" type="sibTrans" cxnId="{0AEA72C7-9E0A-496F-BED9-610516E48433}">
      <dgm:prSet/>
      <dgm:spPr/>
      <dgm:t>
        <a:bodyPr/>
        <a:lstStyle/>
        <a:p>
          <a:endParaRPr lang="en-US"/>
        </a:p>
      </dgm:t>
    </dgm:pt>
    <dgm:pt modelId="{E80282F1-8B4B-4A1E-9F19-B8A4983FBEEA}">
      <dgm:prSet phldrT="[Text]" custT="1"/>
      <dgm:spPr/>
      <dgm:t>
        <a:bodyPr/>
        <a:lstStyle/>
        <a:p>
          <a:pPr algn="ctr"/>
          <a:r>
            <a:rPr lang="en-US" sz="1100" b="1">
              <a:latin typeface="Calibri Light" panose="020F0302020204030204" pitchFamily="34" charset="0"/>
              <a:cs typeface="Calibri Light" panose="020F0302020204030204" pitchFamily="34" charset="0"/>
            </a:rPr>
            <a:t>4) Academic: Uploads Program Review Dossier to Interfolio </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(by February 1, 2021)</a:t>
          </a:r>
        </a:p>
      </dgm:t>
    </dgm:pt>
    <dgm:pt modelId="{37F7BDDF-BBA9-4AD8-89E1-C8CA3CADAB6A}" type="parTrans" cxnId="{EFD6B6A9-D355-40C1-8794-EFB68DAE34E0}">
      <dgm:prSet/>
      <dgm:spPr/>
      <dgm:t>
        <a:bodyPr/>
        <a:lstStyle/>
        <a:p>
          <a:endParaRPr lang="en-US"/>
        </a:p>
      </dgm:t>
    </dgm:pt>
    <dgm:pt modelId="{E45A9E2A-5611-48C6-9892-03B33BA65947}" type="sibTrans" cxnId="{EFD6B6A9-D355-40C1-8794-EFB68DAE34E0}">
      <dgm:prSet/>
      <dgm:spPr/>
      <dgm:t>
        <a:bodyPr/>
        <a:lstStyle/>
        <a:p>
          <a:endParaRPr lang="en-US"/>
        </a:p>
      </dgm:t>
    </dgm:pt>
    <dgm:pt modelId="{C0208363-09F6-4DEE-B6B6-E5340BA78391}">
      <dgm:prSet phldrT="[Text]" custT="1"/>
      <dgm:spPr/>
      <dgm:t>
        <a:bodyPr/>
        <a:lstStyle/>
        <a:p>
          <a:pPr algn="ctr"/>
          <a:r>
            <a:rPr lang="en-US" sz="1100" b="1">
              <a:latin typeface="Calibri Light" panose="020F0302020204030204" pitchFamily="34" charset="0"/>
              <a:cs typeface="Calibri Light" panose="020F0302020204030204" pitchFamily="34" charset="0"/>
            </a:rPr>
            <a:t>2) Supervisor: Submits Intended Action (August 10, 2020)</a:t>
          </a:r>
        </a:p>
      </dgm:t>
    </dgm:pt>
    <dgm:pt modelId="{11AC8E23-FCC7-4C41-9668-5D6B99EBA4A0}" type="parTrans" cxnId="{988B8C4A-2741-4D75-9CBF-AAD94E4F6815}">
      <dgm:prSet/>
      <dgm:spPr/>
      <dgm:t>
        <a:bodyPr/>
        <a:lstStyle/>
        <a:p>
          <a:endParaRPr lang="en-US"/>
        </a:p>
      </dgm:t>
    </dgm:pt>
    <dgm:pt modelId="{CBBA303B-BC93-41EB-B051-54476A3E2268}" type="sibTrans" cxnId="{988B8C4A-2741-4D75-9CBF-AAD94E4F6815}">
      <dgm:prSet/>
      <dgm:spPr/>
      <dgm:t>
        <a:bodyPr/>
        <a:lstStyle/>
        <a:p>
          <a:endParaRPr lang="en-US"/>
        </a:p>
      </dgm:t>
    </dgm:pt>
    <dgm:pt modelId="{1E647055-0DA7-4C9C-9E70-7BEBA049CA3A}">
      <dgm:prSet phldrT="[Text]" custT="1"/>
      <dgm:spPr/>
      <dgm:t>
        <a:bodyPr/>
        <a:lstStyle/>
        <a:p>
          <a:pPr algn="ctr"/>
          <a:r>
            <a:rPr lang="en-US" sz="1100" b="1">
              <a:latin typeface="Calibri Light" panose="020F0302020204030204" pitchFamily="34" charset="0"/>
              <a:cs typeface="Calibri Light" panose="020F0302020204030204" pitchFamily="34" charset="0"/>
            </a:rPr>
            <a:t>3) Academic: Prepares Goals for the Coming Year &amp; Meets with Supervisor (Autumn 2020)</a:t>
          </a:r>
        </a:p>
      </dgm:t>
    </dgm:pt>
    <dgm:pt modelId="{2AF10634-8312-48A4-9212-5E986AE5F348}" type="parTrans" cxnId="{2188D034-7B1D-4FD8-B299-3F77488CDBFB}">
      <dgm:prSet/>
      <dgm:spPr/>
      <dgm:t>
        <a:bodyPr/>
        <a:lstStyle/>
        <a:p>
          <a:endParaRPr lang="en-US"/>
        </a:p>
      </dgm:t>
    </dgm:pt>
    <dgm:pt modelId="{167A3773-47C8-450F-94D3-E4CFA42C01A7}" type="sibTrans" cxnId="{2188D034-7B1D-4FD8-B299-3F77488CDBFB}">
      <dgm:prSet/>
      <dgm:spPr/>
      <dgm:t>
        <a:bodyPr/>
        <a:lstStyle/>
        <a:p>
          <a:endParaRPr lang="en-US"/>
        </a:p>
      </dgm:t>
    </dgm:pt>
    <dgm:pt modelId="{42455696-73D6-4799-B534-DCD1FD92E871}" type="pres">
      <dgm:prSet presAssocID="{02614BD4-004A-4323-8FB0-009F1693F930}" presName="linearFlow" presStyleCnt="0">
        <dgm:presLayoutVars>
          <dgm:resizeHandles val="exact"/>
        </dgm:presLayoutVars>
      </dgm:prSet>
      <dgm:spPr/>
    </dgm:pt>
    <dgm:pt modelId="{D749F1F6-8D40-4FFC-86EF-A2D75BC3C6BE}" type="pres">
      <dgm:prSet presAssocID="{45BF0206-7CD2-44BE-AAE9-D0F6DA3CFDAD}" presName="node" presStyleLbl="node1" presStyleIdx="0" presStyleCnt="9">
        <dgm:presLayoutVars>
          <dgm:bulletEnabled val="1"/>
        </dgm:presLayoutVars>
      </dgm:prSet>
      <dgm:spPr/>
      <dgm:t>
        <a:bodyPr/>
        <a:lstStyle/>
        <a:p>
          <a:endParaRPr lang="en-US"/>
        </a:p>
      </dgm:t>
    </dgm:pt>
    <dgm:pt modelId="{BD39AA74-DD6D-4915-87DD-38A3967E3B98}" type="pres">
      <dgm:prSet presAssocID="{9D2517E0-305D-4812-81EE-903D1A4DB5C9}" presName="sibTrans" presStyleLbl="sibTrans2D1" presStyleIdx="0" presStyleCnt="8"/>
      <dgm:spPr/>
      <dgm:t>
        <a:bodyPr/>
        <a:lstStyle/>
        <a:p>
          <a:endParaRPr lang="en-US"/>
        </a:p>
      </dgm:t>
    </dgm:pt>
    <dgm:pt modelId="{5369ADED-B288-4C91-8233-AD6C5C64F23C}" type="pres">
      <dgm:prSet presAssocID="{9D2517E0-305D-4812-81EE-903D1A4DB5C9}" presName="connectorText" presStyleLbl="sibTrans2D1" presStyleIdx="0" presStyleCnt="8"/>
      <dgm:spPr/>
      <dgm:t>
        <a:bodyPr/>
        <a:lstStyle/>
        <a:p>
          <a:endParaRPr lang="en-US"/>
        </a:p>
      </dgm:t>
    </dgm:pt>
    <dgm:pt modelId="{7ADA0797-9248-4603-9928-1C9640FB7B44}" type="pres">
      <dgm:prSet presAssocID="{C0208363-09F6-4DEE-B6B6-E5340BA78391}" presName="node" presStyleLbl="node1" presStyleIdx="1" presStyleCnt="9">
        <dgm:presLayoutVars>
          <dgm:bulletEnabled val="1"/>
        </dgm:presLayoutVars>
      </dgm:prSet>
      <dgm:spPr/>
      <dgm:t>
        <a:bodyPr/>
        <a:lstStyle/>
        <a:p>
          <a:endParaRPr lang="en-US"/>
        </a:p>
      </dgm:t>
    </dgm:pt>
    <dgm:pt modelId="{C05D43B7-8AFC-4E51-9267-3EC80575C418}" type="pres">
      <dgm:prSet presAssocID="{CBBA303B-BC93-41EB-B051-54476A3E2268}" presName="sibTrans" presStyleLbl="sibTrans2D1" presStyleIdx="1" presStyleCnt="8"/>
      <dgm:spPr/>
      <dgm:t>
        <a:bodyPr/>
        <a:lstStyle/>
        <a:p>
          <a:endParaRPr lang="en-US"/>
        </a:p>
      </dgm:t>
    </dgm:pt>
    <dgm:pt modelId="{50AFF063-D0CD-43D0-A742-9561BE12E893}" type="pres">
      <dgm:prSet presAssocID="{CBBA303B-BC93-41EB-B051-54476A3E2268}" presName="connectorText" presStyleLbl="sibTrans2D1" presStyleIdx="1" presStyleCnt="8"/>
      <dgm:spPr/>
      <dgm:t>
        <a:bodyPr/>
        <a:lstStyle/>
        <a:p>
          <a:endParaRPr lang="en-US"/>
        </a:p>
      </dgm:t>
    </dgm:pt>
    <dgm:pt modelId="{92F9F636-5A0D-4B93-9462-DE506C507CA4}" type="pres">
      <dgm:prSet presAssocID="{1E647055-0DA7-4C9C-9E70-7BEBA049CA3A}" presName="node" presStyleLbl="node1" presStyleIdx="2" presStyleCnt="9">
        <dgm:presLayoutVars>
          <dgm:bulletEnabled val="1"/>
        </dgm:presLayoutVars>
      </dgm:prSet>
      <dgm:spPr/>
      <dgm:t>
        <a:bodyPr/>
        <a:lstStyle/>
        <a:p>
          <a:endParaRPr lang="en-US"/>
        </a:p>
      </dgm:t>
    </dgm:pt>
    <dgm:pt modelId="{1CC94CF8-E502-4E6D-A17B-118B1E0B1903}" type="pres">
      <dgm:prSet presAssocID="{167A3773-47C8-450F-94D3-E4CFA42C01A7}" presName="sibTrans" presStyleLbl="sibTrans2D1" presStyleIdx="2" presStyleCnt="8"/>
      <dgm:spPr/>
      <dgm:t>
        <a:bodyPr/>
        <a:lstStyle/>
        <a:p>
          <a:endParaRPr lang="en-US"/>
        </a:p>
      </dgm:t>
    </dgm:pt>
    <dgm:pt modelId="{8D08DD72-734F-4DC8-8F5C-70E9F9D4358D}" type="pres">
      <dgm:prSet presAssocID="{167A3773-47C8-450F-94D3-E4CFA42C01A7}" presName="connectorText" presStyleLbl="sibTrans2D1" presStyleIdx="2" presStyleCnt="8"/>
      <dgm:spPr/>
      <dgm:t>
        <a:bodyPr/>
        <a:lstStyle/>
        <a:p>
          <a:endParaRPr lang="en-US"/>
        </a:p>
      </dgm:t>
    </dgm:pt>
    <dgm:pt modelId="{4517F342-705E-49C9-AAC1-E8DCB17A59D5}" type="pres">
      <dgm:prSet presAssocID="{E80282F1-8B4B-4A1E-9F19-B8A4983FBEEA}" presName="node" presStyleLbl="node1" presStyleIdx="3" presStyleCnt="9">
        <dgm:presLayoutVars>
          <dgm:bulletEnabled val="1"/>
        </dgm:presLayoutVars>
      </dgm:prSet>
      <dgm:spPr/>
      <dgm:t>
        <a:bodyPr/>
        <a:lstStyle/>
        <a:p>
          <a:endParaRPr lang="en-US"/>
        </a:p>
      </dgm:t>
    </dgm:pt>
    <dgm:pt modelId="{D91CED30-EEF1-4811-9BD2-37D0BED3B2A9}" type="pres">
      <dgm:prSet presAssocID="{E45A9E2A-5611-48C6-9892-03B33BA65947}" presName="sibTrans" presStyleLbl="sibTrans2D1" presStyleIdx="3" presStyleCnt="8"/>
      <dgm:spPr/>
      <dgm:t>
        <a:bodyPr/>
        <a:lstStyle/>
        <a:p>
          <a:endParaRPr lang="en-US"/>
        </a:p>
      </dgm:t>
    </dgm:pt>
    <dgm:pt modelId="{75BCE475-F515-45B1-BCBB-9CCA2C0BAF00}" type="pres">
      <dgm:prSet presAssocID="{E45A9E2A-5611-48C6-9892-03B33BA65947}" presName="connectorText" presStyleLbl="sibTrans2D1" presStyleIdx="3" presStyleCnt="8"/>
      <dgm:spPr/>
      <dgm:t>
        <a:bodyPr/>
        <a:lstStyle/>
        <a:p>
          <a:endParaRPr lang="en-US"/>
        </a:p>
      </dgm:t>
    </dgm:pt>
    <dgm:pt modelId="{58DC42B1-35C7-4FCE-B424-75D000D21DFB}" type="pres">
      <dgm:prSet presAssocID="{07BCE658-486E-4FE0-8490-790147709C0D}" presName="node" presStyleLbl="node1" presStyleIdx="4" presStyleCnt="9">
        <dgm:presLayoutVars>
          <dgm:bulletEnabled val="1"/>
        </dgm:presLayoutVars>
      </dgm:prSet>
      <dgm:spPr/>
      <dgm:t>
        <a:bodyPr/>
        <a:lstStyle/>
        <a:p>
          <a:endParaRPr lang="en-US"/>
        </a:p>
      </dgm:t>
    </dgm:pt>
    <dgm:pt modelId="{C2BDF70F-2077-44FE-AB1C-F3B93398F37F}" type="pres">
      <dgm:prSet presAssocID="{EB3FEC8F-AD06-4BC1-8D7F-EBC859116A1E}" presName="sibTrans" presStyleLbl="sibTrans2D1" presStyleIdx="4" presStyleCnt="8"/>
      <dgm:spPr/>
      <dgm:t>
        <a:bodyPr/>
        <a:lstStyle/>
        <a:p>
          <a:endParaRPr lang="en-US"/>
        </a:p>
      </dgm:t>
    </dgm:pt>
    <dgm:pt modelId="{824D30BE-7310-48AE-85B7-D2B8CF526A9A}" type="pres">
      <dgm:prSet presAssocID="{EB3FEC8F-AD06-4BC1-8D7F-EBC859116A1E}" presName="connectorText" presStyleLbl="sibTrans2D1" presStyleIdx="4" presStyleCnt="8"/>
      <dgm:spPr/>
      <dgm:t>
        <a:bodyPr/>
        <a:lstStyle/>
        <a:p>
          <a:endParaRPr lang="en-US"/>
        </a:p>
      </dgm:t>
    </dgm:pt>
    <dgm:pt modelId="{AF59161A-11F8-4D1A-90E7-E0FD9E452D89}" type="pres">
      <dgm:prSet presAssocID="{012ABC5F-50EB-43FD-A27B-AE75E6ADFF29}" presName="node" presStyleLbl="node1" presStyleIdx="5" presStyleCnt="9">
        <dgm:presLayoutVars>
          <dgm:bulletEnabled val="1"/>
        </dgm:presLayoutVars>
      </dgm:prSet>
      <dgm:spPr/>
      <dgm:t>
        <a:bodyPr/>
        <a:lstStyle/>
        <a:p>
          <a:endParaRPr lang="en-US"/>
        </a:p>
      </dgm:t>
    </dgm:pt>
    <dgm:pt modelId="{E52CAD39-F7EF-4737-91C3-56231A7D44BE}" type="pres">
      <dgm:prSet presAssocID="{59B7D9F6-F284-4F1D-B2F1-8BD6116088DD}" presName="sibTrans" presStyleLbl="sibTrans2D1" presStyleIdx="5" presStyleCnt="8"/>
      <dgm:spPr/>
      <dgm:t>
        <a:bodyPr/>
        <a:lstStyle/>
        <a:p>
          <a:endParaRPr lang="en-US"/>
        </a:p>
      </dgm:t>
    </dgm:pt>
    <dgm:pt modelId="{EA22AA80-1B8D-4052-A93D-A5DB64037A05}" type="pres">
      <dgm:prSet presAssocID="{59B7D9F6-F284-4F1D-B2F1-8BD6116088DD}" presName="connectorText" presStyleLbl="sibTrans2D1" presStyleIdx="5" presStyleCnt="8"/>
      <dgm:spPr/>
      <dgm:t>
        <a:bodyPr/>
        <a:lstStyle/>
        <a:p>
          <a:endParaRPr lang="en-US"/>
        </a:p>
      </dgm:t>
    </dgm:pt>
    <dgm:pt modelId="{C51EC6D0-63DF-44BA-8B22-A4F287EDCBA2}" type="pres">
      <dgm:prSet presAssocID="{264BE4F2-56D2-4E39-8E97-3079458F5ABA}" presName="node" presStyleLbl="node1" presStyleIdx="6" presStyleCnt="9">
        <dgm:presLayoutVars>
          <dgm:bulletEnabled val="1"/>
        </dgm:presLayoutVars>
      </dgm:prSet>
      <dgm:spPr/>
      <dgm:t>
        <a:bodyPr/>
        <a:lstStyle/>
        <a:p>
          <a:endParaRPr lang="en-US"/>
        </a:p>
      </dgm:t>
    </dgm:pt>
    <dgm:pt modelId="{EDE0E908-67A4-4BCA-A4F5-1F4E8DC1ED26}" type="pres">
      <dgm:prSet presAssocID="{965B9EEB-D45F-450E-A449-0CA2A9B678D8}" presName="sibTrans" presStyleLbl="sibTrans2D1" presStyleIdx="6" presStyleCnt="8"/>
      <dgm:spPr/>
      <dgm:t>
        <a:bodyPr/>
        <a:lstStyle/>
        <a:p>
          <a:endParaRPr lang="en-US"/>
        </a:p>
      </dgm:t>
    </dgm:pt>
    <dgm:pt modelId="{508A27E9-2D2F-4B1E-9036-4C30F24089E0}" type="pres">
      <dgm:prSet presAssocID="{965B9EEB-D45F-450E-A449-0CA2A9B678D8}" presName="connectorText" presStyleLbl="sibTrans2D1" presStyleIdx="6" presStyleCnt="8"/>
      <dgm:spPr/>
      <dgm:t>
        <a:bodyPr/>
        <a:lstStyle/>
        <a:p>
          <a:endParaRPr lang="en-US"/>
        </a:p>
      </dgm:t>
    </dgm:pt>
    <dgm:pt modelId="{D9602DDD-B8B1-409D-AA41-01EF76D0C501}" type="pres">
      <dgm:prSet presAssocID="{E48F6622-367B-40B0-9382-DF98C7B3CF39}" presName="node" presStyleLbl="node1" presStyleIdx="7" presStyleCnt="9">
        <dgm:presLayoutVars>
          <dgm:bulletEnabled val="1"/>
        </dgm:presLayoutVars>
      </dgm:prSet>
      <dgm:spPr/>
      <dgm:t>
        <a:bodyPr/>
        <a:lstStyle/>
        <a:p>
          <a:endParaRPr lang="en-US"/>
        </a:p>
      </dgm:t>
    </dgm:pt>
    <dgm:pt modelId="{5C7C4A3B-8983-4532-A461-2EEC838FE5A6}" type="pres">
      <dgm:prSet presAssocID="{3A43E6B6-1797-48D2-B3D4-58C2E97C8DDB}" presName="sibTrans" presStyleLbl="sibTrans2D1" presStyleIdx="7" presStyleCnt="8"/>
      <dgm:spPr/>
      <dgm:t>
        <a:bodyPr/>
        <a:lstStyle/>
        <a:p>
          <a:endParaRPr lang="en-US"/>
        </a:p>
      </dgm:t>
    </dgm:pt>
    <dgm:pt modelId="{43A1374D-0FAD-4446-B628-53AEF2A84CDB}" type="pres">
      <dgm:prSet presAssocID="{3A43E6B6-1797-48D2-B3D4-58C2E97C8DDB}" presName="connectorText" presStyleLbl="sibTrans2D1" presStyleIdx="7" presStyleCnt="8"/>
      <dgm:spPr/>
      <dgm:t>
        <a:bodyPr/>
        <a:lstStyle/>
        <a:p>
          <a:endParaRPr lang="en-US"/>
        </a:p>
      </dgm:t>
    </dgm:pt>
    <dgm:pt modelId="{D772C821-082A-490C-98A1-4A39D75781DF}" type="pres">
      <dgm:prSet presAssocID="{DCC05E26-EE10-4353-A48F-3B324277E3A1}" presName="node" presStyleLbl="node1" presStyleIdx="8" presStyleCnt="9">
        <dgm:presLayoutVars>
          <dgm:bulletEnabled val="1"/>
        </dgm:presLayoutVars>
      </dgm:prSet>
      <dgm:spPr/>
      <dgm:t>
        <a:bodyPr/>
        <a:lstStyle/>
        <a:p>
          <a:endParaRPr lang="en-US"/>
        </a:p>
      </dgm:t>
    </dgm:pt>
  </dgm:ptLst>
  <dgm:cxnLst>
    <dgm:cxn modelId="{87E9D920-823B-4D7B-9794-66124A9E65E5}" type="presOf" srcId="{9D2517E0-305D-4812-81EE-903D1A4DB5C9}" destId="{BD39AA74-DD6D-4915-87DD-38A3967E3B98}" srcOrd="0" destOrd="0" presId="urn:microsoft.com/office/officeart/2005/8/layout/process2"/>
    <dgm:cxn modelId="{190D87A7-C2C8-4D12-94F7-4E179F25E6DC}" type="presOf" srcId="{3A43E6B6-1797-48D2-B3D4-58C2E97C8DDB}" destId="{5C7C4A3B-8983-4532-A461-2EEC838FE5A6}" srcOrd="0" destOrd="0" presId="urn:microsoft.com/office/officeart/2005/8/layout/process2"/>
    <dgm:cxn modelId="{D13C9AFE-5DDC-4937-B4DA-94FA49254BD0}" type="presOf" srcId="{07BCE658-486E-4FE0-8490-790147709C0D}" destId="{58DC42B1-35C7-4FCE-B424-75D000D21DFB}" srcOrd="0" destOrd="0" presId="urn:microsoft.com/office/officeart/2005/8/layout/process2"/>
    <dgm:cxn modelId="{4ACA8E97-8C45-4E00-B14C-AB0CFCAC04E9}" type="presOf" srcId="{E45A9E2A-5611-48C6-9892-03B33BA65947}" destId="{75BCE475-F515-45B1-BCBB-9CCA2C0BAF00}" srcOrd="1" destOrd="0" presId="urn:microsoft.com/office/officeart/2005/8/layout/process2"/>
    <dgm:cxn modelId="{FCD510FF-A64B-4DD5-8640-1EE03EA0236A}" srcId="{02614BD4-004A-4323-8FB0-009F1693F930}" destId="{DCC05E26-EE10-4353-A48F-3B324277E3A1}" srcOrd="8" destOrd="0" parTransId="{93B6C902-1E3A-4284-B21F-228CE731419F}" sibTransId="{C537BCE4-2ECA-4EFE-8069-7202C4F685D2}"/>
    <dgm:cxn modelId="{9069E79D-B447-4C75-B706-76C233DA05F9}" type="presOf" srcId="{EB3FEC8F-AD06-4BC1-8D7F-EBC859116A1E}" destId="{824D30BE-7310-48AE-85B7-D2B8CF526A9A}" srcOrd="1" destOrd="0" presId="urn:microsoft.com/office/officeart/2005/8/layout/process2"/>
    <dgm:cxn modelId="{12F6C6E3-E172-4ACF-9D5D-D1B0739C566C}" type="presOf" srcId="{C0208363-09F6-4DEE-B6B6-E5340BA78391}" destId="{7ADA0797-9248-4603-9928-1C9640FB7B44}" srcOrd="0" destOrd="0" presId="urn:microsoft.com/office/officeart/2005/8/layout/process2"/>
    <dgm:cxn modelId="{AC78D0BE-D6CF-4B96-8233-15F51776D408}" type="presOf" srcId="{965B9EEB-D45F-450E-A449-0CA2A9B678D8}" destId="{508A27E9-2D2F-4B1E-9036-4C30F24089E0}" srcOrd="1" destOrd="0" presId="urn:microsoft.com/office/officeart/2005/8/layout/process2"/>
    <dgm:cxn modelId="{F4BF8E83-7B0A-4EF1-8E72-D5D77354506C}" type="presOf" srcId="{45BF0206-7CD2-44BE-AAE9-D0F6DA3CFDAD}" destId="{D749F1F6-8D40-4FFC-86EF-A2D75BC3C6BE}" srcOrd="0" destOrd="0" presId="urn:microsoft.com/office/officeart/2005/8/layout/process2"/>
    <dgm:cxn modelId="{E193C46F-FCF6-4DEF-8163-53AFB6E00DD9}" type="presOf" srcId="{EB3FEC8F-AD06-4BC1-8D7F-EBC859116A1E}" destId="{C2BDF70F-2077-44FE-AB1C-F3B93398F37F}" srcOrd="0" destOrd="0" presId="urn:microsoft.com/office/officeart/2005/8/layout/process2"/>
    <dgm:cxn modelId="{CE4386D7-8A3D-4055-8EDD-B07F23A9DDE4}" type="presOf" srcId="{167A3773-47C8-450F-94D3-E4CFA42C01A7}" destId="{8D08DD72-734F-4DC8-8F5C-70E9F9D4358D}" srcOrd="1" destOrd="0" presId="urn:microsoft.com/office/officeart/2005/8/layout/process2"/>
    <dgm:cxn modelId="{8F8699E5-1F8A-47D7-BC00-3D0FF5DED3DB}" type="presOf" srcId="{965B9EEB-D45F-450E-A449-0CA2A9B678D8}" destId="{EDE0E908-67A4-4BCA-A4F5-1F4E8DC1ED26}" srcOrd="0" destOrd="0" presId="urn:microsoft.com/office/officeart/2005/8/layout/process2"/>
    <dgm:cxn modelId="{2188D034-7B1D-4FD8-B299-3F77488CDBFB}" srcId="{02614BD4-004A-4323-8FB0-009F1693F930}" destId="{1E647055-0DA7-4C9C-9E70-7BEBA049CA3A}" srcOrd="2" destOrd="0" parTransId="{2AF10634-8312-48A4-9212-5E986AE5F348}" sibTransId="{167A3773-47C8-450F-94D3-E4CFA42C01A7}"/>
    <dgm:cxn modelId="{EE27C80F-1BF9-49F6-87F7-B24420127715}" type="presOf" srcId="{CBBA303B-BC93-41EB-B051-54476A3E2268}" destId="{C05D43B7-8AFC-4E51-9267-3EC80575C418}" srcOrd="0" destOrd="0" presId="urn:microsoft.com/office/officeart/2005/8/layout/process2"/>
    <dgm:cxn modelId="{8CFA46E0-93B8-4238-8E8B-162D00BB3112}" type="presOf" srcId="{264BE4F2-56D2-4E39-8E97-3079458F5ABA}" destId="{C51EC6D0-63DF-44BA-8B22-A4F287EDCBA2}" srcOrd="0" destOrd="0" presId="urn:microsoft.com/office/officeart/2005/8/layout/process2"/>
    <dgm:cxn modelId="{DB5BD917-852F-4BA7-B536-B6D42A227F6A}" type="presOf" srcId="{CBBA303B-BC93-41EB-B051-54476A3E2268}" destId="{50AFF063-D0CD-43D0-A742-9561BE12E893}" srcOrd="1" destOrd="0" presId="urn:microsoft.com/office/officeart/2005/8/layout/process2"/>
    <dgm:cxn modelId="{444D41EC-2DB2-4EAC-BA25-90573EC5FC89}" srcId="{02614BD4-004A-4323-8FB0-009F1693F930}" destId="{012ABC5F-50EB-43FD-A27B-AE75E6ADFF29}" srcOrd="5" destOrd="0" parTransId="{01D72282-E256-4574-B3A1-B3F242A90EEC}" sibTransId="{59B7D9F6-F284-4F1D-B2F1-8BD6116088DD}"/>
    <dgm:cxn modelId="{6A4CE356-A2E1-4515-B04A-A6679A297C52}" srcId="{02614BD4-004A-4323-8FB0-009F1693F930}" destId="{264BE4F2-56D2-4E39-8E97-3079458F5ABA}" srcOrd="6" destOrd="0" parTransId="{0FCFCAE0-AD92-4DF8-A8D4-6092F9751AA8}" sibTransId="{965B9EEB-D45F-450E-A449-0CA2A9B678D8}"/>
    <dgm:cxn modelId="{CBA64920-CF43-4626-A274-3E9E5ED8AA36}" type="presOf" srcId="{167A3773-47C8-450F-94D3-E4CFA42C01A7}" destId="{1CC94CF8-E502-4E6D-A17B-118B1E0B1903}" srcOrd="0" destOrd="0" presId="urn:microsoft.com/office/officeart/2005/8/layout/process2"/>
    <dgm:cxn modelId="{0D730A8C-C9E4-4A3A-B45D-09ACE4C5D92C}" type="presOf" srcId="{59B7D9F6-F284-4F1D-B2F1-8BD6116088DD}" destId="{E52CAD39-F7EF-4737-91C3-56231A7D44BE}" srcOrd="0" destOrd="0" presId="urn:microsoft.com/office/officeart/2005/8/layout/process2"/>
    <dgm:cxn modelId="{AB0FDD62-9B3A-4407-A982-0256016C6196}" srcId="{02614BD4-004A-4323-8FB0-009F1693F930}" destId="{07BCE658-486E-4FE0-8490-790147709C0D}" srcOrd="4" destOrd="0" parTransId="{30DFCCB5-6563-4599-8D76-C2D14966B958}" sibTransId="{EB3FEC8F-AD06-4BC1-8D7F-EBC859116A1E}"/>
    <dgm:cxn modelId="{D41C3318-6623-41C2-AA2C-249E69B630AF}" type="presOf" srcId="{9D2517E0-305D-4812-81EE-903D1A4DB5C9}" destId="{5369ADED-B288-4C91-8233-AD6C5C64F23C}" srcOrd="1" destOrd="0" presId="urn:microsoft.com/office/officeart/2005/8/layout/process2"/>
    <dgm:cxn modelId="{EEB0C75B-E503-444B-8FF4-A3D36F85D96E}" type="presOf" srcId="{3A43E6B6-1797-48D2-B3D4-58C2E97C8DDB}" destId="{43A1374D-0FAD-4446-B628-53AEF2A84CDB}" srcOrd="1" destOrd="0" presId="urn:microsoft.com/office/officeart/2005/8/layout/process2"/>
    <dgm:cxn modelId="{7E1B4A7F-3BD5-4B70-AE42-85D8754A2F89}" srcId="{02614BD4-004A-4323-8FB0-009F1693F930}" destId="{E48F6622-367B-40B0-9382-DF98C7B3CF39}" srcOrd="7" destOrd="0" parTransId="{1B7969AB-95AD-4627-A906-A0A5EC0E1B1A}" sibTransId="{3A43E6B6-1797-48D2-B3D4-58C2E97C8DDB}"/>
    <dgm:cxn modelId="{7A303614-52B3-4046-9366-3C620A024C91}" type="presOf" srcId="{E80282F1-8B4B-4A1E-9F19-B8A4983FBEEA}" destId="{4517F342-705E-49C9-AAC1-E8DCB17A59D5}" srcOrd="0" destOrd="0" presId="urn:microsoft.com/office/officeart/2005/8/layout/process2"/>
    <dgm:cxn modelId="{807310B7-F865-4CAE-B253-FE18DEAE2B51}" type="presOf" srcId="{DCC05E26-EE10-4353-A48F-3B324277E3A1}" destId="{D772C821-082A-490C-98A1-4A39D75781DF}" srcOrd="0" destOrd="0" presId="urn:microsoft.com/office/officeart/2005/8/layout/process2"/>
    <dgm:cxn modelId="{A071C0D2-113A-46C4-AA34-64316E9A52D7}" type="presOf" srcId="{012ABC5F-50EB-43FD-A27B-AE75E6ADFF29}" destId="{AF59161A-11F8-4D1A-90E7-E0FD9E452D89}" srcOrd="0" destOrd="0" presId="urn:microsoft.com/office/officeart/2005/8/layout/process2"/>
    <dgm:cxn modelId="{EB38BB54-E8E9-4D7D-82ED-76A5A33F4354}" type="presOf" srcId="{E48F6622-367B-40B0-9382-DF98C7B3CF39}" destId="{D9602DDD-B8B1-409D-AA41-01EF76D0C501}" srcOrd="0" destOrd="0" presId="urn:microsoft.com/office/officeart/2005/8/layout/process2"/>
    <dgm:cxn modelId="{988B8C4A-2741-4D75-9CBF-AAD94E4F6815}" srcId="{02614BD4-004A-4323-8FB0-009F1693F930}" destId="{C0208363-09F6-4DEE-B6B6-E5340BA78391}" srcOrd="1" destOrd="0" parTransId="{11AC8E23-FCC7-4C41-9668-5D6B99EBA4A0}" sibTransId="{CBBA303B-BC93-41EB-B051-54476A3E2268}"/>
    <dgm:cxn modelId="{D2B1E1B8-DDD9-4748-9ECF-9DB7464D32CD}" type="presOf" srcId="{59B7D9F6-F284-4F1D-B2F1-8BD6116088DD}" destId="{EA22AA80-1B8D-4052-A93D-A5DB64037A05}" srcOrd="1" destOrd="0" presId="urn:microsoft.com/office/officeart/2005/8/layout/process2"/>
    <dgm:cxn modelId="{EFD6B6A9-D355-40C1-8794-EFB68DAE34E0}" srcId="{02614BD4-004A-4323-8FB0-009F1693F930}" destId="{E80282F1-8B4B-4A1E-9F19-B8A4983FBEEA}" srcOrd="3" destOrd="0" parTransId="{37F7BDDF-BBA9-4AD8-89E1-C8CA3CADAB6A}" sibTransId="{E45A9E2A-5611-48C6-9892-03B33BA65947}"/>
    <dgm:cxn modelId="{288D5845-7874-4382-811E-A6A66EFB4D57}" type="presOf" srcId="{E45A9E2A-5611-48C6-9892-03B33BA65947}" destId="{D91CED30-EEF1-4811-9BD2-37D0BED3B2A9}" srcOrd="0" destOrd="0" presId="urn:microsoft.com/office/officeart/2005/8/layout/process2"/>
    <dgm:cxn modelId="{0AEA72C7-9E0A-496F-BED9-610516E48433}" srcId="{02614BD4-004A-4323-8FB0-009F1693F930}" destId="{45BF0206-7CD2-44BE-AAE9-D0F6DA3CFDAD}" srcOrd="0" destOrd="0" parTransId="{F2C0B18D-4E05-4DAF-9211-651CD1BC9641}" sibTransId="{9D2517E0-305D-4812-81EE-903D1A4DB5C9}"/>
    <dgm:cxn modelId="{A0CD73CE-3D57-41DA-B66C-CD5ADD04AD8F}" type="presOf" srcId="{02614BD4-004A-4323-8FB0-009F1693F930}" destId="{42455696-73D6-4799-B534-DCD1FD92E871}" srcOrd="0" destOrd="0" presId="urn:microsoft.com/office/officeart/2005/8/layout/process2"/>
    <dgm:cxn modelId="{6B0D1367-0598-496E-91DD-EA301E959D35}" type="presOf" srcId="{1E647055-0DA7-4C9C-9E70-7BEBA049CA3A}" destId="{92F9F636-5A0D-4B93-9462-DE506C507CA4}" srcOrd="0" destOrd="0" presId="urn:microsoft.com/office/officeart/2005/8/layout/process2"/>
    <dgm:cxn modelId="{DD34C8AA-6784-4B94-9A76-031D8CFCF8B4}" type="presParOf" srcId="{42455696-73D6-4799-B534-DCD1FD92E871}" destId="{D749F1F6-8D40-4FFC-86EF-A2D75BC3C6BE}" srcOrd="0" destOrd="0" presId="urn:microsoft.com/office/officeart/2005/8/layout/process2"/>
    <dgm:cxn modelId="{1592E6F1-957B-4801-A3D9-F0318768797F}" type="presParOf" srcId="{42455696-73D6-4799-B534-DCD1FD92E871}" destId="{BD39AA74-DD6D-4915-87DD-38A3967E3B98}" srcOrd="1" destOrd="0" presId="urn:microsoft.com/office/officeart/2005/8/layout/process2"/>
    <dgm:cxn modelId="{F6DB821A-D4AD-4183-8611-5CAB616E9D14}" type="presParOf" srcId="{BD39AA74-DD6D-4915-87DD-38A3967E3B98}" destId="{5369ADED-B288-4C91-8233-AD6C5C64F23C}" srcOrd="0" destOrd="0" presId="urn:microsoft.com/office/officeart/2005/8/layout/process2"/>
    <dgm:cxn modelId="{F6202CBA-C6A1-4DAC-8CF4-531C68559457}" type="presParOf" srcId="{42455696-73D6-4799-B534-DCD1FD92E871}" destId="{7ADA0797-9248-4603-9928-1C9640FB7B44}" srcOrd="2" destOrd="0" presId="urn:microsoft.com/office/officeart/2005/8/layout/process2"/>
    <dgm:cxn modelId="{6D3C16A0-2781-456A-918B-06C8B7F0A612}" type="presParOf" srcId="{42455696-73D6-4799-B534-DCD1FD92E871}" destId="{C05D43B7-8AFC-4E51-9267-3EC80575C418}" srcOrd="3" destOrd="0" presId="urn:microsoft.com/office/officeart/2005/8/layout/process2"/>
    <dgm:cxn modelId="{78D03334-1113-4283-8B7E-42A05FB7F7CC}" type="presParOf" srcId="{C05D43B7-8AFC-4E51-9267-3EC80575C418}" destId="{50AFF063-D0CD-43D0-A742-9561BE12E893}" srcOrd="0" destOrd="0" presId="urn:microsoft.com/office/officeart/2005/8/layout/process2"/>
    <dgm:cxn modelId="{D90B4EFC-6F3A-4448-893E-53CE89A1DC80}" type="presParOf" srcId="{42455696-73D6-4799-B534-DCD1FD92E871}" destId="{92F9F636-5A0D-4B93-9462-DE506C507CA4}" srcOrd="4" destOrd="0" presId="urn:microsoft.com/office/officeart/2005/8/layout/process2"/>
    <dgm:cxn modelId="{75934DB4-5D18-472E-AFA7-B0D6E45B5888}" type="presParOf" srcId="{42455696-73D6-4799-B534-DCD1FD92E871}" destId="{1CC94CF8-E502-4E6D-A17B-118B1E0B1903}" srcOrd="5" destOrd="0" presId="urn:microsoft.com/office/officeart/2005/8/layout/process2"/>
    <dgm:cxn modelId="{209DBF4E-B4EB-47E6-84C4-23CC99122AD8}" type="presParOf" srcId="{1CC94CF8-E502-4E6D-A17B-118B1E0B1903}" destId="{8D08DD72-734F-4DC8-8F5C-70E9F9D4358D}" srcOrd="0" destOrd="0" presId="urn:microsoft.com/office/officeart/2005/8/layout/process2"/>
    <dgm:cxn modelId="{1128A9E0-2EFB-4A17-A42E-D22E51B0CD76}" type="presParOf" srcId="{42455696-73D6-4799-B534-DCD1FD92E871}" destId="{4517F342-705E-49C9-AAC1-E8DCB17A59D5}" srcOrd="6" destOrd="0" presId="urn:microsoft.com/office/officeart/2005/8/layout/process2"/>
    <dgm:cxn modelId="{5DF5DCD7-8D05-4FBF-95A6-160169BC348D}" type="presParOf" srcId="{42455696-73D6-4799-B534-DCD1FD92E871}" destId="{D91CED30-EEF1-4811-9BD2-37D0BED3B2A9}" srcOrd="7" destOrd="0" presId="urn:microsoft.com/office/officeart/2005/8/layout/process2"/>
    <dgm:cxn modelId="{8BF07013-F7F1-4C69-B701-25999E7B6060}" type="presParOf" srcId="{D91CED30-EEF1-4811-9BD2-37D0BED3B2A9}" destId="{75BCE475-F515-45B1-BCBB-9CCA2C0BAF00}" srcOrd="0" destOrd="0" presId="urn:microsoft.com/office/officeart/2005/8/layout/process2"/>
    <dgm:cxn modelId="{363CEB1E-FDF2-42D2-A43F-8E49D1AEBDE6}" type="presParOf" srcId="{42455696-73D6-4799-B534-DCD1FD92E871}" destId="{58DC42B1-35C7-4FCE-B424-75D000D21DFB}" srcOrd="8" destOrd="0" presId="urn:microsoft.com/office/officeart/2005/8/layout/process2"/>
    <dgm:cxn modelId="{3AF8EE0F-10CB-4001-8E60-A6DA0BD5EEAA}" type="presParOf" srcId="{42455696-73D6-4799-B534-DCD1FD92E871}" destId="{C2BDF70F-2077-44FE-AB1C-F3B93398F37F}" srcOrd="9" destOrd="0" presId="urn:microsoft.com/office/officeart/2005/8/layout/process2"/>
    <dgm:cxn modelId="{9D5C4C6A-8BA8-43CE-B3EC-7E3583BF0B7F}" type="presParOf" srcId="{C2BDF70F-2077-44FE-AB1C-F3B93398F37F}" destId="{824D30BE-7310-48AE-85B7-D2B8CF526A9A}" srcOrd="0" destOrd="0" presId="urn:microsoft.com/office/officeart/2005/8/layout/process2"/>
    <dgm:cxn modelId="{B2809771-9497-4039-860B-6F83541B4F0E}" type="presParOf" srcId="{42455696-73D6-4799-B534-DCD1FD92E871}" destId="{AF59161A-11F8-4D1A-90E7-E0FD9E452D89}" srcOrd="10" destOrd="0" presId="urn:microsoft.com/office/officeart/2005/8/layout/process2"/>
    <dgm:cxn modelId="{0297471E-D888-4073-9C52-29FC892CAC80}" type="presParOf" srcId="{42455696-73D6-4799-B534-DCD1FD92E871}" destId="{E52CAD39-F7EF-4737-91C3-56231A7D44BE}" srcOrd="11" destOrd="0" presId="urn:microsoft.com/office/officeart/2005/8/layout/process2"/>
    <dgm:cxn modelId="{874C1453-EDD6-4B14-8D2C-EAA1BBD8AEA2}" type="presParOf" srcId="{E52CAD39-F7EF-4737-91C3-56231A7D44BE}" destId="{EA22AA80-1B8D-4052-A93D-A5DB64037A05}" srcOrd="0" destOrd="0" presId="urn:microsoft.com/office/officeart/2005/8/layout/process2"/>
    <dgm:cxn modelId="{66C0A07C-81E5-438E-95EE-43C15D806AD9}" type="presParOf" srcId="{42455696-73D6-4799-B534-DCD1FD92E871}" destId="{C51EC6D0-63DF-44BA-8B22-A4F287EDCBA2}" srcOrd="12" destOrd="0" presId="urn:microsoft.com/office/officeart/2005/8/layout/process2"/>
    <dgm:cxn modelId="{39400EE6-1B64-4186-913A-A405A15135BA}" type="presParOf" srcId="{42455696-73D6-4799-B534-DCD1FD92E871}" destId="{EDE0E908-67A4-4BCA-A4F5-1F4E8DC1ED26}" srcOrd="13" destOrd="0" presId="urn:microsoft.com/office/officeart/2005/8/layout/process2"/>
    <dgm:cxn modelId="{BDFDABA7-38FF-4930-8D4C-CBC92E5ADC45}" type="presParOf" srcId="{EDE0E908-67A4-4BCA-A4F5-1F4E8DC1ED26}" destId="{508A27E9-2D2F-4B1E-9036-4C30F24089E0}" srcOrd="0" destOrd="0" presId="urn:microsoft.com/office/officeart/2005/8/layout/process2"/>
    <dgm:cxn modelId="{B3D0C49B-162A-4641-86D9-54DF20BD5C36}" type="presParOf" srcId="{42455696-73D6-4799-B534-DCD1FD92E871}" destId="{D9602DDD-B8B1-409D-AA41-01EF76D0C501}" srcOrd="14" destOrd="0" presId="urn:microsoft.com/office/officeart/2005/8/layout/process2"/>
    <dgm:cxn modelId="{021D927D-A35B-4436-9523-BFC9EB171AC4}" type="presParOf" srcId="{42455696-73D6-4799-B534-DCD1FD92E871}" destId="{5C7C4A3B-8983-4532-A461-2EEC838FE5A6}" srcOrd="15" destOrd="0" presId="urn:microsoft.com/office/officeart/2005/8/layout/process2"/>
    <dgm:cxn modelId="{E8DCA99C-4B3F-4392-A08E-7C4FA8CAAD66}" type="presParOf" srcId="{5C7C4A3B-8983-4532-A461-2EEC838FE5A6}" destId="{43A1374D-0FAD-4446-B628-53AEF2A84CDB}" srcOrd="0" destOrd="0" presId="urn:microsoft.com/office/officeart/2005/8/layout/process2"/>
    <dgm:cxn modelId="{62FB3DD8-5A86-41A6-B38E-1EF99504E8F5}" type="presParOf" srcId="{42455696-73D6-4799-B534-DCD1FD92E871}" destId="{D772C821-082A-490C-98A1-4A39D75781DF}" srcOrd="16" destOrd="0" presId="urn:microsoft.com/office/officeart/2005/8/layout/process2"/>
  </dgm:cxnLst>
  <dgm:bg/>
  <dgm:whole/>
  <dgm:extLst>
    <a:ext uri="http://schemas.microsoft.com/office/drawing/2008/diagram">
      <dsp:dataModelExt xmlns:dsp="http://schemas.microsoft.com/office/drawing/2008/diagram" relId="rId25"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02614BD4-004A-4323-8FB0-009F1693F930}" type="doc">
      <dgm:prSet loTypeId="urn:microsoft.com/office/officeart/2005/8/layout/process2" loCatId="process" qsTypeId="urn:microsoft.com/office/officeart/2005/8/quickstyle/simple1" qsCatId="simple" csTypeId="urn:microsoft.com/office/officeart/2005/8/colors/accent0_1" csCatId="mainScheme" phldr="1"/>
      <dgm:spPr/>
    </dgm:pt>
    <dgm:pt modelId="{07BCE658-486E-4FE0-8490-790147709C0D}">
      <dgm:prSet phldrT="[Text]" custT="1"/>
      <dgm:spPr>
        <a:solidFill>
          <a:schemeClr val="bg1">
            <a:lumMod val="75000"/>
          </a:schemeClr>
        </a:solidFill>
      </dgm:spPr>
      <dgm:t>
        <a:bodyPr/>
        <a:lstStyle/>
        <a:p>
          <a:pPr algn="ctr"/>
          <a:r>
            <a:rPr lang="en-US" sz="900" b="1">
              <a:latin typeface="Calibri Light" panose="020F0302020204030204" pitchFamily="34" charset="0"/>
              <a:cs typeface="Calibri Light" panose="020F0302020204030204" pitchFamily="34" charset="0"/>
            </a:rPr>
            <a:t>5) </a:t>
          </a:r>
          <a:r>
            <a:rPr lang="en-US" sz="900" b="1" i="1">
              <a:latin typeface="Calibri Light" panose="020F0302020204030204" pitchFamily="34" charset="0"/>
              <a:cs typeface="Calibri Light" panose="020F0302020204030204" pitchFamily="34" charset="0"/>
            </a:rPr>
            <a:t>Promotion or career review cases</a:t>
          </a:r>
          <a:br>
            <a:rPr lang="en-US" sz="900" b="1" i="1">
              <a:latin typeface="Calibri Light" panose="020F0302020204030204" pitchFamily="34" charset="0"/>
              <a:cs typeface="Calibri Light" panose="020F0302020204030204" pitchFamily="34" charset="0"/>
            </a:rPr>
          </a:br>
          <a:r>
            <a:rPr lang="en-US" sz="900" b="1">
              <a:latin typeface="Calibri Light" panose="020F0302020204030204" pitchFamily="34" charset="0"/>
              <a:cs typeface="Calibri Light" panose="020F0302020204030204" pitchFamily="34" charset="0"/>
            </a:rPr>
            <a:t>Vice Provost or Associate Vice President: Solicits Confidential Letters of Evaluation (by March 12, 2021)</a:t>
          </a:r>
        </a:p>
      </dgm:t>
    </dgm:pt>
    <dgm:pt modelId="{30DFCCB5-6563-4599-8D76-C2D14966B958}" type="parTrans" cxnId="{AB0FDD62-9B3A-4407-A982-0256016C6196}">
      <dgm:prSet/>
      <dgm:spPr/>
      <dgm:t>
        <a:bodyPr/>
        <a:lstStyle/>
        <a:p>
          <a:pPr algn="l"/>
          <a:endParaRPr lang="en-US"/>
        </a:p>
      </dgm:t>
    </dgm:pt>
    <dgm:pt modelId="{EB3FEC8F-AD06-4BC1-8D7F-EBC859116A1E}" type="sibTrans" cxnId="{AB0FDD62-9B3A-4407-A982-0256016C6196}">
      <dgm:prSet/>
      <dgm:spPr/>
      <dgm:t>
        <a:bodyPr/>
        <a:lstStyle/>
        <a:p>
          <a:pPr algn="l"/>
          <a:endParaRPr lang="en-US"/>
        </a:p>
      </dgm:t>
    </dgm:pt>
    <dgm:pt modelId="{E48F6622-367B-40B0-9382-DF98C7B3CF39}">
      <dgm:prSet phldrT="[Text]" custT="1"/>
      <dgm:spPr>
        <a:solidFill>
          <a:schemeClr val="bg1">
            <a:lumMod val="65000"/>
          </a:schemeClr>
        </a:solidFill>
      </dgm:spPr>
      <dgm:t>
        <a:bodyPr/>
        <a:lstStyle/>
        <a:p>
          <a:pPr algn="ctr"/>
          <a:r>
            <a:rPr lang="en-US" sz="1100" b="1">
              <a:latin typeface="Calibri Light" panose="020F0302020204030204" pitchFamily="34" charset="0"/>
              <a:cs typeface="Calibri Light" panose="020F0302020204030204" pitchFamily="34" charset="0"/>
            </a:rPr>
            <a:t>8) Not applicable</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(peer review committee)</a:t>
          </a:r>
        </a:p>
      </dgm:t>
    </dgm:pt>
    <dgm:pt modelId="{1B7969AB-95AD-4627-A906-A0A5EC0E1B1A}" type="parTrans" cxnId="{7E1B4A7F-3BD5-4B70-AE42-85D8754A2F89}">
      <dgm:prSet/>
      <dgm:spPr/>
      <dgm:t>
        <a:bodyPr/>
        <a:lstStyle/>
        <a:p>
          <a:pPr algn="l"/>
          <a:endParaRPr lang="en-US"/>
        </a:p>
      </dgm:t>
    </dgm:pt>
    <dgm:pt modelId="{3A43E6B6-1797-48D2-B3D4-58C2E97C8DDB}" type="sibTrans" cxnId="{7E1B4A7F-3BD5-4B70-AE42-85D8754A2F89}">
      <dgm:prSet/>
      <dgm:spPr/>
      <dgm:t>
        <a:bodyPr/>
        <a:lstStyle/>
        <a:p>
          <a:pPr algn="l"/>
          <a:endParaRPr lang="en-US"/>
        </a:p>
      </dgm:t>
    </dgm:pt>
    <dgm:pt modelId="{DCC05E26-EE10-4353-A48F-3B324277E3A1}">
      <dgm:prSet phldrT="[Text]" custT="1"/>
      <dgm:spPr/>
      <dgm:t>
        <a:bodyPr/>
        <a:lstStyle/>
        <a:p>
          <a:pPr algn="ctr"/>
          <a:r>
            <a:rPr lang="en-US" sz="1100" b="1">
              <a:latin typeface="Calibri Light" panose="020F0302020204030204" pitchFamily="34" charset="0"/>
              <a:cs typeface="Calibri Light" panose="020F0302020204030204" pitchFamily="34" charset="0"/>
            </a:rPr>
            <a:t>9) Associate Vice President:</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Makes Decision (June)</a:t>
          </a:r>
        </a:p>
      </dgm:t>
    </dgm:pt>
    <dgm:pt modelId="{93B6C902-1E3A-4284-B21F-228CE731419F}" type="parTrans" cxnId="{FCD510FF-A64B-4DD5-8640-1EE03EA0236A}">
      <dgm:prSet/>
      <dgm:spPr/>
      <dgm:t>
        <a:bodyPr/>
        <a:lstStyle/>
        <a:p>
          <a:pPr algn="l"/>
          <a:endParaRPr lang="en-US"/>
        </a:p>
      </dgm:t>
    </dgm:pt>
    <dgm:pt modelId="{C537BCE4-2ECA-4EFE-8069-7202C4F685D2}" type="sibTrans" cxnId="{FCD510FF-A64B-4DD5-8640-1EE03EA0236A}">
      <dgm:prSet/>
      <dgm:spPr/>
      <dgm:t>
        <a:bodyPr/>
        <a:lstStyle/>
        <a:p>
          <a:pPr algn="l"/>
          <a:endParaRPr lang="en-US"/>
        </a:p>
      </dgm:t>
    </dgm:pt>
    <dgm:pt modelId="{012ABC5F-50EB-43FD-A27B-AE75E6ADFF29}">
      <dgm:prSet phldrT="[Text]" custT="1"/>
      <dgm:spPr/>
      <dgm:t>
        <a:bodyPr/>
        <a:lstStyle/>
        <a:p>
          <a:pPr algn="ctr"/>
          <a:r>
            <a:rPr lang="en-US" sz="1100" b="1">
              <a:latin typeface="Calibri Light" panose="020F0302020204030204" pitchFamily="34" charset="0"/>
              <a:cs typeface="Calibri Light" panose="020F0302020204030204" pitchFamily="34" charset="0"/>
            </a:rPr>
            <a:t>6) Supervisor(s): </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Submit Letter of Evaluation </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(by March 19, 2021)</a:t>
          </a:r>
        </a:p>
      </dgm:t>
    </dgm:pt>
    <dgm:pt modelId="{01D72282-E256-4574-B3A1-B3F242A90EEC}" type="parTrans" cxnId="{444D41EC-2DB2-4EAC-BA25-90573EC5FC89}">
      <dgm:prSet/>
      <dgm:spPr/>
      <dgm:t>
        <a:bodyPr/>
        <a:lstStyle/>
        <a:p>
          <a:endParaRPr lang="en-US"/>
        </a:p>
      </dgm:t>
    </dgm:pt>
    <dgm:pt modelId="{59B7D9F6-F284-4F1D-B2F1-8BD6116088DD}" type="sibTrans" cxnId="{444D41EC-2DB2-4EAC-BA25-90573EC5FC89}">
      <dgm:prSet/>
      <dgm:spPr/>
      <dgm:t>
        <a:bodyPr/>
        <a:lstStyle/>
        <a:p>
          <a:endParaRPr lang="en-US"/>
        </a:p>
      </dgm:t>
    </dgm:pt>
    <dgm:pt modelId="{264BE4F2-56D2-4E39-8E97-3079458F5ABA}">
      <dgm:prSet phldrT="[Text]" custT="1"/>
      <dgm:spPr/>
      <dgm:t>
        <a:bodyPr/>
        <a:lstStyle/>
        <a:p>
          <a:pPr algn="ctr"/>
          <a:r>
            <a:rPr lang="en-US" sz="1100" b="1">
              <a:latin typeface="Calibri Light" panose="020F0302020204030204" pitchFamily="34" charset="0"/>
              <a:cs typeface="Calibri Light" panose="020F0302020204030204" pitchFamily="34" charset="0"/>
            </a:rPr>
            <a:t>7) Ad hoc review committee: Submit letter of evaluation </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(by April 1, 2021)</a:t>
          </a:r>
        </a:p>
      </dgm:t>
    </dgm:pt>
    <dgm:pt modelId="{0FCFCAE0-AD92-4DF8-A8D4-6092F9751AA8}" type="parTrans" cxnId="{6A4CE356-A2E1-4515-B04A-A6679A297C52}">
      <dgm:prSet/>
      <dgm:spPr/>
      <dgm:t>
        <a:bodyPr/>
        <a:lstStyle/>
        <a:p>
          <a:endParaRPr lang="en-US"/>
        </a:p>
      </dgm:t>
    </dgm:pt>
    <dgm:pt modelId="{965B9EEB-D45F-450E-A449-0CA2A9B678D8}" type="sibTrans" cxnId="{6A4CE356-A2E1-4515-B04A-A6679A297C52}">
      <dgm:prSet/>
      <dgm:spPr/>
      <dgm:t>
        <a:bodyPr/>
        <a:lstStyle/>
        <a:p>
          <a:endParaRPr lang="en-US"/>
        </a:p>
      </dgm:t>
    </dgm:pt>
    <dgm:pt modelId="{45BF0206-7CD2-44BE-AAE9-D0F6DA3CFDAD}">
      <dgm:prSet phldrT="[Text]" custT="1"/>
      <dgm:spPr/>
      <dgm:t>
        <a:bodyPr/>
        <a:lstStyle/>
        <a:p>
          <a:pPr algn="ctr"/>
          <a:r>
            <a:rPr lang="en-US" sz="1100" b="1">
              <a:latin typeface="Calibri Light" panose="020F0302020204030204" pitchFamily="34" charset="0"/>
              <a:cs typeface="Calibri Light" panose="020F0302020204030204" pitchFamily="34" charset="0"/>
            </a:rPr>
            <a:t>1) Academic: Enters Data into Project Board</a:t>
          </a:r>
        </a:p>
      </dgm:t>
    </dgm:pt>
    <dgm:pt modelId="{F2C0B18D-4E05-4DAF-9211-651CD1BC9641}" type="parTrans" cxnId="{0AEA72C7-9E0A-496F-BED9-610516E48433}">
      <dgm:prSet/>
      <dgm:spPr/>
      <dgm:t>
        <a:bodyPr/>
        <a:lstStyle/>
        <a:p>
          <a:endParaRPr lang="en-US"/>
        </a:p>
      </dgm:t>
    </dgm:pt>
    <dgm:pt modelId="{9D2517E0-305D-4812-81EE-903D1A4DB5C9}" type="sibTrans" cxnId="{0AEA72C7-9E0A-496F-BED9-610516E48433}">
      <dgm:prSet/>
      <dgm:spPr/>
      <dgm:t>
        <a:bodyPr/>
        <a:lstStyle/>
        <a:p>
          <a:endParaRPr lang="en-US"/>
        </a:p>
      </dgm:t>
    </dgm:pt>
    <dgm:pt modelId="{E80282F1-8B4B-4A1E-9F19-B8A4983FBEEA}">
      <dgm:prSet phldrT="[Text]" custT="1"/>
      <dgm:spPr/>
      <dgm:t>
        <a:bodyPr/>
        <a:lstStyle/>
        <a:p>
          <a:pPr algn="ctr"/>
          <a:r>
            <a:rPr lang="en-US" sz="1100" b="1">
              <a:latin typeface="Calibri Light" panose="020F0302020204030204" pitchFamily="34" charset="0"/>
              <a:cs typeface="Calibri Light" panose="020F0302020204030204" pitchFamily="34" charset="0"/>
            </a:rPr>
            <a:t>4) Academic: Uploads Program Review Dossier to Interfolio </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(by February 1, 2021)</a:t>
          </a:r>
        </a:p>
      </dgm:t>
    </dgm:pt>
    <dgm:pt modelId="{37F7BDDF-BBA9-4AD8-89E1-C8CA3CADAB6A}" type="parTrans" cxnId="{EFD6B6A9-D355-40C1-8794-EFB68DAE34E0}">
      <dgm:prSet/>
      <dgm:spPr/>
      <dgm:t>
        <a:bodyPr/>
        <a:lstStyle/>
        <a:p>
          <a:endParaRPr lang="en-US"/>
        </a:p>
      </dgm:t>
    </dgm:pt>
    <dgm:pt modelId="{E45A9E2A-5611-48C6-9892-03B33BA65947}" type="sibTrans" cxnId="{EFD6B6A9-D355-40C1-8794-EFB68DAE34E0}">
      <dgm:prSet/>
      <dgm:spPr/>
      <dgm:t>
        <a:bodyPr/>
        <a:lstStyle/>
        <a:p>
          <a:endParaRPr lang="en-US"/>
        </a:p>
      </dgm:t>
    </dgm:pt>
    <dgm:pt modelId="{C0208363-09F6-4DEE-B6B6-E5340BA78391}">
      <dgm:prSet phldrT="[Text]" custT="1"/>
      <dgm:spPr/>
      <dgm:t>
        <a:bodyPr/>
        <a:lstStyle/>
        <a:p>
          <a:pPr algn="ctr"/>
          <a:r>
            <a:rPr lang="en-US" sz="1100" b="1">
              <a:latin typeface="Calibri Light" panose="020F0302020204030204" pitchFamily="34" charset="0"/>
              <a:cs typeface="Calibri Light" panose="020F0302020204030204" pitchFamily="34" charset="0"/>
            </a:rPr>
            <a:t>2) Supervisor: Submits Intended Action (August 10, 2020)</a:t>
          </a:r>
        </a:p>
      </dgm:t>
    </dgm:pt>
    <dgm:pt modelId="{11AC8E23-FCC7-4C41-9668-5D6B99EBA4A0}" type="parTrans" cxnId="{988B8C4A-2741-4D75-9CBF-AAD94E4F6815}">
      <dgm:prSet/>
      <dgm:spPr/>
      <dgm:t>
        <a:bodyPr/>
        <a:lstStyle/>
        <a:p>
          <a:endParaRPr lang="en-US"/>
        </a:p>
      </dgm:t>
    </dgm:pt>
    <dgm:pt modelId="{CBBA303B-BC93-41EB-B051-54476A3E2268}" type="sibTrans" cxnId="{988B8C4A-2741-4D75-9CBF-AAD94E4F6815}">
      <dgm:prSet/>
      <dgm:spPr/>
      <dgm:t>
        <a:bodyPr/>
        <a:lstStyle/>
        <a:p>
          <a:endParaRPr lang="en-US"/>
        </a:p>
      </dgm:t>
    </dgm:pt>
    <dgm:pt modelId="{1E647055-0DA7-4C9C-9E70-7BEBA049CA3A}">
      <dgm:prSet phldrT="[Text]" custT="1"/>
      <dgm:spPr/>
      <dgm:t>
        <a:bodyPr/>
        <a:lstStyle/>
        <a:p>
          <a:pPr algn="ctr"/>
          <a:r>
            <a:rPr lang="en-US" sz="1100" b="1">
              <a:latin typeface="Calibri Light" panose="020F0302020204030204" pitchFamily="34" charset="0"/>
              <a:cs typeface="Calibri Light" panose="020F0302020204030204" pitchFamily="34" charset="0"/>
            </a:rPr>
            <a:t>3) Academic: Prepares Goals for the Coming Year &amp; Meets with Supervisor (Autumn 2020)</a:t>
          </a:r>
        </a:p>
      </dgm:t>
    </dgm:pt>
    <dgm:pt modelId="{2AF10634-8312-48A4-9212-5E986AE5F348}" type="parTrans" cxnId="{2188D034-7B1D-4FD8-B299-3F77488CDBFB}">
      <dgm:prSet/>
      <dgm:spPr/>
      <dgm:t>
        <a:bodyPr/>
        <a:lstStyle/>
        <a:p>
          <a:endParaRPr lang="en-US"/>
        </a:p>
      </dgm:t>
    </dgm:pt>
    <dgm:pt modelId="{167A3773-47C8-450F-94D3-E4CFA42C01A7}" type="sibTrans" cxnId="{2188D034-7B1D-4FD8-B299-3F77488CDBFB}">
      <dgm:prSet/>
      <dgm:spPr/>
      <dgm:t>
        <a:bodyPr/>
        <a:lstStyle/>
        <a:p>
          <a:endParaRPr lang="en-US"/>
        </a:p>
      </dgm:t>
    </dgm:pt>
    <dgm:pt modelId="{42455696-73D6-4799-B534-DCD1FD92E871}" type="pres">
      <dgm:prSet presAssocID="{02614BD4-004A-4323-8FB0-009F1693F930}" presName="linearFlow" presStyleCnt="0">
        <dgm:presLayoutVars>
          <dgm:resizeHandles val="exact"/>
        </dgm:presLayoutVars>
      </dgm:prSet>
      <dgm:spPr/>
    </dgm:pt>
    <dgm:pt modelId="{D749F1F6-8D40-4FFC-86EF-A2D75BC3C6BE}" type="pres">
      <dgm:prSet presAssocID="{45BF0206-7CD2-44BE-AAE9-D0F6DA3CFDAD}" presName="node" presStyleLbl="node1" presStyleIdx="0" presStyleCnt="9">
        <dgm:presLayoutVars>
          <dgm:bulletEnabled val="1"/>
        </dgm:presLayoutVars>
      </dgm:prSet>
      <dgm:spPr/>
      <dgm:t>
        <a:bodyPr/>
        <a:lstStyle/>
        <a:p>
          <a:endParaRPr lang="en-US"/>
        </a:p>
      </dgm:t>
    </dgm:pt>
    <dgm:pt modelId="{BD39AA74-DD6D-4915-87DD-38A3967E3B98}" type="pres">
      <dgm:prSet presAssocID="{9D2517E0-305D-4812-81EE-903D1A4DB5C9}" presName="sibTrans" presStyleLbl="sibTrans2D1" presStyleIdx="0" presStyleCnt="8"/>
      <dgm:spPr/>
      <dgm:t>
        <a:bodyPr/>
        <a:lstStyle/>
        <a:p>
          <a:endParaRPr lang="en-US"/>
        </a:p>
      </dgm:t>
    </dgm:pt>
    <dgm:pt modelId="{5369ADED-B288-4C91-8233-AD6C5C64F23C}" type="pres">
      <dgm:prSet presAssocID="{9D2517E0-305D-4812-81EE-903D1A4DB5C9}" presName="connectorText" presStyleLbl="sibTrans2D1" presStyleIdx="0" presStyleCnt="8"/>
      <dgm:spPr/>
      <dgm:t>
        <a:bodyPr/>
        <a:lstStyle/>
        <a:p>
          <a:endParaRPr lang="en-US"/>
        </a:p>
      </dgm:t>
    </dgm:pt>
    <dgm:pt modelId="{7ADA0797-9248-4603-9928-1C9640FB7B44}" type="pres">
      <dgm:prSet presAssocID="{C0208363-09F6-4DEE-B6B6-E5340BA78391}" presName="node" presStyleLbl="node1" presStyleIdx="1" presStyleCnt="9">
        <dgm:presLayoutVars>
          <dgm:bulletEnabled val="1"/>
        </dgm:presLayoutVars>
      </dgm:prSet>
      <dgm:spPr/>
      <dgm:t>
        <a:bodyPr/>
        <a:lstStyle/>
        <a:p>
          <a:endParaRPr lang="en-US"/>
        </a:p>
      </dgm:t>
    </dgm:pt>
    <dgm:pt modelId="{C05D43B7-8AFC-4E51-9267-3EC80575C418}" type="pres">
      <dgm:prSet presAssocID="{CBBA303B-BC93-41EB-B051-54476A3E2268}" presName="sibTrans" presStyleLbl="sibTrans2D1" presStyleIdx="1" presStyleCnt="8"/>
      <dgm:spPr/>
      <dgm:t>
        <a:bodyPr/>
        <a:lstStyle/>
        <a:p>
          <a:endParaRPr lang="en-US"/>
        </a:p>
      </dgm:t>
    </dgm:pt>
    <dgm:pt modelId="{50AFF063-D0CD-43D0-A742-9561BE12E893}" type="pres">
      <dgm:prSet presAssocID="{CBBA303B-BC93-41EB-B051-54476A3E2268}" presName="connectorText" presStyleLbl="sibTrans2D1" presStyleIdx="1" presStyleCnt="8"/>
      <dgm:spPr/>
      <dgm:t>
        <a:bodyPr/>
        <a:lstStyle/>
        <a:p>
          <a:endParaRPr lang="en-US"/>
        </a:p>
      </dgm:t>
    </dgm:pt>
    <dgm:pt modelId="{92F9F636-5A0D-4B93-9462-DE506C507CA4}" type="pres">
      <dgm:prSet presAssocID="{1E647055-0DA7-4C9C-9E70-7BEBA049CA3A}" presName="node" presStyleLbl="node1" presStyleIdx="2" presStyleCnt="9">
        <dgm:presLayoutVars>
          <dgm:bulletEnabled val="1"/>
        </dgm:presLayoutVars>
      </dgm:prSet>
      <dgm:spPr/>
      <dgm:t>
        <a:bodyPr/>
        <a:lstStyle/>
        <a:p>
          <a:endParaRPr lang="en-US"/>
        </a:p>
      </dgm:t>
    </dgm:pt>
    <dgm:pt modelId="{1CC94CF8-E502-4E6D-A17B-118B1E0B1903}" type="pres">
      <dgm:prSet presAssocID="{167A3773-47C8-450F-94D3-E4CFA42C01A7}" presName="sibTrans" presStyleLbl="sibTrans2D1" presStyleIdx="2" presStyleCnt="8"/>
      <dgm:spPr/>
      <dgm:t>
        <a:bodyPr/>
        <a:lstStyle/>
        <a:p>
          <a:endParaRPr lang="en-US"/>
        </a:p>
      </dgm:t>
    </dgm:pt>
    <dgm:pt modelId="{8D08DD72-734F-4DC8-8F5C-70E9F9D4358D}" type="pres">
      <dgm:prSet presAssocID="{167A3773-47C8-450F-94D3-E4CFA42C01A7}" presName="connectorText" presStyleLbl="sibTrans2D1" presStyleIdx="2" presStyleCnt="8"/>
      <dgm:spPr/>
      <dgm:t>
        <a:bodyPr/>
        <a:lstStyle/>
        <a:p>
          <a:endParaRPr lang="en-US"/>
        </a:p>
      </dgm:t>
    </dgm:pt>
    <dgm:pt modelId="{4517F342-705E-49C9-AAC1-E8DCB17A59D5}" type="pres">
      <dgm:prSet presAssocID="{E80282F1-8B4B-4A1E-9F19-B8A4983FBEEA}" presName="node" presStyleLbl="node1" presStyleIdx="3" presStyleCnt="9">
        <dgm:presLayoutVars>
          <dgm:bulletEnabled val="1"/>
        </dgm:presLayoutVars>
      </dgm:prSet>
      <dgm:spPr/>
      <dgm:t>
        <a:bodyPr/>
        <a:lstStyle/>
        <a:p>
          <a:endParaRPr lang="en-US"/>
        </a:p>
      </dgm:t>
    </dgm:pt>
    <dgm:pt modelId="{D91CED30-EEF1-4811-9BD2-37D0BED3B2A9}" type="pres">
      <dgm:prSet presAssocID="{E45A9E2A-5611-48C6-9892-03B33BA65947}" presName="sibTrans" presStyleLbl="sibTrans2D1" presStyleIdx="3" presStyleCnt="8"/>
      <dgm:spPr/>
      <dgm:t>
        <a:bodyPr/>
        <a:lstStyle/>
        <a:p>
          <a:endParaRPr lang="en-US"/>
        </a:p>
      </dgm:t>
    </dgm:pt>
    <dgm:pt modelId="{75BCE475-F515-45B1-BCBB-9CCA2C0BAF00}" type="pres">
      <dgm:prSet presAssocID="{E45A9E2A-5611-48C6-9892-03B33BA65947}" presName="connectorText" presStyleLbl="sibTrans2D1" presStyleIdx="3" presStyleCnt="8"/>
      <dgm:spPr/>
      <dgm:t>
        <a:bodyPr/>
        <a:lstStyle/>
        <a:p>
          <a:endParaRPr lang="en-US"/>
        </a:p>
      </dgm:t>
    </dgm:pt>
    <dgm:pt modelId="{58DC42B1-35C7-4FCE-B424-75D000D21DFB}" type="pres">
      <dgm:prSet presAssocID="{07BCE658-486E-4FE0-8490-790147709C0D}" presName="node" presStyleLbl="node1" presStyleIdx="4" presStyleCnt="9">
        <dgm:presLayoutVars>
          <dgm:bulletEnabled val="1"/>
        </dgm:presLayoutVars>
      </dgm:prSet>
      <dgm:spPr/>
      <dgm:t>
        <a:bodyPr/>
        <a:lstStyle/>
        <a:p>
          <a:endParaRPr lang="en-US"/>
        </a:p>
      </dgm:t>
    </dgm:pt>
    <dgm:pt modelId="{C2BDF70F-2077-44FE-AB1C-F3B93398F37F}" type="pres">
      <dgm:prSet presAssocID="{EB3FEC8F-AD06-4BC1-8D7F-EBC859116A1E}" presName="sibTrans" presStyleLbl="sibTrans2D1" presStyleIdx="4" presStyleCnt="8"/>
      <dgm:spPr/>
      <dgm:t>
        <a:bodyPr/>
        <a:lstStyle/>
        <a:p>
          <a:endParaRPr lang="en-US"/>
        </a:p>
      </dgm:t>
    </dgm:pt>
    <dgm:pt modelId="{824D30BE-7310-48AE-85B7-D2B8CF526A9A}" type="pres">
      <dgm:prSet presAssocID="{EB3FEC8F-AD06-4BC1-8D7F-EBC859116A1E}" presName="connectorText" presStyleLbl="sibTrans2D1" presStyleIdx="4" presStyleCnt="8"/>
      <dgm:spPr/>
      <dgm:t>
        <a:bodyPr/>
        <a:lstStyle/>
        <a:p>
          <a:endParaRPr lang="en-US"/>
        </a:p>
      </dgm:t>
    </dgm:pt>
    <dgm:pt modelId="{AF59161A-11F8-4D1A-90E7-E0FD9E452D89}" type="pres">
      <dgm:prSet presAssocID="{012ABC5F-50EB-43FD-A27B-AE75E6ADFF29}" presName="node" presStyleLbl="node1" presStyleIdx="5" presStyleCnt="9">
        <dgm:presLayoutVars>
          <dgm:bulletEnabled val="1"/>
        </dgm:presLayoutVars>
      </dgm:prSet>
      <dgm:spPr/>
      <dgm:t>
        <a:bodyPr/>
        <a:lstStyle/>
        <a:p>
          <a:endParaRPr lang="en-US"/>
        </a:p>
      </dgm:t>
    </dgm:pt>
    <dgm:pt modelId="{E52CAD39-F7EF-4737-91C3-56231A7D44BE}" type="pres">
      <dgm:prSet presAssocID="{59B7D9F6-F284-4F1D-B2F1-8BD6116088DD}" presName="sibTrans" presStyleLbl="sibTrans2D1" presStyleIdx="5" presStyleCnt="8"/>
      <dgm:spPr/>
      <dgm:t>
        <a:bodyPr/>
        <a:lstStyle/>
        <a:p>
          <a:endParaRPr lang="en-US"/>
        </a:p>
      </dgm:t>
    </dgm:pt>
    <dgm:pt modelId="{EA22AA80-1B8D-4052-A93D-A5DB64037A05}" type="pres">
      <dgm:prSet presAssocID="{59B7D9F6-F284-4F1D-B2F1-8BD6116088DD}" presName="connectorText" presStyleLbl="sibTrans2D1" presStyleIdx="5" presStyleCnt="8"/>
      <dgm:spPr/>
      <dgm:t>
        <a:bodyPr/>
        <a:lstStyle/>
        <a:p>
          <a:endParaRPr lang="en-US"/>
        </a:p>
      </dgm:t>
    </dgm:pt>
    <dgm:pt modelId="{C51EC6D0-63DF-44BA-8B22-A4F287EDCBA2}" type="pres">
      <dgm:prSet presAssocID="{264BE4F2-56D2-4E39-8E97-3079458F5ABA}" presName="node" presStyleLbl="node1" presStyleIdx="6" presStyleCnt="9">
        <dgm:presLayoutVars>
          <dgm:bulletEnabled val="1"/>
        </dgm:presLayoutVars>
      </dgm:prSet>
      <dgm:spPr/>
      <dgm:t>
        <a:bodyPr/>
        <a:lstStyle/>
        <a:p>
          <a:endParaRPr lang="en-US"/>
        </a:p>
      </dgm:t>
    </dgm:pt>
    <dgm:pt modelId="{EDE0E908-67A4-4BCA-A4F5-1F4E8DC1ED26}" type="pres">
      <dgm:prSet presAssocID="{965B9EEB-D45F-450E-A449-0CA2A9B678D8}" presName="sibTrans" presStyleLbl="sibTrans2D1" presStyleIdx="6" presStyleCnt="8"/>
      <dgm:spPr/>
      <dgm:t>
        <a:bodyPr/>
        <a:lstStyle/>
        <a:p>
          <a:endParaRPr lang="en-US"/>
        </a:p>
      </dgm:t>
    </dgm:pt>
    <dgm:pt modelId="{508A27E9-2D2F-4B1E-9036-4C30F24089E0}" type="pres">
      <dgm:prSet presAssocID="{965B9EEB-D45F-450E-A449-0CA2A9B678D8}" presName="connectorText" presStyleLbl="sibTrans2D1" presStyleIdx="6" presStyleCnt="8"/>
      <dgm:spPr/>
      <dgm:t>
        <a:bodyPr/>
        <a:lstStyle/>
        <a:p>
          <a:endParaRPr lang="en-US"/>
        </a:p>
      </dgm:t>
    </dgm:pt>
    <dgm:pt modelId="{D9602DDD-B8B1-409D-AA41-01EF76D0C501}" type="pres">
      <dgm:prSet presAssocID="{E48F6622-367B-40B0-9382-DF98C7B3CF39}" presName="node" presStyleLbl="node1" presStyleIdx="7" presStyleCnt="9">
        <dgm:presLayoutVars>
          <dgm:bulletEnabled val="1"/>
        </dgm:presLayoutVars>
      </dgm:prSet>
      <dgm:spPr/>
      <dgm:t>
        <a:bodyPr/>
        <a:lstStyle/>
        <a:p>
          <a:endParaRPr lang="en-US"/>
        </a:p>
      </dgm:t>
    </dgm:pt>
    <dgm:pt modelId="{5C7C4A3B-8983-4532-A461-2EEC838FE5A6}" type="pres">
      <dgm:prSet presAssocID="{3A43E6B6-1797-48D2-B3D4-58C2E97C8DDB}" presName="sibTrans" presStyleLbl="sibTrans2D1" presStyleIdx="7" presStyleCnt="8"/>
      <dgm:spPr/>
      <dgm:t>
        <a:bodyPr/>
        <a:lstStyle/>
        <a:p>
          <a:endParaRPr lang="en-US"/>
        </a:p>
      </dgm:t>
    </dgm:pt>
    <dgm:pt modelId="{43A1374D-0FAD-4446-B628-53AEF2A84CDB}" type="pres">
      <dgm:prSet presAssocID="{3A43E6B6-1797-48D2-B3D4-58C2E97C8DDB}" presName="connectorText" presStyleLbl="sibTrans2D1" presStyleIdx="7" presStyleCnt="8"/>
      <dgm:spPr/>
      <dgm:t>
        <a:bodyPr/>
        <a:lstStyle/>
        <a:p>
          <a:endParaRPr lang="en-US"/>
        </a:p>
      </dgm:t>
    </dgm:pt>
    <dgm:pt modelId="{D772C821-082A-490C-98A1-4A39D75781DF}" type="pres">
      <dgm:prSet presAssocID="{DCC05E26-EE10-4353-A48F-3B324277E3A1}" presName="node" presStyleLbl="node1" presStyleIdx="8" presStyleCnt="9">
        <dgm:presLayoutVars>
          <dgm:bulletEnabled val="1"/>
        </dgm:presLayoutVars>
      </dgm:prSet>
      <dgm:spPr/>
      <dgm:t>
        <a:bodyPr/>
        <a:lstStyle/>
        <a:p>
          <a:endParaRPr lang="en-US"/>
        </a:p>
      </dgm:t>
    </dgm:pt>
  </dgm:ptLst>
  <dgm:cxnLst>
    <dgm:cxn modelId="{87E9D920-823B-4D7B-9794-66124A9E65E5}" type="presOf" srcId="{9D2517E0-305D-4812-81EE-903D1A4DB5C9}" destId="{BD39AA74-DD6D-4915-87DD-38A3967E3B98}" srcOrd="0" destOrd="0" presId="urn:microsoft.com/office/officeart/2005/8/layout/process2"/>
    <dgm:cxn modelId="{190D87A7-C2C8-4D12-94F7-4E179F25E6DC}" type="presOf" srcId="{3A43E6B6-1797-48D2-B3D4-58C2E97C8DDB}" destId="{5C7C4A3B-8983-4532-A461-2EEC838FE5A6}" srcOrd="0" destOrd="0" presId="urn:microsoft.com/office/officeart/2005/8/layout/process2"/>
    <dgm:cxn modelId="{D13C9AFE-5DDC-4937-B4DA-94FA49254BD0}" type="presOf" srcId="{07BCE658-486E-4FE0-8490-790147709C0D}" destId="{58DC42B1-35C7-4FCE-B424-75D000D21DFB}" srcOrd="0" destOrd="0" presId="urn:microsoft.com/office/officeart/2005/8/layout/process2"/>
    <dgm:cxn modelId="{4ACA8E97-8C45-4E00-B14C-AB0CFCAC04E9}" type="presOf" srcId="{E45A9E2A-5611-48C6-9892-03B33BA65947}" destId="{75BCE475-F515-45B1-BCBB-9CCA2C0BAF00}" srcOrd="1" destOrd="0" presId="urn:microsoft.com/office/officeart/2005/8/layout/process2"/>
    <dgm:cxn modelId="{FCD510FF-A64B-4DD5-8640-1EE03EA0236A}" srcId="{02614BD4-004A-4323-8FB0-009F1693F930}" destId="{DCC05E26-EE10-4353-A48F-3B324277E3A1}" srcOrd="8" destOrd="0" parTransId="{93B6C902-1E3A-4284-B21F-228CE731419F}" sibTransId="{C537BCE4-2ECA-4EFE-8069-7202C4F685D2}"/>
    <dgm:cxn modelId="{9069E79D-B447-4C75-B706-76C233DA05F9}" type="presOf" srcId="{EB3FEC8F-AD06-4BC1-8D7F-EBC859116A1E}" destId="{824D30BE-7310-48AE-85B7-D2B8CF526A9A}" srcOrd="1" destOrd="0" presId="urn:microsoft.com/office/officeart/2005/8/layout/process2"/>
    <dgm:cxn modelId="{12F6C6E3-E172-4ACF-9D5D-D1B0739C566C}" type="presOf" srcId="{C0208363-09F6-4DEE-B6B6-E5340BA78391}" destId="{7ADA0797-9248-4603-9928-1C9640FB7B44}" srcOrd="0" destOrd="0" presId="urn:microsoft.com/office/officeart/2005/8/layout/process2"/>
    <dgm:cxn modelId="{AC78D0BE-D6CF-4B96-8233-15F51776D408}" type="presOf" srcId="{965B9EEB-D45F-450E-A449-0CA2A9B678D8}" destId="{508A27E9-2D2F-4B1E-9036-4C30F24089E0}" srcOrd="1" destOrd="0" presId="urn:microsoft.com/office/officeart/2005/8/layout/process2"/>
    <dgm:cxn modelId="{F4BF8E83-7B0A-4EF1-8E72-D5D77354506C}" type="presOf" srcId="{45BF0206-7CD2-44BE-AAE9-D0F6DA3CFDAD}" destId="{D749F1F6-8D40-4FFC-86EF-A2D75BC3C6BE}" srcOrd="0" destOrd="0" presId="urn:microsoft.com/office/officeart/2005/8/layout/process2"/>
    <dgm:cxn modelId="{E193C46F-FCF6-4DEF-8163-53AFB6E00DD9}" type="presOf" srcId="{EB3FEC8F-AD06-4BC1-8D7F-EBC859116A1E}" destId="{C2BDF70F-2077-44FE-AB1C-F3B93398F37F}" srcOrd="0" destOrd="0" presId="urn:microsoft.com/office/officeart/2005/8/layout/process2"/>
    <dgm:cxn modelId="{CE4386D7-8A3D-4055-8EDD-B07F23A9DDE4}" type="presOf" srcId="{167A3773-47C8-450F-94D3-E4CFA42C01A7}" destId="{8D08DD72-734F-4DC8-8F5C-70E9F9D4358D}" srcOrd="1" destOrd="0" presId="urn:microsoft.com/office/officeart/2005/8/layout/process2"/>
    <dgm:cxn modelId="{8F8699E5-1F8A-47D7-BC00-3D0FF5DED3DB}" type="presOf" srcId="{965B9EEB-D45F-450E-A449-0CA2A9B678D8}" destId="{EDE0E908-67A4-4BCA-A4F5-1F4E8DC1ED26}" srcOrd="0" destOrd="0" presId="urn:microsoft.com/office/officeart/2005/8/layout/process2"/>
    <dgm:cxn modelId="{2188D034-7B1D-4FD8-B299-3F77488CDBFB}" srcId="{02614BD4-004A-4323-8FB0-009F1693F930}" destId="{1E647055-0DA7-4C9C-9E70-7BEBA049CA3A}" srcOrd="2" destOrd="0" parTransId="{2AF10634-8312-48A4-9212-5E986AE5F348}" sibTransId="{167A3773-47C8-450F-94D3-E4CFA42C01A7}"/>
    <dgm:cxn modelId="{EE27C80F-1BF9-49F6-87F7-B24420127715}" type="presOf" srcId="{CBBA303B-BC93-41EB-B051-54476A3E2268}" destId="{C05D43B7-8AFC-4E51-9267-3EC80575C418}" srcOrd="0" destOrd="0" presId="urn:microsoft.com/office/officeart/2005/8/layout/process2"/>
    <dgm:cxn modelId="{8CFA46E0-93B8-4238-8E8B-162D00BB3112}" type="presOf" srcId="{264BE4F2-56D2-4E39-8E97-3079458F5ABA}" destId="{C51EC6D0-63DF-44BA-8B22-A4F287EDCBA2}" srcOrd="0" destOrd="0" presId="urn:microsoft.com/office/officeart/2005/8/layout/process2"/>
    <dgm:cxn modelId="{DB5BD917-852F-4BA7-B536-B6D42A227F6A}" type="presOf" srcId="{CBBA303B-BC93-41EB-B051-54476A3E2268}" destId="{50AFF063-D0CD-43D0-A742-9561BE12E893}" srcOrd="1" destOrd="0" presId="urn:microsoft.com/office/officeart/2005/8/layout/process2"/>
    <dgm:cxn modelId="{444D41EC-2DB2-4EAC-BA25-90573EC5FC89}" srcId="{02614BD4-004A-4323-8FB0-009F1693F930}" destId="{012ABC5F-50EB-43FD-A27B-AE75E6ADFF29}" srcOrd="5" destOrd="0" parTransId="{01D72282-E256-4574-B3A1-B3F242A90EEC}" sibTransId="{59B7D9F6-F284-4F1D-B2F1-8BD6116088DD}"/>
    <dgm:cxn modelId="{6A4CE356-A2E1-4515-B04A-A6679A297C52}" srcId="{02614BD4-004A-4323-8FB0-009F1693F930}" destId="{264BE4F2-56D2-4E39-8E97-3079458F5ABA}" srcOrd="6" destOrd="0" parTransId="{0FCFCAE0-AD92-4DF8-A8D4-6092F9751AA8}" sibTransId="{965B9EEB-D45F-450E-A449-0CA2A9B678D8}"/>
    <dgm:cxn modelId="{CBA64920-CF43-4626-A274-3E9E5ED8AA36}" type="presOf" srcId="{167A3773-47C8-450F-94D3-E4CFA42C01A7}" destId="{1CC94CF8-E502-4E6D-A17B-118B1E0B1903}" srcOrd="0" destOrd="0" presId="urn:microsoft.com/office/officeart/2005/8/layout/process2"/>
    <dgm:cxn modelId="{0D730A8C-C9E4-4A3A-B45D-09ACE4C5D92C}" type="presOf" srcId="{59B7D9F6-F284-4F1D-B2F1-8BD6116088DD}" destId="{E52CAD39-F7EF-4737-91C3-56231A7D44BE}" srcOrd="0" destOrd="0" presId="urn:microsoft.com/office/officeart/2005/8/layout/process2"/>
    <dgm:cxn modelId="{AB0FDD62-9B3A-4407-A982-0256016C6196}" srcId="{02614BD4-004A-4323-8FB0-009F1693F930}" destId="{07BCE658-486E-4FE0-8490-790147709C0D}" srcOrd="4" destOrd="0" parTransId="{30DFCCB5-6563-4599-8D76-C2D14966B958}" sibTransId="{EB3FEC8F-AD06-4BC1-8D7F-EBC859116A1E}"/>
    <dgm:cxn modelId="{D41C3318-6623-41C2-AA2C-249E69B630AF}" type="presOf" srcId="{9D2517E0-305D-4812-81EE-903D1A4DB5C9}" destId="{5369ADED-B288-4C91-8233-AD6C5C64F23C}" srcOrd="1" destOrd="0" presId="urn:microsoft.com/office/officeart/2005/8/layout/process2"/>
    <dgm:cxn modelId="{EEB0C75B-E503-444B-8FF4-A3D36F85D96E}" type="presOf" srcId="{3A43E6B6-1797-48D2-B3D4-58C2E97C8DDB}" destId="{43A1374D-0FAD-4446-B628-53AEF2A84CDB}" srcOrd="1" destOrd="0" presId="urn:microsoft.com/office/officeart/2005/8/layout/process2"/>
    <dgm:cxn modelId="{7E1B4A7F-3BD5-4B70-AE42-85D8754A2F89}" srcId="{02614BD4-004A-4323-8FB0-009F1693F930}" destId="{E48F6622-367B-40B0-9382-DF98C7B3CF39}" srcOrd="7" destOrd="0" parTransId="{1B7969AB-95AD-4627-A906-A0A5EC0E1B1A}" sibTransId="{3A43E6B6-1797-48D2-B3D4-58C2E97C8DDB}"/>
    <dgm:cxn modelId="{7A303614-52B3-4046-9366-3C620A024C91}" type="presOf" srcId="{E80282F1-8B4B-4A1E-9F19-B8A4983FBEEA}" destId="{4517F342-705E-49C9-AAC1-E8DCB17A59D5}" srcOrd="0" destOrd="0" presId="urn:microsoft.com/office/officeart/2005/8/layout/process2"/>
    <dgm:cxn modelId="{807310B7-F865-4CAE-B253-FE18DEAE2B51}" type="presOf" srcId="{DCC05E26-EE10-4353-A48F-3B324277E3A1}" destId="{D772C821-082A-490C-98A1-4A39D75781DF}" srcOrd="0" destOrd="0" presId="urn:microsoft.com/office/officeart/2005/8/layout/process2"/>
    <dgm:cxn modelId="{A071C0D2-113A-46C4-AA34-64316E9A52D7}" type="presOf" srcId="{012ABC5F-50EB-43FD-A27B-AE75E6ADFF29}" destId="{AF59161A-11F8-4D1A-90E7-E0FD9E452D89}" srcOrd="0" destOrd="0" presId="urn:microsoft.com/office/officeart/2005/8/layout/process2"/>
    <dgm:cxn modelId="{EB38BB54-E8E9-4D7D-82ED-76A5A33F4354}" type="presOf" srcId="{E48F6622-367B-40B0-9382-DF98C7B3CF39}" destId="{D9602DDD-B8B1-409D-AA41-01EF76D0C501}" srcOrd="0" destOrd="0" presId="urn:microsoft.com/office/officeart/2005/8/layout/process2"/>
    <dgm:cxn modelId="{988B8C4A-2741-4D75-9CBF-AAD94E4F6815}" srcId="{02614BD4-004A-4323-8FB0-009F1693F930}" destId="{C0208363-09F6-4DEE-B6B6-E5340BA78391}" srcOrd="1" destOrd="0" parTransId="{11AC8E23-FCC7-4C41-9668-5D6B99EBA4A0}" sibTransId="{CBBA303B-BC93-41EB-B051-54476A3E2268}"/>
    <dgm:cxn modelId="{D2B1E1B8-DDD9-4748-9ECF-9DB7464D32CD}" type="presOf" srcId="{59B7D9F6-F284-4F1D-B2F1-8BD6116088DD}" destId="{EA22AA80-1B8D-4052-A93D-A5DB64037A05}" srcOrd="1" destOrd="0" presId="urn:microsoft.com/office/officeart/2005/8/layout/process2"/>
    <dgm:cxn modelId="{EFD6B6A9-D355-40C1-8794-EFB68DAE34E0}" srcId="{02614BD4-004A-4323-8FB0-009F1693F930}" destId="{E80282F1-8B4B-4A1E-9F19-B8A4983FBEEA}" srcOrd="3" destOrd="0" parTransId="{37F7BDDF-BBA9-4AD8-89E1-C8CA3CADAB6A}" sibTransId="{E45A9E2A-5611-48C6-9892-03B33BA65947}"/>
    <dgm:cxn modelId="{288D5845-7874-4382-811E-A6A66EFB4D57}" type="presOf" srcId="{E45A9E2A-5611-48C6-9892-03B33BA65947}" destId="{D91CED30-EEF1-4811-9BD2-37D0BED3B2A9}" srcOrd="0" destOrd="0" presId="urn:microsoft.com/office/officeart/2005/8/layout/process2"/>
    <dgm:cxn modelId="{0AEA72C7-9E0A-496F-BED9-610516E48433}" srcId="{02614BD4-004A-4323-8FB0-009F1693F930}" destId="{45BF0206-7CD2-44BE-AAE9-D0F6DA3CFDAD}" srcOrd="0" destOrd="0" parTransId="{F2C0B18D-4E05-4DAF-9211-651CD1BC9641}" sibTransId="{9D2517E0-305D-4812-81EE-903D1A4DB5C9}"/>
    <dgm:cxn modelId="{A0CD73CE-3D57-41DA-B66C-CD5ADD04AD8F}" type="presOf" srcId="{02614BD4-004A-4323-8FB0-009F1693F930}" destId="{42455696-73D6-4799-B534-DCD1FD92E871}" srcOrd="0" destOrd="0" presId="urn:microsoft.com/office/officeart/2005/8/layout/process2"/>
    <dgm:cxn modelId="{6B0D1367-0598-496E-91DD-EA301E959D35}" type="presOf" srcId="{1E647055-0DA7-4C9C-9E70-7BEBA049CA3A}" destId="{92F9F636-5A0D-4B93-9462-DE506C507CA4}" srcOrd="0" destOrd="0" presId="urn:microsoft.com/office/officeart/2005/8/layout/process2"/>
    <dgm:cxn modelId="{DD34C8AA-6784-4B94-9A76-031D8CFCF8B4}" type="presParOf" srcId="{42455696-73D6-4799-B534-DCD1FD92E871}" destId="{D749F1F6-8D40-4FFC-86EF-A2D75BC3C6BE}" srcOrd="0" destOrd="0" presId="urn:microsoft.com/office/officeart/2005/8/layout/process2"/>
    <dgm:cxn modelId="{1592E6F1-957B-4801-A3D9-F0318768797F}" type="presParOf" srcId="{42455696-73D6-4799-B534-DCD1FD92E871}" destId="{BD39AA74-DD6D-4915-87DD-38A3967E3B98}" srcOrd="1" destOrd="0" presId="urn:microsoft.com/office/officeart/2005/8/layout/process2"/>
    <dgm:cxn modelId="{F6DB821A-D4AD-4183-8611-5CAB616E9D14}" type="presParOf" srcId="{BD39AA74-DD6D-4915-87DD-38A3967E3B98}" destId="{5369ADED-B288-4C91-8233-AD6C5C64F23C}" srcOrd="0" destOrd="0" presId="urn:microsoft.com/office/officeart/2005/8/layout/process2"/>
    <dgm:cxn modelId="{F6202CBA-C6A1-4DAC-8CF4-531C68559457}" type="presParOf" srcId="{42455696-73D6-4799-B534-DCD1FD92E871}" destId="{7ADA0797-9248-4603-9928-1C9640FB7B44}" srcOrd="2" destOrd="0" presId="urn:microsoft.com/office/officeart/2005/8/layout/process2"/>
    <dgm:cxn modelId="{6D3C16A0-2781-456A-918B-06C8B7F0A612}" type="presParOf" srcId="{42455696-73D6-4799-B534-DCD1FD92E871}" destId="{C05D43B7-8AFC-4E51-9267-3EC80575C418}" srcOrd="3" destOrd="0" presId="urn:microsoft.com/office/officeart/2005/8/layout/process2"/>
    <dgm:cxn modelId="{78D03334-1113-4283-8B7E-42A05FB7F7CC}" type="presParOf" srcId="{C05D43B7-8AFC-4E51-9267-3EC80575C418}" destId="{50AFF063-D0CD-43D0-A742-9561BE12E893}" srcOrd="0" destOrd="0" presId="urn:microsoft.com/office/officeart/2005/8/layout/process2"/>
    <dgm:cxn modelId="{D90B4EFC-6F3A-4448-893E-53CE89A1DC80}" type="presParOf" srcId="{42455696-73D6-4799-B534-DCD1FD92E871}" destId="{92F9F636-5A0D-4B93-9462-DE506C507CA4}" srcOrd="4" destOrd="0" presId="urn:microsoft.com/office/officeart/2005/8/layout/process2"/>
    <dgm:cxn modelId="{75934DB4-5D18-472E-AFA7-B0D6E45B5888}" type="presParOf" srcId="{42455696-73D6-4799-B534-DCD1FD92E871}" destId="{1CC94CF8-E502-4E6D-A17B-118B1E0B1903}" srcOrd="5" destOrd="0" presId="urn:microsoft.com/office/officeart/2005/8/layout/process2"/>
    <dgm:cxn modelId="{209DBF4E-B4EB-47E6-84C4-23CC99122AD8}" type="presParOf" srcId="{1CC94CF8-E502-4E6D-A17B-118B1E0B1903}" destId="{8D08DD72-734F-4DC8-8F5C-70E9F9D4358D}" srcOrd="0" destOrd="0" presId="urn:microsoft.com/office/officeart/2005/8/layout/process2"/>
    <dgm:cxn modelId="{1128A9E0-2EFB-4A17-A42E-D22E51B0CD76}" type="presParOf" srcId="{42455696-73D6-4799-B534-DCD1FD92E871}" destId="{4517F342-705E-49C9-AAC1-E8DCB17A59D5}" srcOrd="6" destOrd="0" presId="urn:microsoft.com/office/officeart/2005/8/layout/process2"/>
    <dgm:cxn modelId="{5DF5DCD7-8D05-4FBF-95A6-160169BC348D}" type="presParOf" srcId="{42455696-73D6-4799-B534-DCD1FD92E871}" destId="{D91CED30-EEF1-4811-9BD2-37D0BED3B2A9}" srcOrd="7" destOrd="0" presId="urn:microsoft.com/office/officeart/2005/8/layout/process2"/>
    <dgm:cxn modelId="{8BF07013-F7F1-4C69-B701-25999E7B6060}" type="presParOf" srcId="{D91CED30-EEF1-4811-9BD2-37D0BED3B2A9}" destId="{75BCE475-F515-45B1-BCBB-9CCA2C0BAF00}" srcOrd="0" destOrd="0" presId="urn:microsoft.com/office/officeart/2005/8/layout/process2"/>
    <dgm:cxn modelId="{363CEB1E-FDF2-42D2-A43F-8E49D1AEBDE6}" type="presParOf" srcId="{42455696-73D6-4799-B534-DCD1FD92E871}" destId="{58DC42B1-35C7-4FCE-B424-75D000D21DFB}" srcOrd="8" destOrd="0" presId="urn:microsoft.com/office/officeart/2005/8/layout/process2"/>
    <dgm:cxn modelId="{3AF8EE0F-10CB-4001-8E60-A6DA0BD5EEAA}" type="presParOf" srcId="{42455696-73D6-4799-B534-DCD1FD92E871}" destId="{C2BDF70F-2077-44FE-AB1C-F3B93398F37F}" srcOrd="9" destOrd="0" presId="urn:microsoft.com/office/officeart/2005/8/layout/process2"/>
    <dgm:cxn modelId="{9D5C4C6A-8BA8-43CE-B3EC-7E3583BF0B7F}" type="presParOf" srcId="{C2BDF70F-2077-44FE-AB1C-F3B93398F37F}" destId="{824D30BE-7310-48AE-85B7-D2B8CF526A9A}" srcOrd="0" destOrd="0" presId="urn:microsoft.com/office/officeart/2005/8/layout/process2"/>
    <dgm:cxn modelId="{B2809771-9497-4039-860B-6F83541B4F0E}" type="presParOf" srcId="{42455696-73D6-4799-B534-DCD1FD92E871}" destId="{AF59161A-11F8-4D1A-90E7-E0FD9E452D89}" srcOrd="10" destOrd="0" presId="urn:microsoft.com/office/officeart/2005/8/layout/process2"/>
    <dgm:cxn modelId="{0297471E-D888-4073-9C52-29FC892CAC80}" type="presParOf" srcId="{42455696-73D6-4799-B534-DCD1FD92E871}" destId="{E52CAD39-F7EF-4737-91C3-56231A7D44BE}" srcOrd="11" destOrd="0" presId="urn:microsoft.com/office/officeart/2005/8/layout/process2"/>
    <dgm:cxn modelId="{874C1453-EDD6-4B14-8D2C-EAA1BBD8AEA2}" type="presParOf" srcId="{E52CAD39-F7EF-4737-91C3-56231A7D44BE}" destId="{EA22AA80-1B8D-4052-A93D-A5DB64037A05}" srcOrd="0" destOrd="0" presId="urn:microsoft.com/office/officeart/2005/8/layout/process2"/>
    <dgm:cxn modelId="{66C0A07C-81E5-438E-95EE-43C15D806AD9}" type="presParOf" srcId="{42455696-73D6-4799-B534-DCD1FD92E871}" destId="{C51EC6D0-63DF-44BA-8B22-A4F287EDCBA2}" srcOrd="12" destOrd="0" presId="urn:microsoft.com/office/officeart/2005/8/layout/process2"/>
    <dgm:cxn modelId="{39400EE6-1B64-4186-913A-A405A15135BA}" type="presParOf" srcId="{42455696-73D6-4799-B534-DCD1FD92E871}" destId="{EDE0E908-67A4-4BCA-A4F5-1F4E8DC1ED26}" srcOrd="13" destOrd="0" presId="urn:microsoft.com/office/officeart/2005/8/layout/process2"/>
    <dgm:cxn modelId="{BDFDABA7-38FF-4930-8D4C-CBC92E5ADC45}" type="presParOf" srcId="{EDE0E908-67A4-4BCA-A4F5-1F4E8DC1ED26}" destId="{508A27E9-2D2F-4B1E-9036-4C30F24089E0}" srcOrd="0" destOrd="0" presId="urn:microsoft.com/office/officeart/2005/8/layout/process2"/>
    <dgm:cxn modelId="{B3D0C49B-162A-4641-86D9-54DF20BD5C36}" type="presParOf" srcId="{42455696-73D6-4799-B534-DCD1FD92E871}" destId="{D9602DDD-B8B1-409D-AA41-01EF76D0C501}" srcOrd="14" destOrd="0" presId="urn:microsoft.com/office/officeart/2005/8/layout/process2"/>
    <dgm:cxn modelId="{021D927D-A35B-4436-9523-BFC9EB171AC4}" type="presParOf" srcId="{42455696-73D6-4799-B534-DCD1FD92E871}" destId="{5C7C4A3B-8983-4532-A461-2EEC838FE5A6}" srcOrd="15" destOrd="0" presId="urn:microsoft.com/office/officeart/2005/8/layout/process2"/>
    <dgm:cxn modelId="{E8DCA99C-4B3F-4392-A08E-7C4FA8CAAD66}" type="presParOf" srcId="{5C7C4A3B-8983-4532-A461-2EEC838FE5A6}" destId="{43A1374D-0FAD-4446-B628-53AEF2A84CDB}" srcOrd="0" destOrd="0" presId="urn:microsoft.com/office/officeart/2005/8/layout/process2"/>
    <dgm:cxn modelId="{62FB3DD8-5A86-41A6-B38E-1EF99504E8F5}" type="presParOf" srcId="{42455696-73D6-4799-B534-DCD1FD92E871}" destId="{D772C821-082A-490C-98A1-4A39D75781DF}" srcOrd="16" destOrd="0" presId="urn:microsoft.com/office/officeart/2005/8/layout/process2"/>
  </dgm:cxnLst>
  <dgm:bg/>
  <dgm:whole/>
  <dgm:extLst>
    <a:ext uri="http://schemas.microsoft.com/office/drawing/2008/diagram">
      <dsp:dataModelExt xmlns:dsp="http://schemas.microsoft.com/office/drawing/2008/diagram" relId="rId3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49F1F6-8D40-4FFC-86EF-A2D75BC3C6BE}">
      <dsp:nvSpPr>
        <dsp:cNvPr id="0" name=""/>
        <dsp:cNvSpPr/>
      </dsp:nvSpPr>
      <dsp:spPr>
        <a:xfrm>
          <a:off x="0" y="4086"/>
          <a:ext cx="1895475" cy="51445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libri Light" panose="020F0302020204030204" pitchFamily="34" charset="0"/>
              <a:cs typeface="Calibri Light" panose="020F0302020204030204" pitchFamily="34" charset="0"/>
            </a:rPr>
            <a:t>1) Academic: Enters Data into Project Board</a:t>
          </a:r>
        </a:p>
      </dsp:txBody>
      <dsp:txXfrm>
        <a:off x="15068" y="19154"/>
        <a:ext cx="1865339" cy="484318"/>
      </dsp:txXfrm>
    </dsp:sp>
    <dsp:sp modelId="{BD39AA74-DD6D-4915-87DD-38A3967E3B98}">
      <dsp:nvSpPr>
        <dsp:cNvPr id="0" name=""/>
        <dsp:cNvSpPr/>
      </dsp:nvSpPr>
      <dsp:spPr>
        <a:xfrm rot="5400000">
          <a:off x="851277" y="531401"/>
          <a:ext cx="192920" cy="23150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878286" y="550693"/>
        <a:ext cx="138902" cy="135044"/>
      </dsp:txXfrm>
    </dsp:sp>
    <dsp:sp modelId="{7ADA0797-9248-4603-9928-1C9640FB7B44}">
      <dsp:nvSpPr>
        <dsp:cNvPr id="0" name=""/>
        <dsp:cNvSpPr/>
      </dsp:nvSpPr>
      <dsp:spPr>
        <a:xfrm>
          <a:off x="0" y="775767"/>
          <a:ext cx="1895475" cy="51445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libri Light" panose="020F0302020204030204" pitchFamily="34" charset="0"/>
              <a:cs typeface="Calibri Light" panose="020F0302020204030204" pitchFamily="34" charset="0"/>
            </a:rPr>
            <a:t>2) Supervisor: Submits Intended Action (August 10, 2020)</a:t>
          </a:r>
        </a:p>
      </dsp:txBody>
      <dsp:txXfrm>
        <a:off x="15068" y="790835"/>
        <a:ext cx="1865339" cy="484318"/>
      </dsp:txXfrm>
    </dsp:sp>
    <dsp:sp modelId="{C05D43B7-8AFC-4E51-9267-3EC80575C418}">
      <dsp:nvSpPr>
        <dsp:cNvPr id="0" name=""/>
        <dsp:cNvSpPr/>
      </dsp:nvSpPr>
      <dsp:spPr>
        <a:xfrm rot="5400000">
          <a:off x="851277" y="1303082"/>
          <a:ext cx="192920" cy="23150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878286" y="1322374"/>
        <a:ext cx="138902" cy="135044"/>
      </dsp:txXfrm>
    </dsp:sp>
    <dsp:sp modelId="{92F9F636-5A0D-4B93-9462-DE506C507CA4}">
      <dsp:nvSpPr>
        <dsp:cNvPr id="0" name=""/>
        <dsp:cNvSpPr/>
      </dsp:nvSpPr>
      <dsp:spPr>
        <a:xfrm>
          <a:off x="0" y="1547448"/>
          <a:ext cx="1895475" cy="51445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libri Light" panose="020F0302020204030204" pitchFamily="34" charset="0"/>
              <a:cs typeface="Calibri Light" panose="020F0302020204030204" pitchFamily="34" charset="0"/>
            </a:rPr>
            <a:t>3) Academic: Prepares Goals for the Coming Year &amp; Meets with Supervisor (Autumn 2020)</a:t>
          </a:r>
        </a:p>
      </dsp:txBody>
      <dsp:txXfrm>
        <a:off x="15068" y="1562516"/>
        <a:ext cx="1865339" cy="484318"/>
      </dsp:txXfrm>
    </dsp:sp>
    <dsp:sp modelId="{1CC94CF8-E502-4E6D-A17B-118B1E0B1903}">
      <dsp:nvSpPr>
        <dsp:cNvPr id="0" name=""/>
        <dsp:cNvSpPr/>
      </dsp:nvSpPr>
      <dsp:spPr>
        <a:xfrm rot="5400000">
          <a:off x="851277" y="2074763"/>
          <a:ext cx="192920" cy="23150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878286" y="2094055"/>
        <a:ext cx="138902" cy="135044"/>
      </dsp:txXfrm>
    </dsp:sp>
    <dsp:sp modelId="{4517F342-705E-49C9-AAC1-E8DCB17A59D5}">
      <dsp:nvSpPr>
        <dsp:cNvPr id="0" name=""/>
        <dsp:cNvSpPr/>
      </dsp:nvSpPr>
      <dsp:spPr>
        <a:xfrm>
          <a:off x="0" y="2319129"/>
          <a:ext cx="1895475" cy="51445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libri Light" panose="020F0302020204030204" pitchFamily="34" charset="0"/>
              <a:cs typeface="Calibri Light" panose="020F0302020204030204" pitchFamily="34" charset="0"/>
            </a:rPr>
            <a:t>4) Academic: Uploads Program Review Dossier to Interfolio </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(by February 1, 2021)</a:t>
          </a:r>
        </a:p>
      </dsp:txBody>
      <dsp:txXfrm>
        <a:off x="15068" y="2334197"/>
        <a:ext cx="1865339" cy="484318"/>
      </dsp:txXfrm>
    </dsp:sp>
    <dsp:sp modelId="{D91CED30-EEF1-4811-9BD2-37D0BED3B2A9}">
      <dsp:nvSpPr>
        <dsp:cNvPr id="0" name=""/>
        <dsp:cNvSpPr/>
      </dsp:nvSpPr>
      <dsp:spPr>
        <a:xfrm rot="5400000">
          <a:off x="851277" y="2846444"/>
          <a:ext cx="192920" cy="23150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878286" y="2865736"/>
        <a:ext cx="138902" cy="135044"/>
      </dsp:txXfrm>
    </dsp:sp>
    <dsp:sp modelId="{58DC42B1-35C7-4FCE-B424-75D000D21DFB}">
      <dsp:nvSpPr>
        <dsp:cNvPr id="0" name=""/>
        <dsp:cNvSpPr/>
      </dsp:nvSpPr>
      <dsp:spPr>
        <a:xfrm>
          <a:off x="0" y="3090810"/>
          <a:ext cx="1895475" cy="514454"/>
        </a:xfrm>
        <a:prstGeom prst="roundRect">
          <a:avLst>
            <a:gd name="adj" fmla="val 10000"/>
          </a:avLst>
        </a:prstGeom>
        <a:solidFill>
          <a:schemeClr val="bg1">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libri Light" panose="020F0302020204030204" pitchFamily="34" charset="0"/>
              <a:cs typeface="Calibri Light" panose="020F0302020204030204" pitchFamily="34" charset="0"/>
            </a:rPr>
            <a:t>5) Not applicable (Confidential Letters of Evaluation)</a:t>
          </a:r>
        </a:p>
      </dsp:txBody>
      <dsp:txXfrm>
        <a:off x="15068" y="3105878"/>
        <a:ext cx="1865339" cy="484318"/>
      </dsp:txXfrm>
    </dsp:sp>
    <dsp:sp modelId="{C2BDF70F-2077-44FE-AB1C-F3B93398F37F}">
      <dsp:nvSpPr>
        <dsp:cNvPr id="0" name=""/>
        <dsp:cNvSpPr/>
      </dsp:nvSpPr>
      <dsp:spPr>
        <a:xfrm rot="5400000">
          <a:off x="851277" y="3618125"/>
          <a:ext cx="192920" cy="23150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400050">
            <a:lnSpc>
              <a:spcPct val="90000"/>
            </a:lnSpc>
            <a:spcBef>
              <a:spcPct val="0"/>
            </a:spcBef>
            <a:spcAft>
              <a:spcPct val="35000"/>
            </a:spcAft>
          </a:pPr>
          <a:endParaRPr lang="en-US" sz="900" kern="1200"/>
        </a:p>
      </dsp:txBody>
      <dsp:txXfrm rot="-5400000">
        <a:off x="878286" y="3637417"/>
        <a:ext cx="138902" cy="135044"/>
      </dsp:txXfrm>
    </dsp:sp>
    <dsp:sp modelId="{AF59161A-11F8-4D1A-90E7-E0FD9E452D89}">
      <dsp:nvSpPr>
        <dsp:cNvPr id="0" name=""/>
        <dsp:cNvSpPr/>
      </dsp:nvSpPr>
      <dsp:spPr>
        <a:xfrm>
          <a:off x="0" y="3862491"/>
          <a:ext cx="1895475" cy="51445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libri Light" panose="020F0302020204030204" pitchFamily="34" charset="0"/>
              <a:cs typeface="Calibri Light" panose="020F0302020204030204" pitchFamily="34" charset="0"/>
            </a:rPr>
            <a:t>6) Supervisor(s): </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Submit Letter of Evaluation </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(by March 19, 2021)</a:t>
          </a:r>
        </a:p>
      </dsp:txBody>
      <dsp:txXfrm>
        <a:off x="15068" y="3877559"/>
        <a:ext cx="1865339" cy="484318"/>
      </dsp:txXfrm>
    </dsp:sp>
    <dsp:sp modelId="{E52CAD39-F7EF-4737-91C3-56231A7D44BE}">
      <dsp:nvSpPr>
        <dsp:cNvPr id="0" name=""/>
        <dsp:cNvSpPr/>
      </dsp:nvSpPr>
      <dsp:spPr>
        <a:xfrm rot="5400000">
          <a:off x="851277" y="4389806"/>
          <a:ext cx="192920" cy="23150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878286" y="4409098"/>
        <a:ext cx="138902" cy="135044"/>
      </dsp:txXfrm>
    </dsp:sp>
    <dsp:sp modelId="{C51EC6D0-63DF-44BA-8B22-A4F287EDCBA2}">
      <dsp:nvSpPr>
        <dsp:cNvPr id="0" name=""/>
        <dsp:cNvSpPr/>
      </dsp:nvSpPr>
      <dsp:spPr>
        <a:xfrm>
          <a:off x="0" y="4634172"/>
          <a:ext cx="1895475" cy="514454"/>
        </a:xfrm>
        <a:prstGeom prst="roundRect">
          <a:avLst>
            <a:gd name="adj" fmla="val 10000"/>
          </a:avLst>
        </a:prstGeom>
        <a:solidFill>
          <a:schemeClr val="bg1">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libri Light" panose="020F0302020204030204" pitchFamily="34" charset="0"/>
              <a:cs typeface="Calibri Light" panose="020F0302020204030204" pitchFamily="34" charset="0"/>
            </a:rPr>
            <a:t>7) Not applicable </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(ad hoc review committee)</a:t>
          </a:r>
        </a:p>
      </dsp:txBody>
      <dsp:txXfrm>
        <a:off x="15068" y="4649240"/>
        <a:ext cx="1865339" cy="484318"/>
      </dsp:txXfrm>
    </dsp:sp>
    <dsp:sp modelId="{EDE0E908-67A4-4BCA-A4F5-1F4E8DC1ED26}">
      <dsp:nvSpPr>
        <dsp:cNvPr id="0" name=""/>
        <dsp:cNvSpPr/>
      </dsp:nvSpPr>
      <dsp:spPr>
        <a:xfrm rot="5400000">
          <a:off x="851277" y="5161488"/>
          <a:ext cx="192920" cy="23150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878286" y="5180780"/>
        <a:ext cx="138902" cy="135044"/>
      </dsp:txXfrm>
    </dsp:sp>
    <dsp:sp modelId="{D9602DDD-B8B1-409D-AA41-01EF76D0C501}">
      <dsp:nvSpPr>
        <dsp:cNvPr id="0" name=""/>
        <dsp:cNvSpPr/>
      </dsp:nvSpPr>
      <dsp:spPr>
        <a:xfrm>
          <a:off x="0" y="5405853"/>
          <a:ext cx="1895475" cy="51445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libri Light" panose="020F0302020204030204" pitchFamily="34" charset="0"/>
              <a:cs typeface="Calibri Light" panose="020F0302020204030204" pitchFamily="34" charset="0"/>
            </a:rPr>
            <a:t>8) Peer Review Committee: Submit Letter of Evaluation (April-May)</a:t>
          </a:r>
        </a:p>
      </dsp:txBody>
      <dsp:txXfrm>
        <a:off x="15068" y="5420921"/>
        <a:ext cx="1865339" cy="484318"/>
      </dsp:txXfrm>
    </dsp:sp>
    <dsp:sp modelId="{5C7C4A3B-8983-4532-A461-2EEC838FE5A6}">
      <dsp:nvSpPr>
        <dsp:cNvPr id="0" name=""/>
        <dsp:cNvSpPr/>
      </dsp:nvSpPr>
      <dsp:spPr>
        <a:xfrm rot="5400000">
          <a:off x="851277" y="5933169"/>
          <a:ext cx="192920" cy="23150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400050">
            <a:lnSpc>
              <a:spcPct val="90000"/>
            </a:lnSpc>
            <a:spcBef>
              <a:spcPct val="0"/>
            </a:spcBef>
            <a:spcAft>
              <a:spcPct val="35000"/>
            </a:spcAft>
          </a:pPr>
          <a:endParaRPr lang="en-US" sz="900" kern="1200"/>
        </a:p>
      </dsp:txBody>
      <dsp:txXfrm rot="-5400000">
        <a:off x="878286" y="5952461"/>
        <a:ext cx="138902" cy="135044"/>
      </dsp:txXfrm>
    </dsp:sp>
    <dsp:sp modelId="{D772C821-082A-490C-98A1-4A39D75781DF}">
      <dsp:nvSpPr>
        <dsp:cNvPr id="0" name=""/>
        <dsp:cNvSpPr/>
      </dsp:nvSpPr>
      <dsp:spPr>
        <a:xfrm>
          <a:off x="0" y="6177534"/>
          <a:ext cx="1895475" cy="51445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libri Light" panose="020F0302020204030204" pitchFamily="34" charset="0"/>
              <a:cs typeface="Calibri Light" panose="020F0302020204030204" pitchFamily="34" charset="0"/>
            </a:rPr>
            <a:t>9) Associate Vice President: </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Makes Decision (June)</a:t>
          </a:r>
        </a:p>
      </dsp:txBody>
      <dsp:txXfrm>
        <a:off x="15068" y="6192602"/>
        <a:ext cx="1865339" cy="4843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49F1F6-8D40-4FFC-86EF-A2D75BC3C6BE}">
      <dsp:nvSpPr>
        <dsp:cNvPr id="0" name=""/>
        <dsp:cNvSpPr/>
      </dsp:nvSpPr>
      <dsp:spPr>
        <a:xfrm>
          <a:off x="0" y="4126"/>
          <a:ext cx="1876425" cy="51957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libri Light" panose="020F0302020204030204" pitchFamily="34" charset="0"/>
              <a:cs typeface="Calibri Light" panose="020F0302020204030204" pitchFamily="34" charset="0"/>
            </a:rPr>
            <a:t>1) Academic: Enters Data into Project Board</a:t>
          </a:r>
        </a:p>
      </dsp:txBody>
      <dsp:txXfrm>
        <a:off x="15218" y="19344"/>
        <a:ext cx="1845989" cy="489140"/>
      </dsp:txXfrm>
    </dsp:sp>
    <dsp:sp modelId="{BD39AA74-DD6D-4915-87DD-38A3967E3B98}">
      <dsp:nvSpPr>
        <dsp:cNvPr id="0" name=""/>
        <dsp:cNvSpPr/>
      </dsp:nvSpPr>
      <dsp:spPr>
        <a:xfrm rot="5400000">
          <a:off x="840791" y="536692"/>
          <a:ext cx="194841" cy="233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868069" y="556176"/>
        <a:ext cx="140285" cy="136389"/>
      </dsp:txXfrm>
    </dsp:sp>
    <dsp:sp modelId="{7ADA0797-9248-4603-9928-1C9640FB7B44}">
      <dsp:nvSpPr>
        <dsp:cNvPr id="0" name=""/>
        <dsp:cNvSpPr/>
      </dsp:nvSpPr>
      <dsp:spPr>
        <a:xfrm>
          <a:off x="0" y="783491"/>
          <a:ext cx="1876425" cy="51957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libri Light" panose="020F0302020204030204" pitchFamily="34" charset="0"/>
              <a:cs typeface="Calibri Light" panose="020F0302020204030204" pitchFamily="34" charset="0"/>
            </a:rPr>
            <a:t>2) Supervisor: Submits Intended Action (August 10, 2020)</a:t>
          </a:r>
        </a:p>
      </dsp:txBody>
      <dsp:txXfrm>
        <a:off x="15218" y="798709"/>
        <a:ext cx="1845989" cy="489140"/>
      </dsp:txXfrm>
    </dsp:sp>
    <dsp:sp modelId="{C05D43B7-8AFC-4E51-9267-3EC80575C418}">
      <dsp:nvSpPr>
        <dsp:cNvPr id="0" name=""/>
        <dsp:cNvSpPr/>
      </dsp:nvSpPr>
      <dsp:spPr>
        <a:xfrm rot="5400000">
          <a:off x="840791" y="1316057"/>
          <a:ext cx="194841" cy="233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868069" y="1335541"/>
        <a:ext cx="140285" cy="136389"/>
      </dsp:txXfrm>
    </dsp:sp>
    <dsp:sp modelId="{92F9F636-5A0D-4B93-9462-DE506C507CA4}">
      <dsp:nvSpPr>
        <dsp:cNvPr id="0" name=""/>
        <dsp:cNvSpPr/>
      </dsp:nvSpPr>
      <dsp:spPr>
        <a:xfrm>
          <a:off x="0" y="1562856"/>
          <a:ext cx="1876425" cy="51957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libri Light" panose="020F0302020204030204" pitchFamily="34" charset="0"/>
              <a:cs typeface="Calibri Light" panose="020F0302020204030204" pitchFamily="34" charset="0"/>
            </a:rPr>
            <a:t>3) Academic: Prepares Goals for the Coming Year &amp; Meets with Supervisor (Autumn 2020)</a:t>
          </a:r>
        </a:p>
      </dsp:txBody>
      <dsp:txXfrm>
        <a:off x="15218" y="1578074"/>
        <a:ext cx="1845989" cy="489140"/>
      </dsp:txXfrm>
    </dsp:sp>
    <dsp:sp modelId="{1CC94CF8-E502-4E6D-A17B-118B1E0B1903}">
      <dsp:nvSpPr>
        <dsp:cNvPr id="0" name=""/>
        <dsp:cNvSpPr/>
      </dsp:nvSpPr>
      <dsp:spPr>
        <a:xfrm rot="5400000">
          <a:off x="840791" y="2095422"/>
          <a:ext cx="194841" cy="233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868069" y="2114906"/>
        <a:ext cx="140285" cy="136389"/>
      </dsp:txXfrm>
    </dsp:sp>
    <dsp:sp modelId="{4517F342-705E-49C9-AAC1-E8DCB17A59D5}">
      <dsp:nvSpPr>
        <dsp:cNvPr id="0" name=""/>
        <dsp:cNvSpPr/>
      </dsp:nvSpPr>
      <dsp:spPr>
        <a:xfrm>
          <a:off x="0" y="2342221"/>
          <a:ext cx="1876425" cy="51957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libri Light" panose="020F0302020204030204" pitchFamily="34" charset="0"/>
              <a:cs typeface="Calibri Light" panose="020F0302020204030204" pitchFamily="34" charset="0"/>
            </a:rPr>
            <a:t>4) Academic: Uploads Program Review Dossier to Interfolio </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(by February 1, 2021)</a:t>
          </a:r>
        </a:p>
      </dsp:txBody>
      <dsp:txXfrm>
        <a:off x="15218" y="2357439"/>
        <a:ext cx="1845989" cy="489140"/>
      </dsp:txXfrm>
    </dsp:sp>
    <dsp:sp modelId="{D91CED30-EEF1-4811-9BD2-37D0BED3B2A9}">
      <dsp:nvSpPr>
        <dsp:cNvPr id="0" name=""/>
        <dsp:cNvSpPr/>
      </dsp:nvSpPr>
      <dsp:spPr>
        <a:xfrm rot="5400000">
          <a:off x="840791" y="2874787"/>
          <a:ext cx="194841" cy="233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868069" y="2894271"/>
        <a:ext cx="140285" cy="136389"/>
      </dsp:txXfrm>
    </dsp:sp>
    <dsp:sp modelId="{58DC42B1-35C7-4FCE-B424-75D000D21DFB}">
      <dsp:nvSpPr>
        <dsp:cNvPr id="0" name=""/>
        <dsp:cNvSpPr/>
      </dsp:nvSpPr>
      <dsp:spPr>
        <a:xfrm>
          <a:off x="0" y="3121586"/>
          <a:ext cx="1876425" cy="51957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libri Light" panose="020F0302020204030204" pitchFamily="34" charset="0"/>
              <a:cs typeface="Calibri Light" panose="020F0302020204030204" pitchFamily="34" charset="0"/>
            </a:rPr>
            <a:t>5) Vice Provost: Solicits Confidential Letters of Evaluation (by March 12, 2021)</a:t>
          </a:r>
        </a:p>
      </dsp:txBody>
      <dsp:txXfrm>
        <a:off x="15218" y="3136804"/>
        <a:ext cx="1845989" cy="489140"/>
      </dsp:txXfrm>
    </dsp:sp>
    <dsp:sp modelId="{C2BDF70F-2077-44FE-AB1C-F3B93398F37F}">
      <dsp:nvSpPr>
        <dsp:cNvPr id="0" name=""/>
        <dsp:cNvSpPr/>
      </dsp:nvSpPr>
      <dsp:spPr>
        <a:xfrm rot="5400000">
          <a:off x="840791" y="3654152"/>
          <a:ext cx="194841" cy="233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400050">
            <a:lnSpc>
              <a:spcPct val="90000"/>
            </a:lnSpc>
            <a:spcBef>
              <a:spcPct val="0"/>
            </a:spcBef>
            <a:spcAft>
              <a:spcPct val="35000"/>
            </a:spcAft>
          </a:pPr>
          <a:endParaRPr lang="en-US" sz="900" kern="1200"/>
        </a:p>
      </dsp:txBody>
      <dsp:txXfrm rot="-5400000">
        <a:off x="868069" y="3673636"/>
        <a:ext cx="140285" cy="136389"/>
      </dsp:txXfrm>
    </dsp:sp>
    <dsp:sp modelId="{AF59161A-11F8-4D1A-90E7-E0FD9E452D89}">
      <dsp:nvSpPr>
        <dsp:cNvPr id="0" name=""/>
        <dsp:cNvSpPr/>
      </dsp:nvSpPr>
      <dsp:spPr>
        <a:xfrm>
          <a:off x="0" y="3900951"/>
          <a:ext cx="1876425" cy="51957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libri Light" panose="020F0302020204030204" pitchFamily="34" charset="0"/>
              <a:cs typeface="Calibri Light" panose="020F0302020204030204" pitchFamily="34" charset="0"/>
            </a:rPr>
            <a:t>6) Supervisor(s): </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Submit Letter of Evaluation </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(by March 19, 2021)</a:t>
          </a:r>
        </a:p>
      </dsp:txBody>
      <dsp:txXfrm>
        <a:off x="15218" y="3916169"/>
        <a:ext cx="1845989" cy="489140"/>
      </dsp:txXfrm>
    </dsp:sp>
    <dsp:sp modelId="{E52CAD39-F7EF-4737-91C3-56231A7D44BE}">
      <dsp:nvSpPr>
        <dsp:cNvPr id="0" name=""/>
        <dsp:cNvSpPr/>
      </dsp:nvSpPr>
      <dsp:spPr>
        <a:xfrm rot="5400000">
          <a:off x="840791" y="4433517"/>
          <a:ext cx="194841" cy="233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868069" y="4453001"/>
        <a:ext cx="140285" cy="136389"/>
      </dsp:txXfrm>
    </dsp:sp>
    <dsp:sp modelId="{C51EC6D0-63DF-44BA-8B22-A4F287EDCBA2}">
      <dsp:nvSpPr>
        <dsp:cNvPr id="0" name=""/>
        <dsp:cNvSpPr/>
      </dsp:nvSpPr>
      <dsp:spPr>
        <a:xfrm>
          <a:off x="0" y="4680316"/>
          <a:ext cx="1876425" cy="51957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libri Light" panose="020F0302020204030204" pitchFamily="34" charset="0"/>
              <a:cs typeface="Calibri Light" panose="020F0302020204030204" pitchFamily="34" charset="0"/>
            </a:rPr>
            <a:t>7) Ad hoc review committee: Submit letter of evaluation </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(by April 1, 2021)</a:t>
          </a:r>
        </a:p>
      </dsp:txBody>
      <dsp:txXfrm>
        <a:off x="15218" y="4695534"/>
        <a:ext cx="1845989" cy="489140"/>
      </dsp:txXfrm>
    </dsp:sp>
    <dsp:sp modelId="{EDE0E908-67A4-4BCA-A4F5-1F4E8DC1ED26}">
      <dsp:nvSpPr>
        <dsp:cNvPr id="0" name=""/>
        <dsp:cNvSpPr/>
      </dsp:nvSpPr>
      <dsp:spPr>
        <a:xfrm rot="5400000">
          <a:off x="840791" y="5212882"/>
          <a:ext cx="194841" cy="233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868069" y="5232366"/>
        <a:ext cx="140285" cy="136389"/>
      </dsp:txXfrm>
    </dsp:sp>
    <dsp:sp modelId="{D9602DDD-B8B1-409D-AA41-01EF76D0C501}">
      <dsp:nvSpPr>
        <dsp:cNvPr id="0" name=""/>
        <dsp:cNvSpPr/>
      </dsp:nvSpPr>
      <dsp:spPr>
        <a:xfrm>
          <a:off x="0" y="5459681"/>
          <a:ext cx="1876425" cy="51957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libri Light" panose="020F0302020204030204" pitchFamily="34" charset="0"/>
              <a:cs typeface="Calibri Light" panose="020F0302020204030204" pitchFamily="34" charset="0"/>
            </a:rPr>
            <a:t>8) Peer Review Committee: Submit Letter of Evaluation (April-May)</a:t>
          </a:r>
        </a:p>
      </dsp:txBody>
      <dsp:txXfrm>
        <a:off x="15218" y="5474899"/>
        <a:ext cx="1845989" cy="489140"/>
      </dsp:txXfrm>
    </dsp:sp>
    <dsp:sp modelId="{5C7C4A3B-8983-4532-A461-2EEC838FE5A6}">
      <dsp:nvSpPr>
        <dsp:cNvPr id="0" name=""/>
        <dsp:cNvSpPr/>
      </dsp:nvSpPr>
      <dsp:spPr>
        <a:xfrm rot="5400000">
          <a:off x="840791" y="5992247"/>
          <a:ext cx="194841" cy="233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400050">
            <a:lnSpc>
              <a:spcPct val="90000"/>
            </a:lnSpc>
            <a:spcBef>
              <a:spcPct val="0"/>
            </a:spcBef>
            <a:spcAft>
              <a:spcPct val="35000"/>
            </a:spcAft>
          </a:pPr>
          <a:endParaRPr lang="en-US" sz="900" kern="1200"/>
        </a:p>
      </dsp:txBody>
      <dsp:txXfrm rot="-5400000">
        <a:off x="868069" y="6011731"/>
        <a:ext cx="140285" cy="136389"/>
      </dsp:txXfrm>
    </dsp:sp>
    <dsp:sp modelId="{D772C821-082A-490C-98A1-4A39D75781DF}">
      <dsp:nvSpPr>
        <dsp:cNvPr id="0" name=""/>
        <dsp:cNvSpPr/>
      </dsp:nvSpPr>
      <dsp:spPr>
        <a:xfrm>
          <a:off x="0" y="6239046"/>
          <a:ext cx="1876425" cy="51957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libri Light" panose="020F0302020204030204" pitchFamily="34" charset="0"/>
              <a:cs typeface="Calibri Light" panose="020F0302020204030204" pitchFamily="34" charset="0"/>
            </a:rPr>
            <a:t>9) Associate Vice President:</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Makes Decision (June)</a:t>
          </a:r>
        </a:p>
      </dsp:txBody>
      <dsp:txXfrm>
        <a:off x="15218" y="6254264"/>
        <a:ext cx="1845989" cy="48914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49F1F6-8D40-4FFC-86EF-A2D75BC3C6BE}">
      <dsp:nvSpPr>
        <dsp:cNvPr id="0" name=""/>
        <dsp:cNvSpPr/>
      </dsp:nvSpPr>
      <dsp:spPr>
        <a:xfrm>
          <a:off x="0" y="4126"/>
          <a:ext cx="1876425" cy="51957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libri Light" panose="020F0302020204030204" pitchFamily="34" charset="0"/>
              <a:cs typeface="Calibri Light" panose="020F0302020204030204" pitchFamily="34" charset="0"/>
            </a:rPr>
            <a:t>1) Academic: Enters Data into Project Board</a:t>
          </a:r>
        </a:p>
      </dsp:txBody>
      <dsp:txXfrm>
        <a:off x="15218" y="19344"/>
        <a:ext cx="1845989" cy="489140"/>
      </dsp:txXfrm>
    </dsp:sp>
    <dsp:sp modelId="{BD39AA74-DD6D-4915-87DD-38A3967E3B98}">
      <dsp:nvSpPr>
        <dsp:cNvPr id="0" name=""/>
        <dsp:cNvSpPr/>
      </dsp:nvSpPr>
      <dsp:spPr>
        <a:xfrm rot="5400000">
          <a:off x="840791" y="536692"/>
          <a:ext cx="194841" cy="233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868069" y="556176"/>
        <a:ext cx="140285" cy="136389"/>
      </dsp:txXfrm>
    </dsp:sp>
    <dsp:sp modelId="{7ADA0797-9248-4603-9928-1C9640FB7B44}">
      <dsp:nvSpPr>
        <dsp:cNvPr id="0" name=""/>
        <dsp:cNvSpPr/>
      </dsp:nvSpPr>
      <dsp:spPr>
        <a:xfrm>
          <a:off x="0" y="783491"/>
          <a:ext cx="1876425" cy="51957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libri Light" panose="020F0302020204030204" pitchFamily="34" charset="0"/>
              <a:cs typeface="Calibri Light" panose="020F0302020204030204" pitchFamily="34" charset="0"/>
            </a:rPr>
            <a:t>2) Supervisor: Submits Intended Action (August 10, 2020)</a:t>
          </a:r>
        </a:p>
      </dsp:txBody>
      <dsp:txXfrm>
        <a:off x="15218" y="798709"/>
        <a:ext cx="1845989" cy="489140"/>
      </dsp:txXfrm>
    </dsp:sp>
    <dsp:sp modelId="{C05D43B7-8AFC-4E51-9267-3EC80575C418}">
      <dsp:nvSpPr>
        <dsp:cNvPr id="0" name=""/>
        <dsp:cNvSpPr/>
      </dsp:nvSpPr>
      <dsp:spPr>
        <a:xfrm rot="5400000">
          <a:off x="840791" y="1316057"/>
          <a:ext cx="194841" cy="233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868069" y="1335541"/>
        <a:ext cx="140285" cy="136389"/>
      </dsp:txXfrm>
    </dsp:sp>
    <dsp:sp modelId="{92F9F636-5A0D-4B93-9462-DE506C507CA4}">
      <dsp:nvSpPr>
        <dsp:cNvPr id="0" name=""/>
        <dsp:cNvSpPr/>
      </dsp:nvSpPr>
      <dsp:spPr>
        <a:xfrm>
          <a:off x="0" y="1562856"/>
          <a:ext cx="1876425" cy="51957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libri Light" panose="020F0302020204030204" pitchFamily="34" charset="0"/>
              <a:cs typeface="Calibri Light" panose="020F0302020204030204" pitchFamily="34" charset="0"/>
            </a:rPr>
            <a:t>3) Academic: Prepares Goals for the Coming Year &amp; Meets with Supervisor (Autumn 2020)</a:t>
          </a:r>
        </a:p>
      </dsp:txBody>
      <dsp:txXfrm>
        <a:off x="15218" y="1578074"/>
        <a:ext cx="1845989" cy="489140"/>
      </dsp:txXfrm>
    </dsp:sp>
    <dsp:sp modelId="{1CC94CF8-E502-4E6D-A17B-118B1E0B1903}">
      <dsp:nvSpPr>
        <dsp:cNvPr id="0" name=""/>
        <dsp:cNvSpPr/>
      </dsp:nvSpPr>
      <dsp:spPr>
        <a:xfrm rot="5400000">
          <a:off x="840791" y="2095422"/>
          <a:ext cx="194841" cy="233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868069" y="2114906"/>
        <a:ext cx="140285" cy="136389"/>
      </dsp:txXfrm>
    </dsp:sp>
    <dsp:sp modelId="{4517F342-705E-49C9-AAC1-E8DCB17A59D5}">
      <dsp:nvSpPr>
        <dsp:cNvPr id="0" name=""/>
        <dsp:cNvSpPr/>
      </dsp:nvSpPr>
      <dsp:spPr>
        <a:xfrm>
          <a:off x="0" y="2342221"/>
          <a:ext cx="1876425" cy="51957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libri Light" panose="020F0302020204030204" pitchFamily="34" charset="0"/>
              <a:cs typeface="Calibri Light" panose="020F0302020204030204" pitchFamily="34" charset="0"/>
            </a:rPr>
            <a:t>4) Academic: Uploads Program Review Dossier to Interfolio </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(by February 1, 2021)</a:t>
          </a:r>
        </a:p>
      </dsp:txBody>
      <dsp:txXfrm>
        <a:off x="15218" y="2357439"/>
        <a:ext cx="1845989" cy="489140"/>
      </dsp:txXfrm>
    </dsp:sp>
    <dsp:sp modelId="{D91CED30-EEF1-4811-9BD2-37D0BED3B2A9}">
      <dsp:nvSpPr>
        <dsp:cNvPr id="0" name=""/>
        <dsp:cNvSpPr/>
      </dsp:nvSpPr>
      <dsp:spPr>
        <a:xfrm rot="5400000">
          <a:off x="840791" y="2874787"/>
          <a:ext cx="194841" cy="233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868069" y="2894271"/>
        <a:ext cx="140285" cy="136389"/>
      </dsp:txXfrm>
    </dsp:sp>
    <dsp:sp modelId="{58DC42B1-35C7-4FCE-B424-75D000D21DFB}">
      <dsp:nvSpPr>
        <dsp:cNvPr id="0" name=""/>
        <dsp:cNvSpPr/>
      </dsp:nvSpPr>
      <dsp:spPr>
        <a:xfrm>
          <a:off x="0" y="3121586"/>
          <a:ext cx="1876425" cy="519576"/>
        </a:xfrm>
        <a:prstGeom prst="roundRect">
          <a:avLst>
            <a:gd name="adj" fmla="val 10000"/>
          </a:avLst>
        </a:prstGeom>
        <a:solidFill>
          <a:schemeClr val="bg1">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latin typeface="Calibri Light" panose="020F0302020204030204" pitchFamily="34" charset="0"/>
              <a:cs typeface="Calibri Light" panose="020F0302020204030204" pitchFamily="34" charset="0"/>
            </a:rPr>
            <a:t>5) </a:t>
          </a:r>
          <a:r>
            <a:rPr lang="en-US" sz="900" b="1" i="1" kern="1200">
              <a:latin typeface="Calibri Light" panose="020F0302020204030204" pitchFamily="34" charset="0"/>
              <a:cs typeface="Calibri Light" panose="020F0302020204030204" pitchFamily="34" charset="0"/>
            </a:rPr>
            <a:t>Promotion or career review cases</a:t>
          </a:r>
          <a:br>
            <a:rPr lang="en-US" sz="900" b="1" i="1" kern="1200">
              <a:latin typeface="Calibri Light" panose="020F0302020204030204" pitchFamily="34" charset="0"/>
              <a:cs typeface="Calibri Light" panose="020F0302020204030204" pitchFamily="34" charset="0"/>
            </a:rPr>
          </a:br>
          <a:r>
            <a:rPr lang="en-US" sz="900" b="1" kern="1200">
              <a:latin typeface="Calibri Light" panose="020F0302020204030204" pitchFamily="34" charset="0"/>
              <a:cs typeface="Calibri Light" panose="020F0302020204030204" pitchFamily="34" charset="0"/>
            </a:rPr>
            <a:t>Vice Provost or Associate Vice President: Solicits Confidential Letters of Evaluation (by March 12, 2021)</a:t>
          </a:r>
        </a:p>
      </dsp:txBody>
      <dsp:txXfrm>
        <a:off x="15218" y="3136804"/>
        <a:ext cx="1845989" cy="489140"/>
      </dsp:txXfrm>
    </dsp:sp>
    <dsp:sp modelId="{C2BDF70F-2077-44FE-AB1C-F3B93398F37F}">
      <dsp:nvSpPr>
        <dsp:cNvPr id="0" name=""/>
        <dsp:cNvSpPr/>
      </dsp:nvSpPr>
      <dsp:spPr>
        <a:xfrm rot="5400000">
          <a:off x="840791" y="3654152"/>
          <a:ext cx="194841" cy="233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400050">
            <a:lnSpc>
              <a:spcPct val="90000"/>
            </a:lnSpc>
            <a:spcBef>
              <a:spcPct val="0"/>
            </a:spcBef>
            <a:spcAft>
              <a:spcPct val="35000"/>
            </a:spcAft>
          </a:pPr>
          <a:endParaRPr lang="en-US" sz="900" kern="1200"/>
        </a:p>
      </dsp:txBody>
      <dsp:txXfrm rot="-5400000">
        <a:off x="868069" y="3673636"/>
        <a:ext cx="140285" cy="136389"/>
      </dsp:txXfrm>
    </dsp:sp>
    <dsp:sp modelId="{AF59161A-11F8-4D1A-90E7-E0FD9E452D89}">
      <dsp:nvSpPr>
        <dsp:cNvPr id="0" name=""/>
        <dsp:cNvSpPr/>
      </dsp:nvSpPr>
      <dsp:spPr>
        <a:xfrm>
          <a:off x="0" y="3900951"/>
          <a:ext cx="1876425" cy="51957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libri Light" panose="020F0302020204030204" pitchFamily="34" charset="0"/>
              <a:cs typeface="Calibri Light" panose="020F0302020204030204" pitchFamily="34" charset="0"/>
            </a:rPr>
            <a:t>6) Supervisor(s): </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Submit Letter of Evaluation </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(by March 19, 2021)</a:t>
          </a:r>
        </a:p>
      </dsp:txBody>
      <dsp:txXfrm>
        <a:off x="15218" y="3916169"/>
        <a:ext cx="1845989" cy="489140"/>
      </dsp:txXfrm>
    </dsp:sp>
    <dsp:sp modelId="{E52CAD39-F7EF-4737-91C3-56231A7D44BE}">
      <dsp:nvSpPr>
        <dsp:cNvPr id="0" name=""/>
        <dsp:cNvSpPr/>
      </dsp:nvSpPr>
      <dsp:spPr>
        <a:xfrm rot="5400000">
          <a:off x="840791" y="4433517"/>
          <a:ext cx="194841" cy="233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868069" y="4453001"/>
        <a:ext cx="140285" cy="136389"/>
      </dsp:txXfrm>
    </dsp:sp>
    <dsp:sp modelId="{C51EC6D0-63DF-44BA-8B22-A4F287EDCBA2}">
      <dsp:nvSpPr>
        <dsp:cNvPr id="0" name=""/>
        <dsp:cNvSpPr/>
      </dsp:nvSpPr>
      <dsp:spPr>
        <a:xfrm>
          <a:off x="0" y="4680316"/>
          <a:ext cx="1876425" cy="51957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libri Light" panose="020F0302020204030204" pitchFamily="34" charset="0"/>
              <a:cs typeface="Calibri Light" panose="020F0302020204030204" pitchFamily="34" charset="0"/>
            </a:rPr>
            <a:t>7) Ad hoc review committee: Submit letter of evaluation </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(by April 1, 2021)</a:t>
          </a:r>
        </a:p>
      </dsp:txBody>
      <dsp:txXfrm>
        <a:off x="15218" y="4695534"/>
        <a:ext cx="1845989" cy="489140"/>
      </dsp:txXfrm>
    </dsp:sp>
    <dsp:sp modelId="{EDE0E908-67A4-4BCA-A4F5-1F4E8DC1ED26}">
      <dsp:nvSpPr>
        <dsp:cNvPr id="0" name=""/>
        <dsp:cNvSpPr/>
      </dsp:nvSpPr>
      <dsp:spPr>
        <a:xfrm rot="5400000">
          <a:off x="840791" y="5212882"/>
          <a:ext cx="194841" cy="233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868069" y="5232366"/>
        <a:ext cx="140285" cy="136389"/>
      </dsp:txXfrm>
    </dsp:sp>
    <dsp:sp modelId="{D9602DDD-B8B1-409D-AA41-01EF76D0C501}">
      <dsp:nvSpPr>
        <dsp:cNvPr id="0" name=""/>
        <dsp:cNvSpPr/>
      </dsp:nvSpPr>
      <dsp:spPr>
        <a:xfrm>
          <a:off x="0" y="5459681"/>
          <a:ext cx="1876425" cy="519576"/>
        </a:xfrm>
        <a:prstGeom prst="roundRect">
          <a:avLst>
            <a:gd name="adj" fmla="val 10000"/>
          </a:avLst>
        </a:prstGeom>
        <a:solidFill>
          <a:schemeClr val="bg1">
            <a:lumMod val="6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libri Light" panose="020F0302020204030204" pitchFamily="34" charset="0"/>
              <a:cs typeface="Calibri Light" panose="020F0302020204030204" pitchFamily="34" charset="0"/>
            </a:rPr>
            <a:t>8) Not applicable</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(peer review committee)</a:t>
          </a:r>
        </a:p>
      </dsp:txBody>
      <dsp:txXfrm>
        <a:off x="15218" y="5474899"/>
        <a:ext cx="1845989" cy="489140"/>
      </dsp:txXfrm>
    </dsp:sp>
    <dsp:sp modelId="{5C7C4A3B-8983-4532-A461-2EEC838FE5A6}">
      <dsp:nvSpPr>
        <dsp:cNvPr id="0" name=""/>
        <dsp:cNvSpPr/>
      </dsp:nvSpPr>
      <dsp:spPr>
        <a:xfrm rot="5400000">
          <a:off x="840791" y="5992247"/>
          <a:ext cx="194841" cy="233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400050">
            <a:lnSpc>
              <a:spcPct val="90000"/>
            </a:lnSpc>
            <a:spcBef>
              <a:spcPct val="0"/>
            </a:spcBef>
            <a:spcAft>
              <a:spcPct val="35000"/>
            </a:spcAft>
          </a:pPr>
          <a:endParaRPr lang="en-US" sz="900" kern="1200"/>
        </a:p>
      </dsp:txBody>
      <dsp:txXfrm rot="-5400000">
        <a:off x="868069" y="6011731"/>
        <a:ext cx="140285" cy="136389"/>
      </dsp:txXfrm>
    </dsp:sp>
    <dsp:sp modelId="{D772C821-082A-490C-98A1-4A39D75781DF}">
      <dsp:nvSpPr>
        <dsp:cNvPr id="0" name=""/>
        <dsp:cNvSpPr/>
      </dsp:nvSpPr>
      <dsp:spPr>
        <a:xfrm>
          <a:off x="0" y="6239046"/>
          <a:ext cx="1876425" cy="51957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libri Light" panose="020F0302020204030204" pitchFamily="34" charset="0"/>
              <a:cs typeface="Calibri Light" panose="020F0302020204030204" pitchFamily="34" charset="0"/>
            </a:rPr>
            <a:t>9) Associate Vice President:</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Makes Decision (June)</a:t>
          </a:r>
        </a:p>
      </dsp:txBody>
      <dsp:txXfrm>
        <a:off x="15218" y="6254264"/>
        <a:ext cx="1845989" cy="4891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A3395-DB86-4232-8294-31E13165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22297</Words>
  <Characters>127098</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Guidelines for Preparing the Thematic Program Reivew Dossier for UC ANR Academics</vt:lpstr>
    </vt:vector>
  </TitlesOfParts>
  <Manager>Academic Human Resources</Manager>
  <Company>University of California Agriculture and Natural Resources</Company>
  <LinksUpToDate>false</LinksUpToDate>
  <CharactersWithSpaces>149097</CharactersWithSpaces>
  <SharedDoc>false</SharedDoc>
  <HLinks>
    <vt:vector size="84" baseType="variant">
      <vt:variant>
        <vt:i4>655381</vt:i4>
      </vt:variant>
      <vt:variant>
        <vt:i4>39</vt:i4>
      </vt:variant>
      <vt:variant>
        <vt:i4>0</vt:i4>
      </vt:variant>
      <vt:variant>
        <vt:i4>5</vt:i4>
      </vt:variant>
      <vt:variant>
        <vt:lpwstr>http://dictionary2.classic.reference.com/writing/</vt:lpwstr>
      </vt:variant>
      <vt:variant>
        <vt:lpwstr/>
      </vt:variant>
      <vt:variant>
        <vt:i4>2293884</vt:i4>
      </vt:variant>
      <vt:variant>
        <vt:i4>36</vt:i4>
      </vt:variant>
      <vt:variant>
        <vt:i4>0</vt:i4>
      </vt:variant>
      <vt:variant>
        <vt:i4>5</vt:i4>
      </vt:variant>
      <vt:variant>
        <vt:lpwstr>http://www.apa.org/</vt:lpwstr>
      </vt:variant>
      <vt:variant>
        <vt:lpwstr/>
      </vt:variant>
      <vt:variant>
        <vt:i4>2490467</vt:i4>
      </vt:variant>
      <vt:variant>
        <vt:i4>33</vt:i4>
      </vt:variant>
      <vt:variant>
        <vt:i4>0</vt:i4>
      </vt:variant>
      <vt:variant>
        <vt:i4>5</vt:i4>
      </vt:variant>
      <vt:variant>
        <vt:lpwstr>http://ucanr.org/academicpersonnel</vt:lpwstr>
      </vt:variant>
      <vt:variant>
        <vt:lpwstr/>
      </vt:variant>
      <vt:variant>
        <vt:i4>2424929</vt:i4>
      </vt:variant>
      <vt:variant>
        <vt:i4>30</vt:i4>
      </vt:variant>
      <vt:variant>
        <vt:i4>0</vt:i4>
      </vt:variant>
      <vt:variant>
        <vt:i4>5</vt:i4>
      </vt:variant>
      <vt:variant>
        <vt:lpwstr>http://ucanr.org/adminhandbook 300</vt:lpwstr>
      </vt:variant>
      <vt:variant>
        <vt:lpwstr/>
      </vt:variant>
      <vt:variant>
        <vt:i4>2490467</vt:i4>
      </vt:variant>
      <vt:variant>
        <vt:i4>27</vt:i4>
      </vt:variant>
      <vt:variant>
        <vt:i4>0</vt:i4>
      </vt:variant>
      <vt:variant>
        <vt:i4>5</vt:i4>
      </vt:variant>
      <vt:variant>
        <vt:lpwstr>http://ucanr.org/academicpersonnel</vt:lpwstr>
      </vt:variant>
      <vt:variant>
        <vt:lpwstr/>
      </vt:variant>
      <vt:variant>
        <vt:i4>5439496</vt:i4>
      </vt:variant>
      <vt:variant>
        <vt:i4>24</vt:i4>
      </vt:variant>
      <vt:variant>
        <vt:i4>0</vt:i4>
      </vt:variant>
      <vt:variant>
        <vt:i4>5</vt:i4>
      </vt:variant>
      <vt:variant>
        <vt:lpwstr>http://ucanr.org/academicsalaryscale</vt:lpwstr>
      </vt:variant>
      <vt:variant>
        <vt:lpwstr/>
      </vt:variant>
      <vt:variant>
        <vt:i4>5439496</vt:i4>
      </vt:variant>
      <vt:variant>
        <vt:i4>21</vt:i4>
      </vt:variant>
      <vt:variant>
        <vt:i4>0</vt:i4>
      </vt:variant>
      <vt:variant>
        <vt:i4>5</vt:i4>
      </vt:variant>
      <vt:variant>
        <vt:lpwstr>http://ucanr.org/academicsalaryscale</vt:lpwstr>
      </vt:variant>
      <vt:variant>
        <vt:lpwstr/>
      </vt:variant>
      <vt:variant>
        <vt:i4>4849695</vt:i4>
      </vt:variant>
      <vt:variant>
        <vt:i4>18</vt:i4>
      </vt:variant>
      <vt:variant>
        <vt:i4>0</vt:i4>
      </vt:variant>
      <vt:variant>
        <vt:i4>5</vt:i4>
      </vt:variant>
      <vt:variant>
        <vt:lpwstr>http://ucanr.org/affirmaction</vt:lpwstr>
      </vt:variant>
      <vt:variant>
        <vt:lpwstr/>
      </vt:variant>
      <vt:variant>
        <vt:i4>5439496</vt:i4>
      </vt:variant>
      <vt:variant>
        <vt:i4>15</vt:i4>
      </vt:variant>
      <vt:variant>
        <vt:i4>0</vt:i4>
      </vt:variant>
      <vt:variant>
        <vt:i4>5</vt:i4>
      </vt:variant>
      <vt:variant>
        <vt:lpwstr>http://ucanr.org/academicsalaryscale</vt:lpwstr>
      </vt:variant>
      <vt:variant>
        <vt:lpwstr/>
      </vt:variant>
      <vt:variant>
        <vt:i4>4259858</vt:i4>
      </vt:variant>
      <vt:variant>
        <vt:i4>12</vt:i4>
      </vt:variant>
      <vt:variant>
        <vt:i4>0</vt:i4>
      </vt:variant>
      <vt:variant>
        <vt:i4>5</vt:i4>
      </vt:variant>
      <vt:variant>
        <vt:lpwstr>http://ucanr.org/annualevaluation</vt:lpwstr>
      </vt:variant>
      <vt:variant>
        <vt:lpwstr/>
      </vt:variant>
      <vt:variant>
        <vt:i4>2490467</vt:i4>
      </vt:variant>
      <vt:variant>
        <vt:i4>9</vt:i4>
      </vt:variant>
      <vt:variant>
        <vt:i4>0</vt:i4>
      </vt:variant>
      <vt:variant>
        <vt:i4>5</vt:i4>
      </vt:variant>
      <vt:variant>
        <vt:lpwstr>http://ucanr.org/academicpersonnel</vt:lpwstr>
      </vt:variant>
      <vt:variant>
        <vt:lpwstr/>
      </vt:variant>
      <vt:variant>
        <vt:i4>2424929</vt:i4>
      </vt:variant>
      <vt:variant>
        <vt:i4>6</vt:i4>
      </vt:variant>
      <vt:variant>
        <vt:i4>0</vt:i4>
      </vt:variant>
      <vt:variant>
        <vt:i4>5</vt:i4>
      </vt:variant>
      <vt:variant>
        <vt:lpwstr>http://ucanr.org/adminhandbook 300</vt:lpwstr>
      </vt:variant>
      <vt:variant>
        <vt:lpwstr/>
      </vt:variant>
      <vt:variant>
        <vt:i4>7602259</vt:i4>
      </vt:variant>
      <vt:variant>
        <vt:i4>3</vt:i4>
      </vt:variant>
      <vt:variant>
        <vt:i4>0</vt:i4>
      </vt:variant>
      <vt:variant>
        <vt:i4>5</vt:i4>
      </vt:variant>
      <vt:variant>
        <vt:lpwstr>mailto:pdtise@ucdavis.edu</vt:lpwstr>
      </vt:variant>
      <vt:variant>
        <vt:lpwstr/>
      </vt:variant>
      <vt:variant>
        <vt:i4>7602261</vt:i4>
      </vt:variant>
      <vt:variant>
        <vt:i4>0</vt:i4>
      </vt:variant>
      <vt:variant>
        <vt:i4>0</vt:i4>
      </vt:variant>
      <vt:variant>
        <vt:i4>5</vt:i4>
      </vt:variant>
      <vt:variant>
        <vt:lpwstr>mailto:karodrigues@ucdavis.edu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Preparing the Thematic Program Reivew Dossier for UC ANR Academics</dc:title>
  <dc:subject>2021</dc:subject>
  <dc:creator>Academic Assembly Personnel Committee</dc:creator>
  <cp:keywords>eBook</cp:keywords>
  <dc:description/>
  <cp:lastModifiedBy>Pamela D Tise</cp:lastModifiedBy>
  <cp:revision>2</cp:revision>
  <cp:lastPrinted>2020-12-17T16:43:00Z</cp:lastPrinted>
  <dcterms:created xsi:type="dcterms:W3CDTF">2020-12-17T17:01:00Z</dcterms:created>
  <dcterms:modified xsi:type="dcterms:W3CDTF">2020-12-17T17:01:00Z</dcterms:modified>
</cp:coreProperties>
</file>