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A8D4" w14:textId="2C938891" w:rsidR="00276080" w:rsidRDefault="00276080" w:rsidP="00D452C4">
      <w:pPr>
        <w:jc w:val="center"/>
        <w:rPr>
          <w:b/>
          <w:sz w:val="40"/>
          <w:szCs w:val="40"/>
        </w:rPr>
      </w:pPr>
      <w:bookmarkStart w:id="0" w:name="_Hlk49781835"/>
      <w:bookmarkStart w:id="1" w:name="_Hlk45095691"/>
    </w:p>
    <w:p w14:paraId="3AC4FF62" w14:textId="1420FB66" w:rsidR="00A7754A" w:rsidRPr="00CF7DA5" w:rsidRDefault="00DD6AD5" w:rsidP="00D452C4">
      <w:pPr>
        <w:jc w:val="center"/>
        <w:rPr>
          <w:b/>
          <w:sz w:val="40"/>
          <w:szCs w:val="40"/>
        </w:rPr>
      </w:pPr>
      <w:r w:rsidRPr="00CF7DA5">
        <w:rPr>
          <w:b/>
          <w:sz w:val="40"/>
          <w:szCs w:val="40"/>
        </w:rPr>
        <w:t xml:space="preserve">Guidelines </w:t>
      </w:r>
      <w:r w:rsidR="00BB5CC8" w:rsidRPr="00CF7DA5">
        <w:rPr>
          <w:b/>
          <w:sz w:val="40"/>
          <w:szCs w:val="40"/>
        </w:rPr>
        <w:t>for</w:t>
      </w:r>
      <w:r w:rsidR="00BB5CC8">
        <w:rPr>
          <w:b/>
          <w:sz w:val="40"/>
          <w:szCs w:val="40"/>
        </w:rPr>
        <w:t xml:space="preserve"> </w:t>
      </w:r>
      <w:r w:rsidR="00BB5CC8" w:rsidRPr="00CF7DA5">
        <w:rPr>
          <w:b/>
          <w:sz w:val="40"/>
          <w:szCs w:val="40"/>
        </w:rPr>
        <w:t xml:space="preserve">UC ANR Academics </w:t>
      </w:r>
      <w:r w:rsidRPr="00CF7DA5">
        <w:rPr>
          <w:b/>
          <w:sz w:val="40"/>
          <w:szCs w:val="40"/>
        </w:rPr>
        <w:t xml:space="preserve">Preparing the </w:t>
      </w:r>
    </w:p>
    <w:p w14:paraId="16EB5FDC" w14:textId="75EBDA94" w:rsidR="00DD6AD5" w:rsidRPr="00CF7DA5" w:rsidRDefault="00DD6AD5" w:rsidP="00D452C4">
      <w:pPr>
        <w:jc w:val="center"/>
        <w:rPr>
          <w:b/>
          <w:sz w:val="40"/>
          <w:szCs w:val="40"/>
        </w:rPr>
      </w:pPr>
      <w:r w:rsidRPr="00CF7DA5">
        <w:rPr>
          <w:b/>
          <w:sz w:val="40"/>
          <w:szCs w:val="40"/>
        </w:rPr>
        <w:t>Thematic</w:t>
      </w:r>
      <w:r w:rsidR="00A7754A" w:rsidRPr="00CF7DA5">
        <w:rPr>
          <w:b/>
          <w:sz w:val="40"/>
          <w:szCs w:val="40"/>
        </w:rPr>
        <w:t xml:space="preserve"> </w:t>
      </w:r>
      <w:r w:rsidRPr="00CF7DA5">
        <w:rPr>
          <w:b/>
          <w:sz w:val="40"/>
          <w:szCs w:val="40"/>
        </w:rPr>
        <w:t>Program Review Dossier</w:t>
      </w:r>
    </w:p>
    <w:bookmarkEnd w:id="0"/>
    <w:bookmarkEnd w:id="1"/>
    <w:p w14:paraId="5EC93477" w14:textId="6BD1D4A2" w:rsidR="00DD6AD5" w:rsidRPr="00CF7DA5" w:rsidRDefault="00DD6AD5" w:rsidP="00D452C4">
      <w:pPr>
        <w:jc w:val="center"/>
        <w:rPr>
          <w:b/>
          <w:sz w:val="40"/>
          <w:szCs w:val="40"/>
        </w:rPr>
      </w:pPr>
    </w:p>
    <w:p w14:paraId="67EEA640" w14:textId="7777D53C" w:rsidR="00DD6AD5" w:rsidRPr="00CF7DA5" w:rsidRDefault="00DD6AD5" w:rsidP="00D452C4">
      <w:pPr>
        <w:jc w:val="center"/>
        <w:rPr>
          <w:b/>
          <w:bCs/>
          <w:iCs/>
        </w:rPr>
      </w:pPr>
      <w:r w:rsidRPr="00CF7DA5">
        <w:rPr>
          <w:b/>
          <w:bCs/>
          <w:iCs/>
        </w:rPr>
        <w:t xml:space="preserve">For the period ending September 30, </w:t>
      </w:r>
      <w:r w:rsidR="008442C0">
        <w:rPr>
          <w:b/>
          <w:bCs/>
          <w:iCs/>
        </w:rPr>
        <w:t>2023</w:t>
      </w:r>
    </w:p>
    <w:p w14:paraId="496CCA1A" w14:textId="77777777" w:rsidR="00DD6AD5" w:rsidRPr="00CF7DA5" w:rsidRDefault="00DD6AD5" w:rsidP="00D452C4">
      <w:pPr>
        <w:rPr>
          <w:b/>
          <w:bCs/>
        </w:rPr>
      </w:pPr>
    </w:p>
    <w:p w14:paraId="6D923404" w14:textId="3ED07F4B" w:rsidR="00DD6AD5" w:rsidRPr="00CF7DA5" w:rsidRDefault="00DD6AD5" w:rsidP="00D452C4"/>
    <w:p w14:paraId="335DFCDB" w14:textId="77777777" w:rsidR="00DD6AD5" w:rsidRPr="00CF7DA5" w:rsidRDefault="00DD6AD5" w:rsidP="00D452C4"/>
    <w:p w14:paraId="37BA3CB8" w14:textId="63FEACCD" w:rsidR="00DD6AD5" w:rsidRPr="00CF7DA5" w:rsidRDefault="00DD6AD5" w:rsidP="00D452C4">
      <w:pPr>
        <w:jc w:val="center"/>
        <w:rPr>
          <w:b/>
        </w:rPr>
      </w:pPr>
      <w:r w:rsidRPr="00CF7DA5">
        <w:rPr>
          <w:b/>
        </w:rPr>
        <w:t xml:space="preserve">The deadline for uploading your program review dossier is </w:t>
      </w:r>
      <w:r w:rsidRPr="00CF7DA5">
        <w:rPr>
          <w:b/>
        </w:rPr>
        <w:br/>
        <w:t xml:space="preserve">11:59 PM, </w:t>
      </w:r>
      <w:r w:rsidR="008442C0">
        <w:rPr>
          <w:b/>
        </w:rPr>
        <w:t>December</w:t>
      </w:r>
      <w:r w:rsidR="008442C0" w:rsidRPr="00CF7DA5">
        <w:rPr>
          <w:b/>
        </w:rPr>
        <w:t xml:space="preserve"> </w:t>
      </w:r>
      <w:r w:rsidR="008442C0">
        <w:rPr>
          <w:b/>
        </w:rPr>
        <w:t>8</w:t>
      </w:r>
      <w:r w:rsidRPr="00CF7DA5">
        <w:rPr>
          <w:b/>
        </w:rPr>
        <w:t xml:space="preserve">, </w:t>
      </w:r>
      <w:r w:rsidR="0015013F">
        <w:rPr>
          <w:b/>
        </w:rPr>
        <w:t>202</w:t>
      </w:r>
      <w:r w:rsidR="00DE0276">
        <w:rPr>
          <w:b/>
        </w:rPr>
        <w:t>3</w:t>
      </w:r>
      <w:r w:rsidRPr="00CF7DA5">
        <w:rPr>
          <w:b/>
        </w:rPr>
        <w:t>.</w:t>
      </w:r>
    </w:p>
    <w:p w14:paraId="7EB82C8A" w14:textId="77777777" w:rsidR="00DD6AD5" w:rsidRPr="00CF7DA5" w:rsidRDefault="00DD6AD5" w:rsidP="00D452C4">
      <w:pPr>
        <w:jc w:val="center"/>
        <w:rPr>
          <w:b/>
        </w:rPr>
      </w:pPr>
      <w:r w:rsidRPr="00CF7DA5">
        <w:rPr>
          <w:b/>
        </w:rPr>
        <w:t>There will be no extensions beyond the deadline.</w:t>
      </w:r>
    </w:p>
    <w:p w14:paraId="7A91B832" w14:textId="77777777" w:rsidR="00DD6AD5" w:rsidRPr="00CF7DA5" w:rsidRDefault="00DD6AD5" w:rsidP="00D452C4"/>
    <w:p w14:paraId="43543EFD" w14:textId="77777777" w:rsidR="00DD6AD5" w:rsidRPr="00CF7DA5" w:rsidRDefault="00DD6AD5" w:rsidP="00D452C4"/>
    <w:p w14:paraId="12014E3F" w14:textId="77777777" w:rsidR="00DD6AD5" w:rsidRPr="00CF7DA5" w:rsidRDefault="00DD6AD5" w:rsidP="00D452C4"/>
    <w:p w14:paraId="572394A9" w14:textId="77777777" w:rsidR="00DD6AD5" w:rsidRPr="00CF7DA5" w:rsidRDefault="00DD6AD5" w:rsidP="00D452C4"/>
    <w:p w14:paraId="0B0B0611" w14:textId="77777777" w:rsidR="00DD6AD5" w:rsidRPr="00CF7DA5" w:rsidRDefault="00DD6AD5" w:rsidP="00D452C4">
      <w:pPr>
        <w:pStyle w:val="NormalWeb"/>
        <w:spacing w:before="0" w:after="0" w:line="240" w:lineRule="auto"/>
        <w:jc w:val="center"/>
        <w:rPr>
          <w:b/>
          <w:color w:val="auto"/>
          <w:szCs w:val="24"/>
        </w:rPr>
      </w:pPr>
      <w:r w:rsidRPr="00CF7DA5">
        <w:rPr>
          <w:b/>
          <w:color w:val="auto"/>
          <w:szCs w:val="24"/>
        </w:rPr>
        <w:t xml:space="preserve">Compiled and </w:t>
      </w:r>
      <w:proofErr w:type="gramStart"/>
      <w:r w:rsidRPr="00CF7DA5">
        <w:rPr>
          <w:b/>
          <w:color w:val="auto"/>
          <w:szCs w:val="24"/>
        </w:rPr>
        <w:t>Edited</w:t>
      </w:r>
      <w:proofErr w:type="gramEnd"/>
      <w:r w:rsidRPr="00CF7DA5">
        <w:rPr>
          <w:b/>
          <w:color w:val="auto"/>
          <w:szCs w:val="24"/>
        </w:rPr>
        <w:t xml:space="preserve"> by </w:t>
      </w:r>
    </w:p>
    <w:p w14:paraId="40F47884" w14:textId="084F768A" w:rsidR="00DD6AD5" w:rsidRPr="00CF7DA5" w:rsidRDefault="00DD6AD5" w:rsidP="00D452C4">
      <w:pPr>
        <w:pStyle w:val="NormalWeb"/>
        <w:spacing w:before="0" w:after="0" w:line="240" w:lineRule="auto"/>
        <w:jc w:val="center"/>
        <w:rPr>
          <w:color w:val="auto"/>
          <w:szCs w:val="24"/>
        </w:rPr>
      </w:pPr>
      <w:r w:rsidRPr="00CF7DA5">
        <w:rPr>
          <w:color w:val="auto"/>
          <w:szCs w:val="24"/>
        </w:rPr>
        <w:t xml:space="preserve">Academic </w:t>
      </w:r>
      <w:r w:rsidR="00CF7DA5" w:rsidRPr="00CF7DA5">
        <w:t>Human Resources</w:t>
      </w:r>
      <w:r w:rsidR="00CF7DA5" w:rsidRPr="00CF7DA5">
        <w:rPr>
          <w:color w:val="auto"/>
          <w:szCs w:val="24"/>
        </w:rPr>
        <w:t xml:space="preserve"> </w:t>
      </w:r>
      <w:r w:rsidRPr="00CF7DA5">
        <w:rPr>
          <w:color w:val="auto"/>
          <w:szCs w:val="24"/>
        </w:rPr>
        <w:t>Office in collaboration with</w:t>
      </w:r>
    </w:p>
    <w:p w14:paraId="7DC03E96" w14:textId="585822C6" w:rsidR="00DD6AD5" w:rsidRPr="00CF7DA5" w:rsidRDefault="00DD6AD5" w:rsidP="00D452C4">
      <w:pPr>
        <w:pStyle w:val="NormalWeb"/>
        <w:spacing w:before="0" w:after="0" w:line="240" w:lineRule="auto"/>
        <w:jc w:val="center"/>
        <w:rPr>
          <w:color w:val="auto"/>
          <w:szCs w:val="24"/>
        </w:rPr>
      </w:pPr>
      <w:r w:rsidRPr="00CF7DA5">
        <w:rPr>
          <w:color w:val="auto"/>
          <w:szCs w:val="24"/>
        </w:rPr>
        <w:t>Academic Assembly Personnel and</w:t>
      </w:r>
      <w:r w:rsidR="005C0D66" w:rsidRPr="00CF7DA5">
        <w:rPr>
          <w:color w:val="auto"/>
          <w:szCs w:val="24"/>
        </w:rPr>
        <w:t xml:space="preserve"> </w:t>
      </w:r>
      <w:r w:rsidR="0076388E">
        <w:rPr>
          <w:color w:val="auto"/>
          <w:szCs w:val="24"/>
        </w:rPr>
        <w:t>P</w:t>
      </w:r>
      <w:r w:rsidR="005C0D66" w:rsidRPr="00CF7DA5">
        <w:rPr>
          <w:color w:val="auto"/>
          <w:szCs w:val="24"/>
        </w:rPr>
        <w:t xml:space="preserve">eer </w:t>
      </w:r>
      <w:r w:rsidR="0076388E">
        <w:rPr>
          <w:color w:val="auto"/>
          <w:szCs w:val="24"/>
        </w:rPr>
        <w:t>R</w:t>
      </w:r>
      <w:r w:rsidR="005C0D66" w:rsidRPr="00CF7DA5">
        <w:rPr>
          <w:color w:val="auto"/>
          <w:szCs w:val="24"/>
        </w:rPr>
        <w:t>eview committee</w:t>
      </w:r>
      <w:r w:rsidR="0076388E">
        <w:rPr>
          <w:color w:val="auto"/>
          <w:szCs w:val="24"/>
        </w:rPr>
        <w:t>s</w:t>
      </w:r>
    </w:p>
    <w:p w14:paraId="532DEA24" w14:textId="76AFFA0B" w:rsidR="00DD6AD5" w:rsidRPr="00CF7DA5" w:rsidRDefault="00DD6AD5" w:rsidP="00D452C4">
      <w:pPr>
        <w:pStyle w:val="ListParagraph"/>
        <w:ind w:left="0"/>
        <w:jc w:val="center"/>
      </w:pPr>
    </w:p>
    <w:p w14:paraId="58187F3E" w14:textId="46E4498C" w:rsidR="00AF2263" w:rsidRPr="00CF7DA5" w:rsidRDefault="00AF2263" w:rsidP="00D452C4">
      <w:pPr>
        <w:pStyle w:val="ListParagraph"/>
        <w:ind w:left="0"/>
        <w:jc w:val="center"/>
      </w:pPr>
    </w:p>
    <w:p w14:paraId="3EE65A39" w14:textId="262018CC" w:rsidR="00AF2263" w:rsidRPr="00CF7DA5" w:rsidRDefault="00AF2263" w:rsidP="00D452C4">
      <w:pPr>
        <w:pStyle w:val="ListParagraph"/>
        <w:ind w:left="0"/>
        <w:jc w:val="center"/>
      </w:pPr>
    </w:p>
    <w:p w14:paraId="386406A7" w14:textId="77777777" w:rsidR="00AF2263" w:rsidRPr="00CF7DA5" w:rsidRDefault="00AF2263" w:rsidP="00D452C4">
      <w:pPr>
        <w:pStyle w:val="ListParagraph"/>
        <w:ind w:left="0"/>
        <w:jc w:val="center"/>
      </w:pPr>
    </w:p>
    <w:p w14:paraId="717FC148" w14:textId="4943A72A" w:rsidR="00DD6AD5" w:rsidRPr="00CF7DA5" w:rsidRDefault="00DD6AD5" w:rsidP="00D452C4">
      <w:pPr>
        <w:jc w:val="center"/>
      </w:pPr>
    </w:p>
    <w:p w14:paraId="21497578" w14:textId="50895258" w:rsidR="001F3457" w:rsidRPr="00CF7DA5" w:rsidRDefault="00BF0A71" w:rsidP="001F3457">
      <w:pPr>
        <w:jc w:val="center"/>
        <w:rPr>
          <w:b/>
          <w:bCs/>
        </w:rPr>
      </w:pPr>
      <w:r w:rsidRPr="003A18E5">
        <w:rPr>
          <w:b/>
          <w:bCs/>
        </w:rPr>
        <w:t>Revised</w:t>
      </w:r>
      <w:r w:rsidR="001F3457" w:rsidRPr="003A18E5">
        <w:rPr>
          <w:b/>
          <w:bCs/>
        </w:rPr>
        <w:t xml:space="preserve"> </w:t>
      </w:r>
      <w:r w:rsidR="00634F6C" w:rsidRPr="003A18E5">
        <w:rPr>
          <w:b/>
          <w:bCs/>
        </w:rPr>
        <w:t xml:space="preserve">September </w:t>
      </w:r>
      <w:r w:rsidR="00835EFF" w:rsidRPr="003A18E5">
        <w:rPr>
          <w:b/>
          <w:bCs/>
        </w:rPr>
        <w:t>1</w:t>
      </w:r>
      <w:r w:rsidR="001F6596" w:rsidRPr="003A18E5">
        <w:rPr>
          <w:b/>
          <w:bCs/>
        </w:rPr>
        <w:t>2</w:t>
      </w:r>
      <w:r w:rsidR="00DE0276" w:rsidRPr="003A18E5">
        <w:rPr>
          <w:b/>
          <w:bCs/>
        </w:rPr>
        <w:t xml:space="preserve">, </w:t>
      </w:r>
      <w:r w:rsidR="00E06C68" w:rsidRPr="003A18E5">
        <w:rPr>
          <w:b/>
          <w:bCs/>
        </w:rPr>
        <w:t>2023</w:t>
      </w:r>
    </w:p>
    <w:p w14:paraId="4370D45E" w14:textId="5AA4B64E" w:rsidR="00DD6AD5" w:rsidRPr="00CF7DA5" w:rsidRDefault="00DD6AD5" w:rsidP="00D452C4">
      <w:pPr>
        <w:jc w:val="center"/>
      </w:pPr>
    </w:p>
    <w:p w14:paraId="7BF2B61C" w14:textId="29413FF7" w:rsidR="00A7754A" w:rsidRPr="00CF7DA5" w:rsidRDefault="00A7754A" w:rsidP="00D452C4">
      <w:pPr>
        <w:jc w:val="center"/>
      </w:pPr>
    </w:p>
    <w:p w14:paraId="473FC0DE" w14:textId="70600583" w:rsidR="00A7754A" w:rsidRPr="00CF7DA5" w:rsidRDefault="00A7754A" w:rsidP="00D452C4">
      <w:pPr>
        <w:jc w:val="center"/>
      </w:pPr>
    </w:p>
    <w:p w14:paraId="2EC0726B" w14:textId="77777777" w:rsidR="00AF2263" w:rsidRPr="00CF7DA5" w:rsidRDefault="00AF2263" w:rsidP="00D452C4">
      <w:pPr>
        <w:jc w:val="center"/>
      </w:pPr>
    </w:p>
    <w:p w14:paraId="18163112" w14:textId="77777777" w:rsidR="00A7754A" w:rsidRPr="00CF7DA5" w:rsidRDefault="00A7754A" w:rsidP="00D452C4">
      <w:pPr>
        <w:jc w:val="center"/>
      </w:pPr>
    </w:p>
    <w:p w14:paraId="4D26D5D3" w14:textId="77777777" w:rsidR="00DD6AD5" w:rsidRPr="00CF7DA5" w:rsidRDefault="00DD6AD5" w:rsidP="00D452C4">
      <w:pPr>
        <w:jc w:val="center"/>
      </w:pPr>
      <w:r w:rsidRPr="00CF7DA5">
        <w:t xml:space="preserve">Academic Human Resources </w:t>
      </w:r>
    </w:p>
    <w:p w14:paraId="3F793590" w14:textId="0B73B25C" w:rsidR="00DD6AD5" w:rsidRPr="00CF7DA5" w:rsidRDefault="00DD6AD5" w:rsidP="00D452C4">
      <w:pPr>
        <w:jc w:val="center"/>
        <w:rPr>
          <w:rStyle w:val="Hyperlink"/>
        </w:rPr>
      </w:pPr>
      <w:r w:rsidRPr="00CF7DA5">
        <w:t xml:space="preserve">(530) 750-1354 | </w:t>
      </w:r>
      <w:hyperlink r:id="rId8" w:history="1">
        <w:r w:rsidRPr="00CF7DA5">
          <w:rPr>
            <w:rStyle w:val="Hyperlink"/>
          </w:rPr>
          <w:t>http://ucanr.edu/academicpersonnel</w:t>
        </w:r>
      </w:hyperlink>
    </w:p>
    <w:p w14:paraId="12427D11" w14:textId="1FCA23B8" w:rsidR="004F3F70" w:rsidRPr="00CF7DA5" w:rsidRDefault="004F3F70" w:rsidP="00D452C4">
      <w:pPr>
        <w:jc w:val="center"/>
      </w:pPr>
      <w:r w:rsidRPr="00CF7DA5">
        <w:t xml:space="preserve">Tina Jordan, </w:t>
      </w:r>
      <w:r w:rsidR="00A102F4">
        <w:t>Interim Director of Academic Personnel</w:t>
      </w:r>
      <w:r w:rsidRPr="00CF7DA5">
        <w:t xml:space="preserve">, </w:t>
      </w:r>
      <w:hyperlink r:id="rId9" w:history="1">
        <w:r w:rsidRPr="00CF7DA5">
          <w:rPr>
            <w:rStyle w:val="Hyperlink"/>
          </w:rPr>
          <w:t>tljordan@ucanr.edu</w:t>
        </w:r>
      </w:hyperlink>
      <w:r w:rsidRPr="00CF7DA5">
        <w:t xml:space="preserve"> </w:t>
      </w:r>
    </w:p>
    <w:p w14:paraId="646800DD" w14:textId="77777777" w:rsidR="003A6290" w:rsidRPr="00CF7DA5" w:rsidRDefault="003A6290" w:rsidP="00D452C4">
      <w:pPr>
        <w:jc w:val="center"/>
      </w:pPr>
    </w:p>
    <w:p w14:paraId="202932D7" w14:textId="6790229E" w:rsidR="009E195F" w:rsidRPr="00CF7DA5" w:rsidRDefault="009E195F" w:rsidP="00D452C4">
      <w:pPr>
        <w:jc w:val="center"/>
      </w:pPr>
    </w:p>
    <w:p w14:paraId="1EBE0CED" w14:textId="238C4617" w:rsidR="00D71789" w:rsidRPr="00CF7DA5" w:rsidRDefault="00D71789" w:rsidP="00D452C4">
      <w:pPr>
        <w:jc w:val="center"/>
      </w:pPr>
    </w:p>
    <w:p w14:paraId="50CDBCE2" w14:textId="662501DE" w:rsidR="00D71789" w:rsidRPr="00CF7DA5" w:rsidRDefault="00D71789" w:rsidP="00D452C4">
      <w:pPr>
        <w:jc w:val="center"/>
      </w:pPr>
    </w:p>
    <w:p w14:paraId="34C59830" w14:textId="1D0A6900" w:rsidR="00D71789" w:rsidRPr="00CF7DA5" w:rsidRDefault="00D71789" w:rsidP="00D452C4">
      <w:pPr>
        <w:jc w:val="center"/>
      </w:pPr>
    </w:p>
    <w:p w14:paraId="27668965" w14:textId="28EA081B" w:rsidR="002933CF" w:rsidRPr="00CF7DA5" w:rsidRDefault="002933CF" w:rsidP="00D452C4">
      <w:pPr>
        <w:jc w:val="center"/>
      </w:pPr>
    </w:p>
    <w:p w14:paraId="3D7D4DE2" w14:textId="77777777" w:rsidR="00F536E6" w:rsidRPr="00CF7DA5" w:rsidRDefault="00F536E6" w:rsidP="00D452C4">
      <w:pPr>
        <w:jc w:val="center"/>
      </w:pPr>
    </w:p>
    <w:p w14:paraId="15080710" w14:textId="36EB241F" w:rsidR="005D18F4" w:rsidRPr="00CF7DA5" w:rsidRDefault="007609CB" w:rsidP="00D452C4">
      <w:pPr>
        <w:jc w:val="center"/>
      </w:pPr>
      <w:r>
        <w:pict w14:anchorId="16652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UC ANR" style="width:350.9pt;height:48.75pt">
            <v:imagedata r:id="rId10" o:title="UCANR_ HZ_2019 color" grayscale="t"/>
          </v:shape>
        </w:pict>
      </w:r>
    </w:p>
    <w:p w14:paraId="18F63DB5" w14:textId="37247F94" w:rsidR="00A72100" w:rsidRPr="00CF7DA5" w:rsidRDefault="00D87ED7" w:rsidP="001576E5">
      <w:pPr>
        <w:rPr>
          <w:b/>
          <w:bCs/>
          <w:sz w:val="28"/>
          <w:szCs w:val="28"/>
        </w:rPr>
      </w:pPr>
      <w:r w:rsidRPr="00CF7DA5">
        <w:br w:type="page"/>
      </w:r>
      <w:r w:rsidR="00DD6AD5" w:rsidRPr="00CF7DA5">
        <w:rPr>
          <w:b/>
          <w:bCs/>
          <w:sz w:val="28"/>
          <w:szCs w:val="28"/>
        </w:rPr>
        <w:lastRenderedPageBreak/>
        <w:t>Table of Contents</w:t>
      </w:r>
    </w:p>
    <w:p w14:paraId="64A9AB6D" w14:textId="501E144F" w:rsidR="00CC0A3D" w:rsidRDefault="00463880">
      <w:pPr>
        <w:pStyle w:val="TOC1"/>
        <w:rPr>
          <w:rFonts w:asciiTheme="minorHAnsi" w:eastAsiaTheme="minorEastAsia" w:hAnsiTheme="minorHAnsi" w:cstheme="minorBidi"/>
          <w:b w:val="0"/>
          <w:bCs w:val="0"/>
          <w:noProof/>
          <w:sz w:val="22"/>
          <w:szCs w:val="22"/>
        </w:rPr>
      </w:pPr>
      <w:r w:rsidRPr="00CF7DA5">
        <w:rPr>
          <w:rFonts w:cs="Times New Roman"/>
        </w:rPr>
        <w:fldChar w:fldCharType="begin"/>
      </w:r>
      <w:r w:rsidRPr="00CF7DA5">
        <w:rPr>
          <w:rFonts w:cs="Times New Roman"/>
        </w:rPr>
        <w:instrText xml:space="preserve"> TOC \o "1-3" \h \z \u </w:instrText>
      </w:r>
      <w:r w:rsidRPr="00CF7DA5">
        <w:rPr>
          <w:rFonts w:cs="Times New Roman"/>
        </w:rPr>
        <w:fldChar w:fldCharType="separate"/>
      </w:r>
      <w:hyperlink w:anchor="_Toc145663185" w:history="1">
        <w:r w:rsidR="00CC0A3D" w:rsidRPr="00B015E7">
          <w:rPr>
            <w:rStyle w:val="Hyperlink"/>
            <w:noProof/>
          </w:rPr>
          <w:t>Introduction</w:t>
        </w:r>
        <w:r w:rsidR="00CC0A3D">
          <w:rPr>
            <w:noProof/>
            <w:webHidden/>
          </w:rPr>
          <w:tab/>
        </w:r>
        <w:r w:rsidR="00CC0A3D">
          <w:rPr>
            <w:noProof/>
            <w:webHidden/>
          </w:rPr>
          <w:fldChar w:fldCharType="begin"/>
        </w:r>
        <w:r w:rsidR="00CC0A3D">
          <w:rPr>
            <w:noProof/>
            <w:webHidden/>
          </w:rPr>
          <w:instrText xml:space="preserve"> PAGEREF _Toc145663185 \h </w:instrText>
        </w:r>
        <w:r w:rsidR="00CC0A3D">
          <w:rPr>
            <w:noProof/>
            <w:webHidden/>
          </w:rPr>
        </w:r>
        <w:r w:rsidR="00CC0A3D">
          <w:rPr>
            <w:noProof/>
            <w:webHidden/>
          </w:rPr>
          <w:fldChar w:fldCharType="separate"/>
        </w:r>
        <w:r w:rsidR="00CC0A3D">
          <w:rPr>
            <w:noProof/>
            <w:webHidden/>
          </w:rPr>
          <w:t>4</w:t>
        </w:r>
        <w:r w:rsidR="00CC0A3D">
          <w:rPr>
            <w:noProof/>
            <w:webHidden/>
          </w:rPr>
          <w:fldChar w:fldCharType="end"/>
        </w:r>
      </w:hyperlink>
    </w:p>
    <w:p w14:paraId="5C22739A" w14:textId="061661ED" w:rsidR="00CC0A3D" w:rsidRDefault="00CC0A3D">
      <w:pPr>
        <w:pStyle w:val="TOC2"/>
        <w:rPr>
          <w:rFonts w:asciiTheme="minorHAnsi" w:eastAsiaTheme="minorEastAsia" w:hAnsiTheme="minorHAnsi" w:cstheme="minorBidi"/>
          <w:noProof/>
          <w:sz w:val="22"/>
          <w:szCs w:val="22"/>
        </w:rPr>
      </w:pPr>
      <w:hyperlink w:anchor="_Toc145663186" w:history="1">
        <w:r w:rsidRPr="00B015E7">
          <w:rPr>
            <w:rStyle w:val="Hyperlink"/>
            <w:noProof/>
          </w:rPr>
          <w:t xml:space="preserve">Modifications to the 2024 </w:t>
        </w:r>
        <w:r w:rsidRPr="00B015E7">
          <w:rPr>
            <w:rStyle w:val="Hyperlink"/>
            <w:i/>
            <w:iCs/>
            <w:noProof/>
          </w:rPr>
          <w:t>Guidelines for Preparing the Thematic Program Review Dossier</w:t>
        </w:r>
        <w:r>
          <w:rPr>
            <w:noProof/>
            <w:webHidden/>
          </w:rPr>
          <w:tab/>
        </w:r>
        <w:r>
          <w:rPr>
            <w:noProof/>
            <w:webHidden/>
          </w:rPr>
          <w:fldChar w:fldCharType="begin"/>
        </w:r>
        <w:r>
          <w:rPr>
            <w:noProof/>
            <w:webHidden/>
          </w:rPr>
          <w:instrText xml:space="preserve"> PAGEREF _Toc145663186 \h </w:instrText>
        </w:r>
        <w:r>
          <w:rPr>
            <w:noProof/>
            <w:webHidden/>
          </w:rPr>
        </w:r>
        <w:r>
          <w:rPr>
            <w:noProof/>
            <w:webHidden/>
          </w:rPr>
          <w:fldChar w:fldCharType="separate"/>
        </w:r>
        <w:r>
          <w:rPr>
            <w:noProof/>
            <w:webHidden/>
          </w:rPr>
          <w:t>4</w:t>
        </w:r>
        <w:r>
          <w:rPr>
            <w:noProof/>
            <w:webHidden/>
          </w:rPr>
          <w:fldChar w:fldCharType="end"/>
        </w:r>
      </w:hyperlink>
    </w:p>
    <w:p w14:paraId="30B9B037" w14:textId="30CE5E29" w:rsidR="00CC0A3D" w:rsidRDefault="00CC0A3D">
      <w:pPr>
        <w:pStyle w:val="TOC1"/>
        <w:rPr>
          <w:rFonts w:asciiTheme="minorHAnsi" w:eastAsiaTheme="minorEastAsia" w:hAnsiTheme="minorHAnsi" w:cstheme="minorBidi"/>
          <w:b w:val="0"/>
          <w:bCs w:val="0"/>
          <w:noProof/>
          <w:sz w:val="22"/>
          <w:szCs w:val="22"/>
        </w:rPr>
      </w:pPr>
      <w:hyperlink w:anchor="_Toc145663187" w:history="1">
        <w:r w:rsidRPr="00B015E7">
          <w:rPr>
            <w:rStyle w:val="Hyperlink"/>
            <w:noProof/>
          </w:rPr>
          <w:t>SECTION 1: Program Review Dossier Preparation and Review Process</w:t>
        </w:r>
        <w:r>
          <w:rPr>
            <w:noProof/>
            <w:webHidden/>
          </w:rPr>
          <w:tab/>
        </w:r>
        <w:r>
          <w:rPr>
            <w:noProof/>
            <w:webHidden/>
          </w:rPr>
          <w:fldChar w:fldCharType="begin"/>
        </w:r>
        <w:r>
          <w:rPr>
            <w:noProof/>
            <w:webHidden/>
          </w:rPr>
          <w:instrText xml:space="preserve"> PAGEREF _Toc145663187 \h </w:instrText>
        </w:r>
        <w:r>
          <w:rPr>
            <w:noProof/>
            <w:webHidden/>
          </w:rPr>
        </w:r>
        <w:r>
          <w:rPr>
            <w:noProof/>
            <w:webHidden/>
          </w:rPr>
          <w:fldChar w:fldCharType="separate"/>
        </w:r>
        <w:r>
          <w:rPr>
            <w:noProof/>
            <w:webHidden/>
          </w:rPr>
          <w:t>5</w:t>
        </w:r>
        <w:r>
          <w:rPr>
            <w:noProof/>
            <w:webHidden/>
          </w:rPr>
          <w:fldChar w:fldCharType="end"/>
        </w:r>
      </w:hyperlink>
    </w:p>
    <w:p w14:paraId="5EA9FC94" w14:textId="06DA1B53" w:rsidR="00CC0A3D" w:rsidRDefault="00CC0A3D">
      <w:pPr>
        <w:pStyle w:val="TOC2"/>
        <w:rPr>
          <w:rFonts w:asciiTheme="minorHAnsi" w:eastAsiaTheme="minorEastAsia" w:hAnsiTheme="minorHAnsi" w:cstheme="minorBidi"/>
          <w:noProof/>
          <w:sz w:val="22"/>
          <w:szCs w:val="22"/>
        </w:rPr>
      </w:pPr>
      <w:hyperlink w:anchor="_Toc145663188" w:history="1">
        <w:r w:rsidRPr="00B015E7">
          <w:rPr>
            <w:rStyle w:val="Hyperlink"/>
            <w:noProof/>
          </w:rPr>
          <w:t>Types of Academic Advancement</w:t>
        </w:r>
        <w:r>
          <w:rPr>
            <w:noProof/>
            <w:webHidden/>
          </w:rPr>
          <w:tab/>
        </w:r>
        <w:r>
          <w:rPr>
            <w:noProof/>
            <w:webHidden/>
          </w:rPr>
          <w:fldChar w:fldCharType="begin"/>
        </w:r>
        <w:r>
          <w:rPr>
            <w:noProof/>
            <w:webHidden/>
          </w:rPr>
          <w:instrText xml:space="preserve"> PAGEREF _Toc145663188 \h </w:instrText>
        </w:r>
        <w:r>
          <w:rPr>
            <w:noProof/>
            <w:webHidden/>
          </w:rPr>
        </w:r>
        <w:r>
          <w:rPr>
            <w:noProof/>
            <w:webHidden/>
          </w:rPr>
          <w:fldChar w:fldCharType="separate"/>
        </w:r>
        <w:r>
          <w:rPr>
            <w:noProof/>
            <w:webHidden/>
          </w:rPr>
          <w:t>5</w:t>
        </w:r>
        <w:r>
          <w:rPr>
            <w:noProof/>
            <w:webHidden/>
          </w:rPr>
          <w:fldChar w:fldCharType="end"/>
        </w:r>
      </w:hyperlink>
    </w:p>
    <w:p w14:paraId="3A4BA85C" w14:textId="077FD6A2" w:rsidR="00CC0A3D" w:rsidRDefault="00CC0A3D">
      <w:pPr>
        <w:pStyle w:val="TOC3"/>
        <w:rPr>
          <w:rFonts w:asciiTheme="minorHAnsi" w:eastAsiaTheme="minorEastAsia" w:hAnsiTheme="minorHAnsi" w:cstheme="minorBidi"/>
          <w:i w:val="0"/>
          <w:iCs w:val="0"/>
          <w:noProof/>
          <w:sz w:val="22"/>
          <w:szCs w:val="22"/>
        </w:rPr>
      </w:pPr>
      <w:hyperlink w:anchor="_Toc145663189" w:history="1">
        <w:r w:rsidRPr="00B015E7">
          <w:rPr>
            <w:rStyle w:val="Hyperlink"/>
            <w:noProof/>
          </w:rPr>
          <w:t>Merit</w:t>
        </w:r>
        <w:r>
          <w:rPr>
            <w:noProof/>
            <w:webHidden/>
          </w:rPr>
          <w:tab/>
        </w:r>
        <w:r>
          <w:rPr>
            <w:noProof/>
            <w:webHidden/>
          </w:rPr>
          <w:fldChar w:fldCharType="begin"/>
        </w:r>
        <w:r>
          <w:rPr>
            <w:noProof/>
            <w:webHidden/>
          </w:rPr>
          <w:instrText xml:space="preserve"> PAGEREF _Toc145663189 \h </w:instrText>
        </w:r>
        <w:r>
          <w:rPr>
            <w:noProof/>
            <w:webHidden/>
          </w:rPr>
        </w:r>
        <w:r>
          <w:rPr>
            <w:noProof/>
            <w:webHidden/>
          </w:rPr>
          <w:fldChar w:fldCharType="separate"/>
        </w:r>
        <w:r>
          <w:rPr>
            <w:noProof/>
            <w:webHidden/>
          </w:rPr>
          <w:t>5</w:t>
        </w:r>
        <w:r>
          <w:rPr>
            <w:noProof/>
            <w:webHidden/>
          </w:rPr>
          <w:fldChar w:fldCharType="end"/>
        </w:r>
      </w:hyperlink>
    </w:p>
    <w:p w14:paraId="0386AF29" w14:textId="399B2120" w:rsidR="00CC0A3D" w:rsidRDefault="00CC0A3D">
      <w:pPr>
        <w:pStyle w:val="TOC3"/>
        <w:rPr>
          <w:rFonts w:asciiTheme="minorHAnsi" w:eastAsiaTheme="minorEastAsia" w:hAnsiTheme="minorHAnsi" w:cstheme="minorBidi"/>
          <w:i w:val="0"/>
          <w:iCs w:val="0"/>
          <w:noProof/>
          <w:sz w:val="22"/>
          <w:szCs w:val="22"/>
        </w:rPr>
      </w:pPr>
      <w:hyperlink w:anchor="_Toc145663190" w:history="1">
        <w:r w:rsidRPr="00B015E7">
          <w:rPr>
            <w:rStyle w:val="Hyperlink"/>
            <w:noProof/>
          </w:rPr>
          <w:t>Promotion</w:t>
        </w:r>
        <w:r>
          <w:rPr>
            <w:noProof/>
            <w:webHidden/>
          </w:rPr>
          <w:tab/>
        </w:r>
        <w:r>
          <w:rPr>
            <w:noProof/>
            <w:webHidden/>
          </w:rPr>
          <w:fldChar w:fldCharType="begin"/>
        </w:r>
        <w:r>
          <w:rPr>
            <w:noProof/>
            <w:webHidden/>
          </w:rPr>
          <w:instrText xml:space="preserve"> PAGEREF _Toc145663190 \h </w:instrText>
        </w:r>
        <w:r>
          <w:rPr>
            <w:noProof/>
            <w:webHidden/>
          </w:rPr>
        </w:r>
        <w:r>
          <w:rPr>
            <w:noProof/>
            <w:webHidden/>
          </w:rPr>
          <w:fldChar w:fldCharType="separate"/>
        </w:r>
        <w:r>
          <w:rPr>
            <w:noProof/>
            <w:webHidden/>
          </w:rPr>
          <w:t>5</w:t>
        </w:r>
        <w:r>
          <w:rPr>
            <w:noProof/>
            <w:webHidden/>
          </w:rPr>
          <w:fldChar w:fldCharType="end"/>
        </w:r>
      </w:hyperlink>
    </w:p>
    <w:p w14:paraId="60FA7449" w14:textId="0329FC15" w:rsidR="00CC0A3D" w:rsidRDefault="00CC0A3D">
      <w:pPr>
        <w:pStyle w:val="TOC3"/>
        <w:rPr>
          <w:rFonts w:asciiTheme="minorHAnsi" w:eastAsiaTheme="minorEastAsia" w:hAnsiTheme="minorHAnsi" w:cstheme="minorBidi"/>
          <w:i w:val="0"/>
          <w:iCs w:val="0"/>
          <w:noProof/>
          <w:sz w:val="22"/>
          <w:szCs w:val="22"/>
        </w:rPr>
      </w:pPr>
      <w:hyperlink w:anchor="_Toc145663191" w:history="1">
        <w:r w:rsidRPr="00B015E7">
          <w:rPr>
            <w:rStyle w:val="Hyperlink"/>
            <w:noProof/>
          </w:rPr>
          <w:t>Acceleration</w:t>
        </w:r>
        <w:r>
          <w:rPr>
            <w:noProof/>
            <w:webHidden/>
          </w:rPr>
          <w:tab/>
        </w:r>
        <w:r>
          <w:rPr>
            <w:noProof/>
            <w:webHidden/>
          </w:rPr>
          <w:fldChar w:fldCharType="begin"/>
        </w:r>
        <w:r>
          <w:rPr>
            <w:noProof/>
            <w:webHidden/>
          </w:rPr>
          <w:instrText xml:space="preserve"> PAGEREF _Toc145663191 \h </w:instrText>
        </w:r>
        <w:r>
          <w:rPr>
            <w:noProof/>
            <w:webHidden/>
          </w:rPr>
        </w:r>
        <w:r>
          <w:rPr>
            <w:noProof/>
            <w:webHidden/>
          </w:rPr>
          <w:fldChar w:fldCharType="separate"/>
        </w:r>
        <w:r>
          <w:rPr>
            <w:noProof/>
            <w:webHidden/>
          </w:rPr>
          <w:t>5</w:t>
        </w:r>
        <w:r>
          <w:rPr>
            <w:noProof/>
            <w:webHidden/>
          </w:rPr>
          <w:fldChar w:fldCharType="end"/>
        </w:r>
      </w:hyperlink>
    </w:p>
    <w:p w14:paraId="034BFDCC" w14:textId="1A201165" w:rsidR="00CC0A3D" w:rsidRDefault="00CC0A3D">
      <w:pPr>
        <w:pStyle w:val="TOC3"/>
        <w:rPr>
          <w:rFonts w:asciiTheme="minorHAnsi" w:eastAsiaTheme="minorEastAsia" w:hAnsiTheme="minorHAnsi" w:cstheme="minorBidi"/>
          <w:i w:val="0"/>
          <w:iCs w:val="0"/>
          <w:noProof/>
          <w:sz w:val="22"/>
          <w:szCs w:val="22"/>
        </w:rPr>
      </w:pPr>
      <w:hyperlink w:anchor="_Toc145663192" w:history="1">
        <w:r w:rsidRPr="00B015E7">
          <w:rPr>
            <w:rStyle w:val="Hyperlink"/>
            <w:noProof/>
          </w:rPr>
          <w:t>Career Equity Review.</w:t>
        </w:r>
        <w:r>
          <w:rPr>
            <w:noProof/>
            <w:webHidden/>
          </w:rPr>
          <w:tab/>
        </w:r>
        <w:r>
          <w:rPr>
            <w:noProof/>
            <w:webHidden/>
          </w:rPr>
          <w:fldChar w:fldCharType="begin"/>
        </w:r>
        <w:r>
          <w:rPr>
            <w:noProof/>
            <w:webHidden/>
          </w:rPr>
          <w:instrText xml:space="preserve"> PAGEREF _Toc145663192 \h </w:instrText>
        </w:r>
        <w:r>
          <w:rPr>
            <w:noProof/>
            <w:webHidden/>
          </w:rPr>
        </w:r>
        <w:r>
          <w:rPr>
            <w:noProof/>
            <w:webHidden/>
          </w:rPr>
          <w:fldChar w:fldCharType="separate"/>
        </w:r>
        <w:r>
          <w:rPr>
            <w:noProof/>
            <w:webHidden/>
          </w:rPr>
          <w:t>6</w:t>
        </w:r>
        <w:r>
          <w:rPr>
            <w:noProof/>
            <w:webHidden/>
          </w:rPr>
          <w:fldChar w:fldCharType="end"/>
        </w:r>
      </w:hyperlink>
    </w:p>
    <w:p w14:paraId="15543675" w14:textId="52BDF93F" w:rsidR="00CC0A3D" w:rsidRDefault="00CC0A3D">
      <w:pPr>
        <w:pStyle w:val="TOC2"/>
        <w:rPr>
          <w:rFonts w:asciiTheme="minorHAnsi" w:eastAsiaTheme="minorEastAsia" w:hAnsiTheme="minorHAnsi" w:cstheme="minorBidi"/>
          <w:noProof/>
          <w:sz w:val="22"/>
          <w:szCs w:val="22"/>
        </w:rPr>
      </w:pPr>
      <w:hyperlink w:anchor="_Toc145663193" w:history="1">
        <w:r w:rsidRPr="00B015E7">
          <w:rPr>
            <w:rStyle w:val="Hyperlink"/>
            <w:noProof/>
          </w:rPr>
          <w:t>Other Advancement Actions and Reviews</w:t>
        </w:r>
        <w:r>
          <w:rPr>
            <w:noProof/>
            <w:webHidden/>
          </w:rPr>
          <w:tab/>
        </w:r>
        <w:r>
          <w:rPr>
            <w:noProof/>
            <w:webHidden/>
          </w:rPr>
          <w:fldChar w:fldCharType="begin"/>
        </w:r>
        <w:r>
          <w:rPr>
            <w:noProof/>
            <w:webHidden/>
          </w:rPr>
          <w:instrText xml:space="preserve"> PAGEREF _Toc145663193 \h </w:instrText>
        </w:r>
        <w:r>
          <w:rPr>
            <w:noProof/>
            <w:webHidden/>
          </w:rPr>
        </w:r>
        <w:r>
          <w:rPr>
            <w:noProof/>
            <w:webHidden/>
          </w:rPr>
          <w:fldChar w:fldCharType="separate"/>
        </w:r>
        <w:r>
          <w:rPr>
            <w:noProof/>
            <w:webHidden/>
          </w:rPr>
          <w:t>6</w:t>
        </w:r>
        <w:r>
          <w:rPr>
            <w:noProof/>
            <w:webHidden/>
          </w:rPr>
          <w:fldChar w:fldCharType="end"/>
        </w:r>
      </w:hyperlink>
    </w:p>
    <w:p w14:paraId="5AB9D496" w14:textId="6509931F" w:rsidR="00CC0A3D" w:rsidRDefault="00CC0A3D">
      <w:pPr>
        <w:pStyle w:val="TOC3"/>
        <w:rPr>
          <w:rFonts w:asciiTheme="minorHAnsi" w:eastAsiaTheme="minorEastAsia" w:hAnsiTheme="minorHAnsi" w:cstheme="minorBidi"/>
          <w:i w:val="0"/>
          <w:iCs w:val="0"/>
          <w:noProof/>
          <w:sz w:val="22"/>
          <w:szCs w:val="22"/>
        </w:rPr>
      </w:pPr>
      <w:hyperlink w:anchor="_Toc145663194" w:history="1">
        <w:r w:rsidRPr="00B015E7">
          <w:rPr>
            <w:rStyle w:val="Hyperlink"/>
            <w:noProof/>
          </w:rPr>
          <w:t>Term Review for Definite Term Appointments</w:t>
        </w:r>
        <w:r>
          <w:rPr>
            <w:noProof/>
            <w:webHidden/>
          </w:rPr>
          <w:tab/>
        </w:r>
        <w:r>
          <w:rPr>
            <w:noProof/>
            <w:webHidden/>
          </w:rPr>
          <w:fldChar w:fldCharType="begin"/>
        </w:r>
        <w:r>
          <w:rPr>
            <w:noProof/>
            <w:webHidden/>
          </w:rPr>
          <w:instrText xml:space="preserve"> PAGEREF _Toc145663194 \h </w:instrText>
        </w:r>
        <w:r>
          <w:rPr>
            <w:noProof/>
            <w:webHidden/>
          </w:rPr>
        </w:r>
        <w:r>
          <w:rPr>
            <w:noProof/>
            <w:webHidden/>
          </w:rPr>
          <w:fldChar w:fldCharType="separate"/>
        </w:r>
        <w:r>
          <w:rPr>
            <w:noProof/>
            <w:webHidden/>
          </w:rPr>
          <w:t>6</w:t>
        </w:r>
        <w:r>
          <w:rPr>
            <w:noProof/>
            <w:webHidden/>
          </w:rPr>
          <w:fldChar w:fldCharType="end"/>
        </w:r>
      </w:hyperlink>
    </w:p>
    <w:p w14:paraId="261D642C" w14:textId="3CD5CCDE" w:rsidR="00CC0A3D" w:rsidRDefault="00CC0A3D">
      <w:pPr>
        <w:pStyle w:val="TOC3"/>
        <w:rPr>
          <w:rFonts w:asciiTheme="minorHAnsi" w:eastAsiaTheme="minorEastAsia" w:hAnsiTheme="minorHAnsi" w:cstheme="minorBidi"/>
          <w:i w:val="0"/>
          <w:iCs w:val="0"/>
          <w:noProof/>
          <w:sz w:val="22"/>
          <w:szCs w:val="22"/>
        </w:rPr>
      </w:pPr>
      <w:hyperlink w:anchor="_Toc145663195" w:history="1">
        <w:r w:rsidRPr="00B015E7">
          <w:rPr>
            <w:rStyle w:val="Hyperlink"/>
            <w:noProof/>
          </w:rPr>
          <w:t>First Term Academics (13/24 month option).</w:t>
        </w:r>
        <w:r>
          <w:rPr>
            <w:noProof/>
            <w:webHidden/>
          </w:rPr>
          <w:tab/>
        </w:r>
        <w:r>
          <w:rPr>
            <w:noProof/>
            <w:webHidden/>
          </w:rPr>
          <w:fldChar w:fldCharType="begin"/>
        </w:r>
        <w:r>
          <w:rPr>
            <w:noProof/>
            <w:webHidden/>
          </w:rPr>
          <w:instrText xml:space="preserve"> PAGEREF _Toc145663195 \h </w:instrText>
        </w:r>
        <w:r>
          <w:rPr>
            <w:noProof/>
            <w:webHidden/>
          </w:rPr>
        </w:r>
        <w:r>
          <w:rPr>
            <w:noProof/>
            <w:webHidden/>
          </w:rPr>
          <w:fldChar w:fldCharType="separate"/>
        </w:r>
        <w:r>
          <w:rPr>
            <w:noProof/>
            <w:webHidden/>
          </w:rPr>
          <w:t>6</w:t>
        </w:r>
        <w:r>
          <w:rPr>
            <w:noProof/>
            <w:webHidden/>
          </w:rPr>
          <w:fldChar w:fldCharType="end"/>
        </w:r>
      </w:hyperlink>
    </w:p>
    <w:p w14:paraId="5098B21E" w14:textId="68CD249C" w:rsidR="00CC0A3D" w:rsidRDefault="00CC0A3D">
      <w:pPr>
        <w:pStyle w:val="TOC3"/>
        <w:rPr>
          <w:rFonts w:asciiTheme="minorHAnsi" w:eastAsiaTheme="minorEastAsia" w:hAnsiTheme="minorHAnsi" w:cstheme="minorBidi"/>
          <w:i w:val="0"/>
          <w:iCs w:val="0"/>
          <w:noProof/>
          <w:sz w:val="22"/>
          <w:szCs w:val="22"/>
        </w:rPr>
      </w:pPr>
      <w:hyperlink w:anchor="_Toc145663196" w:history="1">
        <w:r w:rsidRPr="00B015E7">
          <w:rPr>
            <w:rStyle w:val="Hyperlink"/>
            <w:noProof/>
          </w:rPr>
          <w:t>Academics seeking indefinite status.</w:t>
        </w:r>
        <w:r>
          <w:rPr>
            <w:noProof/>
            <w:webHidden/>
          </w:rPr>
          <w:tab/>
        </w:r>
        <w:r>
          <w:rPr>
            <w:noProof/>
            <w:webHidden/>
          </w:rPr>
          <w:fldChar w:fldCharType="begin"/>
        </w:r>
        <w:r>
          <w:rPr>
            <w:noProof/>
            <w:webHidden/>
          </w:rPr>
          <w:instrText xml:space="preserve"> PAGEREF _Toc145663196 \h </w:instrText>
        </w:r>
        <w:r>
          <w:rPr>
            <w:noProof/>
            <w:webHidden/>
          </w:rPr>
        </w:r>
        <w:r>
          <w:rPr>
            <w:noProof/>
            <w:webHidden/>
          </w:rPr>
          <w:fldChar w:fldCharType="separate"/>
        </w:r>
        <w:r>
          <w:rPr>
            <w:noProof/>
            <w:webHidden/>
          </w:rPr>
          <w:t>6</w:t>
        </w:r>
        <w:r>
          <w:rPr>
            <w:noProof/>
            <w:webHidden/>
          </w:rPr>
          <w:fldChar w:fldCharType="end"/>
        </w:r>
      </w:hyperlink>
    </w:p>
    <w:p w14:paraId="0CF60357" w14:textId="67312999" w:rsidR="00CC0A3D" w:rsidRDefault="00CC0A3D">
      <w:pPr>
        <w:pStyle w:val="TOC3"/>
        <w:rPr>
          <w:rFonts w:asciiTheme="minorHAnsi" w:eastAsiaTheme="minorEastAsia" w:hAnsiTheme="minorHAnsi" w:cstheme="minorBidi"/>
          <w:i w:val="0"/>
          <w:iCs w:val="0"/>
          <w:noProof/>
          <w:sz w:val="22"/>
          <w:szCs w:val="22"/>
        </w:rPr>
      </w:pPr>
      <w:hyperlink w:anchor="_Toc145663197" w:history="1">
        <w:r w:rsidRPr="00B015E7">
          <w:rPr>
            <w:rStyle w:val="Hyperlink"/>
            <w:noProof/>
          </w:rPr>
          <w:t>Administrative review.</w:t>
        </w:r>
        <w:r>
          <w:rPr>
            <w:noProof/>
            <w:webHidden/>
          </w:rPr>
          <w:tab/>
        </w:r>
        <w:r>
          <w:rPr>
            <w:noProof/>
            <w:webHidden/>
          </w:rPr>
          <w:fldChar w:fldCharType="begin"/>
        </w:r>
        <w:r>
          <w:rPr>
            <w:noProof/>
            <w:webHidden/>
          </w:rPr>
          <w:instrText xml:space="preserve"> PAGEREF _Toc145663197 \h </w:instrText>
        </w:r>
        <w:r>
          <w:rPr>
            <w:noProof/>
            <w:webHidden/>
          </w:rPr>
        </w:r>
        <w:r>
          <w:rPr>
            <w:noProof/>
            <w:webHidden/>
          </w:rPr>
          <w:fldChar w:fldCharType="separate"/>
        </w:r>
        <w:r>
          <w:rPr>
            <w:noProof/>
            <w:webHidden/>
          </w:rPr>
          <w:t>6</w:t>
        </w:r>
        <w:r>
          <w:rPr>
            <w:noProof/>
            <w:webHidden/>
          </w:rPr>
          <w:fldChar w:fldCharType="end"/>
        </w:r>
      </w:hyperlink>
    </w:p>
    <w:p w14:paraId="54EADD4C" w14:textId="682A3358" w:rsidR="00CC0A3D" w:rsidRDefault="00CC0A3D">
      <w:pPr>
        <w:pStyle w:val="TOC2"/>
        <w:rPr>
          <w:rFonts w:asciiTheme="minorHAnsi" w:eastAsiaTheme="minorEastAsia" w:hAnsiTheme="minorHAnsi" w:cstheme="minorBidi"/>
          <w:noProof/>
          <w:sz w:val="22"/>
          <w:szCs w:val="22"/>
        </w:rPr>
      </w:pPr>
      <w:hyperlink w:anchor="_Toc145663198" w:history="1">
        <w:r w:rsidRPr="00B015E7">
          <w:rPr>
            <w:rStyle w:val="Hyperlink"/>
            <w:noProof/>
          </w:rPr>
          <w:t>Review Processes</w:t>
        </w:r>
        <w:r>
          <w:rPr>
            <w:noProof/>
            <w:webHidden/>
          </w:rPr>
          <w:tab/>
        </w:r>
        <w:r>
          <w:rPr>
            <w:noProof/>
            <w:webHidden/>
          </w:rPr>
          <w:fldChar w:fldCharType="begin"/>
        </w:r>
        <w:r>
          <w:rPr>
            <w:noProof/>
            <w:webHidden/>
          </w:rPr>
          <w:instrText xml:space="preserve"> PAGEREF _Toc145663198 \h </w:instrText>
        </w:r>
        <w:r>
          <w:rPr>
            <w:noProof/>
            <w:webHidden/>
          </w:rPr>
        </w:r>
        <w:r>
          <w:rPr>
            <w:noProof/>
            <w:webHidden/>
          </w:rPr>
          <w:fldChar w:fldCharType="separate"/>
        </w:r>
        <w:r>
          <w:rPr>
            <w:noProof/>
            <w:webHidden/>
          </w:rPr>
          <w:t>6</w:t>
        </w:r>
        <w:r>
          <w:rPr>
            <w:noProof/>
            <w:webHidden/>
          </w:rPr>
          <w:fldChar w:fldCharType="end"/>
        </w:r>
      </w:hyperlink>
    </w:p>
    <w:p w14:paraId="51388B65" w14:textId="6762A90C" w:rsidR="00CC0A3D" w:rsidRDefault="00CC0A3D">
      <w:pPr>
        <w:pStyle w:val="TOC3"/>
        <w:rPr>
          <w:rFonts w:asciiTheme="minorHAnsi" w:eastAsiaTheme="minorEastAsia" w:hAnsiTheme="minorHAnsi" w:cstheme="minorBidi"/>
          <w:i w:val="0"/>
          <w:iCs w:val="0"/>
          <w:noProof/>
          <w:sz w:val="22"/>
          <w:szCs w:val="22"/>
        </w:rPr>
      </w:pPr>
      <w:hyperlink w:anchor="_Toc145663199" w:history="1">
        <w:r w:rsidRPr="00B015E7">
          <w:rPr>
            <w:rStyle w:val="Hyperlink"/>
            <w:noProof/>
          </w:rPr>
          <w:t>Step 1: Academic Enters Data into ANR Project Board</w:t>
        </w:r>
        <w:r>
          <w:rPr>
            <w:noProof/>
            <w:webHidden/>
          </w:rPr>
          <w:tab/>
        </w:r>
        <w:r>
          <w:rPr>
            <w:noProof/>
            <w:webHidden/>
          </w:rPr>
          <w:fldChar w:fldCharType="begin"/>
        </w:r>
        <w:r>
          <w:rPr>
            <w:noProof/>
            <w:webHidden/>
          </w:rPr>
          <w:instrText xml:space="preserve"> PAGEREF _Toc145663199 \h </w:instrText>
        </w:r>
        <w:r>
          <w:rPr>
            <w:noProof/>
            <w:webHidden/>
          </w:rPr>
        </w:r>
        <w:r>
          <w:rPr>
            <w:noProof/>
            <w:webHidden/>
          </w:rPr>
          <w:fldChar w:fldCharType="separate"/>
        </w:r>
        <w:r>
          <w:rPr>
            <w:noProof/>
            <w:webHidden/>
          </w:rPr>
          <w:t>8</w:t>
        </w:r>
        <w:r>
          <w:rPr>
            <w:noProof/>
            <w:webHidden/>
          </w:rPr>
          <w:fldChar w:fldCharType="end"/>
        </w:r>
      </w:hyperlink>
    </w:p>
    <w:p w14:paraId="014872EB" w14:textId="3DBE0608" w:rsidR="00CC0A3D" w:rsidRDefault="00CC0A3D">
      <w:pPr>
        <w:pStyle w:val="TOC3"/>
        <w:rPr>
          <w:rFonts w:asciiTheme="minorHAnsi" w:eastAsiaTheme="minorEastAsia" w:hAnsiTheme="minorHAnsi" w:cstheme="minorBidi"/>
          <w:i w:val="0"/>
          <w:iCs w:val="0"/>
          <w:noProof/>
          <w:sz w:val="22"/>
          <w:szCs w:val="22"/>
        </w:rPr>
      </w:pPr>
      <w:hyperlink w:anchor="_Toc145663200" w:history="1">
        <w:r w:rsidRPr="00B015E7">
          <w:rPr>
            <w:rStyle w:val="Hyperlink"/>
            <w:noProof/>
          </w:rPr>
          <w:t>Step 2: Primary Supervisor Submits Intended Actions by August 7, 2023</w:t>
        </w:r>
        <w:r>
          <w:rPr>
            <w:noProof/>
            <w:webHidden/>
          </w:rPr>
          <w:tab/>
        </w:r>
        <w:r>
          <w:rPr>
            <w:noProof/>
            <w:webHidden/>
          </w:rPr>
          <w:fldChar w:fldCharType="begin"/>
        </w:r>
        <w:r>
          <w:rPr>
            <w:noProof/>
            <w:webHidden/>
          </w:rPr>
          <w:instrText xml:space="preserve"> PAGEREF _Toc145663200 \h </w:instrText>
        </w:r>
        <w:r>
          <w:rPr>
            <w:noProof/>
            <w:webHidden/>
          </w:rPr>
        </w:r>
        <w:r>
          <w:rPr>
            <w:noProof/>
            <w:webHidden/>
          </w:rPr>
          <w:fldChar w:fldCharType="separate"/>
        </w:r>
        <w:r>
          <w:rPr>
            <w:noProof/>
            <w:webHidden/>
          </w:rPr>
          <w:t>8</w:t>
        </w:r>
        <w:r>
          <w:rPr>
            <w:noProof/>
            <w:webHidden/>
          </w:rPr>
          <w:fldChar w:fldCharType="end"/>
        </w:r>
      </w:hyperlink>
    </w:p>
    <w:p w14:paraId="536D50F3" w14:textId="6BF9CB35" w:rsidR="00CC0A3D" w:rsidRDefault="00CC0A3D">
      <w:pPr>
        <w:pStyle w:val="TOC3"/>
        <w:rPr>
          <w:rFonts w:asciiTheme="minorHAnsi" w:eastAsiaTheme="minorEastAsia" w:hAnsiTheme="minorHAnsi" w:cstheme="minorBidi"/>
          <w:i w:val="0"/>
          <w:iCs w:val="0"/>
          <w:noProof/>
          <w:sz w:val="22"/>
          <w:szCs w:val="22"/>
        </w:rPr>
      </w:pPr>
      <w:hyperlink w:anchor="_Toc145663201" w:history="1">
        <w:r w:rsidRPr="00B015E7">
          <w:rPr>
            <w:rStyle w:val="Hyperlink"/>
            <w:noProof/>
          </w:rPr>
          <w:t>Step 3: Academic Prepares their Goals for the Coming Year and Submits to Supervisor</w:t>
        </w:r>
        <w:r>
          <w:rPr>
            <w:noProof/>
            <w:webHidden/>
          </w:rPr>
          <w:tab/>
        </w:r>
        <w:r>
          <w:rPr>
            <w:noProof/>
            <w:webHidden/>
          </w:rPr>
          <w:fldChar w:fldCharType="begin"/>
        </w:r>
        <w:r>
          <w:rPr>
            <w:noProof/>
            <w:webHidden/>
          </w:rPr>
          <w:instrText xml:space="preserve"> PAGEREF _Toc145663201 \h </w:instrText>
        </w:r>
        <w:r>
          <w:rPr>
            <w:noProof/>
            <w:webHidden/>
          </w:rPr>
        </w:r>
        <w:r>
          <w:rPr>
            <w:noProof/>
            <w:webHidden/>
          </w:rPr>
          <w:fldChar w:fldCharType="separate"/>
        </w:r>
        <w:r>
          <w:rPr>
            <w:noProof/>
            <w:webHidden/>
          </w:rPr>
          <w:t>8</w:t>
        </w:r>
        <w:r>
          <w:rPr>
            <w:noProof/>
            <w:webHidden/>
          </w:rPr>
          <w:fldChar w:fldCharType="end"/>
        </w:r>
      </w:hyperlink>
    </w:p>
    <w:p w14:paraId="23C7613B" w14:textId="17E54E73" w:rsidR="00CC0A3D" w:rsidRDefault="00CC0A3D">
      <w:pPr>
        <w:pStyle w:val="TOC3"/>
        <w:rPr>
          <w:rFonts w:asciiTheme="minorHAnsi" w:eastAsiaTheme="minorEastAsia" w:hAnsiTheme="minorHAnsi" w:cstheme="minorBidi"/>
          <w:i w:val="0"/>
          <w:iCs w:val="0"/>
          <w:noProof/>
          <w:sz w:val="22"/>
          <w:szCs w:val="22"/>
        </w:rPr>
      </w:pPr>
      <w:hyperlink w:anchor="_Toc145663202" w:history="1">
        <w:r w:rsidRPr="00B015E7">
          <w:rPr>
            <w:rStyle w:val="Hyperlink"/>
            <w:noProof/>
          </w:rPr>
          <w:t>Step 4: Academic Submits their Program Review Dossier by December 8, 2023</w:t>
        </w:r>
        <w:r>
          <w:rPr>
            <w:noProof/>
            <w:webHidden/>
          </w:rPr>
          <w:tab/>
        </w:r>
        <w:r>
          <w:rPr>
            <w:noProof/>
            <w:webHidden/>
          </w:rPr>
          <w:fldChar w:fldCharType="begin"/>
        </w:r>
        <w:r>
          <w:rPr>
            <w:noProof/>
            <w:webHidden/>
          </w:rPr>
          <w:instrText xml:space="preserve"> PAGEREF _Toc145663202 \h </w:instrText>
        </w:r>
        <w:r>
          <w:rPr>
            <w:noProof/>
            <w:webHidden/>
          </w:rPr>
        </w:r>
        <w:r>
          <w:rPr>
            <w:noProof/>
            <w:webHidden/>
          </w:rPr>
          <w:fldChar w:fldCharType="separate"/>
        </w:r>
        <w:r>
          <w:rPr>
            <w:noProof/>
            <w:webHidden/>
          </w:rPr>
          <w:t>8</w:t>
        </w:r>
        <w:r>
          <w:rPr>
            <w:noProof/>
            <w:webHidden/>
          </w:rPr>
          <w:fldChar w:fldCharType="end"/>
        </w:r>
      </w:hyperlink>
    </w:p>
    <w:p w14:paraId="32E9E967" w14:textId="5A0665B6" w:rsidR="00CC0A3D" w:rsidRDefault="00CC0A3D">
      <w:pPr>
        <w:pStyle w:val="TOC3"/>
        <w:rPr>
          <w:rFonts w:asciiTheme="minorHAnsi" w:eastAsiaTheme="minorEastAsia" w:hAnsiTheme="minorHAnsi" w:cstheme="minorBidi"/>
          <w:i w:val="0"/>
          <w:iCs w:val="0"/>
          <w:noProof/>
          <w:sz w:val="22"/>
          <w:szCs w:val="22"/>
        </w:rPr>
      </w:pPr>
      <w:hyperlink w:anchor="_Toc145663203" w:history="1">
        <w:r w:rsidRPr="00B015E7">
          <w:rPr>
            <w:rStyle w:val="Hyperlink"/>
            <w:noProof/>
          </w:rPr>
          <w:t>Step 5 (if applicable): Associate Vice President and Vice Provost for Academic Personnel solicit Confidential Letters of Evaluation</w:t>
        </w:r>
        <w:r>
          <w:rPr>
            <w:noProof/>
            <w:webHidden/>
          </w:rPr>
          <w:tab/>
        </w:r>
        <w:r>
          <w:rPr>
            <w:noProof/>
            <w:webHidden/>
          </w:rPr>
          <w:fldChar w:fldCharType="begin"/>
        </w:r>
        <w:r>
          <w:rPr>
            <w:noProof/>
            <w:webHidden/>
          </w:rPr>
          <w:instrText xml:space="preserve"> PAGEREF _Toc145663203 \h </w:instrText>
        </w:r>
        <w:r>
          <w:rPr>
            <w:noProof/>
            <w:webHidden/>
          </w:rPr>
        </w:r>
        <w:r>
          <w:rPr>
            <w:noProof/>
            <w:webHidden/>
          </w:rPr>
          <w:fldChar w:fldCharType="separate"/>
        </w:r>
        <w:r>
          <w:rPr>
            <w:noProof/>
            <w:webHidden/>
          </w:rPr>
          <w:t>8</w:t>
        </w:r>
        <w:r>
          <w:rPr>
            <w:noProof/>
            <w:webHidden/>
          </w:rPr>
          <w:fldChar w:fldCharType="end"/>
        </w:r>
      </w:hyperlink>
    </w:p>
    <w:p w14:paraId="52ABED82" w14:textId="0C6A393B" w:rsidR="00CC0A3D" w:rsidRDefault="00CC0A3D">
      <w:pPr>
        <w:pStyle w:val="TOC3"/>
        <w:rPr>
          <w:rFonts w:asciiTheme="minorHAnsi" w:eastAsiaTheme="minorEastAsia" w:hAnsiTheme="minorHAnsi" w:cstheme="minorBidi"/>
          <w:i w:val="0"/>
          <w:iCs w:val="0"/>
          <w:noProof/>
          <w:sz w:val="22"/>
          <w:szCs w:val="22"/>
        </w:rPr>
      </w:pPr>
      <w:hyperlink w:anchor="_Toc145663204" w:history="1">
        <w:r w:rsidRPr="00B015E7">
          <w:rPr>
            <w:rStyle w:val="Hyperlink"/>
            <w:noProof/>
          </w:rPr>
          <w:t>Step 6: Supervisor(s) Provide Letter of Evaluation (required) due by January 8, 2024</w:t>
        </w:r>
        <w:r>
          <w:rPr>
            <w:noProof/>
            <w:webHidden/>
          </w:rPr>
          <w:tab/>
        </w:r>
        <w:r>
          <w:rPr>
            <w:noProof/>
            <w:webHidden/>
          </w:rPr>
          <w:fldChar w:fldCharType="begin"/>
        </w:r>
        <w:r>
          <w:rPr>
            <w:noProof/>
            <w:webHidden/>
          </w:rPr>
          <w:instrText xml:space="preserve"> PAGEREF _Toc145663204 \h </w:instrText>
        </w:r>
        <w:r>
          <w:rPr>
            <w:noProof/>
            <w:webHidden/>
          </w:rPr>
        </w:r>
        <w:r>
          <w:rPr>
            <w:noProof/>
            <w:webHidden/>
          </w:rPr>
          <w:fldChar w:fldCharType="separate"/>
        </w:r>
        <w:r>
          <w:rPr>
            <w:noProof/>
            <w:webHidden/>
          </w:rPr>
          <w:t>9</w:t>
        </w:r>
        <w:r>
          <w:rPr>
            <w:noProof/>
            <w:webHidden/>
          </w:rPr>
          <w:fldChar w:fldCharType="end"/>
        </w:r>
      </w:hyperlink>
    </w:p>
    <w:p w14:paraId="28C36CF2" w14:textId="0297F1E3" w:rsidR="00CC0A3D" w:rsidRDefault="00CC0A3D">
      <w:pPr>
        <w:pStyle w:val="TOC3"/>
        <w:rPr>
          <w:rFonts w:asciiTheme="minorHAnsi" w:eastAsiaTheme="minorEastAsia" w:hAnsiTheme="minorHAnsi" w:cstheme="minorBidi"/>
          <w:i w:val="0"/>
          <w:iCs w:val="0"/>
          <w:noProof/>
          <w:sz w:val="22"/>
          <w:szCs w:val="22"/>
        </w:rPr>
      </w:pPr>
      <w:hyperlink w:anchor="_Toc145663205" w:history="1">
        <w:r w:rsidRPr="00B015E7">
          <w:rPr>
            <w:rStyle w:val="Hyperlink"/>
            <w:noProof/>
          </w:rPr>
          <w:t>Step 7 (if applicable): Ad Hoc Review Committee’s Evaluation due by January 17, 2024</w:t>
        </w:r>
        <w:r>
          <w:rPr>
            <w:noProof/>
            <w:webHidden/>
          </w:rPr>
          <w:tab/>
        </w:r>
        <w:r>
          <w:rPr>
            <w:noProof/>
            <w:webHidden/>
          </w:rPr>
          <w:fldChar w:fldCharType="begin"/>
        </w:r>
        <w:r>
          <w:rPr>
            <w:noProof/>
            <w:webHidden/>
          </w:rPr>
          <w:instrText xml:space="preserve"> PAGEREF _Toc145663205 \h </w:instrText>
        </w:r>
        <w:r>
          <w:rPr>
            <w:noProof/>
            <w:webHidden/>
          </w:rPr>
        </w:r>
        <w:r>
          <w:rPr>
            <w:noProof/>
            <w:webHidden/>
          </w:rPr>
          <w:fldChar w:fldCharType="separate"/>
        </w:r>
        <w:r>
          <w:rPr>
            <w:noProof/>
            <w:webHidden/>
          </w:rPr>
          <w:t>10</w:t>
        </w:r>
        <w:r>
          <w:rPr>
            <w:noProof/>
            <w:webHidden/>
          </w:rPr>
          <w:fldChar w:fldCharType="end"/>
        </w:r>
      </w:hyperlink>
    </w:p>
    <w:p w14:paraId="6C3735C9" w14:textId="116E1D75" w:rsidR="00CC0A3D" w:rsidRDefault="00CC0A3D">
      <w:pPr>
        <w:pStyle w:val="TOC3"/>
        <w:rPr>
          <w:rFonts w:asciiTheme="minorHAnsi" w:eastAsiaTheme="minorEastAsia" w:hAnsiTheme="minorHAnsi" w:cstheme="minorBidi"/>
          <w:i w:val="0"/>
          <w:iCs w:val="0"/>
          <w:noProof/>
          <w:sz w:val="22"/>
          <w:szCs w:val="22"/>
        </w:rPr>
      </w:pPr>
      <w:hyperlink w:anchor="_Toc145663206" w:history="1">
        <w:r w:rsidRPr="00B015E7">
          <w:rPr>
            <w:rStyle w:val="Hyperlink"/>
            <w:noProof/>
          </w:rPr>
          <w:t>Step 8: Peer Review Committee’s Evaluation (February 5-9, 2024)</w:t>
        </w:r>
        <w:r>
          <w:rPr>
            <w:noProof/>
            <w:webHidden/>
          </w:rPr>
          <w:tab/>
        </w:r>
        <w:r>
          <w:rPr>
            <w:noProof/>
            <w:webHidden/>
          </w:rPr>
          <w:fldChar w:fldCharType="begin"/>
        </w:r>
        <w:r>
          <w:rPr>
            <w:noProof/>
            <w:webHidden/>
          </w:rPr>
          <w:instrText xml:space="preserve"> PAGEREF _Toc145663206 \h </w:instrText>
        </w:r>
        <w:r>
          <w:rPr>
            <w:noProof/>
            <w:webHidden/>
          </w:rPr>
        </w:r>
        <w:r>
          <w:rPr>
            <w:noProof/>
            <w:webHidden/>
          </w:rPr>
          <w:fldChar w:fldCharType="separate"/>
        </w:r>
        <w:r>
          <w:rPr>
            <w:noProof/>
            <w:webHidden/>
          </w:rPr>
          <w:t>10</w:t>
        </w:r>
        <w:r>
          <w:rPr>
            <w:noProof/>
            <w:webHidden/>
          </w:rPr>
          <w:fldChar w:fldCharType="end"/>
        </w:r>
      </w:hyperlink>
    </w:p>
    <w:p w14:paraId="1D1750DD" w14:textId="31F2F7FA" w:rsidR="00CC0A3D" w:rsidRDefault="00CC0A3D">
      <w:pPr>
        <w:pStyle w:val="TOC3"/>
        <w:rPr>
          <w:rFonts w:asciiTheme="minorHAnsi" w:eastAsiaTheme="minorEastAsia" w:hAnsiTheme="minorHAnsi" w:cstheme="minorBidi"/>
          <w:i w:val="0"/>
          <w:iCs w:val="0"/>
          <w:noProof/>
          <w:sz w:val="22"/>
          <w:szCs w:val="22"/>
        </w:rPr>
      </w:pPr>
      <w:hyperlink w:anchor="_Toc145663207" w:history="1">
        <w:r w:rsidRPr="00B015E7">
          <w:rPr>
            <w:rStyle w:val="Hyperlink"/>
            <w:noProof/>
          </w:rPr>
          <w:t>Step 9: Associate Vice President’s Decision on Advancement (May 2024)</w:t>
        </w:r>
        <w:r>
          <w:rPr>
            <w:noProof/>
            <w:webHidden/>
          </w:rPr>
          <w:tab/>
        </w:r>
        <w:r>
          <w:rPr>
            <w:noProof/>
            <w:webHidden/>
          </w:rPr>
          <w:fldChar w:fldCharType="begin"/>
        </w:r>
        <w:r>
          <w:rPr>
            <w:noProof/>
            <w:webHidden/>
          </w:rPr>
          <w:instrText xml:space="preserve"> PAGEREF _Toc145663207 \h </w:instrText>
        </w:r>
        <w:r>
          <w:rPr>
            <w:noProof/>
            <w:webHidden/>
          </w:rPr>
        </w:r>
        <w:r>
          <w:rPr>
            <w:noProof/>
            <w:webHidden/>
          </w:rPr>
          <w:fldChar w:fldCharType="separate"/>
        </w:r>
        <w:r>
          <w:rPr>
            <w:noProof/>
            <w:webHidden/>
          </w:rPr>
          <w:t>10</w:t>
        </w:r>
        <w:r>
          <w:rPr>
            <w:noProof/>
            <w:webHidden/>
          </w:rPr>
          <w:fldChar w:fldCharType="end"/>
        </w:r>
      </w:hyperlink>
    </w:p>
    <w:p w14:paraId="2285F70B" w14:textId="30C42AAE" w:rsidR="00CC0A3D" w:rsidRDefault="00CC0A3D">
      <w:pPr>
        <w:pStyle w:val="TOC3"/>
        <w:rPr>
          <w:rFonts w:asciiTheme="minorHAnsi" w:eastAsiaTheme="minorEastAsia" w:hAnsiTheme="minorHAnsi" w:cstheme="minorBidi"/>
          <w:i w:val="0"/>
          <w:iCs w:val="0"/>
          <w:noProof/>
          <w:sz w:val="22"/>
          <w:szCs w:val="22"/>
        </w:rPr>
      </w:pPr>
      <w:hyperlink w:anchor="_Toc145663208" w:history="1">
        <w:r w:rsidRPr="00B015E7">
          <w:rPr>
            <w:rStyle w:val="Hyperlink"/>
            <w:noProof/>
          </w:rPr>
          <w:t>Possible Step 10: Appeal of Negative Advancement Decision</w:t>
        </w:r>
        <w:r>
          <w:rPr>
            <w:noProof/>
            <w:webHidden/>
          </w:rPr>
          <w:tab/>
        </w:r>
        <w:r>
          <w:rPr>
            <w:noProof/>
            <w:webHidden/>
          </w:rPr>
          <w:fldChar w:fldCharType="begin"/>
        </w:r>
        <w:r>
          <w:rPr>
            <w:noProof/>
            <w:webHidden/>
          </w:rPr>
          <w:instrText xml:space="preserve"> PAGEREF _Toc145663208 \h </w:instrText>
        </w:r>
        <w:r>
          <w:rPr>
            <w:noProof/>
            <w:webHidden/>
          </w:rPr>
        </w:r>
        <w:r>
          <w:rPr>
            <w:noProof/>
            <w:webHidden/>
          </w:rPr>
          <w:fldChar w:fldCharType="separate"/>
        </w:r>
        <w:r>
          <w:rPr>
            <w:noProof/>
            <w:webHidden/>
          </w:rPr>
          <w:t>10</w:t>
        </w:r>
        <w:r>
          <w:rPr>
            <w:noProof/>
            <w:webHidden/>
          </w:rPr>
          <w:fldChar w:fldCharType="end"/>
        </w:r>
      </w:hyperlink>
    </w:p>
    <w:p w14:paraId="086322C9" w14:textId="5473A534" w:rsidR="00CC0A3D" w:rsidRDefault="00CC0A3D">
      <w:pPr>
        <w:pStyle w:val="TOC1"/>
        <w:rPr>
          <w:rFonts w:asciiTheme="minorHAnsi" w:eastAsiaTheme="minorEastAsia" w:hAnsiTheme="minorHAnsi" w:cstheme="minorBidi"/>
          <w:b w:val="0"/>
          <w:bCs w:val="0"/>
          <w:noProof/>
          <w:sz w:val="22"/>
          <w:szCs w:val="22"/>
        </w:rPr>
      </w:pPr>
      <w:hyperlink w:anchor="_Toc145663209" w:history="1">
        <w:r w:rsidRPr="00B015E7">
          <w:rPr>
            <w:rStyle w:val="Hyperlink"/>
            <w:noProof/>
          </w:rPr>
          <w:t>SECTION 2: Actions Outside the Normal Progression</w:t>
        </w:r>
        <w:r>
          <w:rPr>
            <w:noProof/>
            <w:webHidden/>
          </w:rPr>
          <w:tab/>
        </w:r>
        <w:r>
          <w:rPr>
            <w:noProof/>
            <w:webHidden/>
          </w:rPr>
          <w:fldChar w:fldCharType="begin"/>
        </w:r>
        <w:r>
          <w:rPr>
            <w:noProof/>
            <w:webHidden/>
          </w:rPr>
          <w:instrText xml:space="preserve"> PAGEREF _Toc145663209 \h </w:instrText>
        </w:r>
        <w:r>
          <w:rPr>
            <w:noProof/>
            <w:webHidden/>
          </w:rPr>
        </w:r>
        <w:r>
          <w:rPr>
            <w:noProof/>
            <w:webHidden/>
          </w:rPr>
          <w:fldChar w:fldCharType="separate"/>
        </w:r>
        <w:r>
          <w:rPr>
            <w:noProof/>
            <w:webHidden/>
          </w:rPr>
          <w:t>11</w:t>
        </w:r>
        <w:r>
          <w:rPr>
            <w:noProof/>
            <w:webHidden/>
          </w:rPr>
          <w:fldChar w:fldCharType="end"/>
        </w:r>
      </w:hyperlink>
    </w:p>
    <w:p w14:paraId="5E3A3EED" w14:textId="45AEA26A" w:rsidR="00CC0A3D" w:rsidRDefault="00CC0A3D">
      <w:pPr>
        <w:pStyle w:val="TOC2"/>
        <w:rPr>
          <w:rFonts w:asciiTheme="minorHAnsi" w:eastAsiaTheme="minorEastAsia" w:hAnsiTheme="minorHAnsi" w:cstheme="minorBidi"/>
          <w:noProof/>
          <w:sz w:val="22"/>
          <w:szCs w:val="22"/>
        </w:rPr>
      </w:pPr>
      <w:hyperlink w:anchor="_Toc145663210" w:history="1">
        <w:r w:rsidRPr="00B015E7">
          <w:rPr>
            <w:rStyle w:val="Hyperlink"/>
            <w:noProof/>
          </w:rPr>
          <w:t>A. Accelerations</w:t>
        </w:r>
        <w:r>
          <w:rPr>
            <w:noProof/>
            <w:webHidden/>
          </w:rPr>
          <w:tab/>
        </w:r>
        <w:r>
          <w:rPr>
            <w:noProof/>
            <w:webHidden/>
          </w:rPr>
          <w:fldChar w:fldCharType="begin"/>
        </w:r>
        <w:r>
          <w:rPr>
            <w:noProof/>
            <w:webHidden/>
          </w:rPr>
          <w:instrText xml:space="preserve"> PAGEREF _Toc145663210 \h </w:instrText>
        </w:r>
        <w:r>
          <w:rPr>
            <w:noProof/>
            <w:webHidden/>
          </w:rPr>
        </w:r>
        <w:r>
          <w:rPr>
            <w:noProof/>
            <w:webHidden/>
          </w:rPr>
          <w:fldChar w:fldCharType="separate"/>
        </w:r>
        <w:r>
          <w:rPr>
            <w:noProof/>
            <w:webHidden/>
          </w:rPr>
          <w:t>11</w:t>
        </w:r>
        <w:r>
          <w:rPr>
            <w:noProof/>
            <w:webHidden/>
          </w:rPr>
          <w:fldChar w:fldCharType="end"/>
        </w:r>
      </w:hyperlink>
    </w:p>
    <w:p w14:paraId="7B8CF5FE" w14:textId="4839E155" w:rsidR="00CC0A3D" w:rsidRDefault="00CC0A3D">
      <w:pPr>
        <w:pStyle w:val="TOC3"/>
        <w:rPr>
          <w:rFonts w:asciiTheme="minorHAnsi" w:eastAsiaTheme="minorEastAsia" w:hAnsiTheme="minorHAnsi" w:cstheme="minorBidi"/>
          <w:i w:val="0"/>
          <w:iCs w:val="0"/>
          <w:noProof/>
          <w:sz w:val="22"/>
          <w:szCs w:val="22"/>
        </w:rPr>
      </w:pPr>
      <w:hyperlink w:anchor="_Toc145663211" w:history="1">
        <w:r w:rsidRPr="00B015E7">
          <w:rPr>
            <w:rStyle w:val="Hyperlink"/>
            <w:noProof/>
          </w:rPr>
          <w:t>Expectations for Accelerated Advancement</w:t>
        </w:r>
        <w:r>
          <w:rPr>
            <w:noProof/>
            <w:webHidden/>
          </w:rPr>
          <w:tab/>
        </w:r>
        <w:r>
          <w:rPr>
            <w:noProof/>
            <w:webHidden/>
          </w:rPr>
          <w:fldChar w:fldCharType="begin"/>
        </w:r>
        <w:r>
          <w:rPr>
            <w:noProof/>
            <w:webHidden/>
          </w:rPr>
          <w:instrText xml:space="preserve"> PAGEREF _Toc145663211 \h </w:instrText>
        </w:r>
        <w:r>
          <w:rPr>
            <w:noProof/>
            <w:webHidden/>
          </w:rPr>
        </w:r>
        <w:r>
          <w:rPr>
            <w:noProof/>
            <w:webHidden/>
          </w:rPr>
          <w:fldChar w:fldCharType="separate"/>
        </w:r>
        <w:r>
          <w:rPr>
            <w:noProof/>
            <w:webHidden/>
          </w:rPr>
          <w:t>11</w:t>
        </w:r>
        <w:r>
          <w:rPr>
            <w:noProof/>
            <w:webHidden/>
          </w:rPr>
          <w:fldChar w:fldCharType="end"/>
        </w:r>
      </w:hyperlink>
    </w:p>
    <w:p w14:paraId="69C600B1" w14:textId="2E8E84B0" w:rsidR="00CC0A3D" w:rsidRDefault="00CC0A3D">
      <w:pPr>
        <w:pStyle w:val="TOC3"/>
        <w:rPr>
          <w:rFonts w:asciiTheme="minorHAnsi" w:eastAsiaTheme="minorEastAsia" w:hAnsiTheme="minorHAnsi" w:cstheme="minorBidi"/>
          <w:i w:val="0"/>
          <w:iCs w:val="0"/>
          <w:noProof/>
          <w:sz w:val="22"/>
          <w:szCs w:val="22"/>
        </w:rPr>
      </w:pPr>
      <w:hyperlink w:anchor="_Toc145663212" w:history="1">
        <w:r w:rsidRPr="00B015E7">
          <w:rPr>
            <w:rStyle w:val="Hyperlink"/>
            <w:noProof/>
          </w:rPr>
          <w:t>Types of Accelerations</w:t>
        </w:r>
        <w:r>
          <w:rPr>
            <w:noProof/>
            <w:webHidden/>
          </w:rPr>
          <w:tab/>
        </w:r>
        <w:r>
          <w:rPr>
            <w:noProof/>
            <w:webHidden/>
          </w:rPr>
          <w:fldChar w:fldCharType="begin"/>
        </w:r>
        <w:r>
          <w:rPr>
            <w:noProof/>
            <w:webHidden/>
          </w:rPr>
          <w:instrText xml:space="preserve"> PAGEREF _Toc145663212 \h </w:instrText>
        </w:r>
        <w:r>
          <w:rPr>
            <w:noProof/>
            <w:webHidden/>
          </w:rPr>
        </w:r>
        <w:r>
          <w:rPr>
            <w:noProof/>
            <w:webHidden/>
          </w:rPr>
          <w:fldChar w:fldCharType="separate"/>
        </w:r>
        <w:r>
          <w:rPr>
            <w:noProof/>
            <w:webHidden/>
          </w:rPr>
          <w:t>11</w:t>
        </w:r>
        <w:r>
          <w:rPr>
            <w:noProof/>
            <w:webHidden/>
          </w:rPr>
          <w:fldChar w:fldCharType="end"/>
        </w:r>
      </w:hyperlink>
    </w:p>
    <w:p w14:paraId="6C156409" w14:textId="21CF172C" w:rsidR="00CC0A3D" w:rsidRDefault="00CC0A3D">
      <w:pPr>
        <w:pStyle w:val="TOC2"/>
        <w:rPr>
          <w:rFonts w:asciiTheme="minorHAnsi" w:eastAsiaTheme="minorEastAsia" w:hAnsiTheme="minorHAnsi" w:cstheme="minorBidi"/>
          <w:noProof/>
          <w:sz w:val="22"/>
          <w:szCs w:val="22"/>
        </w:rPr>
      </w:pPr>
      <w:hyperlink w:anchor="_Toc145663213" w:history="1">
        <w:r w:rsidRPr="00B015E7">
          <w:rPr>
            <w:rStyle w:val="Hyperlink"/>
            <w:noProof/>
          </w:rPr>
          <w:t xml:space="preserve">B. First-Term Academic Advancement: </w:t>
        </w:r>
        <w:r w:rsidRPr="00B015E7">
          <w:rPr>
            <w:rStyle w:val="Hyperlink"/>
            <w:i/>
            <w:iCs/>
            <w:noProof/>
          </w:rPr>
          <w:t>Minimum 13/24 Month Option</w:t>
        </w:r>
        <w:r>
          <w:rPr>
            <w:noProof/>
            <w:webHidden/>
          </w:rPr>
          <w:tab/>
        </w:r>
        <w:r>
          <w:rPr>
            <w:noProof/>
            <w:webHidden/>
          </w:rPr>
          <w:fldChar w:fldCharType="begin"/>
        </w:r>
        <w:r>
          <w:rPr>
            <w:noProof/>
            <w:webHidden/>
          </w:rPr>
          <w:instrText xml:space="preserve"> PAGEREF _Toc145663213 \h </w:instrText>
        </w:r>
        <w:r>
          <w:rPr>
            <w:noProof/>
            <w:webHidden/>
          </w:rPr>
        </w:r>
        <w:r>
          <w:rPr>
            <w:noProof/>
            <w:webHidden/>
          </w:rPr>
          <w:fldChar w:fldCharType="separate"/>
        </w:r>
        <w:r>
          <w:rPr>
            <w:noProof/>
            <w:webHidden/>
          </w:rPr>
          <w:t>11</w:t>
        </w:r>
        <w:r>
          <w:rPr>
            <w:noProof/>
            <w:webHidden/>
          </w:rPr>
          <w:fldChar w:fldCharType="end"/>
        </w:r>
      </w:hyperlink>
    </w:p>
    <w:p w14:paraId="0BAB9007" w14:textId="60544A12" w:rsidR="00CC0A3D" w:rsidRDefault="00CC0A3D">
      <w:pPr>
        <w:pStyle w:val="TOC2"/>
        <w:rPr>
          <w:rFonts w:asciiTheme="minorHAnsi" w:eastAsiaTheme="minorEastAsia" w:hAnsiTheme="minorHAnsi" w:cstheme="minorBidi"/>
          <w:noProof/>
          <w:sz w:val="22"/>
          <w:szCs w:val="22"/>
        </w:rPr>
      </w:pPr>
      <w:hyperlink w:anchor="_Toc145663214" w:history="1">
        <w:r w:rsidRPr="00B015E7">
          <w:rPr>
            <w:rStyle w:val="Hyperlink"/>
            <w:noProof/>
          </w:rPr>
          <w:t>C. Advancement Deferrals</w:t>
        </w:r>
        <w:r>
          <w:rPr>
            <w:noProof/>
            <w:webHidden/>
          </w:rPr>
          <w:tab/>
        </w:r>
        <w:r>
          <w:rPr>
            <w:noProof/>
            <w:webHidden/>
          </w:rPr>
          <w:fldChar w:fldCharType="begin"/>
        </w:r>
        <w:r>
          <w:rPr>
            <w:noProof/>
            <w:webHidden/>
          </w:rPr>
          <w:instrText xml:space="preserve"> PAGEREF _Toc145663214 \h </w:instrText>
        </w:r>
        <w:r>
          <w:rPr>
            <w:noProof/>
            <w:webHidden/>
          </w:rPr>
        </w:r>
        <w:r>
          <w:rPr>
            <w:noProof/>
            <w:webHidden/>
          </w:rPr>
          <w:fldChar w:fldCharType="separate"/>
        </w:r>
        <w:r>
          <w:rPr>
            <w:noProof/>
            <w:webHidden/>
          </w:rPr>
          <w:t>12</w:t>
        </w:r>
        <w:r>
          <w:rPr>
            <w:noProof/>
            <w:webHidden/>
          </w:rPr>
          <w:fldChar w:fldCharType="end"/>
        </w:r>
      </w:hyperlink>
    </w:p>
    <w:p w14:paraId="4FC11F9A" w14:textId="7A0F785B" w:rsidR="00CC0A3D" w:rsidRDefault="00CC0A3D">
      <w:pPr>
        <w:pStyle w:val="TOC2"/>
        <w:rPr>
          <w:rFonts w:asciiTheme="minorHAnsi" w:eastAsiaTheme="minorEastAsia" w:hAnsiTheme="minorHAnsi" w:cstheme="minorBidi"/>
          <w:noProof/>
          <w:sz w:val="22"/>
          <w:szCs w:val="22"/>
        </w:rPr>
      </w:pPr>
      <w:hyperlink w:anchor="_Toc145663215" w:history="1">
        <w:r w:rsidRPr="00B015E7">
          <w:rPr>
            <w:rStyle w:val="Hyperlink"/>
            <w:noProof/>
          </w:rPr>
          <w:t>D. Reviews Following an Unsuccessful On-Time Advancement</w:t>
        </w:r>
        <w:r>
          <w:rPr>
            <w:noProof/>
            <w:webHidden/>
          </w:rPr>
          <w:tab/>
        </w:r>
        <w:r>
          <w:rPr>
            <w:noProof/>
            <w:webHidden/>
          </w:rPr>
          <w:fldChar w:fldCharType="begin"/>
        </w:r>
        <w:r>
          <w:rPr>
            <w:noProof/>
            <w:webHidden/>
          </w:rPr>
          <w:instrText xml:space="preserve"> PAGEREF _Toc145663215 \h </w:instrText>
        </w:r>
        <w:r>
          <w:rPr>
            <w:noProof/>
            <w:webHidden/>
          </w:rPr>
        </w:r>
        <w:r>
          <w:rPr>
            <w:noProof/>
            <w:webHidden/>
          </w:rPr>
          <w:fldChar w:fldCharType="separate"/>
        </w:r>
        <w:r>
          <w:rPr>
            <w:noProof/>
            <w:webHidden/>
          </w:rPr>
          <w:t>13</w:t>
        </w:r>
        <w:r>
          <w:rPr>
            <w:noProof/>
            <w:webHidden/>
          </w:rPr>
          <w:fldChar w:fldCharType="end"/>
        </w:r>
      </w:hyperlink>
    </w:p>
    <w:p w14:paraId="3EE64697" w14:textId="4B52E0EA" w:rsidR="00CC0A3D" w:rsidRDefault="00CC0A3D">
      <w:pPr>
        <w:pStyle w:val="TOC2"/>
        <w:rPr>
          <w:rFonts w:asciiTheme="minorHAnsi" w:eastAsiaTheme="minorEastAsia" w:hAnsiTheme="minorHAnsi" w:cstheme="minorBidi"/>
          <w:noProof/>
          <w:sz w:val="22"/>
          <w:szCs w:val="22"/>
        </w:rPr>
      </w:pPr>
      <w:hyperlink w:anchor="_Toc145663216" w:history="1">
        <w:r w:rsidRPr="00B015E7">
          <w:rPr>
            <w:rStyle w:val="Hyperlink"/>
            <w:noProof/>
          </w:rPr>
          <w:t>E. Academics with Restrictions on Advancement Criteria</w:t>
        </w:r>
        <w:r>
          <w:rPr>
            <w:noProof/>
            <w:webHidden/>
          </w:rPr>
          <w:tab/>
        </w:r>
        <w:r>
          <w:rPr>
            <w:noProof/>
            <w:webHidden/>
          </w:rPr>
          <w:fldChar w:fldCharType="begin"/>
        </w:r>
        <w:r>
          <w:rPr>
            <w:noProof/>
            <w:webHidden/>
          </w:rPr>
          <w:instrText xml:space="preserve"> PAGEREF _Toc145663216 \h </w:instrText>
        </w:r>
        <w:r>
          <w:rPr>
            <w:noProof/>
            <w:webHidden/>
          </w:rPr>
        </w:r>
        <w:r>
          <w:rPr>
            <w:noProof/>
            <w:webHidden/>
          </w:rPr>
          <w:fldChar w:fldCharType="separate"/>
        </w:r>
        <w:r>
          <w:rPr>
            <w:noProof/>
            <w:webHidden/>
          </w:rPr>
          <w:t>13</w:t>
        </w:r>
        <w:r>
          <w:rPr>
            <w:noProof/>
            <w:webHidden/>
          </w:rPr>
          <w:fldChar w:fldCharType="end"/>
        </w:r>
      </w:hyperlink>
    </w:p>
    <w:p w14:paraId="232EDB0F" w14:textId="165A8C3E" w:rsidR="00CC0A3D" w:rsidRDefault="00CC0A3D">
      <w:pPr>
        <w:pStyle w:val="TOC2"/>
        <w:rPr>
          <w:rFonts w:asciiTheme="minorHAnsi" w:eastAsiaTheme="minorEastAsia" w:hAnsiTheme="minorHAnsi" w:cstheme="minorBidi"/>
          <w:noProof/>
          <w:sz w:val="22"/>
          <w:szCs w:val="22"/>
        </w:rPr>
      </w:pPr>
      <w:hyperlink w:anchor="_Toc145663217" w:history="1">
        <w:r w:rsidRPr="00B015E7">
          <w:rPr>
            <w:rStyle w:val="Hyperlink"/>
            <w:noProof/>
          </w:rPr>
          <w:t>F. Academics with Administrative Appointments</w:t>
        </w:r>
        <w:r>
          <w:rPr>
            <w:noProof/>
            <w:webHidden/>
          </w:rPr>
          <w:tab/>
        </w:r>
        <w:r>
          <w:rPr>
            <w:noProof/>
            <w:webHidden/>
          </w:rPr>
          <w:fldChar w:fldCharType="begin"/>
        </w:r>
        <w:r>
          <w:rPr>
            <w:noProof/>
            <w:webHidden/>
          </w:rPr>
          <w:instrText xml:space="preserve"> PAGEREF _Toc145663217 \h </w:instrText>
        </w:r>
        <w:r>
          <w:rPr>
            <w:noProof/>
            <w:webHidden/>
          </w:rPr>
        </w:r>
        <w:r>
          <w:rPr>
            <w:noProof/>
            <w:webHidden/>
          </w:rPr>
          <w:fldChar w:fldCharType="separate"/>
        </w:r>
        <w:r>
          <w:rPr>
            <w:noProof/>
            <w:webHidden/>
          </w:rPr>
          <w:t>14</w:t>
        </w:r>
        <w:r>
          <w:rPr>
            <w:noProof/>
            <w:webHidden/>
          </w:rPr>
          <w:fldChar w:fldCharType="end"/>
        </w:r>
      </w:hyperlink>
    </w:p>
    <w:p w14:paraId="57969DDF" w14:textId="4FD1B224" w:rsidR="00CC0A3D" w:rsidRDefault="00CC0A3D">
      <w:pPr>
        <w:pStyle w:val="TOC1"/>
        <w:rPr>
          <w:rFonts w:asciiTheme="minorHAnsi" w:eastAsiaTheme="minorEastAsia" w:hAnsiTheme="minorHAnsi" w:cstheme="minorBidi"/>
          <w:b w:val="0"/>
          <w:bCs w:val="0"/>
          <w:noProof/>
          <w:sz w:val="22"/>
          <w:szCs w:val="22"/>
        </w:rPr>
      </w:pPr>
      <w:hyperlink w:anchor="_Toc145663218" w:history="1">
        <w:r w:rsidRPr="00B015E7">
          <w:rPr>
            <w:rStyle w:val="Hyperlink"/>
            <w:noProof/>
          </w:rPr>
          <w:t>SECTION 3: Elements of the Program Review Dossier</w:t>
        </w:r>
        <w:r>
          <w:rPr>
            <w:noProof/>
            <w:webHidden/>
          </w:rPr>
          <w:tab/>
        </w:r>
        <w:r>
          <w:rPr>
            <w:noProof/>
            <w:webHidden/>
          </w:rPr>
          <w:fldChar w:fldCharType="begin"/>
        </w:r>
        <w:r>
          <w:rPr>
            <w:noProof/>
            <w:webHidden/>
          </w:rPr>
          <w:instrText xml:space="preserve"> PAGEREF _Toc145663218 \h </w:instrText>
        </w:r>
        <w:r>
          <w:rPr>
            <w:noProof/>
            <w:webHidden/>
          </w:rPr>
        </w:r>
        <w:r>
          <w:rPr>
            <w:noProof/>
            <w:webHidden/>
          </w:rPr>
          <w:fldChar w:fldCharType="separate"/>
        </w:r>
        <w:r>
          <w:rPr>
            <w:noProof/>
            <w:webHidden/>
          </w:rPr>
          <w:t>16</w:t>
        </w:r>
        <w:r>
          <w:rPr>
            <w:noProof/>
            <w:webHidden/>
          </w:rPr>
          <w:fldChar w:fldCharType="end"/>
        </w:r>
      </w:hyperlink>
    </w:p>
    <w:p w14:paraId="48336288" w14:textId="3234516D" w:rsidR="00CC0A3D" w:rsidRDefault="00CC0A3D">
      <w:pPr>
        <w:pStyle w:val="TOC2"/>
        <w:rPr>
          <w:rFonts w:asciiTheme="minorHAnsi" w:eastAsiaTheme="minorEastAsia" w:hAnsiTheme="minorHAnsi" w:cstheme="minorBidi"/>
          <w:noProof/>
          <w:sz w:val="22"/>
          <w:szCs w:val="22"/>
        </w:rPr>
      </w:pPr>
      <w:hyperlink w:anchor="_Toc145663219" w:history="1">
        <w:r w:rsidRPr="00B015E7">
          <w:rPr>
            <w:rStyle w:val="Hyperlink"/>
            <w:noProof/>
          </w:rPr>
          <w:t>Required Program Review Dossier Sections by Requested Advancement Type</w:t>
        </w:r>
        <w:r>
          <w:rPr>
            <w:noProof/>
            <w:webHidden/>
          </w:rPr>
          <w:tab/>
        </w:r>
        <w:r>
          <w:rPr>
            <w:noProof/>
            <w:webHidden/>
          </w:rPr>
          <w:fldChar w:fldCharType="begin"/>
        </w:r>
        <w:r>
          <w:rPr>
            <w:noProof/>
            <w:webHidden/>
          </w:rPr>
          <w:instrText xml:space="preserve"> PAGEREF _Toc145663219 \h </w:instrText>
        </w:r>
        <w:r>
          <w:rPr>
            <w:noProof/>
            <w:webHidden/>
          </w:rPr>
        </w:r>
        <w:r>
          <w:rPr>
            <w:noProof/>
            <w:webHidden/>
          </w:rPr>
          <w:fldChar w:fldCharType="separate"/>
        </w:r>
        <w:r>
          <w:rPr>
            <w:noProof/>
            <w:webHidden/>
          </w:rPr>
          <w:t>17</w:t>
        </w:r>
        <w:r>
          <w:rPr>
            <w:noProof/>
            <w:webHidden/>
          </w:rPr>
          <w:fldChar w:fldCharType="end"/>
        </w:r>
      </w:hyperlink>
    </w:p>
    <w:p w14:paraId="7657D22C" w14:textId="462C9386" w:rsidR="00CC0A3D" w:rsidRDefault="00CC0A3D">
      <w:pPr>
        <w:pStyle w:val="TOC2"/>
        <w:rPr>
          <w:rFonts w:asciiTheme="minorHAnsi" w:eastAsiaTheme="minorEastAsia" w:hAnsiTheme="minorHAnsi" w:cstheme="minorBidi"/>
          <w:noProof/>
          <w:sz w:val="22"/>
          <w:szCs w:val="22"/>
        </w:rPr>
      </w:pPr>
      <w:hyperlink w:anchor="_Toc145663220" w:history="1">
        <w:r w:rsidRPr="00B015E7">
          <w:rPr>
            <w:rStyle w:val="Hyperlink"/>
            <w:noProof/>
          </w:rPr>
          <w:t>Tips for Preparing a Program Review Dossier</w:t>
        </w:r>
        <w:r>
          <w:rPr>
            <w:noProof/>
            <w:webHidden/>
          </w:rPr>
          <w:tab/>
        </w:r>
        <w:r>
          <w:rPr>
            <w:noProof/>
            <w:webHidden/>
          </w:rPr>
          <w:fldChar w:fldCharType="begin"/>
        </w:r>
        <w:r>
          <w:rPr>
            <w:noProof/>
            <w:webHidden/>
          </w:rPr>
          <w:instrText xml:space="preserve"> PAGEREF _Toc145663220 \h </w:instrText>
        </w:r>
        <w:r>
          <w:rPr>
            <w:noProof/>
            <w:webHidden/>
          </w:rPr>
        </w:r>
        <w:r>
          <w:rPr>
            <w:noProof/>
            <w:webHidden/>
          </w:rPr>
          <w:fldChar w:fldCharType="separate"/>
        </w:r>
        <w:r>
          <w:rPr>
            <w:noProof/>
            <w:webHidden/>
          </w:rPr>
          <w:t>19</w:t>
        </w:r>
        <w:r>
          <w:rPr>
            <w:noProof/>
            <w:webHidden/>
          </w:rPr>
          <w:fldChar w:fldCharType="end"/>
        </w:r>
      </w:hyperlink>
    </w:p>
    <w:p w14:paraId="2226C8DD" w14:textId="6A9F0100" w:rsidR="00CC0A3D" w:rsidRDefault="00CC0A3D">
      <w:pPr>
        <w:pStyle w:val="TOC2"/>
        <w:rPr>
          <w:rFonts w:asciiTheme="minorHAnsi" w:eastAsiaTheme="minorEastAsia" w:hAnsiTheme="minorHAnsi" w:cstheme="minorBidi"/>
          <w:noProof/>
          <w:sz w:val="22"/>
          <w:szCs w:val="22"/>
        </w:rPr>
      </w:pPr>
      <w:hyperlink w:anchor="_Toc145663221" w:history="1">
        <w:r w:rsidRPr="00B015E7">
          <w:rPr>
            <w:rStyle w:val="Hyperlink"/>
            <w:noProof/>
          </w:rPr>
          <w:t>I. Position Description</w:t>
        </w:r>
        <w:r>
          <w:rPr>
            <w:noProof/>
            <w:webHidden/>
          </w:rPr>
          <w:tab/>
        </w:r>
        <w:r>
          <w:rPr>
            <w:noProof/>
            <w:webHidden/>
          </w:rPr>
          <w:fldChar w:fldCharType="begin"/>
        </w:r>
        <w:r>
          <w:rPr>
            <w:noProof/>
            <w:webHidden/>
          </w:rPr>
          <w:instrText xml:space="preserve"> PAGEREF _Toc145663221 \h </w:instrText>
        </w:r>
        <w:r>
          <w:rPr>
            <w:noProof/>
            <w:webHidden/>
          </w:rPr>
        </w:r>
        <w:r>
          <w:rPr>
            <w:noProof/>
            <w:webHidden/>
          </w:rPr>
          <w:fldChar w:fldCharType="separate"/>
        </w:r>
        <w:r>
          <w:rPr>
            <w:noProof/>
            <w:webHidden/>
          </w:rPr>
          <w:t>20</w:t>
        </w:r>
        <w:r>
          <w:rPr>
            <w:noProof/>
            <w:webHidden/>
          </w:rPr>
          <w:fldChar w:fldCharType="end"/>
        </w:r>
      </w:hyperlink>
    </w:p>
    <w:p w14:paraId="44F488E5" w14:textId="7DA09277" w:rsidR="00CC0A3D" w:rsidRDefault="00CC0A3D">
      <w:pPr>
        <w:pStyle w:val="TOC2"/>
        <w:rPr>
          <w:rFonts w:asciiTheme="minorHAnsi" w:eastAsiaTheme="minorEastAsia" w:hAnsiTheme="minorHAnsi" w:cstheme="minorBidi"/>
          <w:noProof/>
          <w:sz w:val="22"/>
          <w:szCs w:val="22"/>
        </w:rPr>
      </w:pPr>
      <w:hyperlink w:anchor="_Toc145663222" w:history="1">
        <w:r w:rsidRPr="00B015E7">
          <w:rPr>
            <w:rStyle w:val="Hyperlink"/>
            <w:noProof/>
          </w:rPr>
          <w:t>II. Academic Program Review Dossier Cover Page</w:t>
        </w:r>
        <w:r>
          <w:rPr>
            <w:noProof/>
            <w:webHidden/>
          </w:rPr>
          <w:tab/>
        </w:r>
        <w:r>
          <w:rPr>
            <w:noProof/>
            <w:webHidden/>
          </w:rPr>
          <w:fldChar w:fldCharType="begin"/>
        </w:r>
        <w:r>
          <w:rPr>
            <w:noProof/>
            <w:webHidden/>
          </w:rPr>
          <w:instrText xml:space="preserve"> PAGEREF _Toc145663222 \h </w:instrText>
        </w:r>
        <w:r>
          <w:rPr>
            <w:noProof/>
            <w:webHidden/>
          </w:rPr>
        </w:r>
        <w:r>
          <w:rPr>
            <w:noProof/>
            <w:webHidden/>
          </w:rPr>
          <w:fldChar w:fldCharType="separate"/>
        </w:r>
        <w:r>
          <w:rPr>
            <w:noProof/>
            <w:webHidden/>
          </w:rPr>
          <w:t>20</w:t>
        </w:r>
        <w:r>
          <w:rPr>
            <w:noProof/>
            <w:webHidden/>
          </w:rPr>
          <w:fldChar w:fldCharType="end"/>
        </w:r>
      </w:hyperlink>
    </w:p>
    <w:p w14:paraId="7434A563" w14:textId="3515B204" w:rsidR="00CC0A3D" w:rsidRDefault="00CC0A3D">
      <w:pPr>
        <w:pStyle w:val="TOC2"/>
        <w:rPr>
          <w:rFonts w:asciiTheme="minorHAnsi" w:eastAsiaTheme="minorEastAsia" w:hAnsiTheme="minorHAnsi" w:cstheme="minorBidi"/>
          <w:noProof/>
          <w:sz w:val="22"/>
          <w:szCs w:val="22"/>
        </w:rPr>
      </w:pPr>
      <w:hyperlink w:anchor="_Toc145663223" w:history="1">
        <w:r w:rsidRPr="00B015E7">
          <w:rPr>
            <w:rStyle w:val="Hyperlink"/>
            <w:noProof/>
          </w:rPr>
          <w:t>III. Acceleration Statement (if applicable)</w:t>
        </w:r>
        <w:r>
          <w:rPr>
            <w:noProof/>
            <w:webHidden/>
          </w:rPr>
          <w:tab/>
        </w:r>
        <w:r>
          <w:rPr>
            <w:noProof/>
            <w:webHidden/>
          </w:rPr>
          <w:fldChar w:fldCharType="begin"/>
        </w:r>
        <w:r>
          <w:rPr>
            <w:noProof/>
            <w:webHidden/>
          </w:rPr>
          <w:instrText xml:space="preserve"> PAGEREF _Toc145663223 \h </w:instrText>
        </w:r>
        <w:r>
          <w:rPr>
            <w:noProof/>
            <w:webHidden/>
          </w:rPr>
        </w:r>
        <w:r>
          <w:rPr>
            <w:noProof/>
            <w:webHidden/>
          </w:rPr>
          <w:fldChar w:fldCharType="separate"/>
        </w:r>
        <w:r>
          <w:rPr>
            <w:noProof/>
            <w:webHidden/>
          </w:rPr>
          <w:t>20</w:t>
        </w:r>
        <w:r>
          <w:rPr>
            <w:noProof/>
            <w:webHidden/>
          </w:rPr>
          <w:fldChar w:fldCharType="end"/>
        </w:r>
      </w:hyperlink>
    </w:p>
    <w:p w14:paraId="22B9ABE5" w14:textId="10EBBF73" w:rsidR="00CC0A3D" w:rsidRDefault="00CC0A3D">
      <w:pPr>
        <w:pStyle w:val="TOC2"/>
        <w:rPr>
          <w:rFonts w:asciiTheme="minorHAnsi" w:eastAsiaTheme="minorEastAsia" w:hAnsiTheme="minorHAnsi" w:cstheme="minorBidi"/>
          <w:noProof/>
          <w:sz w:val="22"/>
          <w:szCs w:val="22"/>
        </w:rPr>
      </w:pPr>
      <w:hyperlink w:anchor="_Toc145663224" w:history="1">
        <w:r w:rsidRPr="00B015E7">
          <w:rPr>
            <w:rStyle w:val="Hyperlink"/>
            <w:noProof/>
          </w:rPr>
          <w:t>IV. Program Summary Narrative (Required)</w:t>
        </w:r>
        <w:r>
          <w:rPr>
            <w:noProof/>
            <w:webHidden/>
          </w:rPr>
          <w:tab/>
        </w:r>
        <w:r>
          <w:rPr>
            <w:noProof/>
            <w:webHidden/>
          </w:rPr>
          <w:fldChar w:fldCharType="begin"/>
        </w:r>
        <w:r>
          <w:rPr>
            <w:noProof/>
            <w:webHidden/>
          </w:rPr>
          <w:instrText xml:space="preserve"> PAGEREF _Toc145663224 \h </w:instrText>
        </w:r>
        <w:r>
          <w:rPr>
            <w:noProof/>
            <w:webHidden/>
          </w:rPr>
        </w:r>
        <w:r>
          <w:rPr>
            <w:noProof/>
            <w:webHidden/>
          </w:rPr>
          <w:fldChar w:fldCharType="separate"/>
        </w:r>
        <w:r>
          <w:rPr>
            <w:noProof/>
            <w:webHidden/>
          </w:rPr>
          <w:t>20</w:t>
        </w:r>
        <w:r>
          <w:rPr>
            <w:noProof/>
            <w:webHidden/>
          </w:rPr>
          <w:fldChar w:fldCharType="end"/>
        </w:r>
      </w:hyperlink>
    </w:p>
    <w:p w14:paraId="48043D71" w14:textId="49E33313" w:rsidR="00CC0A3D" w:rsidRDefault="00CC0A3D">
      <w:pPr>
        <w:pStyle w:val="TOC3"/>
        <w:rPr>
          <w:rFonts w:asciiTheme="minorHAnsi" w:eastAsiaTheme="minorEastAsia" w:hAnsiTheme="minorHAnsi" w:cstheme="minorBidi"/>
          <w:i w:val="0"/>
          <w:iCs w:val="0"/>
          <w:noProof/>
          <w:sz w:val="22"/>
          <w:szCs w:val="22"/>
        </w:rPr>
      </w:pPr>
      <w:hyperlink w:anchor="_Toc145663225" w:history="1">
        <w:r w:rsidRPr="00B015E7">
          <w:rPr>
            <w:rStyle w:val="Hyperlink"/>
            <w:noProof/>
          </w:rPr>
          <w:t>Introduction (Statement of Assignment)</w:t>
        </w:r>
        <w:r>
          <w:rPr>
            <w:noProof/>
            <w:webHidden/>
          </w:rPr>
          <w:tab/>
        </w:r>
        <w:r>
          <w:rPr>
            <w:noProof/>
            <w:webHidden/>
          </w:rPr>
          <w:fldChar w:fldCharType="begin"/>
        </w:r>
        <w:r>
          <w:rPr>
            <w:noProof/>
            <w:webHidden/>
          </w:rPr>
          <w:instrText xml:space="preserve"> PAGEREF _Toc145663225 \h </w:instrText>
        </w:r>
        <w:r>
          <w:rPr>
            <w:noProof/>
            <w:webHidden/>
          </w:rPr>
        </w:r>
        <w:r>
          <w:rPr>
            <w:noProof/>
            <w:webHidden/>
          </w:rPr>
          <w:fldChar w:fldCharType="separate"/>
        </w:r>
        <w:r>
          <w:rPr>
            <w:noProof/>
            <w:webHidden/>
          </w:rPr>
          <w:t>21</w:t>
        </w:r>
        <w:r>
          <w:rPr>
            <w:noProof/>
            <w:webHidden/>
          </w:rPr>
          <w:fldChar w:fldCharType="end"/>
        </w:r>
      </w:hyperlink>
    </w:p>
    <w:p w14:paraId="65B5FC4E" w14:textId="1BBE19AA" w:rsidR="00CC0A3D" w:rsidRDefault="00CC0A3D">
      <w:pPr>
        <w:pStyle w:val="TOC3"/>
        <w:rPr>
          <w:rFonts w:asciiTheme="minorHAnsi" w:eastAsiaTheme="minorEastAsia" w:hAnsiTheme="minorHAnsi" w:cstheme="minorBidi"/>
          <w:i w:val="0"/>
          <w:iCs w:val="0"/>
          <w:noProof/>
          <w:sz w:val="22"/>
          <w:szCs w:val="22"/>
        </w:rPr>
      </w:pPr>
      <w:hyperlink w:anchor="_Toc145663226" w:history="1">
        <w:r w:rsidRPr="00B015E7">
          <w:rPr>
            <w:rStyle w:val="Hyperlink"/>
            <w:noProof/>
          </w:rPr>
          <w:t>Statement of Special Circumstances (if applicable)</w:t>
        </w:r>
        <w:r>
          <w:rPr>
            <w:noProof/>
            <w:webHidden/>
          </w:rPr>
          <w:tab/>
        </w:r>
        <w:r>
          <w:rPr>
            <w:noProof/>
            <w:webHidden/>
          </w:rPr>
          <w:fldChar w:fldCharType="begin"/>
        </w:r>
        <w:r>
          <w:rPr>
            <w:noProof/>
            <w:webHidden/>
          </w:rPr>
          <w:instrText xml:space="preserve"> PAGEREF _Toc145663226 \h </w:instrText>
        </w:r>
        <w:r>
          <w:rPr>
            <w:noProof/>
            <w:webHidden/>
          </w:rPr>
        </w:r>
        <w:r>
          <w:rPr>
            <w:noProof/>
            <w:webHidden/>
          </w:rPr>
          <w:fldChar w:fldCharType="separate"/>
        </w:r>
        <w:r>
          <w:rPr>
            <w:noProof/>
            <w:webHidden/>
          </w:rPr>
          <w:t>21</w:t>
        </w:r>
        <w:r>
          <w:rPr>
            <w:noProof/>
            <w:webHidden/>
          </w:rPr>
          <w:fldChar w:fldCharType="end"/>
        </w:r>
      </w:hyperlink>
    </w:p>
    <w:p w14:paraId="119D1787" w14:textId="347754D4" w:rsidR="00CC0A3D" w:rsidRDefault="00CC0A3D">
      <w:pPr>
        <w:pStyle w:val="TOC3"/>
        <w:rPr>
          <w:rFonts w:asciiTheme="minorHAnsi" w:eastAsiaTheme="minorEastAsia" w:hAnsiTheme="minorHAnsi" w:cstheme="minorBidi"/>
          <w:i w:val="0"/>
          <w:iCs w:val="0"/>
          <w:noProof/>
          <w:sz w:val="22"/>
          <w:szCs w:val="22"/>
        </w:rPr>
      </w:pPr>
      <w:hyperlink w:anchor="_Toc145663227" w:history="1">
        <w:r w:rsidRPr="00B015E7">
          <w:rPr>
            <w:rStyle w:val="Hyperlink"/>
            <w:noProof/>
          </w:rPr>
          <w:t>Themes (typically one to three themes)</w:t>
        </w:r>
        <w:r>
          <w:rPr>
            <w:noProof/>
            <w:webHidden/>
          </w:rPr>
          <w:tab/>
        </w:r>
        <w:r>
          <w:rPr>
            <w:noProof/>
            <w:webHidden/>
          </w:rPr>
          <w:fldChar w:fldCharType="begin"/>
        </w:r>
        <w:r>
          <w:rPr>
            <w:noProof/>
            <w:webHidden/>
          </w:rPr>
          <w:instrText xml:space="preserve"> PAGEREF _Toc145663227 \h </w:instrText>
        </w:r>
        <w:r>
          <w:rPr>
            <w:noProof/>
            <w:webHidden/>
          </w:rPr>
        </w:r>
        <w:r>
          <w:rPr>
            <w:noProof/>
            <w:webHidden/>
          </w:rPr>
          <w:fldChar w:fldCharType="separate"/>
        </w:r>
        <w:r>
          <w:rPr>
            <w:noProof/>
            <w:webHidden/>
          </w:rPr>
          <w:t>21</w:t>
        </w:r>
        <w:r>
          <w:rPr>
            <w:noProof/>
            <w:webHidden/>
          </w:rPr>
          <w:fldChar w:fldCharType="end"/>
        </w:r>
      </w:hyperlink>
    </w:p>
    <w:p w14:paraId="529C4BB1" w14:textId="234A2091" w:rsidR="00CC0A3D" w:rsidRDefault="00CC0A3D">
      <w:pPr>
        <w:pStyle w:val="TOC3"/>
        <w:rPr>
          <w:rFonts w:asciiTheme="minorHAnsi" w:eastAsiaTheme="minorEastAsia" w:hAnsiTheme="minorHAnsi" w:cstheme="minorBidi"/>
          <w:i w:val="0"/>
          <w:iCs w:val="0"/>
          <w:noProof/>
          <w:sz w:val="22"/>
          <w:szCs w:val="22"/>
        </w:rPr>
      </w:pPr>
      <w:hyperlink w:anchor="_Toc145663228" w:history="1">
        <w:r w:rsidRPr="00B015E7">
          <w:rPr>
            <w:rStyle w:val="Hyperlink"/>
            <w:noProof/>
          </w:rPr>
          <w:t>Professional competence and activity</w:t>
        </w:r>
        <w:r>
          <w:rPr>
            <w:noProof/>
            <w:webHidden/>
          </w:rPr>
          <w:tab/>
        </w:r>
        <w:r>
          <w:rPr>
            <w:noProof/>
            <w:webHidden/>
          </w:rPr>
          <w:fldChar w:fldCharType="begin"/>
        </w:r>
        <w:r>
          <w:rPr>
            <w:noProof/>
            <w:webHidden/>
          </w:rPr>
          <w:instrText xml:space="preserve"> PAGEREF _Toc145663228 \h </w:instrText>
        </w:r>
        <w:r>
          <w:rPr>
            <w:noProof/>
            <w:webHidden/>
          </w:rPr>
        </w:r>
        <w:r>
          <w:rPr>
            <w:noProof/>
            <w:webHidden/>
          </w:rPr>
          <w:fldChar w:fldCharType="separate"/>
        </w:r>
        <w:r>
          <w:rPr>
            <w:noProof/>
            <w:webHidden/>
          </w:rPr>
          <w:t>24</w:t>
        </w:r>
        <w:r>
          <w:rPr>
            <w:noProof/>
            <w:webHidden/>
          </w:rPr>
          <w:fldChar w:fldCharType="end"/>
        </w:r>
      </w:hyperlink>
    </w:p>
    <w:p w14:paraId="5110A13D" w14:textId="13A4E30A" w:rsidR="00CC0A3D" w:rsidRDefault="00CC0A3D">
      <w:pPr>
        <w:pStyle w:val="TOC3"/>
        <w:rPr>
          <w:rFonts w:asciiTheme="minorHAnsi" w:eastAsiaTheme="minorEastAsia" w:hAnsiTheme="minorHAnsi" w:cstheme="minorBidi"/>
          <w:i w:val="0"/>
          <w:iCs w:val="0"/>
          <w:noProof/>
          <w:sz w:val="22"/>
          <w:szCs w:val="22"/>
        </w:rPr>
      </w:pPr>
      <w:hyperlink w:anchor="_Toc145663229" w:history="1">
        <w:r w:rsidRPr="00B015E7">
          <w:rPr>
            <w:rStyle w:val="Hyperlink"/>
            <w:noProof/>
          </w:rPr>
          <w:t>University and public service</w:t>
        </w:r>
        <w:r>
          <w:rPr>
            <w:noProof/>
            <w:webHidden/>
          </w:rPr>
          <w:tab/>
        </w:r>
        <w:r>
          <w:rPr>
            <w:noProof/>
            <w:webHidden/>
          </w:rPr>
          <w:fldChar w:fldCharType="begin"/>
        </w:r>
        <w:r>
          <w:rPr>
            <w:noProof/>
            <w:webHidden/>
          </w:rPr>
          <w:instrText xml:space="preserve"> PAGEREF _Toc145663229 \h </w:instrText>
        </w:r>
        <w:r>
          <w:rPr>
            <w:noProof/>
            <w:webHidden/>
          </w:rPr>
        </w:r>
        <w:r>
          <w:rPr>
            <w:noProof/>
            <w:webHidden/>
          </w:rPr>
          <w:fldChar w:fldCharType="separate"/>
        </w:r>
        <w:r>
          <w:rPr>
            <w:noProof/>
            <w:webHidden/>
          </w:rPr>
          <w:t>24</w:t>
        </w:r>
        <w:r>
          <w:rPr>
            <w:noProof/>
            <w:webHidden/>
          </w:rPr>
          <w:fldChar w:fldCharType="end"/>
        </w:r>
      </w:hyperlink>
    </w:p>
    <w:p w14:paraId="06067622" w14:textId="1F18F1B0" w:rsidR="00CC0A3D" w:rsidRDefault="00CC0A3D">
      <w:pPr>
        <w:pStyle w:val="TOC3"/>
        <w:rPr>
          <w:rFonts w:asciiTheme="minorHAnsi" w:eastAsiaTheme="minorEastAsia" w:hAnsiTheme="minorHAnsi" w:cstheme="minorBidi"/>
          <w:i w:val="0"/>
          <w:iCs w:val="0"/>
          <w:noProof/>
          <w:sz w:val="22"/>
          <w:szCs w:val="22"/>
        </w:rPr>
      </w:pPr>
      <w:hyperlink w:anchor="_Toc145663230" w:history="1">
        <w:r w:rsidRPr="00B015E7">
          <w:rPr>
            <w:rStyle w:val="Hyperlink"/>
            <w:noProof/>
          </w:rPr>
          <w:t>Affirmative action and contributions to equity, diversity, and inclusion (EDI)</w:t>
        </w:r>
        <w:r>
          <w:rPr>
            <w:noProof/>
            <w:webHidden/>
          </w:rPr>
          <w:tab/>
        </w:r>
        <w:r>
          <w:rPr>
            <w:noProof/>
            <w:webHidden/>
          </w:rPr>
          <w:fldChar w:fldCharType="begin"/>
        </w:r>
        <w:r>
          <w:rPr>
            <w:noProof/>
            <w:webHidden/>
          </w:rPr>
          <w:instrText xml:space="preserve"> PAGEREF _Toc145663230 \h </w:instrText>
        </w:r>
        <w:r>
          <w:rPr>
            <w:noProof/>
            <w:webHidden/>
          </w:rPr>
        </w:r>
        <w:r>
          <w:rPr>
            <w:noProof/>
            <w:webHidden/>
          </w:rPr>
          <w:fldChar w:fldCharType="separate"/>
        </w:r>
        <w:r>
          <w:rPr>
            <w:noProof/>
            <w:webHidden/>
          </w:rPr>
          <w:t>24</w:t>
        </w:r>
        <w:r>
          <w:rPr>
            <w:noProof/>
            <w:webHidden/>
          </w:rPr>
          <w:fldChar w:fldCharType="end"/>
        </w:r>
      </w:hyperlink>
    </w:p>
    <w:p w14:paraId="40EEA914" w14:textId="2DEAA3B6" w:rsidR="00CC0A3D" w:rsidRDefault="00CC0A3D">
      <w:pPr>
        <w:pStyle w:val="TOC3"/>
        <w:rPr>
          <w:rFonts w:asciiTheme="minorHAnsi" w:eastAsiaTheme="minorEastAsia" w:hAnsiTheme="minorHAnsi" w:cstheme="minorBidi"/>
          <w:i w:val="0"/>
          <w:iCs w:val="0"/>
          <w:noProof/>
          <w:sz w:val="22"/>
          <w:szCs w:val="22"/>
        </w:rPr>
      </w:pPr>
      <w:hyperlink w:anchor="_Toc145663231" w:history="1">
        <w:r w:rsidRPr="00B015E7">
          <w:rPr>
            <w:rStyle w:val="Hyperlink"/>
            <w:noProof/>
          </w:rPr>
          <w:t>Closing summary</w:t>
        </w:r>
        <w:r>
          <w:rPr>
            <w:noProof/>
            <w:webHidden/>
          </w:rPr>
          <w:tab/>
        </w:r>
        <w:r>
          <w:rPr>
            <w:noProof/>
            <w:webHidden/>
          </w:rPr>
          <w:fldChar w:fldCharType="begin"/>
        </w:r>
        <w:r>
          <w:rPr>
            <w:noProof/>
            <w:webHidden/>
          </w:rPr>
          <w:instrText xml:space="preserve"> PAGEREF _Toc145663231 \h </w:instrText>
        </w:r>
        <w:r>
          <w:rPr>
            <w:noProof/>
            <w:webHidden/>
          </w:rPr>
        </w:r>
        <w:r>
          <w:rPr>
            <w:noProof/>
            <w:webHidden/>
          </w:rPr>
          <w:fldChar w:fldCharType="separate"/>
        </w:r>
        <w:r>
          <w:rPr>
            <w:noProof/>
            <w:webHidden/>
          </w:rPr>
          <w:t>24</w:t>
        </w:r>
        <w:r>
          <w:rPr>
            <w:noProof/>
            <w:webHidden/>
          </w:rPr>
          <w:fldChar w:fldCharType="end"/>
        </w:r>
      </w:hyperlink>
    </w:p>
    <w:p w14:paraId="1ED93CFC" w14:textId="672ABED1" w:rsidR="00CC0A3D" w:rsidRDefault="00CC0A3D">
      <w:pPr>
        <w:pStyle w:val="TOC2"/>
        <w:rPr>
          <w:rFonts w:asciiTheme="minorHAnsi" w:eastAsiaTheme="minorEastAsia" w:hAnsiTheme="minorHAnsi" w:cstheme="minorBidi"/>
          <w:noProof/>
          <w:sz w:val="22"/>
          <w:szCs w:val="22"/>
        </w:rPr>
      </w:pPr>
      <w:hyperlink w:anchor="_Toc145663232" w:history="1">
        <w:r w:rsidRPr="00B015E7">
          <w:rPr>
            <w:rStyle w:val="Hyperlink"/>
            <w:noProof/>
          </w:rPr>
          <w:t>V. Supporting Documentation (Required)</w:t>
        </w:r>
        <w:r>
          <w:rPr>
            <w:noProof/>
            <w:webHidden/>
          </w:rPr>
          <w:tab/>
        </w:r>
        <w:r>
          <w:rPr>
            <w:noProof/>
            <w:webHidden/>
          </w:rPr>
          <w:fldChar w:fldCharType="begin"/>
        </w:r>
        <w:r>
          <w:rPr>
            <w:noProof/>
            <w:webHidden/>
          </w:rPr>
          <w:instrText xml:space="preserve"> PAGEREF _Toc145663232 \h </w:instrText>
        </w:r>
        <w:r>
          <w:rPr>
            <w:noProof/>
            <w:webHidden/>
          </w:rPr>
        </w:r>
        <w:r>
          <w:rPr>
            <w:noProof/>
            <w:webHidden/>
          </w:rPr>
          <w:fldChar w:fldCharType="separate"/>
        </w:r>
        <w:r>
          <w:rPr>
            <w:noProof/>
            <w:webHidden/>
          </w:rPr>
          <w:t>24</w:t>
        </w:r>
        <w:r>
          <w:rPr>
            <w:noProof/>
            <w:webHidden/>
          </w:rPr>
          <w:fldChar w:fldCharType="end"/>
        </w:r>
      </w:hyperlink>
    </w:p>
    <w:p w14:paraId="0F05456C" w14:textId="6A56CCA7" w:rsidR="00CC0A3D" w:rsidRDefault="00CC0A3D">
      <w:pPr>
        <w:pStyle w:val="TOC3"/>
        <w:rPr>
          <w:rFonts w:asciiTheme="minorHAnsi" w:eastAsiaTheme="minorEastAsia" w:hAnsiTheme="minorHAnsi" w:cstheme="minorBidi"/>
          <w:i w:val="0"/>
          <w:iCs w:val="0"/>
          <w:noProof/>
          <w:sz w:val="22"/>
          <w:szCs w:val="22"/>
        </w:rPr>
      </w:pPr>
      <w:hyperlink w:anchor="_Toc145663233" w:history="1">
        <w:r w:rsidRPr="00B015E7">
          <w:rPr>
            <w:rStyle w:val="Hyperlink"/>
            <w:noProof/>
          </w:rPr>
          <w:t>A. Project(s) Summary</w:t>
        </w:r>
        <w:r>
          <w:rPr>
            <w:noProof/>
            <w:webHidden/>
          </w:rPr>
          <w:tab/>
        </w:r>
        <w:r>
          <w:rPr>
            <w:noProof/>
            <w:webHidden/>
          </w:rPr>
          <w:fldChar w:fldCharType="begin"/>
        </w:r>
        <w:r>
          <w:rPr>
            <w:noProof/>
            <w:webHidden/>
          </w:rPr>
          <w:instrText xml:space="preserve"> PAGEREF _Toc145663233 \h </w:instrText>
        </w:r>
        <w:r>
          <w:rPr>
            <w:noProof/>
            <w:webHidden/>
          </w:rPr>
        </w:r>
        <w:r>
          <w:rPr>
            <w:noProof/>
            <w:webHidden/>
          </w:rPr>
          <w:fldChar w:fldCharType="separate"/>
        </w:r>
        <w:r>
          <w:rPr>
            <w:noProof/>
            <w:webHidden/>
          </w:rPr>
          <w:t>25</w:t>
        </w:r>
        <w:r>
          <w:rPr>
            <w:noProof/>
            <w:webHidden/>
          </w:rPr>
          <w:fldChar w:fldCharType="end"/>
        </w:r>
      </w:hyperlink>
    </w:p>
    <w:p w14:paraId="58450AB6" w14:textId="15B9A767" w:rsidR="00CC0A3D" w:rsidRDefault="00CC0A3D">
      <w:pPr>
        <w:pStyle w:val="TOC3"/>
        <w:rPr>
          <w:rFonts w:asciiTheme="minorHAnsi" w:eastAsiaTheme="minorEastAsia" w:hAnsiTheme="minorHAnsi" w:cstheme="minorBidi"/>
          <w:i w:val="0"/>
          <w:iCs w:val="0"/>
          <w:noProof/>
          <w:sz w:val="22"/>
          <w:szCs w:val="22"/>
        </w:rPr>
      </w:pPr>
      <w:hyperlink w:anchor="_Toc145663234" w:history="1">
        <w:r w:rsidRPr="00B015E7">
          <w:rPr>
            <w:rStyle w:val="Hyperlink"/>
            <w:noProof/>
          </w:rPr>
          <w:t>B. Professional Competence and Professional Activity</w:t>
        </w:r>
        <w:r>
          <w:rPr>
            <w:noProof/>
            <w:webHidden/>
          </w:rPr>
          <w:tab/>
        </w:r>
        <w:r>
          <w:rPr>
            <w:noProof/>
            <w:webHidden/>
          </w:rPr>
          <w:fldChar w:fldCharType="begin"/>
        </w:r>
        <w:r>
          <w:rPr>
            <w:noProof/>
            <w:webHidden/>
          </w:rPr>
          <w:instrText xml:space="preserve"> PAGEREF _Toc145663234 \h </w:instrText>
        </w:r>
        <w:r>
          <w:rPr>
            <w:noProof/>
            <w:webHidden/>
          </w:rPr>
        </w:r>
        <w:r>
          <w:rPr>
            <w:noProof/>
            <w:webHidden/>
          </w:rPr>
          <w:fldChar w:fldCharType="separate"/>
        </w:r>
        <w:r>
          <w:rPr>
            <w:noProof/>
            <w:webHidden/>
          </w:rPr>
          <w:t>25</w:t>
        </w:r>
        <w:r>
          <w:rPr>
            <w:noProof/>
            <w:webHidden/>
          </w:rPr>
          <w:fldChar w:fldCharType="end"/>
        </w:r>
      </w:hyperlink>
    </w:p>
    <w:p w14:paraId="6BB8D715" w14:textId="4E9DAF48" w:rsidR="00CC0A3D" w:rsidRDefault="00CC0A3D">
      <w:pPr>
        <w:pStyle w:val="TOC3"/>
        <w:rPr>
          <w:rFonts w:asciiTheme="minorHAnsi" w:eastAsiaTheme="minorEastAsia" w:hAnsiTheme="minorHAnsi" w:cstheme="minorBidi"/>
          <w:i w:val="0"/>
          <w:iCs w:val="0"/>
          <w:noProof/>
          <w:sz w:val="22"/>
          <w:szCs w:val="22"/>
        </w:rPr>
      </w:pPr>
      <w:hyperlink w:anchor="_Toc145663235" w:history="1">
        <w:r w:rsidRPr="00B015E7">
          <w:rPr>
            <w:rStyle w:val="Hyperlink"/>
            <w:noProof/>
          </w:rPr>
          <w:t>C. University Service</w:t>
        </w:r>
        <w:r>
          <w:rPr>
            <w:noProof/>
            <w:webHidden/>
          </w:rPr>
          <w:tab/>
        </w:r>
        <w:r>
          <w:rPr>
            <w:noProof/>
            <w:webHidden/>
          </w:rPr>
          <w:fldChar w:fldCharType="begin"/>
        </w:r>
        <w:r>
          <w:rPr>
            <w:noProof/>
            <w:webHidden/>
          </w:rPr>
          <w:instrText xml:space="preserve"> PAGEREF _Toc145663235 \h </w:instrText>
        </w:r>
        <w:r>
          <w:rPr>
            <w:noProof/>
            <w:webHidden/>
          </w:rPr>
        </w:r>
        <w:r>
          <w:rPr>
            <w:noProof/>
            <w:webHidden/>
          </w:rPr>
          <w:fldChar w:fldCharType="separate"/>
        </w:r>
        <w:r>
          <w:rPr>
            <w:noProof/>
            <w:webHidden/>
          </w:rPr>
          <w:t>26</w:t>
        </w:r>
        <w:r>
          <w:rPr>
            <w:noProof/>
            <w:webHidden/>
          </w:rPr>
          <w:fldChar w:fldCharType="end"/>
        </w:r>
      </w:hyperlink>
    </w:p>
    <w:p w14:paraId="2D204135" w14:textId="64A67DDA" w:rsidR="00CC0A3D" w:rsidRDefault="00CC0A3D">
      <w:pPr>
        <w:pStyle w:val="TOC3"/>
        <w:rPr>
          <w:rFonts w:asciiTheme="minorHAnsi" w:eastAsiaTheme="minorEastAsia" w:hAnsiTheme="minorHAnsi" w:cstheme="minorBidi"/>
          <w:i w:val="0"/>
          <w:iCs w:val="0"/>
          <w:noProof/>
          <w:sz w:val="22"/>
          <w:szCs w:val="22"/>
        </w:rPr>
      </w:pPr>
      <w:hyperlink w:anchor="_Toc145663236" w:history="1">
        <w:r w:rsidRPr="00B015E7">
          <w:rPr>
            <w:rStyle w:val="Hyperlink"/>
            <w:noProof/>
          </w:rPr>
          <w:t>D. Public Service</w:t>
        </w:r>
        <w:r>
          <w:rPr>
            <w:noProof/>
            <w:webHidden/>
          </w:rPr>
          <w:tab/>
        </w:r>
        <w:r>
          <w:rPr>
            <w:noProof/>
            <w:webHidden/>
          </w:rPr>
          <w:fldChar w:fldCharType="begin"/>
        </w:r>
        <w:r>
          <w:rPr>
            <w:noProof/>
            <w:webHidden/>
          </w:rPr>
          <w:instrText xml:space="preserve"> PAGEREF _Toc145663236 \h </w:instrText>
        </w:r>
        <w:r>
          <w:rPr>
            <w:noProof/>
            <w:webHidden/>
          </w:rPr>
        </w:r>
        <w:r>
          <w:rPr>
            <w:noProof/>
            <w:webHidden/>
          </w:rPr>
          <w:fldChar w:fldCharType="separate"/>
        </w:r>
        <w:r>
          <w:rPr>
            <w:noProof/>
            <w:webHidden/>
          </w:rPr>
          <w:t>26</w:t>
        </w:r>
        <w:r>
          <w:rPr>
            <w:noProof/>
            <w:webHidden/>
          </w:rPr>
          <w:fldChar w:fldCharType="end"/>
        </w:r>
      </w:hyperlink>
    </w:p>
    <w:p w14:paraId="49725C67" w14:textId="7F36A9D6" w:rsidR="00CC0A3D" w:rsidRDefault="00CC0A3D">
      <w:pPr>
        <w:pStyle w:val="TOC3"/>
        <w:rPr>
          <w:rFonts w:asciiTheme="minorHAnsi" w:eastAsiaTheme="minorEastAsia" w:hAnsiTheme="minorHAnsi" w:cstheme="minorBidi"/>
          <w:i w:val="0"/>
          <w:iCs w:val="0"/>
          <w:noProof/>
          <w:sz w:val="22"/>
          <w:szCs w:val="22"/>
        </w:rPr>
      </w:pPr>
      <w:hyperlink w:anchor="_Toc145663237" w:history="1">
        <w:r w:rsidRPr="00B015E7">
          <w:rPr>
            <w:rStyle w:val="Hyperlink"/>
            <w:noProof/>
          </w:rPr>
          <w:t>E. Extension Activities</w:t>
        </w:r>
        <w:r>
          <w:rPr>
            <w:noProof/>
            <w:webHidden/>
          </w:rPr>
          <w:tab/>
        </w:r>
        <w:r>
          <w:rPr>
            <w:noProof/>
            <w:webHidden/>
          </w:rPr>
          <w:fldChar w:fldCharType="begin"/>
        </w:r>
        <w:r>
          <w:rPr>
            <w:noProof/>
            <w:webHidden/>
          </w:rPr>
          <w:instrText xml:space="preserve"> PAGEREF _Toc145663237 \h </w:instrText>
        </w:r>
        <w:r>
          <w:rPr>
            <w:noProof/>
            <w:webHidden/>
          </w:rPr>
        </w:r>
        <w:r>
          <w:rPr>
            <w:noProof/>
            <w:webHidden/>
          </w:rPr>
          <w:fldChar w:fldCharType="separate"/>
        </w:r>
        <w:r>
          <w:rPr>
            <w:noProof/>
            <w:webHidden/>
          </w:rPr>
          <w:t>26</w:t>
        </w:r>
        <w:r>
          <w:rPr>
            <w:noProof/>
            <w:webHidden/>
          </w:rPr>
          <w:fldChar w:fldCharType="end"/>
        </w:r>
      </w:hyperlink>
    </w:p>
    <w:p w14:paraId="434FC691" w14:textId="19068F2D" w:rsidR="00CC0A3D" w:rsidRDefault="00CC0A3D">
      <w:pPr>
        <w:pStyle w:val="TOC3"/>
        <w:rPr>
          <w:rFonts w:asciiTheme="minorHAnsi" w:eastAsiaTheme="minorEastAsia" w:hAnsiTheme="minorHAnsi" w:cstheme="minorBidi"/>
          <w:i w:val="0"/>
          <w:iCs w:val="0"/>
          <w:noProof/>
          <w:sz w:val="22"/>
          <w:szCs w:val="22"/>
        </w:rPr>
      </w:pPr>
      <w:hyperlink w:anchor="_Toc145663238" w:history="1">
        <w:r w:rsidRPr="00B015E7">
          <w:rPr>
            <w:rStyle w:val="Hyperlink"/>
            <w:noProof/>
          </w:rPr>
          <w:t>F. Publications (Bibliography)</w:t>
        </w:r>
        <w:r>
          <w:rPr>
            <w:noProof/>
            <w:webHidden/>
          </w:rPr>
          <w:tab/>
        </w:r>
        <w:r>
          <w:rPr>
            <w:noProof/>
            <w:webHidden/>
          </w:rPr>
          <w:fldChar w:fldCharType="begin"/>
        </w:r>
        <w:r>
          <w:rPr>
            <w:noProof/>
            <w:webHidden/>
          </w:rPr>
          <w:instrText xml:space="preserve"> PAGEREF _Toc145663238 \h </w:instrText>
        </w:r>
        <w:r>
          <w:rPr>
            <w:noProof/>
            <w:webHidden/>
          </w:rPr>
        </w:r>
        <w:r>
          <w:rPr>
            <w:noProof/>
            <w:webHidden/>
          </w:rPr>
          <w:fldChar w:fldCharType="separate"/>
        </w:r>
        <w:r>
          <w:rPr>
            <w:noProof/>
            <w:webHidden/>
          </w:rPr>
          <w:t>27</w:t>
        </w:r>
        <w:r>
          <w:rPr>
            <w:noProof/>
            <w:webHidden/>
          </w:rPr>
          <w:fldChar w:fldCharType="end"/>
        </w:r>
      </w:hyperlink>
    </w:p>
    <w:p w14:paraId="668178C6" w14:textId="7FC0C358" w:rsidR="00CC0A3D" w:rsidRDefault="00CC0A3D">
      <w:pPr>
        <w:pStyle w:val="TOC3"/>
        <w:rPr>
          <w:rFonts w:asciiTheme="minorHAnsi" w:eastAsiaTheme="minorEastAsia" w:hAnsiTheme="minorHAnsi" w:cstheme="minorBidi"/>
          <w:i w:val="0"/>
          <w:iCs w:val="0"/>
          <w:noProof/>
          <w:sz w:val="22"/>
          <w:szCs w:val="22"/>
        </w:rPr>
      </w:pPr>
      <w:hyperlink w:anchor="_Toc145663239" w:history="1">
        <w:r w:rsidRPr="00B015E7">
          <w:rPr>
            <w:rStyle w:val="Hyperlink"/>
            <w:noProof/>
          </w:rPr>
          <w:t>G. Summary of Publication Examples (optional, maximum one page)</w:t>
        </w:r>
        <w:r>
          <w:rPr>
            <w:noProof/>
            <w:webHidden/>
          </w:rPr>
          <w:tab/>
        </w:r>
        <w:r>
          <w:rPr>
            <w:noProof/>
            <w:webHidden/>
          </w:rPr>
          <w:fldChar w:fldCharType="begin"/>
        </w:r>
        <w:r>
          <w:rPr>
            <w:noProof/>
            <w:webHidden/>
          </w:rPr>
          <w:instrText xml:space="preserve"> PAGEREF _Toc145663239 \h </w:instrText>
        </w:r>
        <w:r>
          <w:rPr>
            <w:noProof/>
            <w:webHidden/>
          </w:rPr>
        </w:r>
        <w:r>
          <w:rPr>
            <w:noProof/>
            <w:webHidden/>
          </w:rPr>
          <w:fldChar w:fldCharType="separate"/>
        </w:r>
        <w:r>
          <w:rPr>
            <w:noProof/>
            <w:webHidden/>
          </w:rPr>
          <w:t>28</w:t>
        </w:r>
        <w:r>
          <w:rPr>
            <w:noProof/>
            <w:webHidden/>
          </w:rPr>
          <w:fldChar w:fldCharType="end"/>
        </w:r>
      </w:hyperlink>
    </w:p>
    <w:p w14:paraId="10032471" w14:textId="73EC45D4" w:rsidR="00CC0A3D" w:rsidRDefault="00CC0A3D">
      <w:pPr>
        <w:pStyle w:val="TOC2"/>
        <w:rPr>
          <w:rFonts w:asciiTheme="minorHAnsi" w:eastAsiaTheme="minorEastAsia" w:hAnsiTheme="minorHAnsi" w:cstheme="minorBidi"/>
          <w:noProof/>
          <w:sz w:val="22"/>
          <w:szCs w:val="22"/>
        </w:rPr>
      </w:pPr>
      <w:hyperlink w:anchor="_Toc145663240" w:history="1">
        <w:r w:rsidRPr="00B015E7">
          <w:rPr>
            <w:rStyle w:val="Hyperlink"/>
            <w:noProof/>
          </w:rPr>
          <w:t>VI. Sabbatical Leave Plan and/or Report (if applicable)</w:t>
        </w:r>
        <w:r>
          <w:rPr>
            <w:noProof/>
            <w:webHidden/>
          </w:rPr>
          <w:tab/>
        </w:r>
        <w:r>
          <w:rPr>
            <w:noProof/>
            <w:webHidden/>
          </w:rPr>
          <w:fldChar w:fldCharType="begin"/>
        </w:r>
        <w:r>
          <w:rPr>
            <w:noProof/>
            <w:webHidden/>
          </w:rPr>
          <w:instrText xml:space="preserve"> PAGEREF _Toc145663240 \h </w:instrText>
        </w:r>
        <w:r>
          <w:rPr>
            <w:noProof/>
            <w:webHidden/>
          </w:rPr>
        </w:r>
        <w:r>
          <w:rPr>
            <w:noProof/>
            <w:webHidden/>
          </w:rPr>
          <w:fldChar w:fldCharType="separate"/>
        </w:r>
        <w:r>
          <w:rPr>
            <w:noProof/>
            <w:webHidden/>
          </w:rPr>
          <w:t>29</w:t>
        </w:r>
        <w:r>
          <w:rPr>
            <w:noProof/>
            <w:webHidden/>
          </w:rPr>
          <w:fldChar w:fldCharType="end"/>
        </w:r>
      </w:hyperlink>
    </w:p>
    <w:p w14:paraId="6399B4BA" w14:textId="0C09B014" w:rsidR="00CC0A3D" w:rsidRDefault="00CC0A3D">
      <w:pPr>
        <w:pStyle w:val="TOC2"/>
        <w:rPr>
          <w:rFonts w:asciiTheme="minorHAnsi" w:eastAsiaTheme="minorEastAsia" w:hAnsiTheme="minorHAnsi" w:cstheme="minorBidi"/>
          <w:noProof/>
          <w:sz w:val="22"/>
          <w:szCs w:val="22"/>
        </w:rPr>
      </w:pPr>
      <w:hyperlink w:anchor="_Toc145663241" w:history="1">
        <w:r w:rsidRPr="00B015E7">
          <w:rPr>
            <w:rStyle w:val="Hyperlink"/>
            <w:noProof/>
          </w:rPr>
          <w:t>VII. Work Plan (if applicable)</w:t>
        </w:r>
        <w:r>
          <w:rPr>
            <w:noProof/>
            <w:webHidden/>
          </w:rPr>
          <w:tab/>
        </w:r>
        <w:r>
          <w:rPr>
            <w:noProof/>
            <w:webHidden/>
          </w:rPr>
          <w:fldChar w:fldCharType="begin"/>
        </w:r>
        <w:r>
          <w:rPr>
            <w:noProof/>
            <w:webHidden/>
          </w:rPr>
          <w:instrText xml:space="preserve"> PAGEREF _Toc145663241 \h </w:instrText>
        </w:r>
        <w:r>
          <w:rPr>
            <w:noProof/>
            <w:webHidden/>
          </w:rPr>
        </w:r>
        <w:r>
          <w:rPr>
            <w:noProof/>
            <w:webHidden/>
          </w:rPr>
          <w:fldChar w:fldCharType="separate"/>
        </w:r>
        <w:r>
          <w:rPr>
            <w:noProof/>
            <w:webHidden/>
          </w:rPr>
          <w:t>29</w:t>
        </w:r>
        <w:r>
          <w:rPr>
            <w:noProof/>
            <w:webHidden/>
          </w:rPr>
          <w:fldChar w:fldCharType="end"/>
        </w:r>
      </w:hyperlink>
    </w:p>
    <w:p w14:paraId="1AB72DD2" w14:textId="6C9533A1" w:rsidR="00CC0A3D" w:rsidRDefault="00CC0A3D">
      <w:pPr>
        <w:pStyle w:val="TOC2"/>
        <w:rPr>
          <w:rFonts w:asciiTheme="minorHAnsi" w:eastAsiaTheme="minorEastAsia" w:hAnsiTheme="minorHAnsi" w:cstheme="minorBidi"/>
          <w:noProof/>
          <w:sz w:val="22"/>
          <w:szCs w:val="22"/>
        </w:rPr>
      </w:pPr>
      <w:hyperlink w:anchor="_Toc145663242" w:history="1">
        <w:r w:rsidRPr="00B015E7">
          <w:rPr>
            <w:rStyle w:val="Hyperlink"/>
            <w:noProof/>
          </w:rPr>
          <w:t xml:space="preserve">VIII. Goals and Objectives for the Coming Year: </w:t>
        </w:r>
        <w:r w:rsidRPr="00B015E7">
          <w:rPr>
            <w:rStyle w:val="Hyperlink"/>
            <w:rFonts w:eastAsia="Calibri"/>
            <w:noProof/>
          </w:rPr>
          <w:t>October 1, 2023- September 30, 2024</w:t>
        </w:r>
        <w:r>
          <w:rPr>
            <w:noProof/>
            <w:webHidden/>
          </w:rPr>
          <w:tab/>
        </w:r>
        <w:r>
          <w:rPr>
            <w:noProof/>
            <w:webHidden/>
          </w:rPr>
          <w:fldChar w:fldCharType="begin"/>
        </w:r>
        <w:r>
          <w:rPr>
            <w:noProof/>
            <w:webHidden/>
          </w:rPr>
          <w:instrText xml:space="preserve"> PAGEREF _Toc145663242 \h </w:instrText>
        </w:r>
        <w:r>
          <w:rPr>
            <w:noProof/>
            <w:webHidden/>
          </w:rPr>
        </w:r>
        <w:r>
          <w:rPr>
            <w:noProof/>
            <w:webHidden/>
          </w:rPr>
          <w:fldChar w:fldCharType="separate"/>
        </w:r>
        <w:r>
          <w:rPr>
            <w:noProof/>
            <w:webHidden/>
          </w:rPr>
          <w:t>29</w:t>
        </w:r>
        <w:r>
          <w:rPr>
            <w:noProof/>
            <w:webHidden/>
          </w:rPr>
          <w:fldChar w:fldCharType="end"/>
        </w:r>
      </w:hyperlink>
    </w:p>
    <w:p w14:paraId="00659A80" w14:textId="5D765AF0" w:rsidR="00CC0A3D" w:rsidRDefault="00CC0A3D">
      <w:pPr>
        <w:pStyle w:val="TOC1"/>
        <w:rPr>
          <w:rFonts w:asciiTheme="minorHAnsi" w:eastAsiaTheme="minorEastAsia" w:hAnsiTheme="minorHAnsi" w:cstheme="minorBidi"/>
          <w:b w:val="0"/>
          <w:bCs w:val="0"/>
          <w:noProof/>
          <w:sz w:val="22"/>
          <w:szCs w:val="22"/>
        </w:rPr>
      </w:pPr>
      <w:hyperlink w:anchor="_Toc145663243" w:history="1">
        <w:r w:rsidRPr="00B015E7">
          <w:rPr>
            <w:rStyle w:val="Hyperlink"/>
            <w:noProof/>
          </w:rPr>
          <w:t>SECTION 4: Advancement Criteria</w:t>
        </w:r>
        <w:r>
          <w:rPr>
            <w:noProof/>
            <w:webHidden/>
          </w:rPr>
          <w:tab/>
        </w:r>
        <w:r>
          <w:rPr>
            <w:noProof/>
            <w:webHidden/>
          </w:rPr>
          <w:fldChar w:fldCharType="begin"/>
        </w:r>
        <w:r>
          <w:rPr>
            <w:noProof/>
            <w:webHidden/>
          </w:rPr>
          <w:instrText xml:space="preserve"> PAGEREF _Toc145663243 \h </w:instrText>
        </w:r>
        <w:r>
          <w:rPr>
            <w:noProof/>
            <w:webHidden/>
          </w:rPr>
        </w:r>
        <w:r>
          <w:rPr>
            <w:noProof/>
            <w:webHidden/>
          </w:rPr>
          <w:fldChar w:fldCharType="separate"/>
        </w:r>
        <w:r>
          <w:rPr>
            <w:noProof/>
            <w:webHidden/>
          </w:rPr>
          <w:t>30</w:t>
        </w:r>
        <w:r>
          <w:rPr>
            <w:noProof/>
            <w:webHidden/>
          </w:rPr>
          <w:fldChar w:fldCharType="end"/>
        </w:r>
      </w:hyperlink>
    </w:p>
    <w:p w14:paraId="54E4BF5F" w14:textId="6787B033" w:rsidR="00CC0A3D" w:rsidRDefault="00CC0A3D">
      <w:pPr>
        <w:pStyle w:val="TOC2"/>
        <w:rPr>
          <w:rFonts w:asciiTheme="minorHAnsi" w:eastAsiaTheme="minorEastAsia" w:hAnsiTheme="minorHAnsi" w:cstheme="minorBidi"/>
          <w:noProof/>
          <w:sz w:val="22"/>
          <w:szCs w:val="22"/>
        </w:rPr>
      </w:pPr>
      <w:hyperlink w:anchor="_Toc145663244" w:history="1">
        <w:r w:rsidRPr="00B015E7">
          <w:rPr>
            <w:rStyle w:val="Hyperlink"/>
            <w:noProof/>
          </w:rPr>
          <w:t>Advancement Criteria Clarifications and Definitions</w:t>
        </w:r>
        <w:r>
          <w:rPr>
            <w:noProof/>
            <w:webHidden/>
          </w:rPr>
          <w:tab/>
        </w:r>
        <w:r>
          <w:rPr>
            <w:noProof/>
            <w:webHidden/>
          </w:rPr>
          <w:fldChar w:fldCharType="begin"/>
        </w:r>
        <w:r>
          <w:rPr>
            <w:noProof/>
            <w:webHidden/>
          </w:rPr>
          <w:instrText xml:space="preserve"> PAGEREF _Toc145663244 \h </w:instrText>
        </w:r>
        <w:r>
          <w:rPr>
            <w:noProof/>
            <w:webHidden/>
          </w:rPr>
        </w:r>
        <w:r>
          <w:rPr>
            <w:noProof/>
            <w:webHidden/>
          </w:rPr>
          <w:fldChar w:fldCharType="separate"/>
        </w:r>
        <w:r>
          <w:rPr>
            <w:noProof/>
            <w:webHidden/>
          </w:rPr>
          <w:t>31</w:t>
        </w:r>
        <w:r>
          <w:rPr>
            <w:noProof/>
            <w:webHidden/>
          </w:rPr>
          <w:fldChar w:fldCharType="end"/>
        </w:r>
      </w:hyperlink>
    </w:p>
    <w:p w14:paraId="668E730E" w14:textId="698C660B" w:rsidR="00CC0A3D" w:rsidRDefault="00CC0A3D">
      <w:pPr>
        <w:pStyle w:val="TOC3"/>
        <w:rPr>
          <w:rFonts w:asciiTheme="minorHAnsi" w:eastAsiaTheme="minorEastAsia" w:hAnsiTheme="minorHAnsi" w:cstheme="minorBidi"/>
          <w:i w:val="0"/>
          <w:iCs w:val="0"/>
          <w:noProof/>
          <w:sz w:val="22"/>
          <w:szCs w:val="22"/>
        </w:rPr>
      </w:pPr>
      <w:hyperlink w:anchor="_Toc145663245" w:history="1">
        <w:r w:rsidRPr="00B015E7">
          <w:rPr>
            <w:rStyle w:val="Hyperlink"/>
            <w:noProof/>
          </w:rPr>
          <w:t>Balance</w:t>
        </w:r>
        <w:r>
          <w:rPr>
            <w:noProof/>
            <w:webHidden/>
          </w:rPr>
          <w:tab/>
        </w:r>
        <w:r>
          <w:rPr>
            <w:noProof/>
            <w:webHidden/>
          </w:rPr>
          <w:fldChar w:fldCharType="begin"/>
        </w:r>
        <w:r>
          <w:rPr>
            <w:noProof/>
            <w:webHidden/>
          </w:rPr>
          <w:instrText xml:space="preserve"> PAGEREF _Toc145663245 \h </w:instrText>
        </w:r>
        <w:r>
          <w:rPr>
            <w:noProof/>
            <w:webHidden/>
          </w:rPr>
        </w:r>
        <w:r>
          <w:rPr>
            <w:noProof/>
            <w:webHidden/>
          </w:rPr>
          <w:fldChar w:fldCharType="separate"/>
        </w:r>
        <w:r>
          <w:rPr>
            <w:noProof/>
            <w:webHidden/>
          </w:rPr>
          <w:t>31</w:t>
        </w:r>
        <w:r>
          <w:rPr>
            <w:noProof/>
            <w:webHidden/>
          </w:rPr>
          <w:fldChar w:fldCharType="end"/>
        </w:r>
      </w:hyperlink>
    </w:p>
    <w:p w14:paraId="01E0DC9F" w14:textId="6C47CBB4" w:rsidR="00CC0A3D" w:rsidRDefault="00CC0A3D">
      <w:pPr>
        <w:pStyle w:val="TOC3"/>
        <w:rPr>
          <w:rFonts w:asciiTheme="minorHAnsi" w:eastAsiaTheme="minorEastAsia" w:hAnsiTheme="minorHAnsi" w:cstheme="minorBidi"/>
          <w:i w:val="0"/>
          <w:iCs w:val="0"/>
          <w:noProof/>
          <w:sz w:val="22"/>
          <w:szCs w:val="22"/>
        </w:rPr>
      </w:pPr>
      <w:hyperlink w:anchor="_Toc145663246" w:history="1">
        <w:r w:rsidRPr="00B015E7">
          <w:rPr>
            <w:rStyle w:val="Hyperlink"/>
            <w:noProof/>
          </w:rPr>
          <w:t>Positive Trajectory of Impact</w:t>
        </w:r>
        <w:r>
          <w:rPr>
            <w:noProof/>
            <w:webHidden/>
          </w:rPr>
          <w:tab/>
        </w:r>
        <w:r>
          <w:rPr>
            <w:noProof/>
            <w:webHidden/>
          </w:rPr>
          <w:fldChar w:fldCharType="begin"/>
        </w:r>
        <w:r>
          <w:rPr>
            <w:noProof/>
            <w:webHidden/>
          </w:rPr>
          <w:instrText xml:space="preserve"> PAGEREF _Toc145663246 \h </w:instrText>
        </w:r>
        <w:r>
          <w:rPr>
            <w:noProof/>
            <w:webHidden/>
          </w:rPr>
        </w:r>
        <w:r>
          <w:rPr>
            <w:noProof/>
            <w:webHidden/>
          </w:rPr>
          <w:fldChar w:fldCharType="separate"/>
        </w:r>
        <w:r>
          <w:rPr>
            <w:noProof/>
            <w:webHidden/>
          </w:rPr>
          <w:t>31</w:t>
        </w:r>
        <w:r>
          <w:rPr>
            <w:noProof/>
            <w:webHidden/>
          </w:rPr>
          <w:fldChar w:fldCharType="end"/>
        </w:r>
      </w:hyperlink>
    </w:p>
    <w:p w14:paraId="2A7C6EE5" w14:textId="09FAF14C" w:rsidR="00CC0A3D" w:rsidRDefault="00CC0A3D">
      <w:pPr>
        <w:pStyle w:val="TOC3"/>
        <w:rPr>
          <w:rFonts w:asciiTheme="minorHAnsi" w:eastAsiaTheme="minorEastAsia" w:hAnsiTheme="minorHAnsi" w:cstheme="minorBidi"/>
          <w:i w:val="0"/>
          <w:iCs w:val="0"/>
          <w:noProof/>
          <w:sz w:val="22"/>
          <w:szCs w:val="22"/>
        </w:rPr>
      </w:pPr>
      <w:hyperlink w:anchor="_Toc145663247" w:history="1">
        <w:r w:rsidRPr="00B015E7">
          <w:rPr>
            <w:rStyle w:val="Hyperlink"/>
            <w:noProof/>
          </w:rPr>
          <w:t>Career Progression</w:t>
        </w:r>
        <w:r>
          <w:rPr>
            <w:noProof/>
            <w:webHidden/>
          </w:rPr>
          <w:tab/>
        </w:r>
        <w:r>
          <w:rPr>
            <w:noProof/>
            <w:webHidden/>
          </w:rPr>
          <w:fldChar w:fldCharType="begin"/>
        </w:r>
        <w:r>
          <w:rPr>
            <w:noProof/>
            <w:webHidden/>
          </w:rPr>
          <w:instrText xml:space="preserve"> PAGEREF _Toc145663247 \h </w:instrText>
        </w:r>
        <w:r>
          <w:rPr>
            <w:noProof/>
            <w:webHidden/>
          </w:rPr>
        </w:r>
        <w:r>
          <w:rPr>
            <w:noProof/>
            <w:webHidden/>
          </w:rPr>
          <w:fldChar w:fldCharType="separate"/>
        </w:r>
        <w:r>
          <w:rPr>
            <w:noProof/>
            <w:webHidden/>
          </w:rPr>
          <w:t>31</w:t>
        </w:r>
        <w:r>
          <w:rPr>
            <w:noProof/>
            <w:webHidden/>
          </w:rPr>
          <w:fldChar w:fldCharType="end"/>
        </w:r>
      </w:hyperlink>
    </w:p>
    <w:p w14:paraId="02B70457" w14:textId="3AEF7C5E" w:rsidR="00CC0A3D" w:rsidRDefault="00CC0A3D">
      <w:pPr>
        <w:pStyle w:val="TOC2"/>
        <w:rPr>
          <w:rFonts w:asciiTheme="minorHAnsi" w:eastAsiaTheme="minorEastAsia" w:hAnsiTheme="minorHAnsi" w:cstheme="minorBidi"/>
          <w:noProof/>
          <w:sz w:val="22"/>
          <w:szCs w:val="22"/>
        </w:rPr>
      </w:pPr>
      <w:hyperlink w:anchor="_Toc145663248" w:history="1">
        <w:r w:rsidRPr="00B015E7">
          <w:rPr>
            <w:rStyle w:val="Hyperlink"/>
            <w:noProof/>
          </w:rPr>
          <w:t>Professional Researcher (assistant to full title V)</w:t>
        </w:r>
        <w:r>
          <w:rPr>
            <w:noProof/>
            <w:webHidden/>
          </w:rPr>
          <w:tab/>
        </w:r>
        <w:r>
          <w:rPr>
            <w:noProof/>
            <w:webHidden/>
          </w:rPr>
          <w:fldChar w:fldCharType="begin"/>
        </w:r>
        <w:r>
          <w:rPr>
            <w:noProof/>
            <w:webHidden/>
          </w:rPr>
          <w:instrText xml:space="preserve"> PAGEREF _Toc145663248 \h </w:instrText>
        </w:r>
        <w:r>
          <w:rPr>
            <w:noProof/>
            <w:webHidden/>
          </w:rPr>
        </w:r>
        <w:r>
          <w:rPr>
            <w:noProof/>
            <w:webHidden/>
          </w:rPr>
          <w:fldChar w:fldCharType="separate"/>
        </w:r>
        <w:r>
          <w:rPr>
            <w:noProof/>
            <w:webHidden/>
          </w:rPr>
          <w:t>33</w:t>
        </w:r>
        <w:r>
          <w:rPr>
            <w:noProof/>
            <w:webHidden/>
          </w:rPr>
          <w:fldChar w:fldCharType="end"/>
        </w:r>
      </w:hyperlink>
    </w:p>
    <w:p w14:paraId="422E2A1D" w14:textId="3B6CC6CA" w:rsidR="00CC0A3D" w:rsidRDefault="00CC0A3D">
      <w:pPr>
        <w:pStyle w:val="TOC2"/>
        <w:rPr>
          <w:rFonts w:asciiTheme="minorHAnsi" w:eastAsiaTheme="minorEastAsia" w:hAnsiTheme="minorHAnsi" w:cstheme="minorBidi"/>
          <w:noProof/>
          <w:sz w:val="22"/>
          <w:szCs w:val="22"/>
        </w:rPr>
      </w:pPr>
      <w:hyperlink w:anchor="_Toc145663249" w:history="1">
        <w:r w:rsidRPr="00B015E7">
          <w:rPr>
            <w:rStyle w:val="Hyperlink"/>
            <w:noProof/>
          </w:rPr>
          <w:t>Professional Researcher (full title VI to above scale)</w:t>
        </w:r>
        <w:r>
          <w:rPr>
            <w:noProof/>
            <w:webHidden/>
          </w:rPr>
          <w:tab/>
        </w:r>
        <w:r>
          <w:rPr>
            <w:noProof/>
            <w:webHidden/>
          </w:rPr>
          <w:fldChar w:fldCharType="begin"/>
        </w:r>
        <w:r>
          <w:rPr>
            <w:noProof/>
            <w:webHidden/>
          </w:rPr>
          <w:instrText xml:space="preserve"> PAGEREF _Toc145663249 \h </w:instrText>
        </w:r>
        <w:r>
          <w:rPr>
            <w:noProof/>
            <w:webHidden/>
          </w:rPr>
        </w:r>
        <w:r>
          <w:rPr>
            <w:noProof/>
            <w:webHidden/>
          </w:rPr>
          <w:fldChar w:fldCharType="separate"/>
        </w:r>
        <w:r>
          <w:rPr>
            <w:noProof/>
            <w:webHidden/>
          </w:rPr>
          <w:t>34</w:t>
        </w:r>
        <w:r>
          <w:rPr>
            <w:noProof/>
            <w:webHidden/>
          </w:rPr>
          <w:fldChar w:fldCharType="end"/>
        </w:r>
      </w:hyperlink>
    </w:p>
    <w:p w14:paraId="00127056" w14:textId="00127A69" w:rsidR="00CC0A3D" w:rsidRDefault="00CC0A3D">
      <w:pPr>
        <w:pStyle w:val="TOC2"/>
        <w:rPr>
          <w:rFonts w:asciiTheme="minorHAnsi" w:eastAsiaTheme="minorEastAsia" w:hAnsiTheme="minorHAnsi" w:cstheme="minorBidi"/>
          <w:noProof/>
          <w:sz w:val="22"/>
          <w:szCs w:val="22"/>
        </w:rPr>
      </w:pPr>
      <w:hyperlink w:anchor="_Toc145663250" w:history="1">
        <w:r w:rsidRPr="00B015E7">
          <w:rPr>
            <w:rStyle w:val="Hyperlink"/>
            <w:noProof/>
          </w:rPr>
          <w:t>Project Scientist (assistant to full title V)</w:t>
        </w:r>
        <w:r>
          <w:rPr>
            <w:noProof/>
            <w:webHidden/>
          </w:rPr>
          <w:tab/>
        </w:r>
        <w:r>
          <w:rPr>
            <w:noProof/>
            <w:webHidden/>
          </w:rPr>
          <w:fldChar w:fldCharType="begin"/>
        </w:r>
        <w:r>
          <w:rPr>
            <w:noProof/>
            <w:webHidden/>
          </w:rPr>
          <w:instrText xml:space="preserve"> PAGEREF _Toc145663250 \h </w:instrText>
        </w:r>
        <w:r>
          <w:rPr>
            <w:noProof/>
            <w:webHidden/>
          </w:rPr>
        </w:r>
        <w:r>
          <w:rPr>
            <w:noProof/>
            <w:webHidden/>
          </w:rPr>
          <w:fldChar w:fldCharType="separate"/>
        </w:r>
        <w:r>
          <w:rPr>
            <w:noProof/>
            <w:webHidden/>
          </w:rPr>
          <w:t>35</w:t>
        </w:r>
        <w:r>
          <w:rPr>
            <w:noProof/>
            <w:webHidden/>
          </w:rPr>
          <w:fldChar w:fldCharType="end"/>
        </w:r>
      </w:hyperlink>
    </w:p>
    <w:p w14:paraId="5E6C3688" w14:textId="2AC68B63" w:rsidR="00CC0A3D" w:rsidRDefault="00CC0A3D">
      <w:pPr>
        <w:pStyle w:val="TOC2"/>
        <w:rPr>
          <w:rFonts w:asciiTheme="minorHAnsi" w:eastAsiaTheme="minorEastAsia" w:hAnsiTheme="minorHAnsi" w:cstheme="minorBidi"/>
          <w:noProof/>
          <w:sz w:val="22"/>
          <w:szCs w:val="22"/>
        </w:rPr>
      </w:pPr>
      <w:hyperlink w:anchor="_Toc145663251" w:history="1">
        <w:r w:rsidRPr="00B015E7">
          <w:rPr>
            <w:rStyle w:val="Hyperlink"/>
            <w:noProof/>
          </w:rPr>
          <w:t>Project Scientist (full title VI to above scale)</w:t>
        </w:r>
        <w:r>
          <w:rPr>
            <w:noProof/>
            <w:webHidden/>
          </w:rPr>
          <w:tab/>
        </w:r>
        <w:r>
          <w:rPr>
            <w:noProof/>
            <w:webHidden/>
          </w:rPr>
          <w:fldChar w:fldCharType="begin"/>
        </w:r>
        <w:r>
          <w:rPr>
            <w:noProof/>
            <w:webHidden/>
          </w:rPr>
          <w:instrText xml:space="preserve"> PAGEREF _Toc145663251 \h </w:instrText>
        </w:r>
        <w:r>
          <w:rPr>
            <w:noProof/>
            <w:webHidden/>
          </w:rPr>
        </w:r>
        <w:r>
          <w:rPr>
            <w:noProof/>
            <w:webHidden/>
          </w:rPr>
          <w:fldChar w:fldCharType="separate"/>
        </w:r>
        <w:r>
          <w:rPr>
            <w:noProof/>
            <w:webHidden/>
          </w:rPr>
          <w:t>36</w:t>
        </w:r>
        <w:r>
          <w:rPr>
            <w:noProof/>
            <w:webHidden/>
          </w:rPr>
          <w:fldChar w:fldCharType="end"/>
        </w:r>
      </w:hyperlink>
    </w:p>
    <w:p w14:paraId="7874EE73" w14:textId="782971DB" w:rsidR="00CC0A3D" w:rsidRDefault="00CC0A3D">
      <w:pPr>
        <w:pStyle w:val="TOC2"/>
        <w:rPr>
          <w:rFonts w:asciiTheme="minorHAnsi" w:eastAsiaTheme="minorEastAsia" w:hAnsiTheme="minorHAnsi" w:cstheme="minorBidi"/>
          <w:noProof/>
          <w:sz w:val="22"/>
          <w:szCs w:val="22"/>
        </w:rPr>
      </w:pPr>
      <w:hyperlink w:anchor="_Toc145663252" w:history="1">
        <w:r w:rsidRPr="00B015E7">
          <w:rPr>
            <w:rStyle w:val="Hyperlink"/>
            <w:noProof/>
          </w:rPr>
          <w:t>Cooperative Extension Advisor (assistant to full title V)</w:t>
        </w:r>
        <w:r>
          <w:rPr>
            <w:noProof/>
            <w:webHidden/>
          </w:rPr>
          <w:tab/>
        </w:r>
        <w:r>
          <w:rPr>
            <w:noProof/>
            <w:webHidden/>
          </w:rPr>
          <w:fldChar w:fldCharType="begin"/>
        </w:r>
        <w:r>
          <w:rPr>
            <w:noProof/>
            <w:webHidden/>
          </w:rPr>
          <w:instrText xml:space="preserve"> PAGEREF _Toc145663252 \h </w:instrText>
        </w:r>
        <w:r>
          <w:rPr>
            <w:noProof/>
            <w:webHidden/>
          </w:rPr>
        </w:r>
        <w:r>
          <w:rPr>
            <w:noProof/>
            <w:webHidden/>
          </w:rPr>
          <w:fldChar w:fldCharType="separate"/>
        </w:r>
        <w:r>
          <w:rPr>
            <w:noProof/>
            <w:webHidden/>
          </w:rPr>
          <w:t>37</w:t>
        </w:r>
        <w:r>
          <w:rPr>
            <w:noProof/>
            <w:webHidden/>
          </w:rPr>
          <w:fldChar w:fldCharType="end"/>
        </w:r>
      </w:hyperlink>
    </w:p>
    <w:p w14:paraId="38ECA099" w14:textId="65BE0090" w:rsidR="00CC0A3D" w:rsidRDefault="00CC0A3D">
      <w:pPr>
        <w:pStyle w:val="TOC2"/>
        <w:rPr>
          <w:rFonts w:asciiTheme="minorHAnsi" w:eastAsiaTheme="minorEastAsia" w:hAnsiTheme="minorHAnsi" w:cstheme="minorBidi"/>
          <w:noProof/>
          <w:sz w:val="22"/>
          <w:szCs w:val="22"/>
        </w:rPr>
      </w:pPr>
      <w:hyperlink w:anchor="_Toc145663253" w:history="1">
        <w:r w:rsidRPr="00B015E7">
          <w:rPr>
            <w:rStyle w:val="Hyperlink"/>
            <w:noProof/>
          </w:rPr>
          <w:t>Cooperative Extension Advisor (full title VI to above scale)</w:t>
        </w:r>
        <w:r>
          <w:rPr>
            <w:noProof/>
            <w:webHidden/>
          </w:rPr>
          <w:tab/>
        </w:r>
        <w:r>
          <w:rPr>
            <w:noProof/>
            <w:webHidden/>
          </w:rPr>
          <w:fldChar w:fldCharType="begin"/>
        </w:r>
        <w:r>
          <w:rPr>
            <w:noProof/>
            <w:webHidden/>
          </w:rPr>
          <w:instrText xml:space="preserve"> PAGEREF _Toc145663253 \h </w:instrText>
        </w:r>
        <w:r>
          <w:rPr>
            <w:noProof/>
            <w:webHidden/>
          </w:rPr>
        </w:r>
        <w:r>
          <w:rPr>
            <w:noProof/>
            <w:webHidden/>
          </w:rPr>
          <w:fldChar w:fldCharType="separate"/>
        </w:r>
        <w:r>
          <w:rPr>
            <w:noProof/>
            <w:webHidden/>
          </w:rPr>
          <w:t>38</w:t>
        </w:r>
        <w:r>
          <w:rPr>
            <w:noProof/>
            <w:webHidden/>
          </w:rPr>
          <w:fldChar w:fldCharType="end"/>
        </w:r>
      </w:hyperlink>
    </w:p>
    <w:p w14:paraId="68D9D9EF" w14:textId="7A1C1E64" w:rsidR="00CC0A3D" w:rsidRDefault="00CC0A3D">
      <w:pPr>
        <w:pStyle w:val="TOC2"/>
        <w:rPr>
          <w:rFonts w:asciiTheme="minorHAnsi" w:eastAsiaTheme="minorEastAsia" w:hAnsiTheme="minorHAnsi" w:cstheme="minorBidi"/>
          <w:noProof/>
          <w:sz w:val="22"/>
          <w:szCs w:val="22"/>
        </w:rPr>
      </w:pPr>
      <w:hyperlink w:anchor="_Toc145663254" w:history="1">
        <w:r w:rsidRPr="00B015E7">
          <w:rPr>
            <w:rStyle w:val="Hyperlink"/>
            <w:noProof/>
          </w:rPr>
          <w:t>Specialist in Cooperative Extension (assistant to full title V)</w:t>
        </w:r>
        <w:r>
          <w:rPr>
            <w:noProof/>
            <w:webHidden/>
          </w:rPr>
          <w:tab/>
        </w:r>
        <w:r>
          <w:rPr>
            <w:noProof/>
            <w:webHidden/>
          </w:rPr>
          <w:fldChar w:fldCharType="begin"/>
        </w:r>
        <w:r>
          <w:rPr>
            <w:noProof/>
            <w:webHidden/>
          </w:rPr>
          <w:instrText xml:space="preserve"> PAGEREF _Toc145663254 \h </w:instrText>
        </w:r>
        <w:r>
          <w:rPr>
            <w:noProof/>
            <w:webHidden/>
          </w:rPr>
        </w:r>
        <w:r>
          <w:rPr>
            <w:noProof/>
            <w:webHidden/>
          </w:rPr>
          <w:fldChar w:fldCharType="separate"/>
        </w:r>
        <w:r>
          <w:rPr>
            <w:noProof/>
            <w:webHidden/>
          </w:rPr>
          <w:t>39</w:t>
        </w:r>
        <w:r>
          <w:rPr>
            <w:noProof/>
            <w:webHidden/>
          </w:rPr>
          <w:fldChar w:fldCharType="end"/>
        </w:r>
      </w:hyperlink>
    </w:p>
    <w:p w14:paraId="088A8330" w14:textId="5F641188" w:rsidR="00CC0A3D" w:rsidRDefault="00CC0A3D">
      <w:pPr>
        <w:pStyle w:val="TOC2"/>
        <w:rPr>
          <w:rFonts w:asciiTheme="minorHAnsi" w:eastAsiaTheme="minorEastAsia" w:hAnsiTheme="minorHAnsi" w:cstheme="minorBidi"/>
          <w:noProof/>
          <w:sz w:val="22"/>
          <w:szCs w:val="22"/>
        </w:rPr>
      </w:pPr>
      <w:hyperlink w:anchor="_Toc145663255" w:history="1">
        <w:r w:rsidRPr="00B015E7">
          <w:rPr>
            <w:rStyle w:val="Hyperlink"/>
            <w:noProof/>
          </w:rPr>
          <w:t>Specialist in Cooperative Extension (full title VI to above scale)</w:t>
        </w:r>
        <w:r>
          <w:rPr>
            <w:noProof/>
            <w:webHidden/>
          </w:rPr>
          <w:tab/>
        </w:r>
        <w:r>
          <w:rPr>
            <w:noProof/>
            <w:webHidden/>
          </w:rPr>
          <w:fldChar w:fldCharType="begin"/>
        </w:r>
        <w:r>
          <w:rPr>
            <w:noProof/>
            <w:webHidden/>
          </w:rPr>
          <w:instrText xml:space="preserve"> PAGEREF _Toc145663255 \h </w:instrText>
        </w:r>
        <w:r>
          <w:rPr>
            <w:noProof/>
            <w:webHidden/>
          </w:rPr>
        </w:r>
        <w:r>
          <w:rPr>
            <w:noProof/>
            <w:webHidden/>
          </w:rPr>
          <w:fldChar w:fldCharType="separate"/>
        </w:r>
        <w:r>
          <w:rPr>
            <w:noProof/>
            <w:webHidden/>
          </w:rPr>
          <w:t>40</w:t>
        </w:r>
        <w:r>
          <w:rPr>
            <w:noProof/>
            <w:webHidden/>
          </w:rPr>
          <w:fldChar w:fldCharType="end"/>
        </w:r>
      </w:hyperlink>
    </w:p>
    <w:p w14:paraId="44D7885A" w14:textId="458B735A" w:rsidR="00CC0A3D" w:rsidRDefault="00CC0A3D">
      <w:pPr>
        <w:pStyle w:val="TOC2"/>
        <w:rPr>
          <w:rFonts w:asciiTheme="minorHAnsi" w:eastAsiaTheme="minorEastAsia" w:hAnsiTheme="minorHAnsi" w:cstheme="minorBidi"/>
          <w:noProof/>
          <w:sz w:val="22"/>
          <w:szCs w:val="22"/>
        </w:rPr>
      </w:pPr>
      <w:hyperlink w:anchor="_Toc145663256" w:history="1">
        <w:r w:rsidRPr="00B015E7">
          <w:rPr>
            <w:rStyle w:val="Hyperlink"/>
            <w:noProof/>
          </w:rPr>
          <w:t>Academic Administrator</w:t>
        </w:r>
        <w:r>
          <w:rPr>
            <w:noProof/>
            <w:webHidden/>
          </w:rPr>
          <w:tab/>
        </w:r>
        <w:r>
          <w:rPr>
            <w:noProof/>
            <w:webHidden/>
          </w:rPr>
          <w:fldChar w:fldCharType="begin"/>
        </w:r>
        <w:r>
          <w:rPr>
            <w:noProof/>
            <w:webHidden/>
          </w:rPr>
          <w:instrText xml:space="preserve"> PAGEREF _Toc145663256 \h </w:instrText>
        </w:r>
        <w:r>
          <w:rPr>
            <w:noProof/>
            <w:webHidden/>
          </w:rPr>
        </w:r>
        <w:r>
          <w:rPr>
            <w:noProof/>
            <w:webHidden/>
          </w:rPr>
          <w:fldChar w:fldCharType="separate"/>
        </w:r>
        <w:r>
          <w:rPr>
            <w:noProof/>
            <w:webHidden/>
          </w:rPr>
          <w:t>41</w:t>
        </w:r>
        <w:r>
          <w:rPr>
            <w:noProof/>
            <w:webHidden/>
          </w:rPr>
          <w:fldChar w:fldCharType="end"/>
        </w:r>
      </w:hyperlink>
    </w:p>
    <w:p w14:paraId="1B96BC37" w14:textId="18EC2819" w:rsidR="00CC0A3D" w:rsidRDefault="00CC0A3D">
      <w:pPr>
        <w:pStyle w:val="TOC2"/>
        <w:rPr>
          <w:rFonts w:asciiTheme="minorHAnsi" w:eastAsiaTheme="minorEastAsia" w:hAnsiTheme="minorHAnsi" w:cstheme="minorBidi"/>
          <w:noProof/>
          <w:sz w:val="22"/>
          <w:szCs w:val="22"/>
        </w:rPr>
      </w:pPr>
      <w:hyperlink w:anchor="_Toc145663257" w:history="1">
        <w:r w:rsidRPr="00B015E7">
          <w:rPr>
            <w:rStyle w:val="Hyperlink"/>
            <w:noProof/>
          </w:rPr>
          <w:t>Specialist (non-CE)</w:t>
        </w:r>
        <w:r>
          <w:rPr>
            <w:noProof/>
            <w:webHidden/>
          </w:rPr>
          <w:tab/>
        </w:r>
        <w:r>
          <w:rPr>
            <w:noProof/>
            <w:webHidden/>
          </w:rPr>
          <w:fldChar w:fldCharType="begin"/>
        </w:r>
        <w:r>
          <w:rPr>
            <w:noProof/>
            <w:webHidden/>
          </w:rPr>
          <w:instrText xml:space="preserve"> PAGEREF _Toc145663257 \h </w:instrText>
        </w:r>
        <w:r>
          <w:rPr>
            <w:noProof/>
            <w:webHidden/>
          </w:rPr>
        </w:r>
        <w:r>
          <w:rPr>
            <w:noProof/>
            <w:webHidden/>
          </w:rPr>
          <w:fldChar w:fldCharType="separate"/>
        </w:r>
        <w:r>
          <w:rPr>
            <w:noProof/>
            <w:webHidden/>
          </w:rPr>
          <w:t>42</w:t>
        </w:r>
        <w:r>
          <w:rPr>
            <w:noProof/>
            <w:webHidden/>
          </w:rPr>
          <w:fldChar w:fldCharType="end"/>
        </w:r>
      </w:hyperlink>
    </w:p>
    <w:p w14:paraId="00BF4374" w14:textId="26DDCBE6" w:rsidR="00CC0A3D" w:rsidRDefault="00CC0A3D">
      <w:pPr>
        <w:pStyle w:val="TOC2"/>
        <w:rPr>
          <w:rFonts w:asciiTheme="minorHAnsi" w:eastAsiaTheme="minorEastAsia" w:hAnsiTheme="minorHAnsi" w:cstheme="minorBidi"/>
          <w:noProof/>
          <w:sz w:val="22"/>
          <w:szCs w:val="22"/>
        </w:rPr>
      </w:pPr>
      <w:hyperlink w:anchor="_Toc145663258" w:history="1">
        <w:r w:rsidRPr="00B015E7">
          <w:rPr>
            <w:rStyle w:val="Hyperlink"/>
            <w:noProof/>
          </w:rPr>
          <w:t>Academic Coordinator</w:t>
        </w:r>
        <w:r>
          <w:rPr>
            <w:noProof/>
            <w:webHidden/>
          </w:rPr>
          <w:tab/>
        </w:r>
        <w:r>
          <w:rPr>
            <w:noProof/>
            <w:webHidden/>
          </w:rPr>
          <w:fldChar w:fldCharType="begin"/>
        </w:r>
        <w:r>
          <w:rPr>
            <w:noProof/>
            <w:webHidden/>
          </w:rPr>
          <w:instrText xml:space="preserve"> PAGEREF _Toc145663258 \h </w:instrText>
        </w:r>
        <w:r>
          <w:rPr>
            <w:noProof/>
            <w:webHidden/>
          </w:rPr>
        </w:r>
        <w:r>
          <w:rPr>
            <w:noProof/>
            <w:webHidden/>
          </w:rPr>
          <w:fldChar w:fldCharType="separate"/>
        </w:r>
        <w:r>
          <w:rPr>
            <w:noProof/>
            <w:webHidden/>
          </w:rPr>
          <w:t>43</w:t>
        </w:r>
        <w:r>
          <w:rPr>
            <w:noProof/>
            <w:webHidden/>
          </w:rPr>
          <w:fldChar w:fldCharType="end"/>
        </w:r>
      </w:hyperlink>
    </w:p>
    <w:p w14:paraId="448B78D4" w14:textId="37336C56" w:rsidR="00CC0A3D" w:rsidRDefault="00CC0A3D">
      <w:pPr>
        <w:pStyle w:val="TOC1"/>
        <w:rPr>
          <w:rFonts w:asciiTheme="minorHAnsi" w:eastAsiaTheme="minorEastAsia" w:hAnsiTheme="minorHAnsi" w:cstheme="minorBidi"/>
          <w:b w:val="0"/>
          <w:bCs w:val="0"/>
          <w:noProof/>
          <w:sz w:val="22"/>
          <w:szCs w:val="22"/>
        </w:rPr>
      </w:pPr>
      <w:hyperlink w:anchor="_Toc145663259" w:history="1">
        <w:r w:rsidRPr="00B015E7">
          <w:rPr>
            <w:rStyle w:val="Hyperlink"/>
            <w:noProof/>
          </w:rPr>
          <w:t>Appendix A: Civil Rights Compliance in Extension Activities</w:t>
        </w:r>
        <w:r>
          <w:rPr>
            <w:noProof/>
            <w:webHidden/>
          </w:rPr>
          <w:tab/>
        </w:r>
        <w:r>
          <w:rPr>
            <w:noProof/>
            <w:webHidden/>
          </w:rPr>
          <w:fldChar w:fldCharType="begin"/>
        </w:r>
        <w:r>
          <w:rPr>
            <w:noProof/>
            <w:webHidden/>
          </w:rPr>
          <w:instrText xml:space="preserve"> PAGEREF _Toc145663259 \h </w:instrText>
        </w:r>
        <w:r>
          <w:rPr>
            <w:noProof/>
            <w:webHidden/>
          </w:rPr>
        </w:r>
        <w:r>
          <w:rPr>
            <w:noProof/>
            <w:webHidden/>
          </w:rPr>
          <w:fldChar w:fldCharType="separate"/>
        </w:r>
        <w:r>
          <w:rPr>
            <w:noProof/>
            <w:webHidden/>
          </w:rPr>
          <w:t>44</w:t>
        </w:r>
        <w:r>
          <w:rPr>
            <w:noProof/>
            <w:webHidden/>
          </w:rPr>
          <w:fldChar w:fldCharType="end"/>
        </w:r>
      </w:hyperlink>
    </w:p>
    <w:p w14:paraId="64E2C67A" w14:textId="35A745FE" w:rsidR="007066E9" w:rsidRPr="00CF7DA5" w:rsidRDefault="00463880" w:rsidP="00D452C4">
      <w:r w:rsidRPr="00CF7DA5">
        <w:fldChar w:fldCharType="end"/>
      </w:r>
    </w:p>
    <w:p w14:paraId="5557B772" w14:textId="70E3EA07" w:rsidR="00B5218B" w:rsidRPr="00CF7DA5" w:rsidRDefault="00B5218B" w:rsidP="00D452C4"/>
    <w:p w14:paraId="17735FC2" w14:textId="49518597" w:rsidR="00A72100" w:rsidRPr="00CF7DA5" w:rsidRDefault="00A72100" w:rsidP="00D452C4">
      <w:r w:rsidRPr="00CF7DA5">
        <w:br w:type="page"/>
      </w:r>
    </w:p>
    <w:p w14:paraId="2F6A3C24" w14:textId="77777777" w:rsidR="00B973E1" w:rsidRPr="00CF7DA5" w:rsidRDefault="00B973E1" w:rsidP="00D452C4">
      <w:pPr>
        <w:pStyle w:val="Heading1"/>
      </w:pPr>
      <w:bookmarkStart w:id="2" w:name="_Toc47530770"/>
      <w:bookmarkStart w:id="3" w:name="_Toc48204863"/>
      <w:bookmarkStart w:id="4" w:name="_Toc39672140"/>
      <w:bookmarkStart w:id="5" w:name="_Toc39672224"/>
      <w:bookmarkStart w:id="6" w:name="_Toc145663185"/>
      <w:r w:rsidRPr="00CF7DA5">
        <w:lastRenderedPageBreak/>
        <w:t>Introduction</w:t>
      </w:r>
      <w:bookmarkEnd w:id="2"/>
      <w:bookmarkEnd w:id="3"/>
      <w:bookmarkEnd w:id="6"/>
    </w:p>
    <w:p w14:paraId="1991F6B0" w14:textId="77777777" w:rsidR="00B973E1" w:rsidRPr="00CF7DA5" w:rsidRDefault="00B973E1" w:rsidP="00D452C4"/>
    <w:p w14:paraId="0FB18DF7" w14:textId="305CE9A7" w:rsidR="00B973E1" w:rsidRPr="00CF7DA5" w:rsidRDefault="00B973E1" w:rsidP="00D452C4">
      <w:r w:rsidRPr="00CF7DA5">
        <w:t xml:space="preserve">University of California, Agriculture and Natural Resource (UC ANR) academics may seek advancement by submitting a program review dossier </w:t>
      </w:r>
      <w:r w:rsidR="0076388E">
        <w:t xml:space="preserve">(PR) </w:t>
      </w:r>
      <w:r w:rsidRPr="00CF7DA5">
        <w:t xml:space="preserve">as outlined in the </w:t>
      </w:r>
      <w:hyperlink r:id="rId11" w:history="1">
        <w:r w:rsidR="00844CFE" w:rsidRPr="00CF7DA5">
          <w:rPr>
            <w:rStyle w:val="Hyperlink"/>
          </w:rPr>
          <w:t>UC</w:t>
        </w:r>
        <w:r w:rsidRPr="00CF7DA5">
          <w:rPr>
            <w:rStyle w:val="Hyperlink"/>
          </w:rPr>
          <w:t xml:space="preserve"> Academic Personnel Policy Manual</w:t>
        </w:r>
      </w:hyperlink>
      <w:r w:rsidRPr="00CF7DA5">
        <w:t xml:space="preserve"> and the </w:t>
      </w:r>
      <w:hyperlink r:id="rId12" w:history="1">
        <w:r w:rsidRPr="00CF7DA5">
          <w:rPr>
            <w:rStyle w:val="Hyperlink"/>
          </w:rPr>
          <w:t>ANR Policy and Procedures Manual Section 300: Academic Personnel</w:t>
        </w:r>
      </w:hyperlink>
      <w:r w:rsidRPr="00CF7DA5">
        <w:t xml:space="preserve">. </w:t>
      </w:r>
      <w:r w:rsidR="00B94119" w:rsidRPr="00CF7DA5">
        <w:t xml:space="preserve">These guidelines are applicable to academics </w:t>
      </w:r>
      <w:r w:rsidR="009C64F3">
        <w:t xml:space="preserve">who are </w:t>
      </w:r>
      <w:r w:rsidR="00B94119" w:rsidRPr="00CF7DA5">
        <w:t xml:space="preserve">subject to UC ANR-based policies and procedures. </w:t>
      </w:r>
      <w:r w:rsidRPr="00CF7DA5">
        <w:t xml:space="preserve">The program review process is intended to: </w:t>
      </w:r>
    </w:p>
    <w:p w14:paraId="299FEFE8" w14:textId="77777777" w:rsidR="00B973E1" w:rsidRPr="00CF7DA5" w:rsidRDefault="00B973E1" w:rsidP="00D452C4">
      <w:pPr>
        <w:pStyle w:val="ListParagraph"/>
        <w:numPr>
          <w:ilvl w:val="0"/>
          <w:numId w:val="2"/>
        </w:numPr>
      </w:pPr>
      <w:r w:rsidRPr="00CF7DA5">
        <w:t>Evaluate the performance of UC ANR academics for advancement.</w:t>
      </w:r>
    </w:p>
    <w:p w14:paraId="77C37371" w14:textId="6EA63611" w:rsidR="00B973E1" w:rsidRPr="00CF7DA5" w:rsidRDefault="00B973E1" w:rsidP="00D452C4">
      <w:pPr>
        <w:pStyle w:val="ListParagraph"/>
        <w:numPr>
          <w:ilvl w:val="0"/>
          <w:numId w:val="2"/>
        </w:numPr>
      </w:pPr>
      <w:r w:rsidRPr="00CF7DA5">
        <w:t xml:space="preserve">Document </w:t>
      </w:r>
      <w:r w:rsidR="001F25BF">
        <w:t xml:space="preserve">inputs, </w:t>
      </w:r>
      <w:r w:rsidR="0029562F">
        <w:t>m</w:t>
      </w:r>
      <w:r w:rsidR="0029562F" w:rsidRPr="00CF7DA5">
        <w:t>ethods</w:t>
      </w:r>
      <w:r w:rsidR="0029562F">
        <w:t xml:space="preserve">/outputs (activities and participation), </w:t>
      </w:r>
      <w:r w:rsidRPr="00CF7DA5">
        <w:t>outcomes, impacts, and condition changes.</w:t>
      </w:r>
    </w:p>
    <w:p w14:paraId="20309FED" w14:textId="2A880780" w:rsidR="00B973E1" w:rsidRPr="00CF7DA5" w:rsidRDefault="00B973E1" w:rsidP="00D452C4">
      <w:pPr>
        <w:pStyle w:val="ListParagraph"/>
        <w:numPr>
          <w:ilvl w:val="0"/>
          <w:numId w:val="2"/>
        </w:numPr>
      </w:pPr>
      <w:r w:rsidRPr="00CF7DA5">
        <w:t>Provide a record of the academic</w:t>
      </w:r>
      <w:r w:rsidR="002702FC" w:rsidRPr="00CF7DA5">
        <w:t>’</w:t>
      </w:r>
      <w:r w:rsidRPr="00CF7DA5">
        <w:t>s professional career in UC ANR.</w:t>
      </w:r>
    </w:p>
    <w:p w14:paraId="11A61F5D" w14:textId="196E957C" w:rsidR="00CF52C8" w:rsidRDefault="00B973E1" w:rsidP="00D452C4">
      <w:pPr>
        <w:pStyle w:val="ListParagraph"/>
        <w:numPr>
          <w:ilvl w:val="0"/>
          <w:numId w:val="2"/>
        </w:numPr>
      </w:pPr>
      <w:r w:rsidRPr="00CF7DA5">
        <w:t>Assist academics with developing goals and program planning</w:t>
      </w:r>
      <w:r w:rsidR="00961EDE">
        <w:t>.</w:t>
      </w:r>
    </w:p>
    <w:p w14:paraId="047413E7" w14:textId="2D0DFE64" w:rsidR="00B973E1" w:rsidRPr="00CF7DA5" w:rsidRDefault="00B973E1" w:rsidP="00CF52C8">
      <w:pPr>
        <w:pStyle w:val="ListParagraph"/>
      </w:pPr>
    </w:p>
    <w:p w14:paraId="1AE87DF7" w14:textId="5F7C41E4" w:rsidR="00B973E1" w:rsidRPr="00CF7DA5" w:rsidRDefault="00B973E1" w:rsidP="00D452C4">
      <w:r w:rsidRPr="00CF7DA5">
        <w:t>This document, Guidelines for Preparing the Thematic Program Review Dossier (referred to as the “</w:t>
      </w:r>
      <w:r w:rsidRPr="00CF7DA5">
        <w:rPr>
          <w:b/>
          <w:bCs/>
        </w:rPr>
        <w:t>eBook</w:t>
      </w:r>
      <w:r w:rsidRPr="00CF7DA5">
        <w:t xml:space="preserve">”) </w:t>
      </w:r>
      <w:r w:rsidR="00D452C4" w:rsidRPr="00CF7DA5">
        <w:t>is</w:t>
      </w:r>
      <w:r w:rsidRPr="00CF7DA5">
        <w:t xml:space="preserve"> developed jointly by </w:t>
      </w:r>
      <w:r w:rsidR="008B1369">
        <w:t xml:space="preserve">ANR leadership, </w:t>
      </w:r>
      <w:r w:rsidRPr="00CF7DA5">
        <w:t xml:space="preserve">Academic Human Resources Office, Academic Assembly Personnel Committee, and with input from the </w:t>
      </w:r>
      <w:r w:rsidR="0076388E">
        <w:t>P</w:t>
      </w:r>
      <w:r w:rsidR="0076388E" w:rsidRPr="00CF7DA5">
        <w:t xml:space="preserve">eer </w:t>
      </w:r>
      <w:r w:rsidR="0076388E">
        <w:t>R</w:t>
      </w:r>
      <w:r w:rsidR="005C0D66" w:rsidRPr="00CF7DA5">
        <w:t xml:space="preserve">eview </w:t>
      </w:r>
      <w:r w:rsidR="0076388E">
        <w:t>C</w:t>
      </w:r>
      <w:r w:rsidR="005C0D66" w:rsidRPr="00CF7DA5">
        <w:t>ommittee</w:t>
      </w:r>
      <w:r w:rsidR="00B52BB4">
        <w:t xml:space="preserve"> (PRC)</w:t>
      </w:r>
      <w:r w:rsidRPr="00CF7DA5">
        <w:t xml:space="preserve">. </w:t>
      </w:r>
      <w:r w:rsidRPr="00CF7DA5">
        <w:rPr>
          <w:i/>
          <w:iCs/>
        </w:rPr>
        <w:t>Guidelines for Preparing the Thematic Program Review Dossier</w:t>
      </w:r>
      <w:r w:rsidR="00B366A6" w:rsidRPr="00CF7DA5">
        <w:t xml:space="preserve">, and the ANR advancement process, </w:t>
      </w:r>
      <w:r w:rsidRPr="00CF7DA5">
        <w:t xml:space="preserve">pertain to </w:t>
      </w:r>
      <w:r w:rsidR="00886F76" w:rsidRPr="00CF7DA5">
        <w:t xml:space="preserve">the following </w:t>
      </w:r>
      <w:r w:rsidRPr="00CF7DA5">
        <w:t>academic title series</w:t>
      </w:r>
      <w:r w:rsidR="00886F76" w:rsidRPr="00CF7DA5">
        <w:t xml:space="preserve">: </w:t>
      </w:r>
      <w:r w:rsidRPr="00CF7DA5">
        <w:t xml:space="preserve">(a) Professional Researcher, (b) Project Scientist, (c) </w:t>
      </w:r>
      <w:r w:rsidR="00B242AE" w:rsidRPr="00CF7DA5">
        <w:t xml:space="preserve">Specialist (non-Cooperative Extension), (d) </w:t>
      </w:r>
      <w:r w:rsidRPr="00CF7DA5">
        <w:t>Specialist in Cooperative Extension, (</w:t>
      </w:r>
      <w:r w:rsidR="00B242AE" w:rsidRPr="00CF7DA5">
        <w:t>e</w:t>
      </w:r>
      <w:r w:rsidRPr="00CF7DA5">
        <w:t>) Cooperative Extension Advisor, (</w:t>
      </w:r>
      <w:r w:rsidR="00B242AE" w:rsidRPr="00CF7DA5">
        <w:t>f</w:t>
      </w:r>
      <w:r w:rsidRPr="00CF7DA5">
        <w:t>) Academic Administrator, and (</w:t>
      </w:r>
      <w:r w:rsidR="00B242AE" w:rsidRPr="00CF7DA5">
        <w:t>g</w:t>
      </w:r>
      <w:r w:rsidRPr="00CF7DA5">
        <w:t xml:space="preserve">) Academic Coordinator. </w:t>
      </w:r>
    </w:p>
    <w:p w14:paraId="64C56710" w14:textId="77777777" w:rsidR="00B973E1" w:rsidRPr="00CF7DA5" w:rsidRDefault="00B973E1" w:rsidP="00D452C4"/>
    <w:p w14:paraId="5DE52EDD" w14:textId="16888EEB" w:rsidR="00D84A86" w:rsidRPr="00CF7DA5" w:rsidRDefault="00D87ED7" w:rsidP="00EF2ED6">
      <w:pPr>
        <w:pStyle w:val="Heading2"/>
      </w:pPr>
      <w:bookmarkStart w:id="7" w:name="_Toc47530771"/>
      <w:bookmarkStart w:id="8" w:name="_Toc48204864"/>
      <w:bookmarkStart w:id="9" w:name="_Toc145663186"/>
      <w:r w:rsidRPr="00CF7DA5">
        <w:t xml:space="preserve">Modifications </w:t>
      </w:r>
      <w:r w:rsidR="00EF2ED6" w:rsidRPr="00CF7DA5">
        <w:t>to the</w:t>
      </w:r>
      <w:r w:rsidRPr="00CF7DA5">
        <w:t xml:space="preserve"> </w:t>
      </w:r>
      <w:r w:rsidR="00220076">
        <w:t>2024</w:t>
      </w:r>
      <w:r w:rsidR="00220076" w:rsidRPr="00CF7DA5">
        <w:t xml:space="preserve"> </w:t>
      </w:r>
      <w:r w:rsidR="00EF2ED6" w:rsidRPr="00CF7DA5">
        <w:rPr>
          <w:i/>
          <w:iCs/>
        </w:rPr>
        <w:t>Guidelines for Preparing the Thematic Program Review Dossier</w:t>
      </w:r>
      <w:bookmarkEnd w:id="4"/>
      <w:bookmarkEnd w:id="5"/>
      <w:bookmarkEnd w:id="7"/>
      <w:bookmarkEnd w:id="8"/>
      <w:bookmarkEnd w:id="9"/>
    </w:p>
    <w:p w14:paraId="79091D4B" w14:textId="77777777" w:rsidR="00C817A6" w:rsidRDefault="00C817A6" w:rsidP="00D452C4">
      <w:pPr>
        <w:rPr>
          <w:i/>
          <w:iCs/>
          <w:sz w:val="22"/>
          <w:szCs w:val="22"/>
        </w:rPr>
      </w:pPr>
      <w:bookmarkStart w:id="10" w:name="_Hlk48659528"/>
      <w:bookmarkStart w:id="11" w:name="Section1"/>
    </w:p>
    <w:p w14:paraId="252DEB31" w14:textId="175D8021" w:rsidR="00FF17B5" w:rsidRDefault="00FF17B5" w:rsidP="00D452C4">
      <w:pPr>
        <w:rPr>
          <w:i/>
          <w:iCs/>
          <w:sz w:val="22"/>
          <w:szCs w:val="22"/>
        </w:rPr>
      </w:pPr>
      <w:r w:rsidRPr="00633224">
        <w:rPr>
          <w:i/>
          <w:iCs/>
          <w:sz w:val="22"/>
          <w:szCs w:val="22"/>
        </w:rPr>
        <w:t>Section 1</w:t>
      </w:r>
      <w:r w:rsidR="00931A98" w:rsidRPr="00633224">
        <w:rPr>
          <w:i/>
          <w:iCs/>
          <w:sz w:val="22"/>
          <w:szCs w:val="22"/>
        </w:rPr>
        <w:t>: Program Review Dossier Preparation and Review Process</w:t>
      </w:r>
    </w:p>
    <w:p w14:paraId="669D3084" w14:textId="282CBAB2" w:rsidR="003E73FE" w:rsidRPr="004962D0" w:rsidRDefault="00CC73FF" w:rsidP="003A18E5">
      <w:pPr>
        <w:pStyle w:val="ListParagraph"/>
        <w:numPr>
          <w:ilvl w:val="0"/>
          <w:numId w:val="29"/>
        </w:numPr>
        <w:rPr>
          <w:sz w:val="22"/>
          <w:szCs w:val="22"/>
        </w:rPr>
      </w:pPr>
      <w:r w:rsidRPr="004962D0">
        <w:rPr>
          <w:sz w:val="22"/>
          <w:szCs w:val="22"/>
        </w:rPr>
        <w:t xml:space="preserve">Dates to </w:t>
      </w:r>
      <w:r w:rsidR="003E73FE" w:rsidRPr="003A18E5">
        <w:rPr>
          <w:sz w:val="22"/>
          <w:szCs w:val="22"/>
        </w:rPr>
        <w:t xml:space="preserve">upload Program Review Dossiers to Project Board </w:t>
      </w:r>
      <w:r w:rsidR="00B37C86" w:rsidRPr="004962D0">
        <w:rPr>
          <w:sz w:val="22"/>
          <w:szCs w:val="22"/>
        </w:rPr>
        <w:t xml:space="preserve">was </w:t>
      </w:r>
      <w:r w:rsidR="003E73FE" w:rsidRPr="003A18E5">
        <w:rPr>
          <w:sz w:val="22"/>
          <w:szCs w:val="22"/>
        </w:rPr>
        <w:t xml:space="preserve">changed to December 8, 2023. </w:t>
      </w:r>
    </w:p>
    <w:p w14:paraId="53AD1C64" w14:textId="0C6085CE" w:rsidR="003E73FE" w:rsidRPr="004962D0" w:rsidRDefault="003E73FE" w:rsidP="003A18E5">
      <w:pPr>
        <w:pStyle w:val="ListParagraph"/>
        <w:numPr>
          <w:ilvl w:val="0"/>
          <w:numId w:val="29"/>
        </w:numPr>
        <w:rPr>
          <w:sz w:val="22"/>
          <w:szCs w:val="22"/>
        </w:rPr>
      </w:pPr>
      <w:r w:rsidRPr="003A18E5">
        <w:rPr>
          <w:sz w:val="22"/>
          <w:szCs w:val="22"/>
        </w:rPr>
        <w:t xml:space="preserve">Other dates </w:t>
      </w:r>
      <w:r w:rsidRPr="004962D0">
        <w:rPr>
          <w:sz w:val="22"/>
          <w:szCs w:val="22"/>
        </w:rPr>
        <w:t xml:space="preserve">in the advancement process </w:t>
      </w:r>
      <w:r w:rsidRPr="003A18E5">
        <w:rPr>
          <w:sz w:val="22"/>
          <w:szCs w:val="22"/>
        </w:rPr>
        <w:t xml:space="preserve">have been adjusted </w:t>
      </w:r>
      <w:r w:rsidR="00B37C86" w:rsidRPr="004962D0">
        <w:rPr>
          <w:sz w:val="22"/>
          <w:szCs w:val="22"/>
        </w:rPr>
        <w:t xml:space="preserve">in </w:t>
      </w:r>
      <w:r w:rsidRPr="003A18E5">
        <w:rPr>
          <w:sz w:val="22"/>
          <w:szCs w:val="22"/>
        </w:rPr>
        <w:t xml:space="preserve">support </w:t>
      </w:r>
      <w:r w:rsidR="00B37C86" w:rsidRPr="004962D0">
        <w:rPr>
          <w:sz w:val="22"/>
          <w:szCs w:val="22"/>
        </w:rPr>
        <w:t xml:space="preserve">of the above </w:t>
      </w:r>
      <w:r w:rsidRPr="003A18E5">
        <w:rPr>
          <w:sz w:val="22"/>
          <w:szCs w:val="22"/>
        </w:rPr>
        <w:t>change.</w:t>
      </w:r>
    </w:p>
    <w:p w14:paraId="727B9E0D" w14:textId="5187C9AA" w:rsidR="00FF17B5" w:rsidRPr="004962D0" w:rsidRDefault="00FF17B5" w:rsidP="00D452C4">
      <w:pPr>
        <w:rPr>
          <w:i/>
          <w:iCs/>
          <w:sz w:val="22"/>
          <w:szCs w:val="22"/>
        </w:rPr>
      </w:pPr>
      <w:r w:rsidRPr="004962D0">
        <w:rPr>
          <w:i/>
          <w:iCs/>
          <w:sz w:val="22"/>
          <w:szCs w:val="22"/>
        </w:rPr>
        <w:t>Section 2</w:t>
      </w:r>
      <w:r w:rsidR="00931A98" w:rsidRPr="004962D0">
        <w:rPr>
          <w:i/>
          <w:iCs/>
          <w:sz w:val="22"/>
          <w:szCs w:val="22"/>
        </w:rPr>
        <w:t>: Actions Outside the Normal Progression</w:t>
      </w:r>
    </w:p>
    <w:p w14:paraId="2600F5DB" w14:textId="43DABE90" w:rsidR="000B6ED2" w:rsidRPr="004962D0" w:rsidRDefault="00CC73FF">
      <w:pPr>
        <w:pStyle w:val="ListParagraph"/>
        <w:numPr>
          <w:ilvl w:val="0"/>
          <w:numId w:val="29"/>
        </w:numPr>
        <w:rPr>
          <w:sz w:val="22"/>
          <w:szCs w:val="22"/>
        </w:rPr>
      </w:pPr>
      <w:r w:rsidRPr="004962D0">
        <w:rPr>
          <w:i/>
          <w:iCs/>
          <w:sz w:val="22"/>
          <w:szCs w:val="22"/>
        </w:rPr>
        <w:t xml:space="preserve">Examples of </w:t>
      </w:r>
      <w:r w:rsidRPr="004962D0">
        <w:rPr>
          <w:sz w:val="22"/>
          <w:szCs w:val="22"/>
        </w:rPr>
        <w:t>c</w:t>
      </w:r>
      <w:r w:rsidR="002A6E63" w:rsidRPr="004962D0">
        <w:rPr>
          <w:sz w:val="22"/>
          <w:szCs w:val="22"/>
        </w:rPr>
        <w:t xml:space="preserve">ommon reasons for deferrals </w:t>
      </w:r>
      <w:r w:rsidR="000E0E03" w:rsidRPr="004962D0">
        <w:rPr>
          <w:sz w:val="22"/>
          <w:szCs w:val="22"/>
        </w:rPr>
        <w:t xml:space="preserve">were </w:t>
      </w:r>
      <w:r w:rsidRPr="004962D0">
        <w:rPr>
          <w:sz w:val="22"/>
          <w:szCs w:val="22"/>
        </w:rPr>
        <w:t>added</w:t>
      </w:r>
      <w:r w:rsidR="00EF0E6D" w:rsidRPr="004962D0">
        <w:rPr>
          <w:sz w:val="22"/>
          <w:szCs w:val="22"/>
        </w:rPr>
        <w:t xml:space="preserve">. </w:t>
      </w:r>
      <w:r w:rsidR="000E0E03" w:rsidRPr="004962D0">
        <w:rPr>
          <w:sz w:val="22"/>
          <w:szCs w:val="22"/>
        </w:rPr>
        <w:t>The p</w:t>
      </w:r>
      <w:r w:rsidR="000B6ED2" w:rsidRPr="004962D0">
        <w:rPr>
          <w:sz w:val="22"/>
          <w:szCs w:val="22"/>
        </w:rPr>
        <w:t>rocess following unsuccessful on-time advancement has been clarified.</w:t>
      </w:r>
    </w:p>
    <w:p w14:paraId="1052BA34" w14:textId="1048186B" w:rsidR="00FF17B5" w:rsidRPr="004962D0" w:rsidRDefault="00FF17B5" w:rsidP="00D452C4">
      <w:pPr>
        <w:rPr>
          <w:i/>
          <w:iCs/>
          <w:sz w:val="22"/>
          <w:szCs w:val="22"/>
        </w:rPr>
      </w:pPr>
      <w:r w:rsidRPr="004962D0">
        <w:rPr>
          <w:i/>
          <w:iCs/>
          <w:sz w:val="22"/>
          <w:szCs w:val="22"/>
        </w:rPr>
        <w:t>Section 3</w:t>
      </w:r>
      <w:r w:rsidR="00D452C4" w:rsidRPr="004962D0">
        <w:rPr>
          <w:i/>
          <w:iCs/>
          <w:sz w:val="22"/>
          <w:szCs w:val="22"/>
        </w:rPr>
        <w:t>: Elements of the Program Review Dossier</w:t>
      </w:r>
    </w:p>
    <w:p w14:paraId="0FA28110" w14:textId="7D5E3D2A" w:rsidR="008C4EB3" w:rsidRPr="004962D0" w:rsidRDefault="008C4EB3" w:rsidP="00936466">
      <w:pPr>
        <w:pStyle w:val="ListParagraph"/>
        <w:numPr>
          <w:ilvl w:val="0"/>
          <w:numId w:val="29"/>
        </w:numPr>
        <w:rPr>
          <w:iCs/>
          <w:sz w:val="22"/>
          <w:szCs w:val="22"/>
        </w:rPr>
      </w:pPr>
      <w:r w:rsidRPr="004962D0">
        <w:rPr>
          <w:iCs/>
          <w:sz w:val="22"/>
          <w:szCs w:val="22"/>
        </w:rPr>
        <w:t>Narrative length of program review dossiers was shortened</w:t>
      </w:r>
      <w:r w:rsidR="000E0E03" w:rsidRPr="004962D0">
        <w:rPr>
          <w:iCs/>
          <w:sz w:val="22"/>
          <w:szCs w:val="22"/>
        </w:rPr>
        <w:t xml:space="preserve">, i.e., </w:t>
      </w:r>
      <w:r w:rsidRPr="004962D0">
        <w:rPr>
          <w:iCs/>
          <w:sz w:val="22"/>
          <w:szCs w:val="22"/>
        </w:rPr>
        <w:t xml:space="preserve">not to exceed five pages for merit actions </w:t>
      </w:r>
      <w:r w:rsidR="001C0522" w:rsidRPr="004962D0">
        <w:rPr>
          <w:iCs/>
          <w:sz w:val="22"/>
          <w:szCs w:val="22"/>
        </w:rPr>
        <w:t xml:space="preserve">(previously six pages) </w:t>
      </w:r>
      <w:r w:rsidRPr="004962D0">
        <w:rPr>
          <w:iCs/>
          <w:sz w:val="22"/>
          <w:szCs w:val="22"/>
        </w:rPr>
        <w:t>and eight pages for promotion actions</w:t>
      </w:r>
      <w:r w:rsidR="001C0522" w:rsidRPr="004962D0">
        <w:rPr>
          <w:iCs/>
          <w:sz w:val="22"/>
          <w:szCs w:val="22"/>
        </w:rPr>
        <w:t xml:space="preserve"> (previously ten pages)</w:t>
      </w:r>
      <w:r w:rsidRPr="004962D0">
        <w:rPr>
          <w:iCs/>
          <w:sz w:val="22"/>
          <w:szCs w:val="22"/>
        </w:rPr>
        <w:t xml:space="preserve">. One additional page can be </w:t>
      </w:r>
      <w:r w:rsidR="0074005F">
        <w:rPr>
          <w:iCs/>
          <w:sz w:val="22"/>
          <w:szCs w:val="22"/>
        </w:rPr>
        <w:t xml:space="preserve">added </w:t>
      </w:r>
      <w:r w:rsidRPr="004962D0">
        <w:rPr>
          <w:iCs/>
          <w:sz w:val="22"/>
          <w:szCs w:val="22"/>
        </w:rPr>
        <w:t>for academics with academic and administrative appointments.</w:t>
      </w:r>
    </w:p>
    <w:p w14:paraId="62A10048" w14:textId="08F42F5C" w:rsidR="00347320" w:rsidRPr="004962D0" w:rsidRDefault="000E0E03" w:rsidP="00936466">
      <w:pPr>
        <w:pStyle w:val="ListParagraph"/>
        <w:numPr>
          <w:ilvl w:val="0"/>
          <w:numId w:val="29"/>
        </w:numPr>
        <w:rPr>
          <w:iCs/>
          <w:sz w:val="22"/>
          <w:szCs w:val="22"/>
        </w:rPr>
      </w:pPr>
      <w:r w:rsidRPr="004962D0">
        <w:rPr>
          <w:iCs/>
          <w:sz w:val="22"/>
          <w:szCs w:val="22"/>
        </w:rPr>
        <w:t xml:space="preserve">Information was added </w:t>
      </w:r>
      <w:r w:rsidR="00347320" w:rsidRPr="004962D0">
        <w:rPr>
          <w:iCs/>
          <w:sz w:val="22"/>
          <w:szCs w:val="22"/>
        </w:rPr>
        <w:t xml:space="preserve">for </w:t>
      </w:r>
      <w:r w:rsidR="004E721B" w:rsidRPr="003A18E5">
        <w:rPr>
          <w:iCs/>
          <w:sz w:val="22"/>
          <w:szCs w:val="22"/>
        </w:rPr>
        <w:t>O</w:t>
      </w:r>
      <w:r w:rsidR="00DE79AF" w:rsidRPr="004962D0">
        <w:rPr>
          <w:iCs/>
          <w:sz w:val="22"/>
          <w:szCs w:val="22"/>
        </w:rPr>
        <w:t xml:space="preserve">utcomes and </w:t>
      </w:r>
      <w:r w:rsidR="004E721B" w:rsidRPr="003A18E5">
        <w:rPr>
          <w:iCs/>
          <w:sz w:val="22"/>
          <w:szCs w:val="22"/>
        </w:rPr>
        <w:t>I</w:t>
      </w:r>
      <w:r w:rsidR="00DE79AF" w:rsidRPr="004962D0">
        <w:rPr>
          <w:iCs/>
          <w:sz w:val="22"/>
          <w:szCs w:val="22"/>
        </w:rPr>
        <w:t>mpact</w:t>
      </w:r>
      <w:r w:rsidR="004E721B" w:rsidRPr="003A18E5">
        <w:rPr>
          <w:iCs/>
          <w:sz w:val="22"/>
          <w:szCs w:val="22"/>
        </w:rPr>
        <w:t>s</w:t>
      </w:r>
      <w:r w:rsidR="00DE79AF" w:rsidRPr="004962D0">
        <w:rPr>
          <w:iCs/>
          <w:sz w:val="22"/>
          <w:szCs w:val="22"/>
        </w:rPr>
        <w:t xml:space="preserve"> reporting in p</w:t>
      </w:r>
      <w:r w:rsidR="00347320" w:rsidRPr="004962D0">
        <w:rPr>
          <w:iCs/>
          <w:sz w:val="22"/>
          <w:szCs w:val="22"/>
        </w:rPr>
        <w:t xml:space="preserve">rogrammatic theme(s). </w:t>
      </w:r>
    </w:p>
    <w:p w14:paraId="2B0774B1" w14:textId="26D048AD" w:rsidR="00CC4315" w:rsidRPr="004962D0" w:rsidRDefault="00CC4315" w:rsidP="000858B5">
      <w:pPr>
        <w:pStyle w:val="ListParagraph"/>
        <w:numPr>
          <w:ilvl w:val="0"/>
          <w:numId w:val="29"/>
        </w:numPr>
        <w:rPr>
          <w:iCs/>
          <w:sz w:val="22"/>
          <w:szCs w:val="22"/>
        </w:rPr>
      </w:pPr>
      <w:r w:rsidRPr="004962D0">
        <w:rPr>
          <w:iCs/>
          <w:sz w:val="22"/>
          <w:szCs w:val="22"/>
        </w:rPr>
        <w:t xml:space="preserve">The </w:t>
      </w:r>
      <w:r w:rsidR="004E721B" w:rsidRPr="004962D0">
        <w:rPr>
          <w:iCs/>
          <w:sz w:val="22"/>
          <w:szCs w:val="22"/>
        </w:rPr>
        <w:t xml:space="preserve">requirement for a </w:t>
      </w:r>
      <w:r w:rsidRPr="004962D0">
        <w:rPr>
          <w:iCs/>
          <w:sz w:val="22"/>
          <w:szCs w:val="22"/>
        </w:rPr>
        <w:t>one-page summary of three publication examples in Supporting Documentation was changed to optional</w:t>
      </w:r>
      <w:r w:rsidR="00EC1751" w:rsidRPr="004962D0">
        <w:rPr>
          <w:iCs/>
          <w:sz w:val="22"/>
          <w:szCs w:val="22"/>
        </w:rPr>
        <w:t>.</w:t>
      </w:r>
    </w:p>
    <w:p w14:paraId="633516A9" w14:textId="77777777" w:rsidR="000538E5" w:rsidRDefault="004E721B" w:rsidP="00F521A2">
      <w:pPr>
        <w:pStyle w:val="ListParagraph"/>
        <w:numPr>
          <w:ilvl w:val="0"/>
          <w:numId w:val="29"/>
        </w:numPr>
        <w:rPr>
          <w:iCs/>
          <w:sz w:val="22"/>
          <w:szCs w:val="22"/>
        </w:rPr>
      </w:pPr>
      <w:r w:rsidRPr="000538E5">
        <w:rPr>
          <w:iCs/>
          <w:sz w:val="22"/>
          <w:szCs w:val="22"/>
        </w:rPr>
        <w:t>A r</w:t>
      </w:r>
      <w:r w:rsidR="0045184B" w:rsidRPr="000538E5">
        <w:rPr>
          <w:iCs/>
          <w:sz w:val="22"/>
          <w:szCs w:val="22"/>
        </w:rPr>
        <w:t xml:space="preserve">eminder </w:t>
      </w:r>
      <w:r w:rsidR="00D0060D" w:rsidRPr="000538E5">
        <w:rPr>
          <w:iCs/>
          <w:sz w:val="22"/>
          <w:szCs w:val="22"/>
        </w:rPr>
        <w:t xml:space="preserve">was added </w:t>
      </w:r>
      <w:r w:rsidR="0045184B" w:rsidRPr="000538E5">
        <w:rPr>
          <w:iCs/>
          <w:sz w:val="22"/>
          <w:szCs w:val="22"/>
        </w:rPr>
        <w:t xml:space="preserve">not </w:t>
      </w:r>
      <w:r w:rsidR="00D0060D" w:rsidRPr="000538E5">
        <w:rPr>
          <w:iCs/>
          <w:sz w:val="22"/>
          <w:szCs w:val="22"/>
        </w:rPr>
        <w:t xml:space="preserve">to </w:t>
      </w:r>
      <w:r w:rsidR="0045184B" w:rsidRPr="000538E5">
        <w:rPr>
          <w:iCs/>
          <w:sz w:val="22"/>
          <w:szCs w:val="22"/>
        </w:rPr>
        <w:t>provide information from previous review periods.</w:t>
      </w:r>
    </w:p>
    <w:p w14:paraId="70E3B75B" w14:textId="37AEC97B" w:rsidR="00E54FD5" w:rsidRPr="000538E5" w:rsidRDefault="00A542EF" w:rsidP="003A18E5">
      <w:pPr>
        <w:pStyle w:val="ListParagraph"/>
        <w:numPr>
          <w:ilvl w:val="0"/>
          <w:numId w:val="29"/>
        </w:numPr>
        <w:rPr>
          <w:iCs/>
          <w:sz w:val="22"/>
          <w:szCs w:val="22"/>
        </w:rPr>
      </w:pPr>
      <w:r w:rsidRPr="000538E5">
        <w:rPr>
          <w:iCs/>
          <w:sz w:val="22"/>
          <w:szCs w:val="22"/>
        </w:rPr>
        <w:t>Clarification</w:t>
      </w:r>
      <w:r w:rsidR="00E54FD5" w:rsidRPr="000538E5">
        <w:rPr>
          <w:iCs/>
          <w:sz w:val="22"/>
          <w:szCs w:val="22"/>
        </w:rPr>
        <w:t xml:space="preserve"> was </w:t>
      </w:r>
      <w:r w:rsidR="000538E5">
        <w:rPr>
          <w:iCs/>
          <w:sz w:val="22"/>
          <w:szCs w:val="22"/>
        </w:rPr>
        <w:t>added</w:t>
      </w:r>
      <w:r w:rsidR="00E54FD5" w:rsidRPr="000538E5">
        <w:rPr>
          <w:iCs/>
          <w:sz w:val="22"/>
          <w:szCs w:val="22"/>
        </w:rPr>
        <w:t xml:space="preserve"> for </w:t>
      </w:r>
      <w:r w:rsidR="00682F12" w:rsidRPr="000538E5">
        <w:rPr>
          <w:iCs/>
          <w:sz w:val="22"/>
          <w:szCs w:val="22"/>
        </w:rPr>
        <w:t xml:space="preserve">reporting of </w:t>
      </w:r>
      <w:r w:rsidR="00594C27" w:rsidRPr="000538E5">
        <w:rPr>
          <w:iCs/>
          <w:sz w:val="22"/>
          <w:szCs w:val="22"/>
        </w:rPr>
        <w:t xml:space="preserve">Affirmative </w:t>
      </w:r>
      <w:r w:rsidRPr="000538E5">
        <w:rPr>
          <w:iCs/>
          <w:sz w:val="22"/>
          <w:szCs w:val="22"/>
        </w:rPr>
        <w:t>A</w:t>
      </w:r>
      <w:r w:rsidR="00594C27" w:rsidRPr="000538E5">
        <w:rPr>
          <w:iCs/>
          <w:sz w:val="22"/>
          <w:szCs w:val="22"/>
        </w:rPr>
        <w:t xml:space="preserve">ction and contributions to </w:t>
      </w:r>
      <w:r w:rsidRPr="000538E5">
        <w:rPr>
          <w:iCs/>
          <w:sz w:val="22"/>
          <w:szCs w:val="22"/>
        </w:rPr>
        <w:t>E</w:t>
      </w:r>
      <w:r w:rsidR="00594C27" w:rsidRPr="000538E5">
        <w:rPr>
          <w:iCs/>
          <w:sz w:val="22"/>
          <w:szCs w:val="22"/>
        </w:rPr>
        <w:t xml:space="preserve">quity, </w:t>
      </w:r>
      <w:r w:rsidRPr="000538E5">
        <w:rPr>
          <w:iCs/>
          <w:sz w:val="22"/>
          <w:szCs w:val="22"/>
        </w:rPr>
        <w:t>D</w:t>
      </w:r>
      <w:r w:rsidR="00594C27" w:rsidRPr="000538E5">
        <w:rPr>
          <w:iCs/>
          <w:sz w:val="22"/>
          <w:szCs w:val="22"/>
        </w:rPr>
        <w:t xml:space="preserve">iversity, and </w:t>
      </w:r>
      <w:r w:rsidRPr="000538E5">
        <w:rPr>
          <w:iCs/>
          <w:sz w:val="22"/>
          <w:szCs w:val="22"/>
        </w:rPr>
        <w:t>I</w:t>
      </w:r>
      <w:r w:rsidR="00594C27" w:rsidRPr="000538E5">
        <w:rPr>
          <w:iCs/>
          <w:sz w:val="22"/>
          <w:szCs w:val="22"/>
        </w:rPr>
        <w:t>nclusion (EDI).</w:t>
      </w:r>
    </w:p>
    <w:p w14:paraId="458A0AE2" w14:textId="706681E2" w:rsidR="00E54FD5" w:rsidRPr="003A18E5" w:rsidRDefault="00E54FD5">
      <w:pPr>
        <w:pStyle w:val="ListParagraph"/>
        <w:numPr>
          <w:ilvl w:val="0"/>
          <w:numId w:val="29"/>
        </w:numPr>
        <w:rPr>
          <w:iCs/>
          <w:sz w:val="22"/>
          <w:szCs w:val="22"/>
        </w:rPr>
      </w:pPr>
      <w:r w:rsidRPr="004962D0">
        <w:rPr>
          <w:iCs/>
          <w:sz w:val="22"/>
          <w:szCs w:val="22"/>
        </w:rPr>
        <w:t xml:space="preserve">A disclosure requirement was added for publications </w:t>
      </w:r>
      <w:r w:rsidR="000538E5">
        <w:rPr>
          <w:iCs/>
          <w:sz w:val="22"/>
          <w:szCs w:val="22"/>
        </w:rPr>
        <w:t xml:space="preserve">with </w:t>
      </w:r>
      <w:r w:rsidRPr="004962D0">
        <w:rPr>
          <w:iCs/>
          <w:sz w:val="22"/>
          <w:szCs w:val="22"/>
        </w:rPr>
        <w:t>assistance by Artificial Intelligence</w:t>
      </w:r>
      <w:r w:rsidR="000538E5">
        <w:rPr>
          <w:iCs/>
          <w:sz w:val="22"/>
          <w:szCs w:val="22"/>
        </w:rPr>
        <w:t>.</w:t>
      </w:r>
      <w:r w:rsidRPr="004962D0">
        <w:rPr>
          <w:iCs/>
          <w:sz w:val="22"/>
          <w:szCs w:val="22"/>
        </w:rPr>
        <w:t xml:space="preserve"> </w:t>
      </w:r>
    </w:p>
    <w:p w14:paraId="09B254DA" w14:textId="33E1E057" w:rsidR="00FF17B5" w:rsidRPr="004962D0" w:rsidRDefault="00FF17B5">
      <w:pPr>
        <w:rPr>
          <w:i/>
          <w:iCs/>
          <w:sz w:val="22"/>
          <w:szCs w:val="22"/>
        </w:rPr>
      </w:pPr>
      <w:r w:rsidRPr="004962D0">
        <w:rPr>
          <w:i/>
          <w:iCs/>
          <w:sz w:val="22"/>
          <w:szCs w:val="22"/>
        </w:rPr>
        <w:t>Section 4</w:t>
      </w:r>
      <w:r w:rsidR="00D452C4" w:rsidRPr="004962D0">
        <w:rPr>
          <w:i/>
          <w:iCs/>
          <w:sz w:val="22"/>
          <w:szCs w:val="22"/>
        </w:rPr>
        <w:t>: Advancement Criteria</w:t>
      </w:r>
    </w:p>
    <w:p w14:paraId="2A14ACE0" w14:textId="6C68DC5C" w:rsidR="00E54FD5" w:rsidRPr="004962D0" w:rsidRDefault="00856F11">
      <w:pPr>
        <w:pStyle w:val="ListParagraph"/>
        <w:numPr>
          <w:ilvl w:val="0"/>
          <w:numId w:val="29"/>
        </w:numPr>
        <w:rPr>
          <w:iCs/>
          <w:sz w:val="22"/>
          <w:szCs w:val="22"/>
        </w:rPr>
      </w:pPr>
      <w:r w:rsidRPr="004962D0">
        <w:rPr>
          <w:iCs/>
          <w:sz w:val="22"/>
          <w:szCs w:val="22"/>
        </w:rPr>
        <w:t xml:space="preserve">A short </w:t>
      </w:r>
      <w:r w:rsidR="007369D0">
        <w:rPr>
          <w:iCs/>
          <w:sz w:val="22"/>
          <w:szCs w:val="22"/>
        </w:rPr>
        <w:t xml:space="preserve">section </w:t>
      </w:r>
      <w:r w:rsidRPr="004962D0">
        <w:rPr>
          <w:iCs/>
          <w:sz w:val="22"/>
          <w:szCs w:val="22"/>
        </w:rPr>
        <w:t xml:space="preserve">Career </w:t>
      </w:r>
      <w:r w:rsidR="007369D0">
        <w:rPr>
          <w:iCs/>
          <w:sz w:val="22"/>
          <w:szCs w:val="22"/>
        </w:rPr>
        <w:t>P</w:t>
      </w:r>
      <w:r w:rsidRPr="004962D0">
        <w:rPr>
          <w:iCs/>
          <w:sz w:val="22"/>
          <w:szCs w:val="22"/>
        </w:rPr>
        <w:t>rogression was added</w:t>
      </w:r>
      <w:r w:rsidR="005000C6" w:rsidRPr="004962D0">
        <w:rPr>
          <w:iCs/>
          <w:sz w:val="22"/>
          <w:szCs w:val="22"/>
        </w:rPr>
        <w:t xml:space="preserve">. </w:t>
      </w:r>
    </w:p>
    <w:p w14:paraId="16F7BC9E" w14:textId="3F883598" w:rsidR="00E54FD5" w:rsidRPr="004962D0" w:rsidRDefault="00AD1305" w:rsidP="005000C6">
      <w:pPr>
        <w:pStyle w:val="ListParagraph"/>
        <w:numPr>
          <w:ilvl w:val="0"/>
          <w:numId w:val="29"/>
        </w:numPr>
        <w:rPr>
          <w:iCs/>
          <w:sz w:val="22"/>
          <w:szCs w:val="22"/>
        </w:rPr>
      </w:pPr>
      <w:r w:rsidRPr="004962D0">
        <w:rPr>
          <w:iCs/>
          <w:sz w:val="22"/>
          <w:szCs w:val="22"/>
        </w:rPr>
        <w:t>A separate expectation</w:t>
      </w:r>
      <w:r w:rsidR="007369D0">
        <w:rPr>
          <w:iCs/>
          <w:sz w:val="22"/>
          <w:szCs w:val="22"/>
        </w:rPr>
        <w:t>s</w:t>
      </w:r>
      <w:r w:rsidRPr="004962D0">
        <w:rPr>
          <w:iCs/>
          <w:sz w:val="22"/>
          <w:szCs w:val="22"/>
        </w:rPr>
        <w:t xml:space="preserve"> table was added for CE Specialists</w:t>
      </w:r>
    </w:p>
    <w:p w14:paraId="3BF14717" w14:textId="6DF15F0D" w:rsidR="008E0E26" w:rsidRPr="003A18E5" w:rsidRDefault="00E54FD5" w:rsidP="003A18E5">
      <w:pPr>
        <w:pStyle w:val="ListParagraph"/>
        <w:numPr>
          <w:ilvl w:val="0"/>
          <w:numId w:val="29"/>
        </w:numPr>
        <w:rPr>
          <w:iCs/>
          <w:sz w:val="22"/>
          <w:szCs w:val="22"/>
        </w:rPr>
      </w:pPr>
      <w:r w:rsidRPr="004962D0">
        <w:rPr>
          <w:iCs/>
          <w:sz w:val="22"/>
          <w:szCs w:val="22"/>
        </w:rPr>
        <w:t>M</w:t>
      </w:r>
      <w:r w:rsidR="005000C6" w:rsidRPr="004962D0">
        <w:rPr>
          <w:iCs/>
          <w:sz w:val="22"/>
          <w:szCs w:val="22"/>
        </w:rPr>
        <w:t xml:space="preserve">inor clarifications </w:t>
      </w:r>
      <w:r w:rsidRPr="004962D0">
        <w:rPr>
          <w:iCs/>
          <w:sz w:val="22"/>
          <w:szCs w:val="22"/>
        </w:rPr>
        <w:t xml:space="preserve">were added for </w:t>
      </w:r>
      <w:r w:rsidR="005000C6" w:rsidRPr="004962D0">
        <w:rPr>
          <w:iCs/>
          <w:sz w:val="22"/>
          <w:szCs w:val="22"/>
        </w:rPr>
        <w:t xml:space="preserve">AA and EDI </w:t>
      </w:r>
      <w:r w:rsidR="007369D0">
        <w:rPr>
          <w:iCs/>
          <w:sz w:val="22"/>
          <w:szCs w:val="22"/>
        </w:rPr>
        <w:t xml:space="preserve">reporting </w:t>
      </w:r>
      <w:r w:rsidRPr="004962D0">
        <w:rPr>
          <w:iCs/>
          <w:sz w:val="22"/>
          <w:szCs w:val="22"/>
        </w:rPr>
        <w:t xml:space="preserve">in all </w:t>
      </w:r>
      <w:r w:rsidR="005000C6" w:rsidRPr="004962D0">
        <w:rPr>
          <w:iCs/>
          <w:sz w:val="22"/>
          <w:szCs w:val="22"/>
        </w:rPr>
        <w:t>expectations tables.</w:t>
      </w:r>
      <w:r w:rsidR="008E0E26" w:rsidRPr="003A18E5">
        <w:rPr>
          <w:sz w:val="22"/>
          <w:szCs w:val="22"/>
        </w:rPr>
        <w:br w:type="page"/>
      </w:r>
    </w:p>
    <w:p w14:paraId="20CE0A6D" w14:textId="737072CE" w:rsidR="000D7920" w:rsidRPr="00CF7DA5" w:rsidRDefault="003C362A" w:rsidP="00D452C4">
      <w:pPr>
        <w:pStyle w:val="Heading1"/>
      </w:pPr>
      <w:bookmarkStart w:id="12" w:name="_Toc39672141"/>
      <w:bookmarkStart w:id="13" w:name="_Toc39672225"/>
      <w:bookmarkStart w:id="14" w:name="_Toc47530772"/>
      <w:bookmarkStart w:id="15" w:name="_Toc48204865"/>
      <w:bookmarkStart w:id="16" w:name="_Toc145663187"/>
      <w:bookmarkEnd w:id="10"/>
      <w:r w:rsidRPr="00CF7DA5">
        <w:lastRenderedPageBreak/>
        <w:t>SECTION 1: P</w:t>
      </w:r>
      <w:r w:rsidR="0011666A" w:rsidRPr="00CF7DA5">
        <w:t>rogram Review Dossier Preparation and Review Process</w:t>
      </w:r>
      <w:bookmarkEnd w:id="12"/>
      <w:bookmarkEnd w:id="13"/>
      <w:bookmarkEnd w:id="14"/>
      <w:bookmarkEnd w:id="15"/>
      <w:bookmarkEnd w:id="16"/>
      <w:r w:rsidR="00F72913" w:rsidRPr="00CF7DA5">
        <w:t xml:space="preserve"> </w:t>
      </w:r>
    </w:p>
    <w:bookmarkEnd w:id="11"/>
    <w:p w14:paraId="66B57AD3" w14:textId="127119B7" w:rsidR="00E87B27" w:rsidRPr="00CF7DA5" w:rsidRDefault="00E87B27" w:rsidP="00D452C4"/>
    <w:p w14:paraId="2090C91D" w14:textId="356C87B3" w:rsidR="00F55F5C" w:rsidRPr="00CF7DA5" w:rsidRDefault="00405BFE" w:rsidP="00F55F5C">
      <w:r w:rsidRPr="00CF7DA5">
        <w:t xml:space="preserve">All academics must submit an annual evaluation or a </w:t>
      </w:r>
      <w:r w:rsidR="0076388E">
        <w:t>PR</w:t>
      </w:r>
      <w:r w:rsidRPr="00CF7DA5">
        <w:t xml:space="preserve"> unless the academic </w:t>
      </w:r>
      <w:r w:rsidR="00436BD0">
        <w:t>is on</w:t>
      </w:r>
      <w:r w:rsidR="007B2A44">
        <w:t>:</w:t>
      </w:r>
      <w:r w:rsidR="00436BD0">
        <w:t xml:space="preserve"> </w:t>
      </w:r>
      <w:r w:rsidRPr="00CF7DA5">
        <w:t>(a) sick leave and/or family medical leave; (b</w:t>
      </w:r>
      <w:r w:rsidR="007B2A44">
        <w:t>)</w:t>
      </w:r>
      <w:r w:rsidRPr="00CF7DA5">
        <w:t xml:space="preserve"> sabbatical leave; </w:t>
      </w:r>
      <w:r w:rsidR="002A38E7" w:rsidRPr="00CF7DA5">
        <w:t xml:space="preserve">or </w:t>
      </w:r>
      <w:r w:rsidRPr="00CF7DA5">
        <w:t xml:space="preserve">(c) has submitted an intent to retire letter effective July 1, </w:t>
      </w:r>
      <w:r w:rsidR="00C87386">
        <w:t>2024</w:t>
      </w:r>
      <w:r w:rsidR="00C87386" w:rsidRPr="00CF7DA5">
        <w:t xml:space="preserve"> </w:t>
      </w:r>
      <w:r w:rsidRPr="00CF7DA5">
        <w:t>or earlier. The review cycle for each year is from October 1 to September 30.</w:t>
      </w:r>
      <w:r w:rsidR="00284B1E" w:rsidRPr="00CF7DA5">
        <w:t xml:space="preserve"> The</w:t>
      </w:r>
      <w:r w:rsidR="00F55F5C" w:rsidRPr="00CF7DA5">
        <w:t xml:space="preserve"> </w:t>
      </w:r>
      <w:r w:rsidR="0076388E">
        <w:t>PR</w:t>
      </w:r>
      <w:r w:rsidR="00F55F5C" w:rsidRPr="00CF7DA5">
        <w:t xml:space="preserve"> </w:t>
      </w:r>
      <w:r w:rsidR="00284B1E" w:rsidRPr="00CF7DA5">
        <w:t xml:space="preserve">is evaluated </w:t>
      </w:r>
      <w:r w:rsidR="00F55F5C" w:rsidRPr="00CF7DA5">
        <w:t xml:space="preserve">by the supervisor(s), </w:t>
      </w:r>
      <w:r w:rsidR="00DB5493">
        <w:t xml:space="preserve">internal and external </w:t>
      </w:r>
      <w:r w:rsidR="00F55F5C" w:rsidRPr="00CF7DA5">
        <w:t>colleagues</w:t>
      </w:r>
      <w:r w:rsidR="00284B1E" w:rsidRPr="00CF7DA5">
        <w:t xml:space="preserve"> and clientele</w:t>
      </w:r>
      <w:r w:rsidR="00F55F5C" w:rsidRPr="00CF7DA5">
        <w:t xml:space="preserve"> (if applicable), ad hoc review committee (if applicable), </w:t>
      </w:r>
      <w:r w:rsidR="00284B1E" w:rsidRPr="00CF7DA5">
        <w:t xml:space="preserve">and </w:t>
      </w:r>
      <w:r w:rsidR="00F55F5C" w:rsidRPr="00CF7DA5">
        <w:t xml:space="preserve">the </w:t>
      </w:r>
      <w:r w:rsidR="0076388E">
        <w:t>PRC</w:t>
      </w:r>
      <w:r w:rsidR="00F55F5C" w:rsidRPr="00CF7DA5">
        <w:t>, with a decision made by the Associate Vice President. The academic’s performance and achievements are assessed with applicable advancement criteria</w:t>
      </w:r>
      <w:r w:rsidR="00605362" w:rsidRPr="00CF7DA5">
        <w:t xml:space="preserve"> for the respective</w:t>
      </w:r>
      <w:r w:rsidR="00F55F5C" w:rsidRPr="00CF7DA5">
        <w:t xml:space="preserve"> rank and step and position description.</w:t>
      </w:r>
    </w:p>
    <w:p w14:paraId="763C5823" w14:textId="77777777" w:rsidR="00405BFE" w:rsidRPr="00CF7DA5" w:rsidRDefault="00405BFE" w:rsidP="00D452C4"/>
    <w:p w14:paraId="691AF2CF" w14:textId="188D0D1A" w:rsidR="00B179F8" w:rsidRPr="00CF7DA5" w:rsidRDefault="00B179F8" w:rsidP="00D452C4">
      <w:pPr>
        <w:pStyle w:val="Heading2"/>
      </w:pPr>
      <w:bookmarkStart w:id="17" w:name="_Toc39672142"/>
      <w:bookmarkStart w:id="18" w:name="_Toc39672226"/>
      <w:bookmarkStart w:id="19" w:name="_Toc47530773"/>
      <w:bookmarkStart w:id="20" w:name="_Toc48204866"/>
      <w:bookmarkStart w:id="21" w:name="_Toc145663188"/>
      <w:r w:rsidRPr="00CF7DA5">
        <w:t>Types of Academic Advancement</w:t>
      </w:r>
      <w:bookmarkEnd w:id="17"/>
      <w:bookmarkEnd w:id="18"/>
      <w:bookmarkEnd w:id="19"/>
      <w:bookmarkEnd w:id="20"/>
      <w:bookmarkEnd w:id="21"/>
    </w:p>
    <w:p w14:paraId="0B1E8EF3" w14:textId="2893C89B" w:rsidR="00B179F8" w:rsidRPr="00CF7DA5" w:rsidRDefault="00B179F8" w:rsidP="00D452C4">
      <w:r w:rsidRPr="00CF7DA5">
        <w:t xml:space="preserve">There are four types of academic advancements: merit, promotion, acceleration, or correcting an inequity. The criteria for the first three types of advancements are pre-established performance standards outlined in the </w:t>
      </w:r>
      <w:hyperlink r:id="rId13" w:history="1">
        <w:r w:rsidRPr="00CF7DA5">
          <w:rPr>
            <w:rStyle w:val="Hyperlink"/>
          </w:rPr>
          <w:t>University of California Academic Personnel Manual</w:t>
        </w:r>
      </w:hyperlink>
      <w:r w:rsidRPr="00CF7DA5">
        <w:t>. A promotion or merit increase is not automatic after</w:t>
      </w:r>
      <w:r w:rsidR="00436BD0">
        <w:t xml:space="preserve"> </w:t>
      </w:r>
      <w:r w:rsidRPr="00CF7DA5">
        <w:t xml:space="preserve">the number of years of service </w:t>
      </w:r>
      <w:r w:rsidR="00436BD0" w:rsidRPr="00CF7DA5">
        <w:t xml:space="preserve">stated </w:t>
      </w:r>
      <w:r w:rsidR="00436BD0">
        <w:t>for</w:t>
      </w:r>
      <w:r w:rsidR="00436BD0" w:rsidRPr="00CF7DA5">
        <w:t xml:space="preserve"> </w:t>
      </w:r>
      <w:r w:rsidRPr="00CF7DA5">
        <w:t>each step.</w:t>
      </w:r>
    </w:p>
    <w:p w14:paraId="6475792E" w14:textId="77777777" w:rsidR="008E0E26" w:rsidRPr="00CF7DA5" w:rsidRDefault="008E0E26" w:rsidP="00D452C4"/>
    <w:p w14:paraId="4402106C" w14:textId="1F9E9F24" w:rsidR="00824755" w:rsidRPr="00CF7DA5" w:rsidRDefault="00B179F8" w:rsidP="00CF7DA5">
      <w:pPr>
        <w:ind w:left="360"/>
      </w:pPr>
      <w:bookmarkStart w:id="22" w:name="_Toc47530774"/>
      <w:bookmarkStart w:id="23" w:name="_Toc48204867"/>
      <w:bookmarkStart w:id="24" w:name="_Toc145663189"/>
      <w:r w:rsidRPr="00CF7DA5">
        <w:rPr>
          <w:rStyle w:val="Heading3Char"/>
        </w:rPr>
        <w:t>Merit</w:t>
      </w:r>
      <w:bookmarkEnd w:id="22"/>
      <w:bookmarkEnd w:id="23"/>
      <w:bookmarkEnd w:id="24"/>
      <w:r w:rsidRPr="00CF7DA5">
        <w:t xml:space="preserve">. </w:t>
      </w:r>
      <w:r w:rsidR="00453222" w:rsidRPr="00CF7DA5">
        <w:t>M</w:t>
      </w:r>
      <w:r w:rsidR="00157273" w:rsidRPr="00CF7DA5">
        <w:t xml:space="preserve">erit is an </w:t>
      </w:r>
      <w:r w:rsidRPr="00CF7DA5">
        <w:t>advance</w:t>
      </w:r>
      <w:r w:rsidR="00157273" w:rsidRPr="00CF7DA5">
        <w:t>ment</w:t>
      </w:r>
      <w:r w:rsidRPr="00CF7DA5">
        <w:t xml:space="preserve"> from one step to the next step. Dossiers highlight academic accomplishments since the last successful salary action. Merits are sought by </w:t>
      </w:r>
      <w:r w:rsidR="00157273" w:rsidRPr="00CF7DA5">
        <w:t xml:space="preserve">Academic Coordinators, Academic Administrators, </w:t>
      </w:r>
      <w:r w:rsidRPr="00CF7DA5">
        <w:t>Professional Researcher</w:t>
      </w:r>
      <w:r w:rsidR="00097756">
        <w:t>s</w:t>
      </w:r>
      <w:r w:rsidR="00097E57" w:rsidRPr="00CF7DA5">
        <w:t>,</w:t>
      </w:r>
      <w:r w:rsidRPr="00CF7DA5">
        <w:t xml:space="preserve"> Project Scientist</w:t>
      </w:r>
      <w:r w:rsidR="00097756">
        <w:t>s</w:t>
      </w:r>
      <w:r w:rsidRPr="00CF7DA5">
        <w:t xml:space="preserve">, </w:t>
      </w:r>
      <w:r w:rsidR="00B1189D" w:rsidRPr="00CF7DA5">
        <w:t>Specialist</w:t>
      </w:r>
      <w:r w:rsidR="00097756">
        <w:t>s</w:t>
      </w:r>
      <w:r w:rsidR="00B1189D" w:rsidRPr="00CF7DA5">
        <w:t xml:space="preserve">, </w:t>
      </w:r>
      <w:r w:rsidRPr="00CF7DA5">
        <w:t>Specialist</w:t>
      </w:r>
      <w:r w:rsidR="00097756">
        <w:t>s</w:t>
      </w:r>
      <w:r w:rsidRPr="00CF7DA5">
        <w:t xml:space="preserve"> in Cooperative Extension, </w:t>
      </w:r>
      <w:r w:rsidR="00F8725C">
        <w:t xml:space="preserve">and </w:t>
      </w:r>
      <w:r w:rsidRPr="00CF7DA5">
        <w:t>Cooperative Extension Advisor</w:t>
      </w:r>
      <w:r w:rsidR="00097756">
        <w:t>s</w:t>
      </w:r>
      <w:r w:rsidRPr="00CF7DA5">
        <w:t xml:space="preserve"> seeking</w:t>
      </w:r>
      <w:r w:rsidR="00157273" w:rsidRPr="00CF7DA5">
        <w:t xml:space="preserve"> a step </w:t>
      </w:r>
      <w:r w:rsidRPr="00CF7DA5">
        <w:t xml:space="preserve">advancement </w:t>
      </w:r>
      <w:r w:rsidR="00157273" w:rsidRPr="00CF7DA5">
        <w:t xml:space="preserve">within </w:t>
      </w:r>
      <w:r w:rsidRPr="00CF7DA5">
        <w:t xml:space="preserve">the ranks of </w:t>
      </w:r>
      <w:r w:rsidR="00292E90" w:rsidRPr="00CF7DA5">
        <w:t>a</w:t>
      </w:r>
      <w:r w:rsidRPr="00CF7DA5">
        <w:t xml:space="preserve">ssistant, </w:t>
      </w:r>
      <w:r w:rsidR="00292E90" w:rsidRPr="00CF7DA5">
        <w:t>a</w:t>
      </w:r>
      <w:r w:rsidRPr="00CF7DA5">
        <w:t xml:space="preserve">ssociate, and </w:t>
      </w:r>
      <w:r w:rsidR="00157273" w:rsidRPr="00CF7DA5">
        <w:t xml:space="preserve">advancement between steps </w:t>
      </w:r>
      <w:r w:rsidR="005C0D66" w:rsidRPr="00CF7DA5">
        <w:t>full title</w:t>
      </w:r>
      <w:r w:rsidR="00157273" w:rsidRPr="00CF7DA5">
        <w:t xml:space="preserve"> I-</w:t>
      </w:r>
      <w:r w:rsidRPr="00CF7DA5">
        <w:t>V</w:t>
      </w:r>
      <w:r w:rsidR="00560B85" w:rsidRPr="00CF7DA5">
        <w:t xml:space="preserve">, </w:t>
      </w:r>
      <w:r w:rsidR="00157273" w:rsidRPr="00CF7DA5">
        <w:t xml:space="preserve">to </w:t>
      </w:r>
      <w:r w:rsidR="00560B85" w:rsidRPr="00CF7DA5">
        <w:t>VII, VIII, IX</w:t>
      </w:r>
      <w:r w:rsidR="00157273" w:rsidRPr="00CF7DA5">
        <w:t>.</w:t>
      </w:r>
      <w:r w:rsidR="00097E57" w:rsidRPr="00CF7DA5">
        <w:t xml:space="preserve"> </w:t>
      </w:r>
      <w:r w:rsidRPr="00CF7DA5">
        <w:t>(</w:t>
      </w:r>
      <w:r w:rsidR="00157273" w:rsidRPr="00CF7DA5">
        <w:t xml:space="preserve">Advancement to </w:t>
      </w:r>
      <w:r w:rsidR="005C0D66" w:rsidRPr="00CF7DA5">
        <w:t>full title</w:t>
      </w:r>
      <w:r w:rsidRPr="00CF7DA5">
        <w:t xml:space="preserve"> VI</w:t>
      </w:r>
      <w:r w:rsidR="00A37D94" w:rsidRPr="00CF7DA5">
        <w:t xml:space="preserve"> and </w:t>
      </w:r>
      <w:r w:rsidR="005C0D66" w:rsidRPr="00CF7DA5">
        <w:t>above scale</w:t>
      </w:r>
      <w:r w:rsidRPr="00CF7DA5">
        <w:t xml:space="preserve"> </w:t>
      </w:r>
      <w:r w:rsidR="007151A3" w:rsidRPr="00CF7DA5">
        <w:t>follow promotion guideline</w:t>
      </w:r>
      <w:r w:rsidR="0084502B" w:rsidRPr="00CF7DA5">
        <w:t>s</w:t>
      </w:r>
      <w:r w:rsidRPr="00CF7DA5">
        <w:t>)</w:t>
      </w:r>
      <w:r w:rsidR="00157273" w:rsidRPr="00CF7DA5">
        <w:t>.</w:t>
      </w:r>
    </w:p>
    <w:p w14:paraId="0B4191EE" w14:textId="77777777" w:rsidR="002546C8" w:rsidRPr="00CF7DA5" w:rsidRDefault="002546C8" w:rsidP="00CF7DA5">
      <w:pPr>
        <w:ind w:left="360"/>
        <w:rPr>
          <w:strike/>
        </w:rPr>
      </w:pPr>
    </w:p>
    <w:p w14:paraId="1A7DD029" w14:textId="32C62F82" w:rsidR="00B179F8" w:rsidRPr="00CF7DA5" w:rsidRDefault="00B179F8" w:rsidP="00CF7DA5">
      <w:pPr>
        <w:ind w:left="360"/>
      </w:pPr>
      <w:bookmarkStart w:id="25" w:name="_Toc47530775"/>
      <w:bookmarkStart w:id="26" w:name="_Toc48204868"/>
      <w:bookmarkStart w:id="27" w:name="_Toc145663190"/>
      <w:r w:rsidRPr="00CF7DA5">
        <w:rPr>
          <w:rStyle w:val="Heading3Char"/>
        </w:rPr>
        <w:t>Promotion</w:t>
      </w:r>
      <w:bookmarkEnd w:id="25"/>
      <w:bookmarkEnd w:id="26"/>
      <w:bookmarkEnd w:id="27"/>
      <w:r w:rsidRPr="00CF7DA5">
        <w:t xml:space="preserve">. </w:t>
      </w:r>
      <w:r w:rsidR="00157273" w:rsidRPr="00CF7DA5">
        <w:t>Promotion is a c</w:t>
      </w:r>
      <w:r w:rsidR="007151A3" w:rsidRPr="00CF7DA5">
        <w:t xml:space="preserve">areer milestone advancement </w:t>
      </w:r>
      <w:r w:rsidRPr="00CF7DA5">
        <w:t>from one rank to the next rank</w:t>
      </w:r>
      <w:r w:rsidR="00157273" w:rsidRPr="00CF7DA5">
        <w:t xml:space="preserve">, or from </w:t>
      </w:r>
      <w:r w:rsidR="005C0D66" w:rsidRPr="00CF7DA5">
        <w:t>full title</w:t>
      </w:r>
      <w:r w:rsidR="00157273" w:rsidRPr="00CF7DA5">
        <w:t xml:space="preserve"> V to VI</w:t>
      </w:r>
      <w:r w:rsidRPr="00CF7DA5">
        <w:t xml:space="preserve">. Dossiers highlight academic accomplishments for all years in </w:t>
      </w:r>
      <w:r w:rsidR="00097756">
        <w:t xml:space="preserve">the </w:t>
      </w:r>
      <w:r w:rsidR="00715DF2" w:rsidRPr="00CF7DA5">
        <w:t xml:space="preserve">current </w:t>
      </w:r>
      <w:r w:rsidRPr="00CF7DA5">
        <w:t xml:space="preserve">rank. </w:t>
      </w:r>
      <w:r w:rsidR="00863E29" w:rsidRPr="00CF7DA5">
        <w:t xml:space="preserve">Promotions </w:t>
      </w:r>
      <w:r w:rsidR="00ED69EF" w:rsidRPr="00CF7DA5">
        <w:t xml:space="preserve">may be </w:t>
      </w:r>
      <w:r w:rsidR="00863E29" w:rsidRPr="00CF7DA5">
        <w:t xml:space="preserve">sought by </w:t>
      </w:r>
      <w:r w:rsidRPr="00CF7DA5">
        <w:t>Professional Researcher</w:t>
      </w:r>
      <w:r w:rsidR="00097756">
        <w:t>s</w:t>
      </w:r>
      <w:r w:rsidRPr="00CF7DA5">
        <w:t>, Project Scientist</w:t>
      </w:r>
      <w:r w:rsidR="00097756">
        <w:t>s</w:t>
      </w:r>
      <w:r w:rsidRPr="00CF7DA5">
        <w:t xml:space="preserve">, </w:t>
      </w:r>
      <w:r w:rsidR="00B1189D" w:rsidRPr="00CF7DA5">
        <w:t>Specialist</w:t>
      </w:r>
      <w:r w:rsidR="00097756">
        <w:t>s</w:t>
      </w:r>
      <w:r w:rsidR="00B1189D" w:rsidRPr="00CF7DA5">
        <w:t xml:space="preserve"> (non-Cooperative Extension), </w:t>
      </w:r>
      <w:r w:rsidRPr="00CF7DA5">
        <w:t>Specialist</w:t>
      </w:r>
      <w:r w:rsidR="00097756">
        <w:t>s</w:t>
      </w:r>
      <w:r w:rsidRPr="00CF7DA5">
        <w:t xml:space="preserve"> in Cooperative Extension, </w:t>
      </w:r>
      <w:r w:rsidR="00097756">
        <w:t xml:space="preserve">and </w:t>
      </w:r>
      <w:r w:rsidRPr="00CF7DA5">
        <w:t>Cooperative Extension Advisor</w:t>
      </w:r>
      <w:r w:rsidR="00097756">
        <w:t>s</w:t>
      </w:r>
      <w:r w:rsidRPr="00CF7DA5">
        <w:t xml:space="preserve"> seeking advancement to the next rank (e.g., </w:t>
      </w:r>
      <w:r w:rsidR="00292E90" w:rsidRPr="00CF7DA5">
        <w:t>a</w:t>
      </w:r>
      <w:r w:rsidRPr="00CF7DA5">
        <w:t xml:space="preserve">ssistant to </w:t>
      </w:r>
      <w:r w:rsidR="00292E90" w:rsidRPr="00CF7DA5">
        <w:t>a</w:t>
      </w:r>
      <w:r w:rsidRPr="00CF7DA5">
        <w:t xml:space="preserve">ssociate or </w:t>
      </w:r>
      <w:r w:rsidR="00292E90" w:rsidRPr="00CF7DA5">
        <w:t>a</w:t>
      </w:r>
      <w:r w:rsidRPr="00CF7DA5">
        <w:t xml:space="preserve">ssociate to </w:t>
      </w:r>
      <w:r w:rsidR="005C0D66" w:rsidRPr="00CF7DA5">
        <w:t>full title</w:t>
      </w:r>
      <w:r w:rsidR="00863E29" w:rsidRPr="00CF7DA5">
        <w:t>)</w:t>
      </w:r>
      <w:r w:rsidR="00E83F5F" w:rsidRPr="00CF7DA5">
        <w:t xml:space="preserve">. </w:t>
      </w:r>
      <w:bookmarkStart w:id="28" w:name="_Hlk40948837"/>
      <w:r w:rsidR="00E83F5F" w:rsidRPr="00CF7DA5">
        <w:t>The promotion process is also used for</w:t>
      </w:r>
      <w:r w:rsidR="00644032" w:rsidRPr="00CF7DA5">
        <w:t xml:space="preserve"> </w:t>
      </w:r>
      <w:r w:rsidR="00644032" w:rsidRPr="00CF7DA5">
        <w:rPr>
          <w:i/>
          <w:iCs/>
        </w:rPr>
        <w:t>career reviews</w:t>
      </w:r>
      <w:r w:rsidR="00644032" w:rsidRPr="00CF7DA5">
        <w:t xml:space="preserve"> of</w:t>
      </w:r>
      <w:r w:rsidR="00E83F5F" w:rsidRPr="00CF7DA5">
        <w:t xml:space="preserve"> </w:t>
      </w:r>
      <w:r w:rsidRPr="00CF7DA5">
        <w:t>Specialist</w:t>
      </w:r>
      <w:r w:rsidR="00644032" w:rsidRPr="00CF7DA5">
        <w:t>s</w:t>
      </w:r>
      <w:r w:rsidRPr="00CF7DA5">
        <w:t xml:space="preserve"> in Cooperative Extension</w:t>
      </w:r>
      <w:r w:rsidR="00AB2477" w:rsidRPr="00CF7DA5">
        <w:t xml:space="preserve"> </w:t>
      </w:r>
      <w:r w:rsidR="00644032" w:rsidRPr="00CF7DA5">
        <w:t>and</w:t>
      </w:r>
      <w:r w:rsidR="00AB2477" w:rsidRPr="00CF7DA5">
        <w:t xml:space="preserve"> </w:t>
      </w:r>
      <w:r w:rsidRPr="00CF7DA5">
        <w:t>Cooperative Extension Advisor</w:t>
      </w:r>
      <w:r w:rsidR="00644032" w:rsidRPr="00CF7DA5">
        <w:t>s</w:t>
      </w:r>
      <w:r w:rsidRPr="00CF7DA5">
        <w:t xml:space="preserve"> seeking advancement </w:t>
      </w:r>
      <w:r w:rsidR="00097756">
        <w:t xml:space="preserve">from </w:t>
      </w:r>
      <w:r w:rsidR="005C0D66" w:rsidRPr="00CF7DA5">
        <w:t>full title</w:t>
      </w:r>
      <w:r w:rsidR="00931A98" w:rsidRPr="00CF7DA5">
        <w:t xml:space="preserve"> V to </w:t>
      </w:r>
      <w:r w:rsidRPr="00CF7DA5">
        <w:t>VI</w:t>
      </w:r>
      <w:r w:rsidR="00A37D94" w:rsidRPr="00CF7DA5">
        <w:t xml:space="preserve"> or</w:t>
      </w:r>
      <w:r w:rsidR="00931A98" w:rsidRPr="00CF7DA5">
        <w:t xml:space="preserve"> IX to</w:t>
      </w:r>
      <w:r w:rsidR="00A37D94" w:rsidRPr="00CF7DA5">
        <w:t xml:space="preserve"> </w:t>
      </w:r>
      <w:r w:rsidR="005C0D66" w:rsidRPr="00CF7DA5">
        <w:t>above scale</w:t>
      </w:r>
      <w:r w:rsidR="00644032" w:rsidRPr="00CF7DA5">
        <w:t xml:space="preserve"> </w:t>
      </w:r>
      <w:r w:rsidRPr="00CF7DA5">
        <w:t>(does not apply to Professional Researcher</w:t>
      </w:r>
      <w:r w:rsidR="00961E15">
        <w:t>s</w:t>
      </w:r>
      <w:r w:rsidRPr="00CF7DA5">
        <w:t xml:space="preserve"> and Project Scientists).</w:t>
      </w:r>
      <w:bookmarkEnd w:id="28"/>
      <w:r w:rsidR="0084502B" w:rsidRPr="00CF7DA5">
        <w:t xml:space="preserve"> </w:t>
      </w:r>
      <w:bookmarkStart w:id="29" w:name="_Hlk48717806"/>
      <w:r w:rsidR="0084502B" w:rsidRPr="00CF7DA5">
        <w:t xml:space="preserve">Candidates seeking advancement to full title VI include information </w:t>
      </w:r>
      <w:r w:rsidR="00605792">
        <w:t xml:space="preserve">on accomplishments </w:t>
      </w:r>
      <w:r w:rsidR="0084502B" w:rsidRPr="00CF7DA5">
        <w:t xml:space="preserve">covering </w:t>
      </w:r>
      <w:r w:rsidR="00CF7DA5" w:rsidRPr="00CF7DA5">
        <w:t xml:space="preserve">full title </w:t>
      </w:r>
      <w:r w:rsidR="0084502B" w:rsidRPr="00CF7DA5">
        <w:t>I to V; candidates seeking advancement to full title above scale</w:t>
      </w:r>
      <w:r w:rsidR="00605792">
        <w:t xml:space="preserve"> (above step IX)</w:t>
      </w:r>
      <w:r w:rsidR="0084502B" w:rsidRPr="00CF7DA5">
        <w:t xml:space="preserve"> include information</w:t>
      </w:r>
      <w:r w:rsidR="00605792">
        <w:t xml:space="preserve"> on accomplishments </w:t>
      </w:r>
      <w:r w:rsidR="0084502B" w:rsidRPr="00CF7DA5">
        <w:t xml:space="preserve">covering full title VI to IX. </w:t>
      </w:r>
      <w:bookmarkEnd w:id="29"/>
    </w:p>
    <w:p w14:paraId="71809A67" w14:textId="77777777" w:rsidR="00B91B8C" w:rsidRPr="00CF7DA5" w:rsidRDefault="00B91B8C" w:rsidP="00CF7DA5">
      <w:pPr>
        <w:ind w:left="360"/>
      </w:pPr>
    </w:p>
    <w:p w14:paraId="1FA3EFF9" w14:textId="350F5043" w:rsidR="00323CEF" w:rsidRPr="00CF7DA5" w:rsidRDefault="00B179F8" w:rsidP="003821C4">
      <w:pPr>
        <w:ind w:left="360"/>
        <w:rPr>
          <w:rStyle w:val="Heading3Char"/>
          <w:b w:val="0"/>
          <w:bCs w:val="0"/>
          <w:i w:val="0"/>
        </w:rPr>
      </w:pPr>
      <w:bookmarkStart w:id="30" w:name="_Toc47530776"/>
      <w:bookmarkStart w:id="31" w:name="_Toc48204869"/>
      <w:bookmarkStart w:id="32" w:name="_Toc145663191"/>
      <w:r w:rsidRPr="00CF7DA5">
        <w:rPr>
          <w:rStyle w:val="Heading3Char"/>
        </w:rPr>
        <w:t>Acceleration</w:t>
      </w:r>
      <w:bookmarkEnd w:id="30"/>
      <w:bookmarkEnd w:id="31"/>
      <w:bookmarkEnd w:id="32"/>
      <w:r w:rsidRPr="00CF7DA5">
        <w:t xml:space="preserve">. </w:t>
      </w:r>
      <w:bookmarkStart w:id="33" w:name="_Hlk39578832"/>
      <w:r w:rsidR="007D6EB1" w:rsidRPr="00CF7DA5">
        <w:t xml:space="preserve">Accelerated advancement is a form of progression that recognizes academics who perform at an exceptional level during the review period. </w:t>
      </w:r>
      <w:r w:rsidR="0034276A" w:rsidRPr="00CF7DA5">
        <w:t>An acceleration is a request by the academic</w:t>
      </w:r>
      <w:r w:rsidR="007D6EB1" w:rsidRPr="00CF7DA5">
        <w:t xml:space="preserve"> (all title series are eligible)</w:t>
      </w:r>
      <w:r w:rsidR="00284B1E" w:rsidRPr="00CF7DA5">
        <w:t xml:space="preserve"> </w:t>
      </w:r>
      <w:r w:rsidR="0034276A" w:rsidRPr="00CF7DA5">
        <w:t xml:space="preserve">to advance when evidence of </w:t>
      </w:r>
      <w:r w:rsidR="00303E1F" w:rsidRPr="00CF7DA5">
        <w:t>achievement</w:t>
      </w:r>
      <w:r w:rsidR="0034276A" w:rsidRPr="00CF7DA5">
        <w:t xml:space="preserve"> </w:t>
      </w:r>
      <w:r w:rsidR="00303E1F" w:rsidRPr="00CF7DA5">
        <w:t>and/</w:t>
      </w:r>
      <w:r w:rsidR="0034276A" w:rsidRPr="00CF7DA5">
        <w:t xml:space="preserve">or impact is sufficient to request an </w:t>
      </w:r>
      <w:r w:rsidR="006C20D3" w:rsidRPr="007B2A44">
        <w:t>advancement ahead</w:t>
      </w:r>
      <w:r w:rsidR="0034276A" w:rsidRPr="007B2A44">
        <w:t xml:space="preserve"> </w:t>
      </w:r>
      <w:r w:rsidR="006C20D3" w:rsidRPr="007B2A44">
        <w:t xml:space="preserve">of </w:t>
      </w:r>
      <w:r w:rsidR="0034276A" w:rsidRPr="00CF7DA5">
        <w:t>the normal merit cycle. Accelerations are either a merit or promotion action</w:t>
      </w:r>
      <w:r w:rsidR="007D6EB1" w:rsidRPr="00CF7DA5">
        <w:t>. Accelerations may be off-cycle (</w:t>
      </w:r>
      <w:r w:rsidR="00ED69EF" w:rsidRPr="00CF7DA5">
        <w:t>i.e</w:t>
      </w:r>
      <w:r w:rsidR="007D6EB1" w:rsidRPr="00CF7DA5">
        <w:t>., advancing before the normal cycle) or on-cycle (</w:t>
      </w:r>
      <w:r w:rsidR="00ED69EF" w:rsidRPr="00CF7DA5">
        <w:t>i.e</w:t>
      </w:r>
      <w:r w:rsidR="007D6EB1" w:rsidRPr="00CF7DA5">
        <w:t xml:space="preserve">., requesting to advance multiple steps). </w:t>
      </w:r>
      <w:r w:rsidR="0034276A" w:rsidRPr="00CF7DA5">
        <w:t>Accelerations must clearly document exceptional achievement in at least one of the academic criteria (the driver)</w:t>
      </w:r>
      <w:r w:rsidR="00605792">
        <w:t xml:space="preserve"> </w:t>
      </w:r>
      <w:r w:rsidR="0034276A" w:rsidRPr="00CF7DA5">
        <w:t xml:space="preserve">with greater than normal productivity </w:t>
      </w:r>
      <w:r w:rsidR="00284B1E" w:rsidRPr="00CF7DA5">
        <w:t xml:space="preserve">in all </w:t>
      </w:r>
      <w:r w:rsidR="0034276A" w:rsidRPr="00CF7DA5">
        <w:t xml:space="preserve">advancement criteria applicable </w:t>
      </w:r>
      <w:r w:rsidR="00ED69EF" w:rsidRPr="00CF7DA5">
        <w:t xml:space="preserve">to </w:t>
      </w:r>
      <w:r w:rsidR="0034276A" w:rsidRPr="00CF7DA5">
        <w:t xml:space="preserve">rank and step. </w:t>
      </w:r>
      <w:bookmarkEnd w:id="33"/>
      <w:r w:rsidR="00863E29" w:rsidRPr="00CF7DA5">
        <w:br/>
      </w:r>
    </w:p>
    <w:p w14:paraId="5A7E521D" w14:textId="7D4DA9F3" w:rsidR="00B179F8" w:rsidRPr="00CF7DA5" w:rsidRDefault="00B179F8" w:rsidP="00CF7DA5">
      <w:pPr>
        <w:ind w:left="360"/>
      </w:pPr>
      <w:bookmarkStart w:id="34" w:name="_Toc47530777"/>
      <w:bookmarkStart w:id="35" w:name="_Toc48204870"/>
      <w:bookmarkStart w:id="36" w:name="_Toc145663192"/>
      <w:r w:rsidRPr="00CF7DA5">
        <w:rPr>
          <w:rStyle w:val="Heading3Char"/>
        </w:rPr>
        <w:lastRenderedPageBreak/>
        <w:t>Career Equity Review.</w:t>
      </w:r>
      <w:bookmarkEnd w:id="34"/>
      <w:bookmarkEnd w:id="35"/>
      <w:bookmarkEnd w:id="36"/>
      <w:r w:rsidRPr="00CF7DA5">
        <w:t xml:space="preserve"> </w:t>
      </w:r>
      <w:r w:rsidR="00ED69EF" w:rsidRPr="00CF7DA5">
        <w:t xml:space="preserve">This review encompasses </w:t>
      </w:r>
      <w:r w:rsidR="007151A3" w:rsidRPr="00CF7DA5">
        <w:t xml:space="preserve">an academic’s </w:t>
      </w:r>
      <w:r w:rsidR="00A3243B">
        <w:t xml:space="preserve">complete </w:t>
      </w:r>
      <w:r w:rsidR="007151A3" w:rsidRPr="00CF7DA5">
        <w:t>record from</w:t>
      </w:r>
      <w:r w:rsidR="006F3D64" w:rsidRPr="00CF7DA5">
        <w:t xml:space="preserve"> </w:t>
      </w:r>
      <w:r w:rsidR="007151A3" w:rsidRPr="00CF7DA5">
        <w:t xml:space="preserve">initial appointment to ensure that rank and/or step is commensurate </w:t>
      </w:r>
      <w:r w:rsidR="00ED69EF" w:rsidRPr="00CF7DA5">
        <w:t xml:space="preserve">with </w:t>
      </w:r>
      <w:r w:rsidR="007151A3" w:rsidRPr="00CF7DA5">
        <w:t>the</w:t>
      </w:r>
      <w:r w:rsidR="006F3D64" w:rsidRPr="00CF7DA5">
        <w:t xml:space="preserve"> </w:t>
      </w:r>
      <w:r w:rsidR="007151A3" w:rsidRPr="00CF7DA5">
        <w:t xml:space="preserve">academic’s career achievements in the </w:t>
      </w:r>
      <w:r w:rsidR="00155BC6">
        <w:t xml:space="preserve">established </w:t>
      </w:r>
      <w:r w:rsidR="007151A3" w:rsidRPr="00CF7DA5">
        <w:t xml:space="preserve">criteria </w:t>
      </w:r>
      <w:r w:rsidR="00155BC6">
        <w:t>for</w:t>
      </w:r>
      <w:r w:rsidR="007151A3" w:rsidRPr="00CF7DA5">
        <w:t xml:space="preserve"> </w:t>
      </w:r>
      <w:r w:rsidR="00ED69EF" w:rsidRPr="00CF7DA5">
        <w:t xml:space="preserve">the respective </w:t>
      </w:r>
      <w:r w:rsidR="007151A3" w:rsidRPr="00CF7DA5">
        <w:t>academic title</w:t>
      </w:r>
      <w:r w:rsidR="006F3D64" w:rsidRPr="00CF7DA5">
        <w:t xml:space="preserve"> </w:t>
      </w:r>
      <w:r w:rsidR="007151A3" w:rsidRPr="00CF7DA5">
        <w:t>series.</w:t>
      </w:r>
      <w:r w:rsidR="006F3D64" w:rsidRPr="00CF7DA5">
        <w:t xml:space="preserve"> </w:t>
      </w:r>
      <w:r w:rsidR="007151A3" w:rsidRPr="00CF7DA5">
        <w:t xml:space="preserve">The </w:t>
      </w:r>
      <w:r w:rsidR="006F3D64" w:rsidRPr="00CF7DA5">
        <w:t>career equity review</w:t>
      </w:r>
      <w:r w:rsidR="007151A3" w:rsidRPr="00CF7DA5">
        <w:t xml:space="preserve"> is a mechanism to correct a substantial inequity </w:t>
      </w:r>
      <w:r w:rsidR="00155BC6">
        <w:t>in</w:t>
      </w:r>
      <w:r w:rsidR="007151A3" w:rsidRPr="00CF7DA5">
        <w:t xml:space="preserve"> rank and step; it is not</w:t>
      </w:r>
      <w:r w:rsidR="006F3D64" w:rsidRPr="00CF7DA5">
        <w:t xml:space="preserve"> </w:t>
      </w:r>
      <w:r w:rsidR="007151A3" w:rsidRPr="00CF7DA5">
        <w:t xml:space="preserve">a salary appeals process. </w:t>
      </w:r>
      <w:r w:rsidRPr="00CF7DA5">
        <w:t>Academic advancement may follow an action taken to correct an inequity.</w:t>
      </w:r>
      <w:r w:rsidR="00355605" w:rsidRPr="00CF7DA5">
        <w:t xml:space="preserve"> Career equity reviews are not reviewed by the </w:t>
      </w:r>
      <w:r w:rsidR="0076388E">
        <w:t>PRC</w:t>
      </w:r>
      <w:r w:rsidR="00A21DC5">
        <w:t xml:space="preserve"> but instead </w:t>
      </w:r>
      <w:r w:rsidR="00A21DC5" w:rsidRPr="00CF7DA5">
        <w:t>are referred to an ad hoc review committee</w:t>
      </w:r>
      <w:r w:rsidR="00A21DC5">
        <w:t>, which provides a written recommendation to the AVP</w:t>
      </w:r>
      <w:r w:rsidR="00355605" w:rsidRPr="00CF7DA5">
        <w:t xml:space="preserve">. </w:t>
      </w:r>
      <w:r w:rsidRPr="00CF7DA5">
        <w:t>Please contact Academic Human Resources or review</w:t>
      </w:r>
      <w:r w:rsidR="009F50E9" w:rsidRPr="00CF7DA5">
        <w:t xml:space="preserve"> the</w:t>
      </w:r>
      <w:r w:rsidR="006F3D64" w:rsidRPr="00CF7DA5">
        <w:t xml:space="preserve"> </w:t>
      </w:r>
      <w:hyperlink r:id="rId14" w:history="1">
        <w:r w:rsidR="006F3D64" w:rsidRPr="00CF7DA5">
          <w:rPr>
            <w:rStyle w:val="Hyperlink"/>
            <w:i/>
            <w:iCs/>
          </w:rPr>
          <w:t>ANR Career Equity Review (CER) Process</w:t>
        </w:r>
      </w:hyperlink>
      <w:r w:rsidRPr="00CF7DA5">
        <w:t xml:space="preserve"> for more information. </w:t>
      </w:r>
    </w:p>
    <w:p w14:paraId="57BAC9DD" w14:textId="181F5FCB" w:rsidR="007E16D5" w:rsidRPr="00CF7DA5" w:rsidRDefault="007E16D5" w:rsidP="00D452C4"/>
    <w:p w14:paraId="06AAAA2B" w14:textId="1462E4CB" w:rsidR="004F74BC" w:rsidRPr="00CF7DA5" w:rsidRDefault="00676CD9" w:rsidP="00D452C4">
      <w:pPr>
        <w:pStyle w:val="Heading2"/>
      </w:pPr>
      <w:bookmarkStart w:id="37" w:name="_Toc47530778"/>
      <w:bookmarkStart w:id="38" w:name="_Toc48204871"/>
      <w:bookmarkStart w:id="39" w:name="_Toc145663193"/>
      <w:r w:rsidRPr="00CF7DA5">
        <w:t xml:space="preserve">Other </w:t>
      </w:r>
      <w:r w:rsidR="00886F76" w:rsidRPr="00CF7DA5">
        <w:t xml:space="preserve">Advancement </w:t>
      </w:r>
      <w:r w:rsidR="00582E24">
        <w:t>Actions and Reviews</w:t>
      </w:r>
      <w:bookmarkEnd w:id="39"/>
      <w:r w:rsidR="00886F76" w:rsidRPr="00CF7DA5">
        <w:t xml:space="preserve"> </w:t>
      </w:r>
      <w:bookmarkEnd w:id="37"/>
      <w:bookmarkEnd w:id="38"/>
    </w:p>
    <w:p w14:paraId="42FBC606" w14:textId="77777777" w:rsidR="004F74BC" w:rsidRPr="00CF7DA5" w:rsidRDefault="004F74BC" w:rsidP="00D452C4">
      <w:pPr>
        <w:rPr>
          <w:rStyle w:val="Heading3Char"/>
        </w:rPr>
      </w:pPr>
    </w:p>
    <w:p w14:paraId="333DA64F" w14:textId="2ED1C865" w:rsidR="00B179F8" w:rsidRPr="00CF7DA5" w:rsidRDefault="00B179F8" w:rsidP="00CF7DA5">
      <w:pPr>
        <w:ind w:left="360"/>
      </w:pPr>
      <w:bookmarkStart w:id="40" w:name="_Toc47530779"/>
      <w:bookmarkStart w:id="41" w:name="_Toc48204872"/>
      <w:bookmarkStart w:id="42" w:name="_Toc145663194"/>
      <w:r w:rsidRPr="00CF7DA5">
        <w:rPr>
          <w:rStyle w:val="Heading3Char"/>
        </w:rPr>
        <w:t>Term Review for Definite Term Appointments</w:t>
      </w:r>
      <w:bookmarkEnd w:id="40"/>
      <w:bookmarkEnd w:id="41"/>
      <w:bookmarkEnd w:id="42"/>
      <w:r w:rsidRPr="00CF7DA5">
        <w:t xml:space="preserve">. </w:t>
      </w:r>
      <w:r w:rsidR="00B8209E">
        <w:t>Most a</w:t>
      </w:r>
      <w:r w:rsidRPr="00CF7DA5">
        <w:t xml:space="preserve">cademics with definite </w:t>
      </w:r>
      <w:r w:rsidR="00262CE5" w:rsidRPr="00CF7DA5">
        <w:t xml:space="preserve">term </w:t>
      </w:r>
      <w:r w:rsidRPr="00CF7DA5">
        <w:t xml:space="preserve">appointments are required to prepare a merit or promotion dossier when seeking to be re-appointed. Both options may involve a merit or promotion </w:t>
      </w:r>
      <w:r w:rsidR="00A7754A" w:rsidRPr="00CF7DA5">
        <w:t xml:space="preserve">advancement </w:t>
      </w:r>
      <w:r w:rsidRPr="00CF7DA5">
        <w:t xml:space="preserve">action </w:t>
      </w:r>
      <w:r w:rsidR="00A7754A" w:rsidRPr="00CF7DA5">
        <w:t xml:space="preserve">concurrent </w:t>
      </w:r>
      <w:r w:rsidRPr="00CF7DA5">
        <w:t>with a term review</w:t>
      </w:r>
      <w:r w:rsidR="00A7754A" w:rsidRPr="00CF7DA5">
        <w:t xml:space="preserve">. A successful advancement action </w:t>
      </w:r>
      <w:r w:rsidRPr="00CF7DA5">
        <w:t>result</w:t>
      </w:r>
      <w:r w:rsidR="00A7754A" w:rsidRPr="00CF7DA5">
        <w:t>s</w:t>
      </w:r>
      <w:r w:rsidRPr="00CF7DA5">
        <w:t xml:space="preserve"> in a new term end date</w:t>
      </w:r>
      <w:r w:rsidR="00A7754A" w:rsidRPr="00CF7DA5">
        <w:t xml:space="preserve">; a negative advancement action carries the </w:t>
      </w:r>
      <w:r w:rsidRPr="00CF7DA5">
        <w:t xml:space="preserve">possibility of non-reappointment. </w:t>
      </w:r>
    </w:p>
    <w:p w14:paraId="717314D2" w14:textId="77777777" w:rsidR="007E16D5" w:rsidRPr="00CF7DA5" w:rsidRDefault="007E16D5" w:rsidP="00CF7DA5">
      <w:pPr>
        <w:ind w:left="360"/>
      </w:pPr>
    </w:p>
    <w:p w14:paraId="5A513B6C" w14:textId="736DCE56" w:rsidR="00D75FC6" w:rsidRPr="007B2A44" w:rsidRDefault="00D75FC6" w:rsidP="00CF7DA5">
      <w:pPr>
        <w:ind w:left="360"/>
      </w:pPr>
      <w:bookmarkStart w:id="43" w:name="_Toc47530780"/>
      <w:bookmarkStart w:id="44" w:name="_Toc48204873"/>
      <w:bookmarkStart w:id="45" w:name="_Toc145663195"/>
      <w:r w:rsidRPr="00CF7DA5">
        <w:rPr>
          <w:rStyle w:val="Heading3Char"/>
        </w:rPr>
        <w:t xml:space="preserve">First Term Academics </w:t>
      </w:r>
      <w:r w:rsidRPr="00C72A60">
        <w:rPr>
          <w:rStyle w:val="Heading3Char"/>
        </w:rPr>
        <w:t>(</w:t>
      </w:r>
      <w:proofErr w:type="gramStart"/>
      <w:r w:rsidRPr="00C72A60">
        <w:rPr>
          <w:rStyle w:val="Heading3Char"/>
        </w:rPr>
        <w:t>13/24 month</w:t>
      </w:r>
      <w:proofErr w:type="gramEnd"/>
      <w:r w:rsidRPr="00C72A60">
        <w:rPr>
          <w:rStyle w:val="Heading3Char"/>
        </w:rPr>
        <w:t xml:space="preserve"> option).</w:t>
      </w:r>
      <w:bookmarkEnd w:id="43"/>
      <w:bookmarkEnd w:id="45"/>
      <w:r w:rsidRPr="00C72A60">
        <w:rPr>
          <w:rStyle w:val="Heading3Char"/>
        </w:rPr>
        <w:t xml:space="preserve"> </w:t>
      </w:r>
      <w:r w:rsidR="00852A3C" w:rsidRPr="00C72A60">
        <w:t>First term</w:t>
      </w:r>
      <w:bookmarkEnd w:id="44"/>
      <w:r w:rsidR="00852A3C" w:rsidRPr="00C72A60">
        <w:t xml:space="preserve"> a</w:t>
      </w:r>
      <w:r w:rsidR="001C4CC1" w:rsidRPr="00C72A60">
        <w:t>cademics m</w:t>
      </w:r>
      <w:r w:rsidRPr="00C72A60">
        <w:t xml:space="preserve">ay submit a merit or promotion advancement under the </w:t>
      </w:r>
      <w:proofErr w:type="gramStart"/>
      <w:r w:rsidRPr="00C72A60">
        <w:t>13/24 month</w:t>
      </w:r>
      <w:proofErr w:type="gramEnd"/>
      <w:r w:rsidRPr="00C72A60">
        <w:t xml:space="preserve"> option</w:t>
      </w:r>
      <w:r w:rsidR="00852A3C" w:rsidRPr="00C72A60">
        <w:t xml:space="preserve"> to advance to a second term</w:t>
      </w:r>
      <w:r w:rsidR="001C4CC1" w:rsidRPr="00C72A60">
        <w:t>;</w:t>
      </w:r>
      <w:r w:rsidRPr="00C72A60">
        <w:t xml:space="preserve"> see guidelines in </w:t>
      </w:r>
      <w:r w:rsidR="00A72ED6" w:rsidRPr="00C72A60">
        <w:t>s</w:t>
      </w:r>
      <w:r w:rsidRPr="00C72A60">
        <w:t xml:space="preserve">ection </w:t>
      </w:r>
      <w:r w:rsidR="002F6BF4" w:rsidRPr="00C72A60">
        <w:t>t</w:t>
      </w:r>
      <w:r w:rsidR="00A72ED6" w:rsidRPr="00C72A60">
        <w:t>wo</w:t>
      </w:r>
      <w:r w:rsidRPr="00C72A60">
        <w:t>.</w:t>
      </w:r>
      <w:r w:rsidRPr="00CF7DA5">
        <w:t xml:space="preserve"> First</w:t>
      </w:r>
      <w:r w:rsidR="00453222" w:rsidRPr="00CF7DA5">
        <w:t>-</w:t>
      </w:r>
      <w:r w:rsidRPr="00CF7DA5">
        <w:t xml:space="preserve">term academics may not submit an acceleration request for their first action. </w:t>
      </w:r>
      <w:r w:rsidR="00421856">
        <w:t>First</w:t>
      </w:r>
      <w:r w:rsidR="006F2EAE">
        <w:t xml:space="preserve"> term</w:t>
      </w:r>
      <w:r w:rsidR="00421856">
        <w:t xml:space="preserve"> actions would normally be a merit</w:t>
      </w:r>
      <w:r w:rsidR="006F2EAE">
        <w:t>.</w:t>
      </w:r>
      <w:r w:rsidR="00E16266">
        <w:t xml:space="preserve"> </w:t>
      </w:r>
      <w:r w:rsidR="006F2EAE">
        <w:t>P</w:t>
      </w:r>
      <w:r w:rsidR="00E16266" w:rsidRPr="00E16266">
        <w:t xml:space="preserve">romotion </w:t>
      </w:r>
      <w:r w:rsidR="006F2EAE">
        <w:t>approvals</w:t>
      </w:r>
      <w:r w:rsidR="00E16266" w:rsidRPr="00E16266">
        <w:t xml:space="preserve"> for first term actions are unusual as they </w:t>
      </w:r>
      <w:r w:rsidR="00E16266">
        <w:t xml:space="preserve">normally </w:t>
      </w:r>
      <w:r w:rsidR="00E16266" w:rsidRPr="00E16266">
        <w:t xml:space="preserve">lack evidence of trajectory and sustained success. </w:t>
      </w:r>
    </w:p>
    <w:p w14:paraId="123BAAE3" w14:textId="77777777" w:rsidR="00AC26F9" w:rsidRDefault="00AC26F9" w:rsidP="00421856">
      <w:pPr>
        <w:ind w:left="360"/>
        <w:rPr>
          <w:rStyle w:val="Heading3Char"/>
        </w:rPr>
      </w:pPr>
    </w:p>
    <w:p w14:paraId="6E175079" w14:textId="37BE1515" w:rsidR="00AB2F2D" w:rsidRPr="00CF7DA5" w:rsidRDefault="00AB2F2D" w:rsidP="00421856">
      <w:pPr>
        <w:ind w:left="360"/>
      </w:pPr>
      <w:bookmarkStart w:id="46" w:name="_Toc145663196"/>
      <w:r w:rsidRPr="007B2A44">
        <w:rPr>
          <w:rStyle w:val="Heading3Char"/>
        </w:rPr>
        <w:t>Academics seeking indefinite status.</w:t>
      </w:r>
      <w:bookmarkEnd w:id="46"/>
      <w:r>
        <w:t xml:space="preserve"> </w:t>
      </w:r>
      <w:r w:rsidR="00421856" w:rsidRPr="00CF7DA5">
        <w:t>Academics with definite term appointments</w:t>
      </w:r>
      <w:r w:rsidR="00421856">
        <w:t xml:space="preserve"> that a</w:t>
      </w:r>
      <w:r w:rsidR="00E72FF0">
        <w:t>re seeking indefini</w:t>
      </w:r>
      <w:r w:rsidR="00421856">
        <w:t xml:space="preserve">te status should prepare a merit or promotion dossier which covers </w:t>
      </w:r>
      <w:r w:rsidR="00E72FF0">
        <w:t xml:space="preserve">all </w:t>
      </w:r>
      <w:r w:rsidR="00727B15">
        <w:t xml:space="preserve">of </w:t>
      </w:r>
      <w:r w:rsidR="00E72FF0">
        <w:t>their time</w:t>
      </w:r>
      <w:r w:rsidR="00421856">
        <w:t xml:space="preserve"> in the </w:t>
      </w:r>
      <w:r w:rsidR="001E63C3">
        <w:t>position</w:t>
      </w:r>
      <w:r w:rsidR="00421856">
        <w:t xml:space="preserve"> since the date of hire.</w:t>
      </w:r>
    </w:p>
    <w:p w14:paraId="02089B53" w14:textId="23D79D47" w:rsidR="00886F76" w:rsidRPr="00CF7DA5" w:rsidRDefault="00886F76" w:rsidP="00CF7DA5">
      <w:pPr>
        <w:ind w:left="360"/>
      </w:pPr>
    </w:p>
    <w:p w14:paraId="21B98523" w14:textId="68F939FE" w:rsidR="00886F76" w:rsidRPr="00CF7DA5" w:rsidRDefault="00886F76" w:rsidP="00CF7DA5">
      <w:pPr>
        <w:ind w:left="360"/>
      </w:pPr>
      <w:bookmarkStart w:id="47" w:name="_Hlk49841919"/>
      <w:bookmarkStart w:id="48" w:name="_Toc145663197"/>
      <w:r w:rsidRPr="00CF7DA5">
        <w:rPr>
          <w:rStyle w:val="Heading3Char"/>
        </w:rPr>
        <w:t>Administrative review.</w:t>
      </w:r>
      <w:bookmarkEnd w:id="48"/>
      <w:r w:rsidRPr="00CF7DA5">
        <w:rPr>
          <w:rStyle w:val="Heading3Char"/>
        </w:rPr>
        <w:t xml:space="preserve"> </w:t>
      </w:r>
      <w:r w:rsidRPr="00CF7DA5">
        <w:t>Academic</w:t>
      </w:r>
      <w:r w:rsidR="00BE3E6F">
        <w:t>s</w:t>
      </w:r>
      <w:r w:rsidRPr="00CF7DA5">
        <w:t xml:space="preserve"> with 100% administrative assignment</w:t>
      </w:r>
      <w:r w:rsidR="00BE3E6F">
        <w:t>s</w:t>
      </w:r>
      <w:r w:rsidR="0038377F" w:rsidRPr="00CF7DA5">
        <w:t xml:space="preserve"> and no academic (programmatic) responsibilities</w:t>
      </w:r>
      <w:r w:rsidRPr="00CF7DA5">
        <w:t xml:space="preserve"> documented and approved in the position description are eligible for an </w:t>
      </w:r>
      <w:r w:rsidR="0038377F" w:rsidRPr="00CF7DA5">
        <w:t>administrative</w:t>
      </w:r>
      <w:r w:rsidRPr="00CF7DA5">
        <w:t xml:space="preserve"> review process. The primary distinction is that </w:t>
      </w:r>
      <w:r w:rsidR="004C0832">
        <w:t xml:space="preserve">for </w:t>
      </w:r>
      <w:r w:rsidRPr="00CF7DA5">
        <w:t>these cases</w:t>
      </w:r>
      <w:r w:rsidR="00BE3E6F">
        <w:t>,</w:t>
      </w:r>
      <w:r w:rsidRPr="00CF7DA5">
        <w:t xml:space="preserve"> </w:t>
      </w:r>
      <w:r w:rsidR="004C0832">
        <w:t>the candidate may choose to be</w:t>
      </w:r>
      <w:r w:rsidR="0038377F" w:rsidRPr="00CF7DA5">
        <w:t xml:space="preserve"> reviewed by an ad hoc review committee </w:t>
      </w:r>
      <w:r w:rsidR="008E017F">
        <w:rPr>
          <w:u w:val="single"/>
        </w:rPr>
        <w:t>or</w:t>
      </w:r>
      <w:r w:rsidR="0038377F" w:rsidRPr="00CF7DA5">
        <w:t xml:space="preserve"> </w:t>
      </w:r>
      <w:r w:rsidRPr="00CF7DA5">
        <w:t xml:space="preserve">by the </w:t>
      </w:r>
      <w:r w:rsidR="0076388E">
        <w:t>PRC</w:t>
      </w:r>
      <w:r w:rsidRPr="00CF7DA5">
        <w:t xml:space="preserve">. Examples of positions include Vice Provosts, </w:t>
      </w:r>
      <w:r w:rsidR="00276080">
        <w:t xml:space="preserve">some </w:t>
      </w:r>
      <w:r w:rsidRPr="00CF7DA5">
        <w:t>Academic Administrators</w:t>
      </w:r>
      <w:r w:rsidR="00276080">
        <w:t>,</w:t>
      </w:r>
      <w:r w:rsidRPr="00CF7DA5">
        <w:t xml:space="preserve"> and other academics who have an 100% administrative appointment</w:t>
      </w:r>
      <w:r w:rsidR="0038377F" w:rsidRPr="00CF7DA5">
        <w:t xml:space="preserve"> with no academic (research or extension) responsibilities</w:t>
      </w:r>
      <w:r w:rsidRPr="00CF7DA5">
        <w:t xml:space="preserve">. </w:t>
      </w:r>
      <w:r w:rsidR="0038377F" w:rsidRPr="00CF7DA5">
        <w:t xml:space="preserve">Confidential letters of evaluation </w:t>
      </w:r>
      <w:r w:rsidR="007129CD">
        <w:t xml:space="preserve">are </w:t>
      </w:r>
      <w:r w:rsidR="0038377F" w:rsidRPr="00CF7DA5">
        <w:t xml:space="preserve">only required for promotion, accelerated promotion, or career review cases. </w:t>
      </w:r>
    </w:p>
    <w:bookmarkEnd w:id="47"/>
    <w:p w14:paraId="0B96D53A" w14:textId="50A9F56C" w:rsidR="006048FA" w:rsidRPr="00CF7DA5" w:rsidRDefault="006048FA" w:rsidP="00D452C4"/>
    <w:p w14:paraId="5E6F6AA2" w14:textId="28CDC048" w:rsidR="00AA2A25" w:rsidRPr="00CF7DA5" w:rsidDel="00FD7BF4" w:rsidRDefault="00AA2A25" w:rsidP="00AA2A25">
      <w:pPr>
        <w:pStyle w:val="Heading2"/>
      </w:pPr>
      <w:bookmarkStart w:id="49" w:name="_Toc39672143"/>
      <w:bookmarkStart w:id="50" w:name="_Toc39672227"/>
      <w:bookmarkStart w:id="51" w:name="_Toc47530781"/>
      <w:bookmarkStart w:id="52" w:name="_Toc48204874"/>
      <w:bookmarkStart w:id="53" w:name="_Toc145663198"/>
      <w:r w:rsidRPr="00CF7DA5" w:rsidDel="00FD7BF4">
        <w:t>Review Process</w:t>
      </w:r>
      <w:bookmarkEnd w:id="49"/>
      <w:bookmarkEnd w:id="50"/>
      <w:bookmarkEnd w:id="51"/>
      <w:bookmarkEnd w:id="52"/>
      <w:r w:rsidR="005E65AE" w:rsidRPr="00CF7DA5">
        <w:t>es</w:t>
      </w:r>
      <w:bookmarkEnd w:id="53"/>
    </w:p>
    <w:p w14:paraId="735AB126" w14:textId="5FF6F069" w:rsidR="00AA2A25" w:rsidRPr="00CF7DA5" w:rsidRDefault="00AA2A25" w:rsidP="00A2317B">
      <w:r w:rsidRPr="00CF7DA5" w:rsidDel="00FD7BF4">
        <w:t xml:space="preserve">The review process </w:t>
      </w:r>
      <w:r w:rsidRPr="00CF7DA5">
        <w:t xml:space="preserve">for </w:t>
      </w:r>
      <w:r w:rsidR="0076388E">
        <w:t>PRs</w:t>
      </w:r>
      <w:r w:rsidRPr="00CF7DA5" w:rsidDel="00FD7BF4">
        <w:t xml:space="preserve"> involves multiple stages of preparation and evaluation.</w:t>
      </w:r>
      <w:r w:rsidRPr="00CF7DA5">
        <w:t xml:space="preserve"> See </w:t>
      </w:r>
      <w:r w:rsidR="009F50E9" w:rsidRPr="00CF7DA5">
        <w:t xml:space="preserve">the </w:t>
      </w:r>
      <w:r w:rsidR="00886F76" w:rsidRPr="00CF7DA5">
        <w:t xml:space="preserve">three (3) </w:t>
      </w:r>
      <w:r w:rsidR="00A2317B" w:rsidRPr="00CF7DA5">
        <w:t xml:space="preserve">figures </w:t>
      </w:r>
      <w:r w:rsidR="00E03E90" w:rsidRPr="00CF7DA5">
        <w:t>on</w:t>
      </w:r>
      <w:r w:rsidR="00453222" w:rsidRPr="00CF7DA5">
        <w:t xml:space="preserve"> the</w:t>
      </w:r>
      <w:r w:rsidR="00E03E90" w:rsidRPr="00CF7DA5">
        <w:t xml:space="preserve"> next page. </w:t>
      </w:r>
      <w:r w:rsidRPr="00CF7DA5" w:rsidDel="00FD7BF4">
        <w:t xml:space="preserve">Refer to the </w:t>
      </w:r>
      <w:hyperlink r:id="rId15" w:history="1">
        <w:r w:rsidRPr="00CF7DA5" w:rsidDel="00FD7BF4">
          <w:rPr>
            <w:rStyle w:val="Hyperlink"/>
          </w:rPr>
          <w:t>Academic Human Resources website</w:t>
        </w:r>
      </w:hyperlink>
      <w:r w:rsidRPr="00CF7DA5" w:rsidDel="00FD7BF4">
        <w:t xml:space="preserve"> for a complete list of dates, deadlines, and training.</w:t>
      </w:r>
    </w:p>
    <w:p w14:paraId="794AF902" w14:textId="77777777" w:rsidR="00AA2A25" w:rsidRPr="00CF7DA5" w:rsidRDefault="00AA2A25" w:rsidP="00AA2A25"/>
    <w:p w14:paraId="02FBEF1E" w14:textId="77777777" w:rsidR="00E03E90" w:rsidRPr="00CF7DA5" w:rsidRDefault="00E03E90">
      <w:pPr>
        <w:rPr>
          <w:b/>
          <w:bCs/>
        </w:rPr>
      </w:pPr>
      <w:r w:rsidRPr="00CF7DA5">
        <w:rPr>
          <w:b/>
          <w:bCs/>
        </w:rPr>
        <w:br w:type="page"/>
      </w:r>
    </w:p>
    <w:tbl>
      <w:tblPr>
        <w:tblStyle w:val="TableGrid"/>
        <w:tblW w:w="1057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3526"/>
        <w:gridCol w:w="3526"/>
      </w:tblGrid>
      <w:tr w:rsidR="00886F76" w:rsidRPr="00CF7DA5" w14:paraId="1E1A0EA4" w14:textId="1EF14EF4" w:rsidTr="00CF7DA5">
        <w:tc>
          <w:tcPr>
            <w:tcW w:w="3526" w:type="dxa"/>
            <w:shd w:val="clear" w:color="auto" w:fill="BFBFBF" w:themeFill="background1" w:themeFillShade="BF"/>
          </w:tcPr>
          <w:p w14:paraId="6A4DA974" w14:textId="68EBF11C" w:rsidR="00886F76" w:rsidRPr="00CF7DA5" w:rsidRDefault="00886F76">
            <w:pPr>
              <w:jc w:val="center"/>
              <w:rPr>
                <w:b/>
                <w:bCs/>
              </w:rPr>
            </w:pPr>
            <w:r w:rsidRPr="00CF7DA5">
              <w:rPr>
                <w:b/>
                <w:bCs/>
              </w:rPr>
              <w:lastRenderedPageBreak/>
              <w:t>Merit Review Process</w:t>
            </w:r>
          </w:p>
          <w:p w14:paraId="17A0AF64" w14:textId="0B80A95E" w:rsidR="00886F76" w:rsidRPr="00CF7DA5" w:rsidRDefault="00886F76">
            <w:pPr>
              <w:jc w:val="center"/>
              <w:rPr>
                <w:i/>
                <w:iCs/>
              </w:rPr>
            </w:pPr>
            <w:r w:rsidRPr="00CF7DA5">
              <w:rPr>
                <w:i/>
                <w:iCs/>
              </w:rPr>
              <w:t>Merit or accelerated merit</w:t>
            </w:r>
          </w:p>
          <w:p w14:paraId="6DB9D300" w14:textId="77777777" w:rsidR="00886F76" w:rsidRPr="00CF7DA5" w:rsidRDefault="00886F76">
            <w:pPr>
              <w:jc w:val="center"/>
              <w:rPr>
                <w:b/>
                <w:bCs/>
              </w:rPr>
            </w:pPr>
          </w:p>
        </w:tc>
        <w:tc>
          <w:tcPr>
            <w:tcW w:w="3526" w:type="dxa"/>
            <w:shd w:val="clear" w:color="auto" w:fill="BFBFBF" w:themeFill="background1" w:themeFillShade="BF"/>
          </w:tcPr>
          <w:p w14:paraId="41E39127" w14:textId="7D13F959" w:rsidR="00886F76" w:rsidRPr="00CF7DA5" w:rsidRDefault="00886F76">
            <w:pPr>
              <w:jc w:val="center"/>
              <w:rPr>
                <w:b/>
                <w:bCs/>
              </w:rPr>
            </w:pPr>
            <w:r w:rsidRPr="00CF7DA5">
              <w:rPr>
                <w:b/>
                <w:bCs/>
              </w:rPr>
              <w:t>Promotion Review Process</w:t>
            </w:r>
          </w:p>
          <w:p w14:paraId="0CE090A7" w14:textId="74BD94E1" w:rsidR="00886F76" w:rsidRPr="00CF7DA5" w:rsidRDefault="00886F76">
            <w:pPr>
              <w:jc w:val="center"/>
              <w:rPr>
                <w:i/>
                <w:iCs/>
              </w:rPr>
            </w:pPr>
            <w:r w:rsidRPr="00CF7DA5">
              <w:rPr>
                <w:i/>
                <w:iCs/>
              </w:rPr>
              <w:t xml:space="preserve">Promotion or accelerated promotion; term reviews seeking indefinite status, and career review advancement to </w:t>
            </w:r>
            <w:r w:rsidRPr="00CF7DA5">
              <w:rPr>
                <w:i/>
                <w:iCs/>
              </w:rPr>
              <w:br/>
              <w:t>full title VI or above scale</w:t>
            </w:r>
          </w:p>
        </w:tc>
        <w:tc>
          <w:tcPr>
            <w:tcW w:w="3526" w:type="dxa"/>
            <w:shd w:val="clear" w:color="auto" w:fill="BFBFBF" w:themeFill="background1" w:themeFillShade="BF"/>
          </w:tcPr>
          <w:p w14:paraId="08E07674" w14:textId="77777777" w:rsidR="00886F76" w:rsidRPr="00CF7DA5" w:rsidRDefault="00886F76" w:rsidP="00886F76">
            <w:pPr>
              <w:jc w:val="center"/>
              <w:rPr>
                <w:b/>
                <w:bCs/>
              </w:rPr>
            </w:pPr>
            <w:r w:rsidRPr="00CF7DA5">
              <w:rPr>
                <w:b/>
                <w:bCs/>
              </w:rPr>
              <w:t>Administrative Review Process</w:t>
            </w:r>
          </w:p>
          <w:p w14:paraId="2A6EB218" w14:textId="67ED9FC7" w:rsidR="00886F76" w:rsidRPr="00CF7DA5" w:rsidRDefault="0096564D">
            <w:pPr>
              <w:jc w:val="center"/>
              <w:rPr>
                <w:b/>
                <w:bCs/>
              </w:rPr>
            </w:pPr>
            <w:r>
              <w:rPr>
                <w:i/>
                <w:iCs/>
              </w:rPr>
              <w:t xml:space="preserve">Only for </w:t>
            </w:r>
            <w:r w:rsidR="00276080">
              <w:rPr>
                <w:i/>
                <w:iCs/>
              </w:rPr>
              <w:t>A</w:t>
            </w:r>
            <w:r w:rsidR="00886F76" w:rsidRPr="00CF7DA5">
              <w:rPr>
                <w:i/>
                <w:iCs/>
              </w:rPr>
              <w:t>cademic</w:t>
            </w:r>
            <w:r>
              <w:rPr>
                <w:i/>
                <w:iCs/>
              </w:rPr>
              <w:t>s</w:t>
            </w:r>
            <w:r w:rsidR="00886F76" w:rsidRPr="00CF7DA5">
              <w:rPr>
                <w:i/>
                <w:iCs/>
              </w:rPr>
              <w:t xml:space="preserve"> </w:t>
            </w:r>
            <w:r w:rsidR="00AB171A" w:rsidRPr="00CF7DA5">
              <w:rPr>
                <w:i/>
                <w:iCs/>
              </w:rPr>
              <w:t xml:space="preserve">with </w:t>
            </w:r>
            <w:r w:rsidR="00886F76" w:rsidRPr="00CF7DA5">
              <w:rPr>
                <w:i/>
                <w:iCs/>
              </w:rPr>
              <w:t>100% administrative appointment</w:t>
            </w:r>
            <w:r>
              <w:rPr>
                <w:i/>
                <w:iCs/>
              </w:rPr>
              <w:t>s</w:t>
            </w:r>
            <w:r w:rsidR="00276080">
              <w:rPr>
                <w:i/>
                <w:iCs/>
              </w:rPr>
              <w:t xml:space="preserve"> (and no programmatic expectations)</w:t>
            </w:r>
            <w:r w:rsidR="00886F76" w:rsidRPr="00CF7DA5">
              <w:rPr>
                <w:i/>
                <w:iCs/>
              </w:rPr>
              <w:t xml:space="preserve"> and career equity review</w:t>
            </w:r>
          </w:p>
        </w:tc>
      </w:tr>
      <w:tr w:rsidR="00886F76" w:rsidRPr="00CF7DA5" w14:paraId="22FE227E" w14:textId="73B3192F" w:rsidTr="00CF7DA5">
        <w:tc>
          <w:tcPr>
            <w:tcW w:w="3526" w:type="dxa"/>
            <w:shd w:val="clear" w:color="auto" w:fill="FFFFFF" w:themeFill="background1"/>
          </w:tcPr>
          <w:p w14:paraId="68B0775A" w14:textId="3211ECE2" w:rsidR="00886F76" w:rsidRPr="00CF7DA5" w:rsidRDefault="00886F76" w:rsidP="00CF7DA5">
            <w:pPr>
              <w:jc w:val="center"/>
            </w:pPr>
            <w:r w:rsidRPr="00CF7DA5">
              <w:rPr>
                <w:noProof/>
              </w:rPr>
              <w:drawing>
                <wp:inline distT="0" distB="0" distL="0" distR="0" wp14:anchorId="74B95EF5" wp14:editId="64158A91">
                  <wp:extent cx="1895475" cy="6696075"/>
                  <wp:effectExtent l="38100" t="0" r="104775" b="9525"/>
                  <wp:docPr id="8" name="Diagram 8" descr="Review Process for Merit or Accelerated Meri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3526" w:type="dxa"/>
          </w:tcPr>
          <w:p w14:paraId="54DFA65D" w14:textId="0DCD7239" w:rsidR="00886F76" w:rsidRPr="00CF7DA5" w:rsidRDefault="00886F76" w:rsidP="00CF7DA5">
            <w:pPr>
              <w:jc w:val="center"/>
            </w:pPr>
            <w:r w:rsidRPr="00CF7DA5">
              <w:rPr>
                <w:noProof/>
              </w:rPr>
              <w:drawing>
                <wp:inline distT="0" distB="0" distL="0" distR="0" wp14:anchorId="1DA3B1ED" wp14:editId="00EAF74F">
                  <wp:extent cx="1876425" cy="6762750"/>
                  <wp:effectExtent l="38100" t="0" r="85725" b="19050"/>
                  <wp:docPr id="2" name="Diagram 2" descr="Review Process for Merit or Accelerated Meri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c>
          <w:tcPr>
            <w:tcW w:w="3526" w:type="dxa"/>
          </w:tcPr>
          <w:p w14:paraId="38DA1171" w14:textId="0536EDB3" w:rsidR="00886F76" w:rsidRPr="00CF7DA5" w:rsidRDefault="00886F76" w:rsidP="00CF7DA5">
            <w:pPr>
              <w:jc w:val="center"/>
              <w:rPr>
                <w:noProof/>
              </w:rPr>
            </w:pPr>
            <w:r w:rsidRPr="00CF7DA5">
              <w:rPr>
                <w:noProof/>
              </w:rPr>
              <w:drawing>
                <wp:inline distT="0" distB="0" distL="0" distR="0" wp14:anchorId="274997DD" wp14:editId="758AA01D">
                  <wp:extent cx="1876425" cy="6762750"/>
                  <wp:effectExtent l="38100" t="0" r="104775" b="19050"/>
                  <wp:docPr id="3" name="Diagram 3" descr="Review Process for Merit or Accelerated Meri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bl>
    <w:p w14:paraId="61F89A7D" w14:textId="77777777" w:rsidR="00355605" w:rsidRPr="00CF7DA5" w:rsidRDefault="00355605" w:rsidP="00C54EEA">
      <w:bookmarkStart w:id="54" w:name="_Toc47530782"/>
      <w:bookmarkStart w:id="55" w:name="_Toc48204875"/>
    </w:p>
    <w:p w14:paraId="678178C7" w14:textId="245E7817" w:rsidR="00B179F8" w:rsidRPr="00CF7DA5" w:rsidRDefault="00B179F8" w:rsidP="00D452C4">
      <w:bookmarkStart w:id="56" w:name="_Toc145663199"/>
      <w:r w:rsidRPr="00CF7DA5">
        <w:rPr>
          <w:rStyle w:val="Heading3Char"/>
        </w:rPr>
        <w:lastRenderedPageBreak/>
        <w:t>Step 1: Academic Enter</w:t>
      </w:r>
      <w:r w:rsidR="0014445A">
        <w:rPr>
          <w:rStyle w:val="Heading3Char"/>
        </w:rPr>
        <w:t>s</w:t>
      </w:r>
      <w:r w:rsidRPr="00CF7DA5">
        <w:rPr>
          <w:rStyle w:val="Heading3Char"/>
        </w:rPr>
        <w:t xml:space="preserve"> Data </w:t>
      </w:r>
      <w:r w:rsidR="002D09E5" w:rsidRPr="00CF7DA5">
        <w:rPr>
          <w:rStyle w:val="Heading3Char"/>
        </w:rPr>
        <w:t>i</w:t>
      </w:r>
      <w:r w:rsidRPr="00CF7DA5">
        <w:rPr>
          <w:rStyle w:val="Heading3Char"/>
        </w:rPr>
        <w:t>nto ANR Project Board</w:t>
      </w:r>
      <w:bookmarkEnd w:id="54"/>
      <w:bookmarkEnd w:id="55"/>
      <w:bookmarkEnd w:id="56"/>
      <w:r w:rsidRPr="00CF7DA5">
        <w:t xml:space="preserve"> </w:t>
      </w:r>
      <w:r w:rsidRPr="00CF7DA5">
        <w:br/>
        <w:t xml:space="preserve">Project Board </w:t>
      </w:r>
      <w:r w:rsidR="00B111CF" w:rsidRPr="00CF7DA5">
        <w:t>(</w:t>
      </w:r>
      <w:hyperlink r:id="rId31" w:history="1">
        <w:r w:rsidR="00B111CF" w:rsidRPr="00CF7DA5">
          <w:rPr>
            <w:rStyle w:val="Hyperlink"/>
          </w:rPr>
          <w:t>https://projectboard.ucanr.edu/</w:t>
        </w:r>
      </w:hyperlink>
      <w:r w:rsidR="00B111CF" w:rsidRPr="00CF7DA5">
        <w:t xml:space="preserve">) </w:t>
      </w:r>
      <w:r w:rsidRPr="00CF7DA5">
        <w:t xml:space="preserve">is UC ANR's online system that </w:t>
      </w:r>
      <w:bookmarkStart w:id="57" w:name="_Hlk41398382"/>
      <w:r w:rsidRPr="00CF7DA5">
        <w:t xml:space="preserve">integrates academic program review, </w:t>
      </w:r>
      <w:hyperlink r:id="rId32" w:history="1">
        <w:r w:rsidRPr="00CF7DA5">
          <w:rPr>
            <w:rStyle w:val="Hyperlink"/>
          </w:rPr>
          <w:t>civil rights compliance</w:t>
        </w:r>
      </w:hyperlink>
      <w:r w:rsidRPr="00CF7DA5">
        <w:t>, and organizational reporting requirements.</w:t>
      </w:r>
      <w:bookmarkEnd w:id="57"/>
      <w:r w:rsidRPr="00CF7DA5">
        <w:t xml:space="preserve"> All academics must input data into Project Board by </w:t>
      </w:r>
      <w:r w:rsidR="00FE362B">
        <w:t>December</w:t>
      </w:r>
      <w:r w:rsidR="00FE362B" w:rsidRPr="00CF7DA5">
        <w:t xml:space="preserve"> </w:t>
      </w:r>
      <w:r w:rsidR="00FE362B">
        <w:t>8</w:t>
      </w:r>
      <w:r w:rsidR="005C0D66" w:rsidRPr="00CF7DA5">
        <w:t xml:space="preserve">, </w:t>
      </w:r>
      <w:r w:rsidR="0015013F">
        <w:t>202</w:t>
      </w:r>
      <w:r w:rsidR="00CD70A3">
        <w:t>3</w:t>
      </w:r>
      <w:r w:rsidR="005E18A2" w:rsidRPr="00CF7DA5">
        <w:t xml:space="preserve">. Academics </w:t>
      </w:r>
      <w:r w:rsidRPr="00CF7DA5">
        <w:t>should be entering data continuously throughout the</w:t>
      </w:r>
      <w:r w:rsidR="005B4CE3" w:rsidRPr="00CF7DA5">
        <w:t xml:space="preserve"> year. Data may</w:t>
      </w:r>
      <w:r w:rsidR="005C5595" w:rsidRPr="00CF7DA5">
        <w:t xml:space="preserve"> </w:t>
      </w:r>
      <w:r w:rsidRPr="00CF7DA5">
        <w:t xml:space="preserve">be </w:t>
      </w:r>
      <w:r w:rsidR="002D09E5" w:rsidRPr="00CF7DA5">
        <w:t xml:space="preserve">subsequently </w:t>
      </w:r>
      <w:r w:rsidRPr="00CF7DA5">
        <w:t>downloaded into a</w:t>
      </w:r>
      <w:r w:rsidR="00E245C9" w:rsidRPr="00CF7DA5">
        <w:t xml:space="preserve"> Microsoft Excel or</w:t>
      </w:r>
      <w:r w:rsidRPr="00CF7DA5">
        <w:t xml:space="preserve"> Word document and used to assemble the </w:t>
      </w:r>
      <w:r w:rsidR="0076388E">
        <w:t>PR</w:t>
      </w:r>
      <w:r w:rsidRPr="00CF7DA5">
        <w:t>.</w:t>
      </w:r>
      <w:r w:rsidR="00CD70A3">
        <w:t xml:space="preserve"> If using the download feature, Academics should check </w:t>
      </w:r>
      <w:r w:rsidR="000B298A">
        <w:t xml:space="preserve">the </w:t>
      </w:r>
      <w:r w:rsidR="005226DB">
        <w:t xml:space="preserve">supporting documentation </w:t>
      </w:r>
      <w:r w:rsidR="00CD70A3">
        <w:t>table</w:t>
      </w:r>
      <w:r w:rsidR="000B298A">
        <w:t xml:space="preserve">s </w:t>
      </w:r>
      <w:r w:rsidR="00F13E06">
        <w:t>and edit them as needed</w:t>
      </w:r>
      <w:r w:rsidR="0014445A">
        <w:t>.</w:t>
      </w:r>
      <w:r w:rsidRPr="00CF7DA5">
        <w:t xml:space="preserve"> </w:t>
      </w:r>
      <w:r w:rsidR="005B4CE3" w:rsidRPr="00CF7DA5">
        <w:t xml:space="preserve">Civil Rights Compliance </w:t>
      </w:r>
      <w:r w:rsidR="00097E57" w:rsidRPr="00CF7DA5">
        <w:t xml:space="preserve">is </w:t>
      </w:r>
      <w:r w:rsidR="005B4CE3" w:rsidRPr="00CF7DA5">
        <w:t>integrated</w:t>
      </w:r>
      <w:r w:rsidRPr="00CF7DA5">
        <w:t xml:space="preserve"> with Extension Activity reporting</w:t>
      </w:r>
      <w:r w:rsidR="00097E57" w:rsidRPr="00CF7DA5">
        <w:t xml:space="preserve"> in Project Board. R</w:t>
      </w:r>
      <w:r w:rsidRPr="00CF7DA5">
        <w:t xml:space="preserve">efer to </w:t>
      </w:r>
      <w:r w:rsidR="005418FE" w:rsidRPr="00CF7DA5">
        <w:t>“</w:t>
      </w:r>
      <w:hyperlink r:id="rId33" w:history="1">
        <w:r w:rsidR="005418FE" w:rsidRPr="00CF7DA5">
          <w:rPr>
            <w:rStyle w:val="Hyperlink"/>
          </w:rPr>
          <w:t>Project Board – Civil Rights Compliance Instructions</w:t>
        </w:r>
      </w:hyperlink>
      <w:r w:rsidR="005418FE" w:rsidRPr="00CF7DA5">
        <w:t>”</w:t>
      </w:r>
      <w:r w:rsidRPr="00CF7DA5">
        <w:t>.</w:t>
      </w:r>
    </w:p>
    <w:p w14:paraId="5CC17AE0" w14:textId="544A8AEC" w:rsidR="00B179F8" w:rsidRPr="00CF7DA5" w:rsidRDefault="00B179F8" w:rsidP="00D452C4"/>
    <w:p w14:paraId="4F600406" w14:textId="7C3767C2" w:rsidR="00DF3D69" w:rsidRPr="00CF7DA5" w:rsidRDefault="00B179F8" w:rsidP="00D452C4">
      <w:pPr>
        <w:pStyle w:val="Heading3"/>
      </w:pPr>
      <w:bookmarkStart w:id="58" w:name="_Toc47530783"/>
      <w:bookmarkStart w:id="59" w:name="_Toc48204876"/>
      <w:bookmarkStart w:id="60" w:name="_Toc145663200"/>
      <w:r w:rsidRPr="00CF7DA5">
        <w:t xml:space="preserve">Step 2: </w:t>
      </w:r>
      <w:r w:rsidR="001F3457" w:rsidRPr="00CF7DA5">
        <w:t xml:space="preserve">Primary </w:t>
      </w:r>
      <w:r w:rsidR="00DF3D69" w:rsidRPr="00CF7DA5">
        <w:t>Supervisor Submit</w:t>
      </w:r>
      <w:r w:rsidR="0014445A">
        <w:t>s</w:t>
      </w:r>
      <w:r w:rsidR="00DF3D69" w:rsidRPr="00CF7DA5">
        <w:t xml:space="preserve"> Intended Actions</w:t>
      </w:r>
      <w:r w:rsidRPr="00CF7DA5">
        <w:t xml:space="preserve"> </w:t>
      </w:r>
      <w:r w:rsidR="00DF3D69" w:rsidRPr="00CF7DA5">
        <w:t xml:space="preserve">by </w:t>
      </w:r>
      <w:bookmarkEnd w:id="58"/>
      <w:bookmarkEnd w:id="59"/>
      <w:r w:rsidR="003E7694">
        <w:t>August 7</w:t>
      </w:r>
      <w:r w:rsidR="001A6A72">
        <w:t xml:space="preserve">, </w:t>
      </w:r>
      <w:r w:rsidR="003E7694">
        <w:t>2023</w:t>
      </w:r>
      <w:bookmarkEnd w:id="60"/>
    </w:p>
    <w:p w14:paraId="3AA49114" w14:textId="4096BC1D" w:rsidR="00A72100" w:rsidRPr="00CF7DA5" w:rsidRDefault="001F3457" w:rsidP="00D113F0">
      <w:r w:rsidRPr="00CF7DA5">
        <w:t>Primary</w:t>
      </w:r>
      <w:r w:rsidR="00DF3D69" w:rsidRPr="00CF7DA5">
        <w:t xml:space="preserve"> supervisor </w:t>
      </w:r>
      <w:r w:rsidR="005E18A2" w:rsidRPr="00CF7DA5">
        <w:t>confirms</w:t>
      </w:r>
      <w:r w:rsidR="00DF3D69" w:rsidRPr="00CF7DA5">
        <w:t xml:space="preserve"> with the academics they supervise </w:t>
      </w:r>
      <w:r w:rsidR="00D113F0" w:rsidRPr="00CF7DA5">
        <w:t xml:space="preserve">the </w:t>
      </w:r>
      <w:r w:rsidR="00DF3D69" w:rsidRPr="00CF7DA5">
        <w:t>intended actions (e.g., advancement type, annual evaluation, or intent to retire) and submit</w:t>
      </w:r>
      <w:r w:rsidR="0014445A">
        <w:t>s</w:t>
      </w:r>
      <w:r w:rsidR="00DF3D69" w:rsidRPr="00CF7DA5">
        <w:t xml:space="preserve"> to Academic Human Resources. </w:t>
      </w:r>
    </w:p>
    <w:p w14:paraId="23ED9BBA" w14:textId="1A347253" w:rsidR="00DF3D69" w:rsidRPr="00CF7DA5" w:rsidRDefault="00DF3D69" w:rsidP="00D452C4"/>
    <w:p w14:paraId="318FAF59" w14:textId="4AC4D8FB" w:rsidR="00BA5234" w:rsidRPr="00CF7DA5" w:rsidRDefault="00BA5234" w:rsidP="00D452C4">
      <w:bookmarkStart w:id="61" w:name="_Toc47530784"/>
      <w:bookmarkStart w:id="62" w:name="_Toc48204877"/>
      <w:bookmarkStart w:id="63" w:name="_Toc145663201"/>
      <w:r w:rsidRPr="00CF7DA5">
        <w:rPr>
          <w:rStyle w:val="Heading3Char"/>
        </w:rPr>
        <w:t>Step 3: Academic Prepare</w:t>
      </w:r>
      <w:r w:rsidR="0014445A">
        <w:rPr>
          <w:rStyle w:val="Heading3Char"/>
        </w:rPr>
        <w:t>s</w:t>
      </w:r>
      <w:r w:rsidRPr="00CF7DA5">
        <w:rPr>
          <w:rStyle w:val="Heading3Char"/>
        </w:rPr>
        <w:t xml:space="preserve"> their Goals for the Coming Year and Submit</w:t>
      </w:r>
      <w:r w:rsidR="0014445A">
        <w:rPr>
          <w:rStyle w:val="Heading3Char"/>
        </w:rPr>
        <w:t>s</w:t>
      </w:r>
      <w:r w:rsidRPr="00CF7DA5">
        <w:rPr>
          <w:rStyle w:val="Heading3Char"/>
        </w:rPr>
        <w:t xml:space="preserve"> to Supervisor</w:t>
      </w:r>
      <w:bookmarkEnd w:id="63"/>
      <w:r w:rsidR="007D6EB1" w:rsidRPr="00CF7DA5">
        <w:rPr>
          <w:rStyle w:val="Heading3Char"/>
        </w:rPr>
        <w:t xml:space="preserve"> </w:t>
      </w:r>
      <w:r w:rsidR="007D6EB1" w:rsidRPr="00CF7DA5">
        <w:rPr>
          <w:i/>
          <w:iCs/>
        </w:rPr>
        <w:t>Academic and Supervisor Meet to Discuss Goals</w:t>
      </w:r>
      <w:bookmarkEnd w:id="61"/>
      <w:bookmarkEnd w:id="62"/>
      <w:r w:rsidR="00582E24">
        <w:rPr>
          <w:i/>
          <w:iCs/>
        </w:rPr>
        <w:t>.</w:t>
      </w:r>
      <w:r w:rsidR="00A51241">
        <w:rPr>
          <w:i/>
          <w:iCs/>
        </w:rPr>
        <w:t xml:space="preserve"> </w:t>
      </w:r>
      <w:r w:rsidR="00605792">
        <w:t xml:space="preserve">It is </w:t>
      </w:r>
      <w:r w:rsidRPr="00CF7DA5">
        <w:t>recommended</w:t>
      </w:r>
      <w:r w:rsidR="007129CD">
        <w:t xml:space="preserve"> </w:t>
      </w:r>
      <w:r w:rsidR="00605792">
        <w:t xml:space="preserve">that this </w:t>
      </w:r>
      <w:r w:rsidR="007B2A44">
        <w:t>discussion</w:t>
      </w:r>
      <w:r w:rsidR="00605792">
        <w:t xml:space="preserve"> occur </w:t>
      </w:r>
      <w:r w:rsidR="00AD0828">
        <w:t>In August-September 2023</w:t>
      </w:r>
      <w:r w:rsidR="009E0FA5" w:rsidRPr="00CF7DA5">
        <w:t>.</w:t>
      </w:r>
    </w:p>
    <w:p w14:paraId="2091005D" w14:textId="77777777" w:rsidR="0015662A" w:rsidRPr="00CF7DA5" w:rsidRDefault="0015662A" w:rsidP="00D452C4"/>
    <w:p w14:paraId="05A7E6C7" w14:textId="2B20BEB2" w:rsidR="002D4FAD" w:rsidRPr="00CF7DA5" w:rsidRDefault="00B179F8" w:rsidP="00D452C4">
      <w:pPr>
        <w:pStyle w:val="Heading3"/>
      </w:pPr>
      <w:bookmarkStart w:id="64" w:name="_Toc47530785"/>
      <w:bookmarkStart w:id="65" w:name="_Toc48204878"/>
      <w:bookmarkStart w:id="66" w:name="_Toc145663202"/>
      <w:r w:rsidRPr="00CF7DA5">
        <w:t xml:space="preserve">Step </w:t>
      </w:r>
      <w:r w:rsidR="007D6EB1" w:rsidRPr="00CF7DA5">
        <w:t>4</w:t>
      </w:r>
      <w:r w:rsidRPr="00CF7DA5">
        <w:t xml:space="preserve">: </w:t>
      </w:r>
      <w:r w:rsidR="00DF3D69" w:rsidRPr="00CF7DA5">
        <w:t xml:space="preserve">Academic </w:t>
      </w:r>
      <w:r w:rsidR="007D6EB1" w:rsidRPr="00CF7DA5">
        <w:t>Submit</w:t>
      </w:r>
      <w:r w:rsidR="00DB6CD1">
        <w:t>s</w:t>
      </w:r>
      <w:r w:rsidR="00DF3D69" w:rsidRPr="00CF7DA5">
        <w:t xml:space="preserve"> their Program Review </w:t>
      </w:r>
      <w:r w:rsidR="002D4FAD" w:rsidRPr="00CF7DA5">
        <w:t xml:space="preserve">Dossier </w:t>
      </w:r>
      <w:r w:rsidR="00983C90" w:rsidRPr="00CF7DA5">
        <w:t xml:space="preserve">by </w:t>
      </w:r>
      <w:r w:rsidR="00FE362B">
        <w:t>December</w:t>
      </w:r>
      <w:r w:rsidR="00FE362B" w:rsidRPr="00CF7DA5">
        <w:t xml:space="preserve"> </w:t>
      </w:r>
      <w:r w:rsidR="00FE362B">
        <w:t>8</w:t>
      </w:r>
      <w:r w:rsidR="00983C90" w:rsidRPr="00CF7DA5">
        <w:t xml:space="preserve">, </w:t>
      </w:r>
      <w:bookmarkEnd w:id="64"/>
      <w:bookmarkEnd w:id="65"/>
      <w:r w:rsidR="0015013F">
        <w:t>202</w:t>
      </w:r>
      <w:r w:rsidR="00DB6CD1">
        <w:t>3</w:t>
      </w:r>
      <w:bookmarkEnd w:id="66"/>
    </w:p>
    <w:p w14:paraId="176A6CA0" w14:textId="0645CD0C" w:rsidR="00A72100" w:rsidRPr="00CF7DA5" w:rsidRDefault="00405BFE" w:rsidP="00D452C4">
      <w:r w:rsidRPr="00CF7DA5">
        <w:t xml:space="preserve">Academics prepare </w:t>
      </w:r>
      <w:r w:rsidR="00E435AD" w:rsidRPr="00CF7DA5">
        <w:t>a</w:t>
      </w:r>
      <w:r w:rsidRPr="00CF7DA5">
        <w:t xml:space="preserve"> </w:t>
      </w:r>
      <w:r w:rsidR="0076388E">
        <w:t>PR</w:t>
      </w:r>
      <w:r w:rsidRPr="00CF7DA5">
        <w:t xml:space="preserve"> within the guidelines provided in section three of </w:t>
      </w:r>
      <w:r w:rsidR="007129CD">
        <w:t>these guidelines.</w:t>
      </w:r>
      <w:r w:rsidRPr="00CF7DA5">
        <w:t xml:space="preserve"> To submit the dossier, academics upload digital files </w:t>
      </w:r>
      <w:r w:rsidR="00727B15">
        <w:t xml:space="preserve">via </w:t>
      </w:r>
      <w:r w:rsidR="00727B15" w:rsidRPr="006D462E">
        <w:t>Project Board</w:t>
      </w:r>
      <w:r w:rsidR="00727B15">
        <w:t xml:space="preserve">. </w:t>
      </w:r>
      <w:r w:rsidR="00A72100" w:rsidRPr="00CF7DA5">
        <w:t>Submi</w:t>
      </w:r>
      <w:r w:rsidR="0040194B">
        <w:t>tting</w:t>
      </w:r>
      <w:r w:rsidR="00A72100" w:rsidRPr="00CF7DA5">
        <w:t xml:space="preserve"> a complete dossier </w:t>
      </w:r>
      <w:r w:rsidR="0040194B">
        <w:t xml:space="preserve">in compliance with established guidelines, requirements, </w:t>
      </w:r>
      <w:r w:rsidR="00D113F0" w:rsidRPr="00CF7DA5">
        <w:t xml:space="preserve">and pagination </w:t>
      </w:r>
      <w:r w:rsidR="00A72100" w:rsidRPr="00CF7DA5">
        <w:t xml:space="preserve">is the responsibility of the </w:t>
      </w:r>
      <w:r w:rsidR="00DB6CD1">
        <w:t>A</w:t>
      </w:r>
      <w:r w:rsidR="00A72100" w:rsidRPr="00CF7DA5">
        <w:t xml:space="preserve">cademic. An incomplete dossier that lacks documented evidence of the </w:t>
      </w:r>
      <w:r w:rsidR="00DB6CD1">
        <w:t>A</w:t>
      </w:r>
      <w:r w:rsidR="00A72100" w:rsidRPr="00CF7DA5">
        <w:t>cademic’s performance relative to the advancement criteria pose</w:t>
      </w:r>
      <w:r w:rsidR="00BB1A48">
        <w:t>s</w:t>
      </w:r>
      <w:r w:rsidR="00A72100" w:rsidRPr="00CF7DA5">
        <w:t xml:space="preserve"> challenges </w:t>
      </w:r>
      <w:r w:rsidR="00BB1A48">
        <w:t>for</w:t>
      </w:r>
      <w:r w:rsidR="00BB1A48" w:rsidRPr="00CF7DA5">
        <w:t xml:space="preserve"> </w:t>
      </w:r>
      <w:r w:rsidR="00A72100" w:rsidRPr="00CF7DA5">
        <w:t xml:space="preserve">the </w:t>
      </w:r>
      <w:r w:rsidR="0076388E">
        <w:t>PRC</w:t>
      </w:r>
      <w:r w:rsidR="00A72100" w:rsidRPr="00CF7DA5">
        <w:t xml:space="preserve"> evaluating the dossier.</w:t>
      </w:r>
      <w:r w:rsidR="006622CC">
        <w:t xml:space="preserve"> All documents need to be uploaded in PDF formats. </w:t>
      </w:r>
    </w:p>
    <w:p w14:paraId="0A5D4574" w14:textId="373E1FB9" w:rsidR="00DF0026" w:rsidRPr="00CF7DA5" w:rsidRDefault="00DF0026" w:rsidP="00D452C4"/>
    <w:p w14:paraId="3E7C54C1" w14:textId="6796AB72" w:rsidR="003A6804" w:rsidRPr="003A6804" w:rsidRDefault="00B179F8" w:rsidP="00954FCD">
      <w:pPr>
        <w:pStyle w:val="Heading3"/>
        <w:rPr>
          <w:iCs/>
        </w:rPr>
      </w:pPr>
      <w:bookmarkStart w:id="67" w:name="_Toc47530786"/>
      <w:bookmarkStart w:id="68" w:name="_Toc48204879"/>
      <w:bookmarkStart w:id="69" w:name="_Hlk47967167"/>
      <w:bookmarkStart w:id="70" w:name="_Hlk47530843"/>
      <w:bookmarkStart w:id="71" w:name="_Toc145663203"/>
      <w:r w:rsidRPr="00CF7DA5">
        <w:t xml:space="preserve">Step </w:t>
      </w:r>
      <w:r w:rsidR="007D6EB1" w:rsidRPr="00CF7DA5">
        <w:t>5</w:t>
      </w:r>
      <w:r w:rsidRPr="00CF7DA5">
        <w:t xml:space="preserve"> (if applicable): </w:t>
      </w:r>
      <w:r w:rsidR="003A6804" w:rsidRPr="003A6804">
        <w:rPr>
          <w:iCs/>
        </w:rPr>
        <w:t>Associate Vice President and Vice Provost for Academic Personnel solicit Confidential Letters of Evaluation</w:t>
      </w:r>
      <w:bookmarkEnd w:id="71"/>
      <w:r w:rsidR="003A6804" w:rsidRPr="003A6804">
        <w:rPr>
          <w:iCs/>
        </w:rPr>
        <w:t xml:space="preserve"> </w:t>
      </w:r>
    </w:p>
    <w:p w14:paraId="7239F7DC" w14:textId="3ED7E667" w:rsidR="00022607" w:rsidRPr="00954FCD" w:rsidRDefault="009910C6" w:rsidP="00022607">
      <w:pPr>
        <w:rPr>
          <w:iCs/>
        </w:rPr>
      </w:pPr>
      <w:r w:rsidRPr="00CF7DA5">
        <w:rPr>
          <w:i/>
          <w:iCs/>
        </w:rPr>
        <w:t>For promotions, accelerated promotions, term reviews seeking indefinite status, career review advancement</w:t>
      </w:r>
      <w:r>
        <w:rPr>
          <w:i/>
          <w:iCs/>
        </w:rPr>
        <w:t>s</w:t>
      </w:r>
      <w:r w:rsidRPr="00CF7DA5">
        <w:rPr>
          <w:i/>
          <w:iCs/>
        </w:rPr>
        <w:t xml:space="preserve"> to full title VI or above scale</w:t>
      </w:r>
      <w:r>
        <w:rPr>
          <w:i/>
          <w:iCs/>
        </w:rPr>
        <w:t xml:space="preserve"> (beyond Step IX)</w:t>
      </w:r>
      <w:r w:rsidRPr="00CF7DA5">
        <w:rPr>
          <w:i/>
          <w:iCs/>
        </w:rPr>
        <w:t xml:space="preserve">, administrative reviews, career equity reviews, as well as cases </w:t>
      </w:r>
      <w:r w:rsidRPr="005105DB">
        <w:rPr>
          <w:i/>
          <w:iCs/>
        </w:rPr>
        <w:t xml:space="preserve">by request of the candidate, supervisor, Vice Provosts, or Associate Vice President. </w:t>
      </w:r>
      <w:r w:rsidR="00F05E6F" w:rsidRPr="00CF7DA5">
        <w:t xml:space="preserve">Letters of evaluation are objective appraisals of the efforts, outcomes, and impacts realized by the </w:t>
      </w:r>
      <w:r w:rsidR="00F05E6F">
        <w:t>A</w:t>
      </w:r>
      <w:r w:rsidR="00F05E6F" w:rsidRPr="00CF7DA5">
        <w:t>cademic during the review period.</w:t>
      </w:r>
      <w:r w:rsidR="00F05E6F">
        <w:t xml:space="preserve"> </w:t>
      </w:r>
      <w:bookmarkEnd w:id="67"/>
      <w:bookmarkEnd w:id="68"/>
      <w:r w:rsidR="007C3BDE">
        <w:rPr>
          <w:iCs/>
        </w:rPr>
        <w:t>The Associate Vice President and Vice Provost for Academic Personnel shall solicit letters of evaluation</w:t>
      </w:r>
      <w:r w:rsidR="00551CE6">
        <w:rPr>
          <w:iCs/>
        </w:rPr>
        <w:t xml:space="preserve"> from qualified persons and from sources inside and outside the University of California.</w:t>
      </w:r>
      <w:r w:rsidR="00022607">
        <w:rPr>
          <w:i/>
        </w:rPr>
        <w:t xml:space="preserve"> </w:t>
      </w:r>
      <w:r w:rsidR="00881095" w:rsidRPr="00CF7DA5">
        <w:t xml:space="preserve">The </w:t>
      </w:r>
      <w:r w:rsidR="00881095">
        <w:t>A</w:t>
      </w:r>
      <w:r w:rsidR="00881095" w:rsidRPr="00CF7DA5">
        <w:t xml:space="preserve">cademic </w:t>
      </w:r>
      <w:r w:rsidR="001B1689">
        <w:t xml:space="preserve">and supervisor </w:t>
      </w:r>
      <w:r w:rsidR="00881095" w:rsidRPr="00CF7DA5">
        <w:t xml:space="preserve">may provide names of persons who, in their view, for reasons set forth, might not objectively evaluate the </w:t>
      </w:r>
      <w:r w:rsidR="00881095">
        <w:t>A</w:t>
      </w:r>
      <w:r w:rsidR="00881095" w:rsidRPr="00CF7DA5">
        <w:t>cademic’s performance.</w:t>
      </w:r>
    </w:p>
    <w:p w14:paraId="76535CBC" w14:textId="609F816B" w:rsidR="00133547" w:rsidRDefault="00DF5DDD" w:rsidP="003D28B2">
      <w:r w:rsidRPr="00CF7DA5">
        <w:t xml:space="preserve"> </w:t>
      </w:r>
    </w:p>
    <w:p w14:paraId="326ED9D2" w14:textId="44331257" w:rsidR="002B06ED" w:rsidRPr="00CF7DA5" w:rsidRDefault="008A1F5A" w:rsidP="003D28B2">
      <w:r w:rsidRPr="00CF7DA5">
        <w:t>The types of evaluators may include:</w:t>
      </w:r>
    </w:p>
    <w:p w14:paraId="2CCA280E" w14:textId="30D82D34" w:rsidR="002C69DF" w:rsidRPr="00CF7DA5" w:rsidRDefault="003808B9" w:rsidP="00FB4639">
      <w:pPr>
        <w:pStyle w:val="ListParagraph"/>
        <w:numPr>
          <w:ilvl w:val="0"/>
          <w:numId w:val="36"/>
        </w:numPr>
      </w:pPr>
      <w:bookmarkStart w:id="72" w:name="_Hlk47977621"/>
      <w:r w:rsidRPr="00CF7DA5">
        <w:rPr>
          <w:b/>
          <w:bCs/>
        </w:rPr>
        <w:t>I</w:t>
      </w:r>
      <w:r w:rsidR="002C69DF" w:rsidRPr="00CF7DA5">
        <w:rPr>
          <w:b/>
          <w:bCs/>
        </w:rPr>
        <w:t xml:space="preserve">nternal </w:t>
      </w:r>
      <w:r w:rsidR="00434A2C" w:rsidRPr="00CF7DA5">
        <w:rPr>
          <w:b/>
          <w:bCs/>
        </w:rPr>
        <w:t xml:space="preserve">UC academic </w:t>
      </w:r>
      <w:r w:rsidR="002C69DF" w:rsidRPr="00CF7DA5">
        <w:rPr>
          <w:b/>
          <w:bCs/>
        </w:rPr>
        <w:t>evaluators</w:t>
      </w:r>
      <w:r w:rsidR="002C69DF" w:rsidRPr="00CF7DA5">
        <w:t xml:space="preserve"> (</w:t>
      </w:r>
      <w:r w:rsidR="00B35E11" w:rsidRPr="00CF7DA5">
        <w:t>1</w:t>
      </w:r>
      <w:r w:rsidR="002C69DF" w:rsidRPr="00CF7DA5">
        <w:t xml:space="preserve"> to </w:t>
      </w:r>
      <w:r w:rsidR="0082739E" w:rsidRPr="00CF7DA5">
        <w:t>2</w:t>
      </w:r>
      <w:r w:rsidR="002C69DF" w:rsidRPr="00CF7DA5">
        <w:t xml:space="preserve"> letters</w:t>
      </w:r>
      <w:r w:rsidR="00BD3652">
        <w:t xml:space="preserve"> </w:t>
      </w:r>
      <w:r w:rsidR="00BD3652" w:rsidRPr="00CF7DA5">
        <w:t>recommended</w:t>
      </w:r>
      <w:r w:rsidR="002C69DF" w:rsidRPr="00CF7DA5">
        <w:t xml:space="preserve">): </w:t>
      </w:r>
      <w:r w:rsidR="0091083E" w:rsidRPr="00CF7DA5">
        <w:t xml:space="preserve">Advisors, specialists, other UC ANR academics, and </w:t>
      </w:r>
      <w:r w:rsidR="0025067D">
        <w:t xml:space="preserve">UC </w:t>
      </w:r>
      <w:r w:rsidR="0091083E" w:rsidRPr="00CF7DA5">
        <w:t xml:space="preserve">faculty </w:t>
      </w:r>
      <w:r w:rsidR="0025067D">
        <w:t xml:space="preserve">who are </w:t>
      </w:r>
      <w:r w:rsidR="0091083E" w:rsidRPr="00CF7DA5">
        <w:t>familiar with aspects of the candidate’s work</w:t>
      </w:r>
      <w:r w:rsidR="00BD3652">
        <w:t>,</w:t>
      </w:r>
      <w:r w:rsidR="00133ABB" w:rsidRPr="00CF7DA5">
        <w:t xml:space="preserve"> and able to evaluate one or more </w:t>
      </w:r>
      <w:r w:rsidR="005E18A2" w:rsidRPr="00CF7DA5">
        <w:t>advancement</w:t>
      </w:r>
      <w:r w:rsidR="00133ABB" w:rsidRPr="00CF7DA5">
        <w:t xml:space="preserve"> criteria</w:t>
      </w:r>
      <w:r w:rsidR="0091083E" w:rsidRPr="00CF7DA5">
        <w:t>.</w:t>
      </w:r>
      <w:r w:rsidR="002D2911" w:rsidRPr="00CF7DA5">
        <w:t xml:space="preserve"> Evaluators should be at a</w:t>
      </w:r>
      <w:r w:rsidR="00DC6360">
        <w:t>n equivalent or higher</w:t>
      </w:r>
      <w:r w:rsidR="002D2911" w:rsidRPr="00CF7DA5">
        <w:t xml:space="preserve"> step/rank than </w:t>
      </w:r>
      <w:r w:rsidR="00BD3652">
        <w:t xml:space="preserve">that </w:t>
      </w:r>
      <w:r w:rsidR="002D2911" w:rsidRPr="00CF7DA5">
        <w:t>sought by the candidate.</w:t>
      </w:r>
    </w:p>
    <w:p w14:paraId="1DC605FC" w14:textId="5309C2E3" w:rsidR="00866236" w:rsidRPr="00CF7DA5" w:rsidRDefault="003808B9" w:rsidP="00C2226F">
      <w:pPr>
        <w:pStyle w:val="ListParagraph"/>
        <w:numPr>
          <w:ilvl w:val="0"/>
          <w:numId w:val="36"/>
        </w:numPr>
      </w:pPr>
      <w:r w:rsidRPr="00C2226F">
        <w:rPr>
          <w:b/>
          <w:bCs/>
        </w:rPr>
        <w:t>E</w:t>
      </w:r>
      <w:r w:rsidR="002C69DF" w:rsidRPr="00C2226F">
        <w:rPr>
          <w:b/>
          <w:bCs/>
        </w:rPr>
        <w:t xml:space="preserve">xternal </w:t>
      </w:r>
      <w:r w:rsidRPr="00CB240A">
        <w:rPr>
          <w:b/>
          <w:bCs/>
        </w:rPr>
        <w:t xml:space="preserve">academic </w:t>
      </w:r>
      <w:r w:rsidR="002C69DF" w:rsidRPr="004C4682">
        <w:rPr>
          <w:b/>
          <w:bCs/>
        </w:rPr>
        <w:t>evaluators</w:t>
      </w:r>
      <w:r w:rsidR="002C69DF" w:rsidRPr="00CF7DA5">
        <w:t xml:space="preserve"> (</w:t>
      </w:r>
      <w:r w:rsidR="0003105D">
        <w:t xml:space="preserve">1 to </w:t>
      </w:r>
      <w:r w:rsidR="009D120A">
        <w:t>2</w:t>
      </w:r>
      <w:r w:rsidR="002C69DF" w:rsidRPr="00CF7DA5">
        <w:t xml:space="preserve"> letters</w:t>
      </w:r>
      <w:r w:rsidR="00BD3652">
        <w:t xml:space="preserve"> </w:t>
      </w:r>
      <w:r w:rsidR="00BD3652" w:rsidRPr="00CF7DA5">
        <w:t>recommended</w:t>
      </w:r>
      <w:r w:rsidR="002C69DF" w:rsidRPr="00CF7DA5">
        <w:t xml:space="preserve">): </w:t>
      </w:r>
      <w:bookmarkStart w:id="73" w:name="_Hlk114832045"/>
      <w:r w:rsidR="0091083E" w:rsidRPr="0003105D">
        <w:t xml:space="preserve">Academics and faculty from </w:t>
      </w:r>
      <w:r w:rsidR="005E18A2" w:rsidRPr="0003105D">
        <w:t>institutes</w:t>
      </w:r>
      <w:r w:rsidR="0091083E" w:rsidRPr="0003105D">
        <w:t xml:space="preserve"> of higher education</w:t>
      </w:r>
      <w:r w:rsidR="0025067D">
        <w:t xml:space="preserve"> </w:t>
      </w:r>
      <w:r w:rsidR="00C2226F">
        <w:t xml:space="preserve">who are qualified to evaluate the work, but have no </w:t>
      </w:r>
      <w:r w:rsidR="00C2226F">
        <w:lastRenderedPageBreak/>
        <w:t xml:space="preserve">close connection with the candidate, e.g., they are not a recent mentor, collaborator, or advisor. This assures that </w:t>
      </w:r>
      <w:r w:rsidR="00C25AE3">
        <w:t xml:space="preserve">external </w:t>
      </w:r>
      <w:r w:rsidR="00C2226F">
        <w:t>referees do not have a conflict of interest.</w:t>
      </w:r>
      <w:r w:rsidR="0025067D">
        <w:t xml:space="preserve"> External evaluators</w:t>
      </w:r>
      <w:r w:rsidR="00A7754A" w:rsidRPr="0003105D">
        <w:t xml:space="preserve"> may includ</w:t>
      </w:r>
      <w:r w:rsidR="00492B0F" w:rsidRPr="0003105D">
        <w:t xml:space="preserve">e UC </w:t>
      </w:r>
      <w:r w:rsidR="00504FE7">
        <w:t xml:space="preserve">campus </w:t>
      </w:r>
      <w:r w:rsidR="00492B0F" w:rsidRPr="0003105D">
        <w:t>academics</w:t>
      </w:r>
      <w:r w:rsidR="0025067D">
        <w:t xml:space="preserve"> </w:t>
      </w:r>
      <w:r w:rsidR="00D8413A">
        <w:t>with</w:t>
      </w:r>
      <w:r w:rsidR="0025067D">
        <w:t xml:space="preserve"> no </w:t>
      </w:r>
      <w:r w:rsidR="000B3540">
        <w:t xml:space="preserve">close </w:t>
      </w:r>
      <w:r w:rsidR="0025067D">
        <w:t xml:space="preserve">connection </w:t>
      </w:r>
      <w:r w:rsidR="00D8413A">
        <w:t>to</w:t>
      </w:r>
      <w:r w:rsidR="0025067D">
        <w:t xml:space="preserve"> the candidate.</w:t>
      </w:r>
      <w:r w:rsidR="00492B0F" w:rsidRPr="0003105D">
        <w:t xml:space="preserve"> </w:t>
      </w:r>
      <w:bookmarkEnd w:id="73"/>
      <w:r w:rsidR="0091083E" w:rsidRPr="00CF7DA5">
        <w:t xml:space="preserve"> </w:t>
      </w:r>
      <w:r w:rsidR="00866236" w:rsidRPr="00CF7DA5">
        <w:t>For promotions or accelerated promotions (</w:t>
      </w:r>
      <w:r w:rsidR="00292E90" w:rsidRPr="00CF7DA5">
        <w:t>a</w:t>
      </w:r>
      <w:r w:rsidR="00866236" w:rsidRPr="00CF7DA5">
        <w:t xml:space="preserve">ssistant to </w:t>
      </w:r>
      <w:r w:rsidR="00292E90" w:rsidRPr="00CF7DA5">
        <w:t>a</w:t>
      </w:r>
      <w:r w:rsidR="00866236" w:rsidRPr="00CF7DA5">
        <w:t xml:space="preserve">ssociate or </w:t>
      </w:r>
      <w:r w:rsidR="00292E90" w:rsidRPr="00CF7DA5">
        <w:t>a</w:t>
      </w:r>
      <w:r w:rsidR="00866236" w:rsidRPr="00CF7DA5">
        <w:t xml:space="preserve">ssociate to </w:t>
      </w:r>
      <w:r w:rsidR="00292E90" w:rsidRPr="00CF7DA5">
        <w:t>f</w:t>
      </w:r>
      <w:r w:rsidR="00866236" w:rsidRPr="00CF7DA5">
        <w:t>ull)</w:t>
      </w:r>
      <w:r w:rsidR="00412BDF" w:rsidRPr="00CF7DA5">
        <w:t xml:space="preserve">, </w:t>
      </w:r>
      <w:r w:rsidR="00B35E11" w:rsidRPr="00CF7DA5">
        <w:t xml:space="preserve">external </w:t>
      </w:r>
      <w:r w:rsidR="00866236" w:rsidRPr="00CF7DA5">
        <w:t>evaluators</w:t>
      </w:r>
      <w:r w:rsidR="00412BDF" w:rsidRPr="00CF7DA5">
        <w:t xml:space="preserve"> </w:t>
      </w:r>
      <w:r w:rsidR="00F05E6F">
        <w:t>should</w:t>
      </w:r>
      <w:r w:rsidR="005913E9" w:rsidRPr="00CF7DA5">
        <w:t xml:space="preserve"> </w:t>
      </w:r>
      <w:r w:rsidR="00866236" w:rsidRPr="00CF7DA5">
        <w:t>represent multi-county, statewide, or regional perspective</w:t>
      </w:r>
      <w:r w:rsidR="00B35E11" w:rsidRPr="00CF7DA5">
        <w:t>s</w:t>
      </w:r>
      <w:r w:rsidR="00866236" w:rsidRPr="00CF7DA5">
        <w:t>.</w:t>
      </w:r>
      <w:r w:rsidR="00412BDF" w:rsidRPr="00CF7DA5">
        <w:t xml:space="preserve"> </w:t>
      </w:r>
      <w:r w:rsidR="00866236" w:rsidRPr="00CF7DA5">
        <w:t xml:space="preserve">For career review advancement to </w:t>
      </w:r>
      <w:r w:rsidR="005C0D66" w:rsidRPr="00CF7DA5">
        <w:t>full title</w:t>
      </w:r>
      <w:r w:rsidR="00866236" w:rsidRPr="00CF7DA5">
        <w:t xml:space="preserve"> VI or </w:t>
      </w:r>
      <w:r w:rsidR="005C0D66" w:rsidRPr="00CF7DA5">
        <w:t>above scale</w:t>
      </w:r>
      <w:r w:rsidR="00412BDF" w:rsidRPr="00CF7DA5">
        <w:t xml:space="preserve">, </w:t>
      </w:r>
      <w:r w:rsidR="00866236" w:rsidRPr="00CF7DA5">
        <w:t>external evaluators</w:t>
      </w:r>
      <w:r w:rsidR="00412BDF" w:rsidRPr="00CF7DA5">
        <w:t xml:space="preserve"> </w:t>
      </w:r>
      <w:r w:rsidR="00F05E6F">
        <w:t>should</w:t>
      </w:r>
      <w:r w:rsidR="005913E9" w:rsidRPr="00CF7DA5">
        <w:t xml:space="preserve"> </w:t>
      </w:r>
      <w:r w:rsidR="00523C00">
        <w:t xml:space="preserve">also represent </w:t>
      </w:r>
      <w:r w:rsidR="00866236" w:rsidRPr="00CF7DA5">
        <w:t>statewide</w:t>
      </w:r>
      <w:r w:rsidR="001918B9">
        <w:t xml:space="preserve"> or </w:t>
      </w:r>
      <w:r w:rsidR="00866236" w:rsidRPr="00CF7DA5">
        <w:t>national perspective</w:t>
      </w:r>
      <w:r w:rsidR="001918B9">
        <w:t>s</w:t>
      </w:r>
      <w:r w:rsidR="00866236" w:rsidRPr="00CF7DA5">
        <w:t>.</w:t>
      </w:r>
    </w:p>
    <w:p w14:paraId="74A5C5DA" w14:textId="1A69D9A3" w:rsidR="003E6705" w:rsidRPr="00CF7DA5" w:rsidRDefault="003808B9" w:rsidP="003F00B3">
      <w:pPr>
        <w:pStyle w:val="ListParagraph"/>
        <w:numPr>
          <w:ilvl w:val="0"/>
          <w:numId w:val="36"/>
        </w:numPr>
      </w:pPr>
      <w:r w:rsidRPr="00CF7DA5">
        <w:rPr>
          <w:b/>
          <w:bCs/>
        </w:rPr>
        <w:t>External</w:t>
      </w:r>
      <w:r w:rsidR="002D2911" w:rsidRPr="00CF7DA5">
        <w:rPr>
          <w:b/>
          <w:bCs/>
        </w:rPr>
        <w:t xml:space="preserve"> clientele/</w:t>
      </w:r>
      <w:r w:rsidR="00866236" w:rsidRPr="00CF7DA5">
        <w:rPr>
          <w:b/>
          <w:bCs/>
        </w:rPr>
        <w:t>partner</w:t>
      </w:r>
      <w:r w:rsidR="00866236" w:rsidRPr="00CF7DA5">
        <w:t xml:space="preserve"> </w:t>
      </w:r>
      <w:r w:rsidR="002C69DF" w:rsidRPr="00CF7DA5">
        <w:t>(1 letter</w:t>
      </w:r>
      <w:r w:rsidR="00FB7F90">
        <w:t xml:space="preserve"> </w:t>
      </w:r>
      <w:r w:rsidR="00FB7F90" w:rsidRPr="00CF7DA5">
        <w:t>recommended</w:t>
      </w:r>
      <w:r w:rsidR="002C69DF" w:rsidRPr="00CF7DA5">
        <w:t>):</w:t>
      </w:r>
      <w:r w:rsidR="009F50E9" w:rsidRPr="00CF7DA5">
        <w:t xml:space="preserve"> A</w:t>
      </w:r>
      <w:r w:rsidR="002C69DF" w:rsidRPr="00CF7DA5">
        <w:t xml:space="preserve"> </w:t>
      </w:r>
      <w:r w:rsidR="003D28B2" w:rsidRPr="00CF7DA5">
        <w:t>key partner, clientele, collaborating agency personnel, or</w:t>
      </w:r>
      <w:r w:rsidR="009F50E9" w:rsidRPr="00CF7DA5">
        <w:t xml:space="preserve"> an</w:t>
      </w:r>
      <w:r w:rsidR="003D28B2" w:rsidRPr="00CF7DA5">
        <w:t xml:space="preserve"> industry contact </w:t>
      </w:r>
      <w:r w:rsidR="00133ABB" w:rsidRPr="00CF7DA5">
        <w:t xml:space="preserve">able to evaluate one or more </w:t>
      </w:r>
      <w:r w:rsidR="005E18A2" w:rsidRPr="00CF7DA5">
        <w:t>advancement</w:t>
      </w:r>
      <w:r w:rsidR="00133ABB" w:rsidRPr="00CF7DA5">
        <w:t xml:space="preserve"> criteria</w:t>
      </w:r>
      <w:r w:rsidRPr="00CF7DA5">
        <w:t>.</w:t>
      </w:r>
      <w:r w:rsidR="00FB7F90">
        <w:t xml:space="preserve"> </w:t>
      </w:r>
    </w:p>
    <w:bookmarkEnd w:id="72"/>
    <w:p w14:paraId="0CAFB30D" w14:textId="77777777" w:rsidR="004F7365" w:rsidRDefault="004F7365" w:rsidP="003D28B2"/>
    <w:p w14:paraId="5F94B095" w14:textId="346E1BDC" w:rsidR="00DF5DDD" w:rsidRPr="00CF7DA5" w:rsidRDefault="00DF5DDD" w:rsidP="003D28B2">
      <w:r w:rsidRPr="00CF7DA5">
        <w:t>The letters of evaluation shall be confidential to the fullest extent of UC policy and law</w:t>
      </w:r>
      <w:r w:rsidR="00B35E11" w:rsidRPr="00CF7DA5">
        <w:t>. T</w:t>
      </w:r>
      <w:r w:rsidRPr="00CF7DA5">
        <w:t xml:space="preserve">he academic may request a redacted copy of the confidential letters of evaluation. </w:t>
      </w:r>
      <w:r w:rsidR="000B3540">
        <w:t xml:space="preserve">The </w:t>
      </w:r>
      <w:r w:rsidR="00A62DFB">
        <w:t xml:space="preserve">Vice Provost for Academic Personnel will </w:t>
      </w:r>
      <w:r w:rsidR="00A32B79">
        <w:t>contact</w:t>
      </w:r>
      <w:r w:rsidR="007C7E06">
        <w:t xml:space="preserve"> </w:t>
      </w:r>
      <w:r w:rsidR="00A62DFB">
        <w:t xml:space="preserve">selected </w:t>
      </w:r>
      <w:r w:rsidR="002D1A37">
        <w:t>evaluators</w:t>
      </w:r>
      <w:r w:rsidR="00A62DFB">
        <w:t xml:space="preserve">, academics </w:t>
      </w:r>
      <w:r w:rsidR="000B3540">
        <w:t xml:space="preserve">shall </w:t>
      </w:r>
      <w:r w:rsidR="00A62DFB">
        <w:t>not</w:t>
      </w:r>
      <w:r w:rsidR="000B3540">
        <w:t xml:space="preserve"> directly</w:t>
      </w:r>
      <w:r w:rsidR="00A62DFB">
        <w:t xml:space="preserve"> contact evaluators.</w:t>
      </w:r>
    </w:p>
    <w:p w14:paraId="3CE12386" w14:textId="77777777" w:rsidR="008E1675" w:rsidRPr="00CF7DA5" w:rsidRDefault="008E1675" w:rsidP="00D452C4">
      <w:pPr>
        <w:rPr>
          <w:i/>
        </w:rPr>
      </w:pPr>
    </w:p>
    <w:p w14:paraId="20C052C6" w14:textId="15AA2F31" w:rsidR="0042168F" w:rsidRPr="00CF7DA5" w:rsidRDefault="00996692" w:rsidP="00D452C4">
      <w:pPr>
        <w:rPr>
          <w:i/>
        </w:rPr>
      </w:pPr>
      <w:bookmarkStart w:id="74" w:name="_Hlk48719583"/>
      <w:bookmarkStart w:id="75" w:name="_Hlk48719428"/>
      <w:r w:rsidRPr="00CF7DA5">
        <w:rPr>
          <w:i/>
        </w:rPr>
        <w:t>Process for Soliciting Confidential Letters of Evaluation</w:t>
      </w:r>
      <w:r w:rsidR="0042168F" w:rsidRPr="00CF7DA5">
        <w:rPr>
          <w:i/>
        </w:rPr>
        <w:t xml:space="preserve"> </w:t>
      </w:r>
    </w:p>
    <w:bookmarkEnd w:id="74"/>
    <w:p w14:paraId="65042C2A" w14:textId="1E7DDA2D" w:rsidR="00DF5DDD" w:rsidRDefault="004F7365" w:rsidP="008E1675">
      <w:pPr>
        <w:pStyle w:val="ListParagraph"/>
        <w:numPr>
          <w:ilvl w:val="0"/>
          <w:numId w:val="9"/>
        </w:numPr>
      </w:pPr>
      <w:r w:rsidRPr="00AF3FF9">
        <w:t xml:space="preserve">By </w:t>
      </w:r>
      <w:r w:rsidR="00AF3FF9" w:rsidRPr="00E020C6">
        <w:t>November</w:t>
      </w:r>
      <w:r w:rsidR="00AF3FF9" w:rsidRPr="00AF3FF9">
        <w:t xml:space="preserve"> </w:t>
      </w:r>
      <w:r w:rsidR="004F624A">
        <w:t>3</w:t>
      </w:r>
      <w:r w:rsidRPr="00AF3FF9">
        <w:t>, 2023</w:t>
      </w:r>
      <w:r w:rsidRPr="004F7365">
        <w:t>: Academic identifies five names of potential internal, external academic, and external clientele/partner evaluators. Academic provides the names and contact information to Academic Human Resources using the Qualtrics survey link:</w:t>
      </w:r>
      <w:r w:rsidR="00E020C6">
        <w:t xml:space="preserve"> </w:t>
      </w:r>
      <w:hyperlink r:id="rId34" w:history="1">
        <w:r w:rsidR="00735D81">
          <w:rPr>
            <w:rStyle w:val="Hyperlink"/>
          </w:rPr>
          <w:t>https://ucanr.co1.qualtrics.com/jfe/form/SV_50Im5avhTUMZzGS</w:t>
        </w:r>
      </w:hyperlink>
    </w:p>
    <w:p w14:paraId="7A8A471E" w14:textId="34D43A5B" w:rsidR="004B1EAA" w:rsidRDefault="004F7365" w:rsidP="00D452C4">
      <w:pPr>
        <w:pStyle w:val="ListParagraph"/>
        <w:numPr>
          <w:ilvl w:val="0"/>
          <w:numId w:val="9"/>
        </w:numPr>
      </w:pPr>
      <w:r w:rsidRPr="00AF3FF9">
        <w:t xml:space="preserve">By </w:t>
      </w:r>
      <w:r w:rsidR="00AF3FF9" w:rsidRPr="00E020C6">
        <w:t xml:space="preserve">November </w:t>
      </w:r>
      <w:r w:rsidR="004F624A">
        <w:t>3</w:t>
      </w:r>
      <w:r w:rsidRPr="00AF3FF9">
        <w:t>, 2023</w:t>
      </w:r>
      <w:r w:rsidRPr="004F7365">
        <w:t xml:space="preserve">: Supervisor(s) recommends an additional five evaluators via a Qualtrics survey. Supervisors may seek input from County Directors, Program Teams, and Statewide Programs, as needed, on appropriate evaluators for the Academic. Supervisor provides the names and contact information to Academic Human Resources using the Qualtrics survey link: </w:t>
      </w:r>
      <w:hyperlink r:id="rId35" w:history="1">
        <w:r w:rsidR="00735D81">
          <w:rPr>
            <w:rStyle w:val="Hyperlink"/>
          </w:rPr>
          <w:t>https://ucanr.co1.qualtrics.com/jfe/form/SV_cNgZb8O80YzCemW</w:t>
        </w:r>
      </w:hyperlink>
    </w:p>
    <w:p w14:paraId="2592B9DA" w14:textId="580B7AF0" w:rsidR="008A1F5A" w:rsidRPr="00CF7DA5" w:rsidRDefault="004F7365" w:rsidP="00D452C4">
      <w:pPr>
        <w:pStyle w:val="ListParagraph"/>
        <w:numPr>
          <w:ilvl w:val="0"/>
          <w:numId w:val="9"/>
        </w:numPr>
      </w:pPr>
      <w:r w:rsidRPr="004F7365">
        <w:t xml:space="preserve">By </w:t>
      </w:r>
      <w:r w:rsidR="00FE362B">
        <w:t xml:space="preserve">December </w:t>
      </w:r>
      <w:r w:rsidR="00E66E10">
        <w:t>8</w:t>
      </w:r>
      <w:r w:rsidRPr="004F7365">
        <w:t xml:space="preserve">, 2023: Associate Vice President and Vice Provost for Academic Personnel review names of evaluators submitted for each Academic and provide a confidential list to Academic Human Resources. The goal is to obtain a minimum of four letters of evaluation per Academic. Some evaluators recommended by the Academic and the Supervisor may not be contacted. The Associate Vice President and Vice Provost </w:t>
      </w:r>
      <w:r w:rsidR="00381160">
        <w:t xml:space="preserve">may </w:t>
      </w:r>
      <w:r w:rsidRPr="004F7365">
        <w:t xml:space="preserve">identify additional subject matter </w:t>
      </w:r>
      <w:r w:rsidR="00D8413A">
        <w:t>evaluators</w:t>
      </w:r>
      <w:r w:rsidR="00D8413A" w:rsidRPr="004F7365">
        <w:t xml:space="preserve"> </w:t>
      </w:r>
      <w:r w:rsidRPr="004F7365">
        <w:t>to help ensure a fair and objective evaluation</w:t>
      </w:r>
      <w:r w:rsidR="00EB246A">
        <w:t>.</w:t>
      </w:r>
    </w:p>
    <w:p w14:paraId="11A46E81" w14:textId="58B852F4" w:rsidR="00355605" w:rsidRPr="00CF7DA5" w:rsidRDefault="00703DD0" w:rsidP="00CF7DA5">
      <w:pPr>
        <w:pStyle w:val="ListParagraph"/>
        <w:numPr>
          <w:ilvl w:val="0"/>
          <w:numId w:val="9"/>
        </w:numPr>
      </w:pPr>
      <w:r>
        <w:t>Academic Human Resources</w:t>
      </w:r>
      <w:r w:rsidR="00683F06">
        <w:t xml:space="preserve"> will send an email request to evaluators</w:t>
      </w:r>
      <w:r w:rsidR="00336524">
        <w:t xml:space="preserve"> with</w:t>
      </w:r>
      <w:r w:rsidR="002E590A">
        <w:t xml:space="preserve"> the</w:t>
      </w:r>
      <w:r w:rsidR="00336524">
        <w:t xml:space="preserve"> </w:t>
      </w:r>
      <w:r w:rsidR="006D462E">
        <w:t>A</w:t>
      </w:r>
      <w:r w:rsidR="00336524">
        <w:t>cademic’s support documentation</w:t>
      </w:r>
      <w:r w:rsidR="00683F06">
        <w:t>.</w:t>
      </w:r>
    </w:p>
    <w:p w14:paraId="5EDB9C9C" w14:textId="29265432" w:rsidR="008A1F5A" w:rsidRPr="00CF7DA5" w:rsidRDefault="00355605" w:rsidP="00CF7DA5">
      <w:pPr>
        <w:pStyle w:val="ListParagraph"/>
        <w:numPr>
          <w:ilvl w:val="0"/>
          <w:numId w:val="9"/>
        </w:numPr>
      </w:pPr>
      <w:r w:rsidRPr="00AF3FF9">
        <w:t xml:space="preserve">By </w:t>
      </w:r>
      <w:r w:rsidR="00B353B2">
        <w:t>January 8</w:t>
      </w:r>
      <w:r w:rsidRPr="00B353B2">
        <w:t xml:space="preserve">, </w:t>
      </w:r>
      <w:r w:rsidR="00C34BD8" w:rsidRPr="00B353B2">
        <w:t>202</w:t>
      </w:r>
      <w:r w:rsidR="00C34BD8">
        <w:t>4</w:t>
      </w:r>
      <w:r w:rsidRPr="00CF7DA5">
        <w:t xml:space="preserve">: </w:t>
      </w:r>
      <w:r w:rsidR="00683F06">
        <w:t xml:space="preserve">Evaluators must </w:t>
      </w:r>
      <w:r w:rsidR="00FA46CC">
        <w:t>send</w:t>
      </w:r>
      <w:r w:rsidR="00683F06">
        <w:t xml:space="preserve"> their letter</w:t>
      </w:r>
      <w:r w:rsidR="009C76B1">
        <w:t>s</w:t>
      </w:r>
      <w:r w:rsidR="00683F06">
        <w:t xml:space="preserve"> of evaluation to </w:t>
      </w:r>
      <w:r w:rsidR="00FA46CC">
        <w:t>Academic H</w:t>
      </w:r>
      <w:r w:rsidR="002E590A">
        <w:t xml:space="preserve">uman </w:t>
      </w:r>
      <w:r w:rsidR="00FA46CC">
        <w:t>R</w:t>
      </w:r>
      <w:r w:rsidR="002E590A">
        <w:t>esources</w:t>
      </w:r>
      <w:r w:rsidR="007A1E2B">
        <w:t xml:space="preserve"> as </w:t>
      </w:r>
      <w:r w:rsidR="002E590A">
        <w:t xml:space="preserve">described </w:t>
      </w:r>
      <w:r w:rsidR="007A1E2B">
        <w:t>in the</w:t>
      </w:r>
      <w:r w:rsidR="00F44701">
        <w:t xml:space="preserve"> initial</w:t>
      </w:r>
      <w:r w:rsidR="007A1E2B">
        <w:t xml:space="preserve"> request by the </w:t>
      </w:r>
      <w:r w:rsidR="00DE2E32">
        <w:t xml:space="preserve">Associate Vice President and </w:t>
      </w:r>
      <w:r w:rsidR="00703DD0">
        <w:t>Vice Provost for Academic Personnel</w:t>
      </w:r>
      <w:r w:rsidR="007A1E2B">
        <w:t>. Academic H</w:t>
      </w:r>
      <w:r w:rsidR="002E590A">
        <w:t xml:space="preserve">uman </w:t>
      </w:r>
      <w:r w:rsidR="007A1E2B">
        <w:t>R</w:t>
      </w:r>
      <w:r w:rsidR="002E590A">
        <w:t>esources</w:t>
      </w:r>
      <w:r w:rsidR="007A1E2B">
        <w:t xml:space="preserve"> will upload all letters </w:t>
      </w:r>
      <w:r w:rsidR="002E590A">
        <w:t xml:space="preserve">received for each Academic </w:t>
      </w:r>
      <w:r w:rsidR="007A1E2B">
        <w:t xml:space="preserve">to </w:t>
      </w:r>
      <w:r w:rsidR="002E590A">
        <w:t>their</w:t>
      </w:r>
      <w:r w:rsidR="007A1E2B">
        <w:t xml:space="preserve"> case</w:t>
      </w:r>
      <w:r w:rsidR="002E590A">
        <w:t xml:space="preserve"> files</w:t>
      </w:r>
      <w:r w:rsidR="007A1E2B">
        <w:t>.</w:t>
      </w:r>
    </w:p>
    <w:bookmarkEnd w:id="69"/>
    <w:bookmarkEnd w:id="75"/>
    <w:p w14:paraId="3F355C52" w14:textId="77777777" w:rsidR="00412BDF" w:rsidRPr="00CF7DA5" w:rsidRDefault="00412BDF" w:rsidP="00412BDF"/>
    <w:p w14:paraId="670AD279" w14:textId="395DDD5C" w:rsidR="00022607" w:rsidRDefault="00B179F8" w:rsidP="00D452C4">
      <w:pPr>
        <w:pStyle w:val="Heading3"/>
      </w:pPr>
      <w:bookmarkStart w:id="76" w:name="_Toc47530787"/>
      <w:bookmarkStart w:id="77" w:name="_Toc48204880"/>
      <w:bookmarkStart w:id="78" w:name="_Toc145663204"/>
      <w:bookmarkEnd w:id="70"/>
      <w:r w:rsidRPr="00CF7DA5">
        <w:t xml:space="preserve">Step </w:t>
      </w:r>
      <w:r w:rsidR="007D6EB1" w:rsidRPr="00CF7DA5">
        <w:t>6</w:t>
      </w:r>
      <w:r w:rsidRPr="00CF7DA5">
        <w:t xml:space="preserve">: </w:t>
      </w:r>
      <w:r w:rsidR="00E87B27" w:rsidRPr="00CF7DA5">
        <w:t xml:space="preserve">Supervisor(s) </w:t>
      </w:r>
      <w:r w:rsidR="00F63F38" w:rsidRPr="00CF7DA5">
        <w:t xml:space="preserve">Provide </w:t>
      </w:r>
      <w:r w:rsidR="00E87B27" w:rsidRPr="00CF7DA5">
        <w:t>Letter of Evaluation</w:t>
      </w:r>
      <w:r w:rsidR="000A24AF" w:rsidRPr="00CF7DA5">
        <w:t xml:space="preserve"> </w:t>
      </w:r>
      <w:r w:rsidR="00DF3D69" w:rsidRPr="00CF7DA5">
        <w:t xml:space="preserve">(required) </w:t>
      </w:r>
      <w:r w:rsidR="000A24AF" w:rsidRPr="00CF7DA5">
        <w:t xml:space="preserve">due by </w:t>
      </w:r>
      <w:r w:rsidR="00B8643A">
        <w:t>January 8, 2024</w:t>
      </w:r>
      <w:bookmarkEnd w:id="76"/>
      <w:bookmarkEnd w:id="77"/>
      <w:bookmarkEnd w:id="78"/>
    </w:p>
    <w:p w14:paraId="6A509AE1" w14:textId="65164134" w:rsidR="00E87B27" w:rsidRPr="00CF7DA5" w:rsidRDefault="00B8677E" w:rsidP="00D452C4">
      <w:r w:rsidRPr="00CF7DA5">
        <w:t xml:space="preserve">The </w:t>
      </w:r>
      <w:r w:rsidR="001F29F0">
        <w:t>A</w:t>
      </w:r>
      <w:r w:rsidRPr="00CF7DA5">
        <w:t>cademic</w:t>
      </w:r>
      <w:r w:rsidR="001C4CC1" w:rsidRPr="00CF7DA5">
        <w:t>’</w:t>
      </w:r>
      <w:r w:rsidR="00E87B27" w:rsidRPr="00CF7DA5">
        <w:t xml:space="preserve">s immediate supervisor (typically a County Director, Research and Extension Director, Statewide Program </w:t>
      </w:r>
      <w:r w:rsidRPr="00CF7DA5">
        <w:t>Director</w:t>
      </w:r>
      <w:r w:rsidR="00BD74FB" w:rsidRPr="00CF7DA5">
        <w:t>, and/or Vice Provost</w:t>
      </w:r>
      <w:r w:rsidRPr="00CF7DA5">
        <w:t>) reviews the candidate</w:t>
      </w:r>
      <w:r w:rsidR="001C4CC1" w:rsidRPr="00CF7DA5">
        <w:t>’</w:t>
      </w:r>
      <w:r w:rsidR="00E87B27" w:rsidRPr="00CF7DA5">
        <w:t xml:space="preserve">s </w:t>
      </w:r>
      <w:r w:rsidR="0076388E">
        <w:t>PR</w:t>
      </w:r>
      <w:r w:rsidR="00E87B27" w:rsidRPr="00CF7DA5">
        <w:t xml:space="preserve"> and writes a letter of evaluation.</w:t>
      </w:r>
      <w:r w:rsidR="00962C1B" w:rsidRPr="00CF7DA5">
        <w:t xml:space="preserve"> </w:t>
      </w:r>
      <w:r w:rsidR="00E87B27" w:rsidRPr="00CF7DA5">
        <w:t xml:space="preserve">County-based </w:t>
      </w:r>
      <w:r w:rsidR="001F29F0">
        <w:t>A</w:t>
      </w:r>
      <w:r w:rsidR="00E87B27" w:rsidRPr="00CF7DA5">
        <w:t xml:space="preserve">cademics with a statewide program affiliation (e.g., Integrated Pest Management; Master Gardener; </w:t>
      </w:r>
      <w:r w:rsidR="00D8413A">
        <w:t xml:space="preserve">Community Nutrition and Health; </w:t>
      </w:r>
      <w:r w:rsidR="00E87B27" w:rsidRPr="00CF7DA5">
        <w:t xml:space="preserve">4-H Youth Development) have a secondary supervisor </w:t>
      </w:r>
      <w:r w:rsidR="00C07C5F" w:rsidRPr="00CF7DA5">
        <w:t xml:space="preserve">who </w:t>
      </w:r>
      <w:r w:rsidR="00E87B27" w:rsidRPr="00CF7DA5">
        <w:t>also review</w:t>
      </w:r>
      <w:r w:rsidR="00C07C5F" w:rsidRPr="00CF7DA5">
        <w:t>s</w:t>
      </w:r>
      <w:r w:rsidR="00E87B27" w:rsidRPr="00CF7DA5">
        <w:t xml:space="preserve"> the candidate’s </w:t>
      </w:r>
      <w:r w:rsidR="0076388E">
        <w:t>PR</w:t>
      </w:r>
      <w:r w:rsidR="008E67CA" w:rsidRPr="00CF7DA5">
        <w:t xml:space="preserve"> </w:t>
      </w:r>
      <w:r w:rsidR="00E87B27" w:rsidRPr="00CF7DA5">
        <w:t>and write</w:t>
      </w:r>
      <w:r w:rsidR="00C07C5F" w:rsidRPr="00CF7DA5">
        <w:t>s</w:t>
      </w:r>
      <w:r w:rsidR="00E87B27" w:rsidRPr="00CF7DA5">
        <w:t xml:space="preserve"> a letter of evaluation. The letter of evaluation </w:t>
      </w:r>
      <w:r w:rsidR="00E87B27" w:rsidRPr="005105DB">
        <w:t xml:space="preserve">from the </w:t>
      </w:r>
      <w:r w:rsidR="006F22B5">
        <w:t>S</w:t>
      </w:r>
      <w:r w:rsidR="00E87B27" w:rsidRPr="005105DB">
        <w:t xml:space="preserve">tatewide </w:t>
      </w:r>
      <w:r w:rsidR="006F22B5">
        <w:t>P</w:t>
      </w:r>
      <w:r w:rsidR="006F22B5" w:rsidRPr="005105DB">
        <w:t xml:space="preserve">rogram </w:t>
      </w:r>
      <w:r w:rsidR="006F22B5">
        <w:t>D</w:t>
      </w:r>
      <w:r w:rsidR="006F22B5" w:rsidRPr="005105DB">
        <w:t xml:space="preserve">irector </w:t>
      </w:r>
      <w:r w:rsidR="00E87B27" w:rsidRPr="005105DB">
        <w:t xml:space="preserve">helps ensure </w:t>
      </w:r>
      <w:r w:rsidR="00E87B27" w:rsidRPr="005105DB">
        <w:lastRenderedPageBreak/>
        <w:t>alignment between the statewide</w:t>
      </w:r>
      <w:r w:rsidR="00F63F38" w:rsidRPr="005105DB">
        <w:t xml:space="preserve"> goals and </w:t>
      </w:r>
      <w:r w:rsidR="00E87B27" w:rsidRPr="005105DB">
        <w:t>integration of local programming.</w:t>
      </w:r>
      <w:r w:rsidR="00022607" w:rsidRPr="005105DB">
        <w:t xml:space="preserve"> </w:t>
      </w:r>
      <w:r w:rsidR="00022607" w:rsidRPr="00703DD0">
        <w:t>Letters are made visible to the candidate once the advancement decision is made.</w:t>
      </w:r>
      <w:r w:rsidR="00022607">
        <w:t xml:space="preserve"> </w:t>
      </w:r>
    </w:p>
    <w:p w14:paraId="73761244" w14:textId="34F314EC" w:rsidR="001414F3" w:rsidRPr="00CF7DA5" w:rsidRDefault="001414F3" w:rsidP="00D452C4"/>
    <w:p w14:paraId="52BC8DE2" w14:textId="28BB5B84" w:rsidR="001414F3" w:rsidRPr="00CF7DA5" w:rsidRDefault="00B179F8" w:rsidP="00D452C4">
      <w:pPr>
        <w:pStyle w:val="Heading3"/>
      </w:pPr>
      <w:bookmarkStart w:id="79" w:name="_Toc47530788"/>
      <w:bookmarkStart w:id="80" w:name="_Toc48204881"/>
      <w:bookmarkStart w:id="81" w:name="_Toc145663205"/>
      <w:r w:rsidRPr="00CF7DA5">
        <w:t xml:space="preserve">Step </w:t>
      </w:r>
      <w:r w:rsidR="007D6EB1" w:rsidRPr="00CF7DA5">
        <w:t>7</w:t>
      </w:r>
      <w:r w:rsidRPr="00CF7DA5">
        <w:t xml:space="preserve"> (if applicable): </w:t>
      </w:r>
      <w:r w:rsidR="00D20330" w:rsidRPr="00CF7DA5">
        <w:t>Ad Hoc Review Committee</w:t>
      </w:r>
      <w:r w:rsidR="00AF7548" w:rsidRPr="00CF7DA5">
        <w:t>’s Evaluation</w:t>
      </w:r>
      <w:r w:rsidR="000A24AF" w:rsidRPr="00CF7DA5">
        <w:t xml:space="preserve"> </w:t>
      </w:r>
      <w:r w:rsidR="000A24AF" w:rsidRPr="00C34BD8">
        <w:t xml:space="preserve">due by </w:t>
      </w:r>
      <w:r w:rsidR="00C34BD8">
        <w:t>January 17</w:t>
      </w:r>
      <w:r w:rsidR="000A24AF" w:rsidRPr="00C34BD8">
        <w:t xml:space="preserve">, </w:t>
      </w:r>
      <w:bookmarkEnd w:id="79"/>
      <w:bookmarkEnd w:id="80"/>
      <w:r w:rsidR="00C34BD8" w:rsidRPr="00C34BD8">
        <w:t>20</w:t>
      </w:r>
      <w:r w:rsidR="00C34BD8">
        <w:t>24</w:t>
      </w:r>
      <w:bookmarkEnd w:id="81"/>
    </w:p>
    <w:p w14:paraId="3E9FE6E0" w14:textId="11F25CD2" w:rsidR="00022607" w:rsidRPr="005105DB" w:rsidRDefault="006F3D64" w:rsidP="00BD3DA5">
      <w:pPr>
        <w:rPr>
          <w:i/>
          <w:iCs/>
        </w:rPr>
      </w:pPr>
      <w:bookmarkStart w:id="82" w:name="_Hlk50964842"/>
      <w:r w:rsidRPr="00CF7DA5">
        <w:rPr>
          <w:i/>
          <w:iCs/>
        </w:rPr>
        <w:t xml:space="preserve">For promotions, accelerated promotions, term reviews </w:t>
      </w:r>
      <w:r w:rsidR="00FB1735" w:rsidRPr="00CF7DA5">
        <w:rPr>
          <w:i/>
          <w:iCs/>
        </w:rPr>
        <w:t>seeking</w:t>
      </w:r>
      <w:r w:rsidRPr="00CF7DA5">
        <w:rPr>
          <w:i/>
          <w:iCs/>
        </w:rPr>
        <w:t xml:space="preserve"> indefinite status, career review advancement</w:t>
      </w:r>
      <w:r w:rsidR="009C76B1">
        <w:rPr>
          <w:i/>
          <w:iCs/>
        </w:rPr>
        <w:t>s</w:t>
      </w:r>
      <w:r w:rsidRPr="00CF7DA5">
        <w:rPr>
          <w:i/>
          <w:iCs/>
        </w:rPr>
        <w:t xml:space="preserve"> to </w:t>
      </w:r>
      <w:r w:rsidR="005C0D66" w:rsidRPr="00CF7DA5">
        <w:rPr>
          <w:i/>
          <w:iCs/>
        </w:rPr>
        <w:t>full title</w:t>
      </w:r>
      <w:r w:rsidRPr="00CF7DA5">
        <w:rPr>
          <w:i/>
          <w:iCs/>
        </w:rPr>
        <w:t xml:space="preserve"> VI</w:t>
      </w:r>
      <w:r w:rsidR="00A37D94" w:rsidRPr="00CF7DA5">
        <w:rPr>
          <w:i/>
          <w:iCs/>
        </w:rPr>
        <w:t xml:space="preserve"> or </w:t>
      </w:r>
      <w:r w:rsidR="005C0D66" w:rsidRPr="00CF7DA5">
        <w:rPr>
          <w:i/>
          <w:iCs/>
        </w:rPr>
        <w:t>above scale</w:t>
      </w:r>
      <w:r w:rsidRPr="00CF7DA5">
        <w:rPr>
          <w:i/>
          <w:iCs/>
        </w:rPr>
        <w:t xml:space="preserve">, </w:t>
      </w:r>
      <w:r w:rsidR="00BD74FB" w:rsidRPr="00CF7DA5">
        <w:rPr>
          <w:i/>
          <w:iCs/>
        </w:rPr>
        <w:t xml:space="preserve">administrative reviews, </w:t>
      </w:r>
      <w:r w:rsidRPr="00CF7DA5">
        <w:rPr>
          <w:i/>
          <w:iCs/>
        </w:rPr>
        <w:t>career equity reviews</w:t>
      </w:r>
      <w:r w:rsidR="00355605" w:rsidRPr="00CF7DA5">
        <w:rPr>
          <w:i/>
          <w:iCs/>
        </w:rPr>
        <w:t>,</w:t>
      </w:r>
      <w:r w:rsidRPr="00CF7DA5">
        <w:rPr>
          <w:i/>
          <w:iCs/>
        </w:rPr>
        <w:t xml:space="preserve"> </w:t>
      </w:r>
      <w:r w:rsidR="00355605" w:rsidRPr="00CF7DA5">
        <w:rPr>
          <w:i/>
          <w:iCs/>
        </w:rPr>
        <w:t xml:space="preserve">as well as cases </w:t>
      </w:r>
      <w:r w:rsidR="00355605" w:rsidRPr="005105DB">
        <w:rPr>
          <w:i/>
          <w:iCs/>
        </w:rPr>
        <w:t>by request of the candidate, supervisor, Vice Provosts</w:t>
      </w:r>
      <w:r w:rsidR="00BD74FB" w:rsidRPr="005105DB">
        <w:rPr>
          <w:i/>
          <w:iCs/>
        </w:rPr>
        <w:t>,</w:t>
      </w:r>
      <w:r w:rsidR="00355605" w:rsidRPr="005105DB">
        <w:rPr>
          <w:i/>
          <w:iCs/>
        </w:rPr>
        <w:t xml:space="preserve"> or Associate Vice President.</w:t>
      </w:r>
      <w:r w:rsidR="00022607" w:rsidRPr="005105DB">
        <w:rPr>
          <w:i/>
          <w:iCs/>
        </w:rPr>
        <w:t xml:space="preserve"> </w:t>
      </w:r>
      <w:bookmarkEnd w:id="82"/>
    </w:p>
    <w:p w14:paraId="003467BC" w14:textId="19B50257" w:rsidR="00AF7548" w:rsidRPr="00CF7DA5" w:rsidRDefault="00AF7548" w:rsidP="00BD3DA5">
      <w:r w:rsidRPr="005105DB">
        <w:t xml:space="preserve">Ad </w:t>
      </w:r>
      <w:r w:rsidR="005C0D66" w:rsidRPr="005105DB">
        <w:t>h</w:t>
      </w:r>
      <w:r w:rsidRPr="005105DB">
        <w:t xml:space="preserve">oc </w:t>
      </w:r>
      <w:r w:rsidR="005C0D66" w:rsidRPr="005105DB">
        <w:t>r</w:t>
      </w:r>
      <w:r w:rsidRPr="005105DB">
        <w:t xml:space="preserve">eview </w:t>
      </w:r>
      <w:r w:rsidR="005C0D66" w:rsidRPr="005105DB">
        <w:t>c</w:t>
      </w:r>
      <w:r w:rsidRPr="005105DB">
        <w:t xml:space="preserve">ommittees </w:t>
      </w:r>
      <w:r w:rsidR="00F82ACA" w:rsidRPr="005105DB">
        <w:t xml:space="preserve">evaluate </w:t>
      </w:r>
      <w:r w:rsidR="00B613A7">
        <w:t xml:space="preserve">an </w:t>
      </w:r>
      <w:r w:rsidR="005155DB">
        <w:t>A</w:t>
      </w:r>
      <w:r w:rsidR="00B613A7">
        <w:t>cademic’s performance and achievement as documented in their</w:t>
      </w:r>
      <w:r w:rsidR="00B613A7" w:rsidRPr="005105DB">
        <w:t xml:space="preserve"> </w:t>
      </w:r>
      <w:r w:rsidR="0076388E">
        <w:t>PR</w:t>
      </w:r>
      <w:r w:rsidR="00A51241">
        <w:t>, make a recommendation,</w:t>
      </w:r>
      <w:r w:rsidR="00B613A7">
        <w:t xml:space="preserve"> </w:t>
      </w:r>
      <w:r w:rsidR="00F82ACA" w:rsidRPr="005105DB">
        <w:t xml:space="preserve">and </w:t>
      </w:r>
      <w:r w:rsidR="00C07C5F" w:rsidRPr="005105DB">
        <w:t>provide</w:t>
      </w:r>
      <w:r w:rsidR="00B613A7">
        <w:t xml:space="preserve"> a</w:t>
      </w:r>
      <w:r w:rsidR="00C07C5F" w:rsidRPr="005105DB">
        <w:t xml:space="preserve"> </w:t>
      </w:r>
      <w:r w:rsidR="00022607" w:rsidRPr="005105DB">
        <w:t xml:space="preserve">written </w:t>
      </w:r>
      <w:r w:rsidR="00B613A7">
        <w:t>assessment</w:t>
      </w:r>
      <w:r w:rsidR="00A51241">
        <w:t xml:space="preserve"> </w:t>
      </w:r>
      <w:r w:rsidR="00022607" w:rsidRPr="005105DB">
        <w:t xml:space="preserve">to the </w:t>
      </w:r>
      <w:r w:rsidR="0076388E">
        <w:t>PRC</w:t>
      </w:r>
      <w:r w:rsidR="00022607" w:rsidRPr="005105DB">
        <w:t xml:space="preserve"> and Associate Vice President. </w:t>
      </w:r>
      <w:r w:rsidR="005C0D66" w:rsidRPr="005105DB">
        <w:t xml:space="preserve">Ad hoc review committees </w:t>
      </w:r>
      <w:r w:rsidR="00C07C5F" w:rsidRPr="005105DB">
        <w:t>are composed o</w:t>
      </w:r>
      <w:r w:rsidRPr="005105DB">
        <w:t xml:space="preserve">f </w:t>
      </w:r>
      <w:r w:rsidR="005155DB">
        <w:t>A</w:t>
      </w:r>
      <w:r w:rsidRPr="005105DB">
        <w:t xml:space="preserve">cademics appointed by the Associate Vice President with the advice of the </w:t>
      </w:r>
      <w:r w:rsidR="005155DB">
        <w:t>Academic Assembly</w:t>
      </w:r>
      <w:r w:rsidRPr="005105DB">
        <w:t xml:space="preserve"> Personnel Committee. </w:t>
      </w:r>
      <w:r w:rsidR="001414F3" w:rsidRPr="005105DB">
        <w:t xml:space="preserve">The Academic Assembly Personnel Committee reviews </w:t>
      </w:r>
      <w:r w:rsidR="00405BFE" w:rsidRPr="005105DB">
        <w:t xml:space="preserve">letters </w:t>
      </w:r>
      <w:r w:rsidR="00BD3DA5" w:rsidRPr="005105DB">
        <w:t xml:space="preserve">of </w:t>
      </w:r>
      <w:r w:rsidR="00405BFE" w:rsidRPr="005105DB">
        <w:t>negative</w:t>
      </w:r>
      <w:r w:rsidR="00022607" w:rsidRPr="005105DB">
        <w:t xml:space="preserve"> and mixed</w:t>
      </w:r>
      <w:r w:rsidR="00405BFE" w:rsidRPr="005105DB">
        <w:t xml:space="preserve"> recommendations </w:t>
      </w:r>
      <w:r w:rsidR="001414F3" w:rsidRPr="005105DB">
        <w:t>to ensure accuracy and the use of mentoring language.</w:t>
      </w:r>
      <w:r w:rsidR="00022607" w:rsidRPr="005105DB">
        <w:t xml:space="preserve"> </w:t>
      </w:r>
      <w:r w:rsidR="001576E5">
        <w:t>The written assessment</w:t>
      </w:r>
      <w:r w:rsidR="00B613A7">
        <w:t xml:space="preserve"> and</w:t>
      </w:r>
      <w:r w:rsidR="00A51241">
        <w:t xml:space="preserve"> </w:t>
      </w:r>
      <w:r w:rsidR="00806C87">
        <w:t xml:space="preserve">the </w:t>
      </w:r>
      <w:r w:rsidR="005155DB">
        <w:t>a</w:t>
      </w:r>
      <w:r w:rsidR="001576E5">
        <w:t xml:space="preserve">d </w:t>
      </w:r>
      <w:r w:rsidR="005155DB">
        <w:t>h</w:t>
      </w:r>
      <w:r w:rsidR="001576E5">
        <w:t xml:space="preserve">oc </w:t>
      </w:r>
      <w:r w:rsidR="005155DB">
        <w:t>r</w:t>
      </w:r>
      <w:r w:rsidR="001576E5">
        <w:t xml:space="preserve">eview </w:t>
      </w:r>
      <w:r w:rsidR="00806C87">
        <w:t>comm</w:t>
      </w:r>
      <w:r w:rsidR="009E667D">
        <w:t>ittee’s</w:t>
      </w:r>
      <w:r w:rsidR="007B2A44">
        <w:t xml:space="preserve"> </w:t>
      </w:r>
      <w:r w:rsidR="00B613A7">
        <w:t>advisory recommendation</w:t>
      </w:r>
      <w:r w:rsidR="00806C87">
        <w:t xml:space="preserve"> tally</w:t>
      </w:r>
      <w:r w:rsidR="00022607" w:rsidRPr="005105DB">
        <w:t xml:space="preserve"> are made visible to the candidate once the advancement decision is made.</w:t>
      </w:r>
    </w:p>
    <w:p w14:paraId="457954E4" w14:textId="40A49867" w:rsidR="00F63F38" w:rsidRPr="00CF7DA5" w:rsidRDefault="00F63F38" w:rsidP="00D452C4"/>
    <w:p w14:paraId="604FB412" w14:textId="5027907B" w:rsidR="00E87B27" w:rsidRPr="00CF7DA5" w:rsidRDefault="00B179F8" w:rsidP="00D452C4">
      <w:pPr>
        <w:pStyle w:val="Heading3"/>
      </w:pPr>
      <w:bookmarkStart w:id="83" w:name="_Toc47530789"/>
      <w:bookmarkStart w:id="84" w:name="_Toc48204882"/>
      <w:bookmarkStart w:id="85" w:name="_Toc145663206"/>
      <w:r w:rsidRPr="00CF7DA5">
        <w:t xml:space="preserve">Step </w:t>
      </w:r>
      <w:r w:rsidR="007D6EB1" w:rsidRPr="00CF7DA5">
        <w:t>8</w:t>
      </w:r>
      <w:r w:rsidRPr="00CF7DA5">
        <w:t xml:space="preserve">: </w:t>
      </w:r>
      <w:r w:rsidR="00E87B27" w:rsidRPr="00CF7DA5">
        <w:t>Peer Review Committee’s Evaluation</w:t>
      </w:r>
      <w:r w:rsidR="000A24AF" w:rsidRPr="00CF7DA5">
        <w:t xml:space="preserve"> </w:t>
      </w:r>
      <w:r w:rsidR="000A24AF" w:rsidRPr="00CB240A">
        <w:t>(</w:t>
      </w:r>
      <w:r w:rsidR="00CB240A" w:rsidRPr="00E020C6">
        <w:t>February 5-9, 2024)</w:t>
      </w:r>
      <w:bookmarkEnd w:id="83"/>
      <w:bookmarkEnd w:id="84"/>
      <w:bookmarkEnd w:id="85"/>
    </w:p>
    <w:p w14:paraId="519E1EA5" w14:textId="57A7AE18" w:rsidR="00EC0866" w:rsidRPr="00CF7DA5" w:rsidRDefault="0015013F">
      <w:r w:rsidRPr="0015013F">
        <w:t xml:space="preserve">The UC ANR </w:t>
      </w:r>
      <w:r w:rsidR="0076388E">
        <w:t>PRC</w:t>
      </w:r>
      <w:r w:rsidRPr="0015013F">
        <w:t xml:space="preserve"> is charged by the Associate Vice President to advise on academic requests for term reviews, merits, promotions and accelerations. </w:t>
      </w:r>
      <w:r w:rsidRPr="005105DB">
        <w:t xml:space="preserve">The </w:t>
      </w:r>
      <w:r w:rsidR="00964FE1">
        <w:t>PRC</w:t>
      </w:r>
      <w:r w:rsidRPr="005105DB">
        <w:t xml:space="preserve"> is composed of </w:t>
      </w:r>
      <w:r w:rsidR="005155DB">
        <w:t>A</w:t>
      </w:r>
      <w:r w:rsidRPr="005105DB">
        <w:t>cademics within ANR</w:t>
      </w:r>
      <w:r>
        <w:t xml:space="preserve">, appointed </w:t>
      </w:r>
      <w:r w:rsidRPr="0015013F">
        <w:t>by the Associate Vice President and serv</w:t>
      </w:r>
      <w:r>
        <w:t>ing</w:t>
      </w:r>
      <w:r w:rsidRPr="0015013F">
        <w:t xml:space="preserve"> at the request of the Associate Vice President</w:t>
      </w:r>
      <w:r w:rsidRPr="005105DB">
        <w:t xml:space="preserve"> for three years with overlapping terms. The composition of the </w:t>
      </w:r>
      <w:r w:rsidR="00964FE1">
        <w:t>PRC</w:t>
      </w:r>
      <w:r w:rsidRPr="005105DB">
        <w:t xml:space="preserve"> strives to reflect the breadth of UC ANR’s programmatic areas and administrative assignments.</w:t>
      </w:r>
      <w:r w:rsidRPr="0015013F">
        <w:t xml:space="preserve"> </w:t>
      </w:r>
      <w:r w:rsidR="001576E5">
        <w:t>Note that t</w:t>
      </w:r>
      <w:r w:rsidRPr="0015013F">
        <w:t>he Associate Vice President has the sole authority to grant merits, promotions, and term appointments.</w:t>
      </w:r>
      <w:r>
        <w:rPr>
          <w:i/>
          <w:iCs/>
        </w:rPr>
        <w:t xml:space="preserve"> </w:t>
      </w:r>
      <w:r w:rsidR="00B613A7">
        <w:t xml:space="preserve">Each </w:t>
      </w:r>
      <w:r w:rsidR="00964FE1">
        <w:t>PRC</w:t>
      </w:r>
      <w:r w:rsidR="00B613A7">
        <w:t xml:space="preserve"> member makes a</w:t>
      </w:r>
      <w:r w:rsidR="00A51241">
        <w:t xml:space="preserve"> </w:t>
      </w:r>
      <w:r w:rsidR="00B613A7">
        <w:t>recommendation</w:t>
      </w:r>
      <w:r w:rsidR="005155DB">
        <w:t>,</w:t>
      </w:r>
      <w:r w:rsidR="00B613A7">
        <w:t xml:space="preserve"> and the detailed tally is provided with the assessment of performance, accomplishment, and opportunities to the Associate Vice President. </w:t>
      </w:r>
      <w:r w:rsidR="00076408" w:rsidRPr="005105DB">
        <w:t xml:space="preserve">The Academic Assembly Personnel Committee reviews letters </w:t>
      </w:r>
      <w:r w:rsidR="001C4CC1" w:rsidRPr="005105DB">
        <w:t xml:space="preserve">of </w:t>
      </w:r>
      <w:r w:rsidR="00076408" w:rsidRPr="005105DB">
        <w:t xml:space="preserve">negative recommendations to ensure </w:t>
      </w:r>
      <w:r w:rsidR="009F50E9" w:rsidRPr="005105DB">
        <w:t xml:space="preserve">the </w:t>
      </w:r>
      <w:r w:rsidR="00076408" w:rsidRPr="005105DB">
        <w:t xml:space="preserve">accuracy and </w:t>
      </w:r>
      <w:r w:rsidR="00C07C5F" w:rsidRPr="005105DB">
        <w:t xml:space="preserve">inclusion </w:t>
      </w:r>
      <w:r w:rsidR="00076408" w:rsidRPr="005105DB">
        <w:t>of mentoring language.</w:t>
      </w:r>
      <w:r w:rsidR="00022607" w:rsidRPr="005105DB">
        <w:t xml:space="preserve"> </w:t>
      </w:r>
      <w:r w:rsidR="00A51241">
        <w:t xml:space="preserve">The written assessment and </w:t>
      </w:r>
      <w:r w:rsidR="00964FE1">
        <w:t>PRC</w:t>
      </w:r>
      <w:r w:rsidR="00806C87">
        <w:t>’s</w:t>
      </w:r>
      <w:r w:rsidR="00A51241">
        <w:t xml:space="preserve"> </w:t>
      </w:r>
      <w:r w:rsidR="00B613A7">
        <w:t>advisory recommendation</w:t>
      </w:r>
      <w:r w:rsidR="00A51241">
        <w:t xml:space="preserve"> tally </w:t>
      </w:r>
      <w:r w:rsidR="00EC0866" w:rsidRPr="005105DB">
        <w:t>are made visible to candidate once advancement decision</w:t>
      </w:r>
      <w:r w:rsidR="005155DB">
        <w:t xml:space="preserve"> is</w:t>
      </w:r>
      <w:r w:rsidR="00EC0866" w:rsidRPr="005105DB">
        <w:t xml:space="preserve"> made.</w:t>
      </w:r>
    </w:p>
    <w:p w14:paraId="575B7FF9" w14:textId="3A0A8578" w:rsidR="00992672" w:rsidRPr="00CF7DA5" w:rsidRDefault="00992672" w:rsidP="00D452C4"/>
    <w:p w14:paraId="3EE21A41" w14:textId="56CEB718" w:rsidR="00E87B27" w:rsidRPr="00CF7DA5" w:rsidRDefault="00B179F8" w:rsidP="00D452C4">
      <w:pPr>
        <w:pStyle w:val="Heading3"/>
      </w:pPr>
      <w:bookmarkStart w:id="86" w:name="_Toc47530790"/>
      <w:bookmarkStart w:id="87" w:name="_Toc48204883"/>
      <w:bookmarkStart w:id="88" w:name="_Toc145663207"/>
      <w:r w:rsidRPr="00CF7DA5">
        <w:t xml:space="preserve">Step </w:t>
      </w:r>
      <w:r w:rsidR="007D6EB1" w:rsidRPr="00CF7DA5">
        <w:t>9</w:t>
      </w:r>
      <w:r w:rsidRPr="00CF7DA5">
        <w:t xml:space="preserve">: </w:t>
      </w:r>
      <w:r w:rsidR="00E87B27" w:rsidRPr="00CF7DA5">
        <w:t>Associate Vice President’s</w:t>
      </w:r>
      <w:r w:rsidR="00BD3DA5" w:rsidRPr="00CF7DA5">
        <w:t xml:space="preserve"> </w:t>
      </w:r>
      <w:r w:rsidR="00E87B27" w:rsidRPr="00CF7DA5">
        <w:t>Decision on Advancement</w:t>
      </w:r>
      <w:r w:rsidR="000A24AF" w:rsidRPr="00CF7DA5">
        <w:t xml:space="preserve"> </w:t>
      </w:r>
      <w:r w:rsidR="000A24AF" w:rsidRPr="00CB240A">
        <w:t>(</w:t>
      </w:r>
      <w:r w:rsidR="00CB240A" w:rsidRPr="00E020C6">
        <w:t>May</w:t>
      </w:r>
      <w:r w:rsidR="00B8643A">
        <w:t xml:space="preserve"> 2024</w:t>
      </w:r>
      <w:r w:rsidR="000A24AF" w:rsidRPr="00CB240A">
        <w:t>)</w:t>
      </w:r>
      <w:bookmarkEnd w:id="86"/>
      <w:bookmarkEnd w:id="87"/>
      <w:bookmarkEnd w:id="88"/>
    </w:p>
    <w:p w14:paraId="0315FD05" w14:textId="388665F1" w:rsidR="00E87B27" w:rsidRPr="00CF7DA5" w:rsidRDefault="00E87B27" w:rsidP="00D452C4">
      <w:r w:rsidRPr="00CF7DA5">
        <w:t xml:space="preserve">The Associate Vice President reviews all </w:t>
      </w:r>
      <w:r w:rsidR="0076388E">
        <w:t>PRs</w:t>
      </w:r>
      <w:r w:rsidR="00022607">
        <w:t xml:space="preserve">, </w:t>
      </w:r>
      <w:r w:rsidRPr="00CF7DA5">
        <w:t>letter</w:t>
      </w:r>
      <w:r w:rsidR="00E60891" w:rsidRPr="00CF7DA5">
        <w:t xml:space="preserve">s of evaluation from </w:t>
      </w:r>
      <w:r w:rsidR="00B12AEE" w:rsidRPr="00CF7DA5">
        <w:t>clientele/colleagues</w:t>
      </w:r>
      <w:r w:rsidR="00022607">
        <w:t xml:space="preserve"> and </w:t>
      </w:r>
      <w:r w:rsidR="00133CB4" w:rsidRPr="00CF7DA5">
        <w:t>supervisors</w:t>
      </w:r>
      <w:r w:rsidR="00E60891" w:rsidRPr="00CF7DA5">
        <w:t>,</w:t>
      </w:r>
      <w:r w:rsidRPr="00CF7DA5">
        <w:t xml:space="preserve"> </w:t>
      </w:r>
      <w:r w:rsidR="00964FE1">
        <w:t>PRC</w:t>
      </w:r>
      <w:r w:rsidR="005C0D66" w:rsidRPr="00CF7DA5">
        <w:t xml:space="preserve"> </w:t>
      </w:r>
      <w:r w:rsidR="00022607">
        <w:t>advisory r</w:t>
      </w:r>
      <w:r w:rsidRPr="00CF7DA5">
        <w:t>ecommendations</w:t>
      </w:r>
      <w:r w:rsidR="00022607">
        <w:t xml:space="preserve"> and comments</w:t>
      </w:r>
      <w:r w:rsidRPr="00CF7DA5">
        <w:t xml:space="preserve">, </w:t>
      </w:r>
      <w:r w:rsidR="005C0D66" w:rsidRPr="00CF7DA5">
        <w:t xml:space="preserve">ad </w:t>
      </w:r>
      <w:r w:rsidR="005C0D66" w:rsidRPr="005105DB">
        <w:t xml:space="preserve">hoc review committee </w:t>
      </w:r>
      <w:r w:rsidR="00022607" w:rsidRPr="005105DB">
        <w:t>advisory recommendations and comments</w:t>
      </w:r>
      <w:r w:rsidR="000B1517" w:rsidRPr="005105DB">
        <w:t xml:space="preserve"> (</w:t>
      </w:r>
      <w:r w:rsidR="00E60891" w:rsidRPr="005105DB">
        <w:t xml:space="preserve">if </w:t>
      </w:r>
      <w:r w:rsidR="00CC3095" w:rsidRPr="005105DB">
        <w:t>applicable</w:t>
      </w:r>
      <w:r w:rsidR="000B1517" w:rsidRPr="005105DB">
        <w:t>)</w:t>
      </w:r>
      <w:r w:rsidR="00E60891" w:rsidRPr="005105DB">
        <w:t xml:space="preserve"> </w:t>
      </w:r>
      <w:r w:rsidRPr="005105DB">
        <w:t xml:space="preserve">and </w:t>
      </w:r>
      <w:r w:rsidR="00BE3049" w:rsidRPr="005105DB">
        <w:t>decides</w:t>
      </w:r>
      <w:r w:rsidRPr="005105DB">
        <w:t xml:space="preserve"> on </w:t>
      </w:r>
      <w:r w:rsidR="00133CB4" w:rsidRPr="005105DB">
        <w:t xml:space="preserve">the </w:t>
      </w:r>
      <w:r w:rsidR="00CC3095" w:rsidRPr="005105DB">
        <w:t xml:space="preserve">request for </w:t>
      </w:r>
      <w:r w:rsidRPr="005105DB">
        <w:t xml:space="preserve">advancement. </w:t>
      </w:r>
      <w:r w:rsidR="00A51241" w:rsidRPr="00A51241">
        <w:t xml:space="preserve">The </w:t>
      </w:r>
      <w:r w:rsidR="00E73506" w:rsidRPr="00A51241">
        <w:t>decision-making</w:t>
      </w:r>
      <w:r w:rsidR="00A51241" w:rsidRPr="00A51241">
        <w:t xml:space="preserve"> process may expand beyond the submitted </w:t>
      </w:r>
      <w:r w:rsidR="0076388E">
        <w:t>PR</w:t>
      </w:r>
      <w:r w:rsidR="00A51241" w:rsidRPr="00A51241">
        <w:t xml:space="preserve"> and involve previous evaluations, performance improvement plans, and other personnel actions or issues.</w:t>
      </w:r>
      <w:r w:rsidR="00B613A7">
        <w:t xml:space="preserve"> </w:t>
      </w:r>
      <w:r w:rsidR="00022607" w:rsidRPr="005105DB">
        <w:t>The Associate Vice President’s decision and comments are made visible to the candidate.</w:t>
      </w:r>
    </w:p>
    <w:p w14:paraId="0EA2F5AA" w14:textId="1CB73F9F" w:rsidR="009603F6" w:rsidRPr="00CF7DA5" w:rsidRDefault="009603F6" w:rsidP="00D452C4"/>
    <w:p w14:paraId="56FFF31A" w14:textId="05CE2E82" w:rsidR="00E87B27" w:rsidRPr="00CF7DA5" w:rsidRDefault="00BD3DA5" w:rsidP="00BD3DA5">
      <w:pPr>
        <w:pStyle w:val="Heading3"/>
      </w:pPr>
      <w:bookmarkStart w:id="89" w:name="_Toc48204884"/>
      <w:bookmarkStart w:id="90" w:name="_Toc145663208"/>
      <w:r w:rsidRPr="00CF7DA5">
        <w:t>Possible Step 10: Appeal of Negative Advancement Decision</w:t>
      </w:r>
      <w:bookmarkEnd w:id="89"/>
      <w:bookmarkEnd w:id="90"/>
    </w:p>
    <w:p w14:paraId="40A79870" w14:textId="01BF1A77" w:rsidR="00497674" w:rsidRPr="00CF7DA5" w:rsidRDefault="00133CB4" w:rsidP="00D452C4">
      <w:r w:rsidRPr="00CF7DA5">
        <w:t xml:space="preserve">The academic may file an appeal </w:t>
      </w:r>
      <w:r w:rsidR="000A783A" w:rsidRPr="00CF7DA5">
        <w:t xml:space="preserve">with </w:t>
      </w:r>
      <w:r w:rsidR="000B1517" w:rsidRPr="00CF7DA5">
        <w:t xml:space="preserve">the Academic Human Resources office </w:t>
      </w:r>
      <w:r w:rsidRPr="00CF7DA5">
        <w:t>within</w:t>
      </w:r>
      <w:r w:rsidR="000A783A" w:rsidRPr="00CF7DA5">
        <w:t xml:space="preserve"> thirty calendar days from the </w:t>
      </w:r>
      <w:r w:rsidR="00F1380D" w:rsidRPr="00CF7DA5">
        <w:t xml:space="preserve">notification date </w:t>
      </w:r>
      <w:r w:rsidR="000A783A" w:rsidRPr="00CF7DA5">
        <w:t xml:space="preserve">of the denial of the salary action. </w:t>
      </w:r>
      <w:r w:rsidRPr="00CF7DA5">
        <w:t xml:space="preserve">If an </w:t>
      </w:r>
      <w:r w:rsidR="00E87B27" w:rsidRPr="00CF7DA5">
        <w:t xml:space="preserve">appeal </w:t>
      </w:r>
      <w:r w:rsidR="00F1380D" w:rsidRPr="00CF7DA5">
        <w:t>is filed</w:t>
      </w:r>
      <w:r w:rsidR="00BD3DA5" w:rsidRPr="00CF7DA5">
        <w:t>,</w:t>
      </w:r>
      <w:r w:rsidRPr="00CF7DA5">
        <w:t xml:space="preserve"> </w:t>
      </w:r>
      <w:r w:rsidR="009F50E9" w:rsidRPr="00CF7DA5">
        <w:t xml:space="preserve">the </w:t>
      </w:r>
      <w:r w:rsidR="000B1517" w:rsidRPr="00CF7DA5">
        <w:t xml:space="preserve">Academic Human Resources office </w:t>
      </w:r>
      <w:r w:rsidR="000A783A" w:rsidRPr="00CF7DA5">
        <w:t>forwards t</w:t>
      </w:r>
      <w:r w:rsidRPr="00CF7DA5">
        <w:t>he</w:t>
      </w:r>
      <w:r w:rsidR="00E87B27" w:rsidRPr="00CF7DA5">
        <w:t xml:space="preserve"> </w:t>
      </w:r>
      <w:r w:rsidRPr="00CF7DA5">
        <w:t xml:space="preserve">request </w:t>
      </w:r>
      <w:r w:rsidR="00E87B27" w:rsidRPr="00CF7DA5">
        <w:t xml:space="preserve">to the Vice President for review. The appeal must be in writing, must state the basis for the appeal, and must be received by the Vice President </w:t>
      </w:r>
      <w:r w:rsidR="00A13B34" w:rsidRPr="00CF7DA5">
        <w:t>within thirty</w:t>
      </w:r>
      <w:r w:rsidR="00291C67" w:rsidRPr="00CF7DA5">
        <w:t xml:space="preserve"> calendar days of the AVP decision</w:t>
      </w:r>
      <w:r w:rsidR="000A783A" w:rsidRPr="00CF7DA5">
        <w:t>.</w:t>
      </w:r>
      <w:r w:rsidR="00E87B27" w:rsidRPr="00CF7DA5">
        <w:t xml:space="preserve"> The</w:t>
      </w:r>
      <w:r w:rsidR="00BE3049" w:rsidRPr="00CF7DA5">
        <w:t xml:space="preserve"> </w:t>
      </w:r>
      <w:r w:rsidR="00E87B27" w:rsidRPr="00CF7DA5">
        <w:t xml:space="preserve">Vice President </w:t>
      </w:r>
      <w:r w:rsidR="000A24AF" w:rsidRPr="00CF7DA5">
        <w:t xml:space="preserve">may </w:t>
      </w:r>
      <w:r w:rsidR="00962C1B" w:rsidRPr="00CF7DA5">
        <w:t>refer</w:t>
      </w:r>
      <w:r w:rsidR="000B1517" w:rsidRPr="00CF7DA5">
        <w:t xml:space="preserve"> the dossier to</w:t>
      </w:r>
      <w:r w:rsidR="000A783A" w:rsidRPr="00CF7DA5">
        <w:t xml:space="preserve"> </w:t>
      </w:r>
      <w:r w:rsidR="00962C1B" w:rsidRPr="00CF7DA5">
        <w:t xml:space="preserve">an </w:t>
      </w:r>
      <w:r w:rsidR="005C0D66" w:rsidRPr="00CF7DA5">
        <w:t>a</w:t>
      </w:r>
      <w:r w:rsidR="00962C1B" w:rsidRPr="00CF7DA5">
        <w:t xml:space="preserve">d </w:t>
      </w:r>
      <w:r w:rsidR="005C0D66" w:rsidRPr="00CF7DA5">
        <w:t>h</w:t>
      </w:r>
      <w:r w:rsidR="00E87B27" w:rsidRPr="00CF7DA5">
        <w:t>oc</w:t>
      </w:r>
      <w:r w:rsidR="006E0481" w:rsidRPr="00CF7DA5">
        <w:t xml:space="preserve"> </w:t>
      </w:r>
      <w:r w:rsidR="005C0D66" w:rsidRPr="00CF7DA5">
        <w:t>a</w:t>
      </w:r>
      <w:r w:rsidR="006E0481" w:rsidRPr="00CF7DA5">
        <w:t>ppeal</w:t>
      </w:r>
      <w:r w:rsidR="00E87B27" w:rsidRPr="00CF7DA5">
        <w:t xml:space="preserve"> </w:t>
      </w:r>
      <w:r w:rsidR="005C0D66" w:rsidRPr="00CF7DA5">
        <w:t>c</w:t>
      </w:r>
      <w:r w:rsidR="00E87B27" w:rsidRPr="00CF7DA5">
        <w:t xml:space="preserve">ommittee to </w:t>
      </w:r>
      <w:r w:rsidR="000A783A" w:rsidRPr="00CF7DA5">
        <w:t xml:space="preserve">assess the merits of the appeal </w:t>
      </w:r>
      <w:r w:rsidR="000B1517" w:rsidRPr="00CF7DA5">
        <w:t xml:space="preserve">and write a </w:t>
      </w:r>
      <w:r w:rsidR="00962C1B" w:rsidRPr="00CF7DA5">
        <w:t xml:space="preserve">letter of evaluation. </w:t>
      </w:r>
      <w:r w:rsidR="00E87B27" w:rsidRPr="00CF7DA5">
        <w:t>The Vice</w:t>
      </w:r>
      <w:r w:rsidR="00962C1B" w:rsidRPr="00CF7DA5">
        <w:t xml:space="preserve"> </w:t>
      </w:r>
      <w:r w:rsidR="00E87B27" w:rsidRPr="00CF7DA5">
        <w:t>President</w:t>
      </w:r>
      <w:r w:rsidR="00962C1B" w:rsidRPr="00CF7DA5">
        <w:t xml:space="preserve"> make</w:t>
      </w:r>
      <w:r w:rsidR="001B294F" w:rsidRPr="00CF7DA5">
        <w:t>s</w:t>
      </w:r>
      <w:r w:rsidR="000A783A" w:rsidRPr="00CF7DA5">
        <w:t xml:space="preserve"> the</w:t>
      </w:r>
      <w:r w:rsidR="00962C1B" w:rsidRPr="00CF7DA5">
        <w:t xml:space="preserve"> final </w:t>
      </w:r>
      <w:r w:rsidR="00E87B27" w:rsidRPr="00CF7DA5">
        <w:t>decision on the appeal.</w:t>
      </w:r>
      <w:r w:rsidR="003C1CEA" w:rsidRPr="00CF7DA5">
        <w:br w:type="page"/>
      </w:r>
    </w:p>
    <w:p w14:paraId="2DB23AFF" w14:textId="2E6FDDD7" w:rsidR="00257D50" w:rsidRPr="00CF7DA5" w:rsidRDefault="00F72913" w:rsidP="00D452C4">
      <w:pPr>
        <w:pStyle w:val="Heading1"/>
      </w:pPr>
      <w:bookmarkStart w:id="91" w:name="_Toc39672144"/>
      <w:bookmarkStart w:id="92" w:name="_Toc39672228"/>
      <w:bookmarkStart w:id="93" w:name="_Toc47530792"/>
      <w:bookmarkStart w:id="94" w:name="_Toc48204885"/>
      <w:bookmarkStart w:id="95" w:name="Section2"/>
      <w:bookmarkStart w:id="96" w:name="_Toc145663209"/>
      <w:r w:rsidRPr="00CF7DA5">
        <w:lastRenderedPageBreak/>
        <w:t xml:space="preserve">SECTION 2: </w:t>
      </w:r>
      <w:r w:rsidR="006219F9" w:rsidRPr="00CF7DA5">
        <w:t>Actions Outside the Normal Progression</w:t>
      </w:r>
      <w:bookmarkEnd w:id="91"/>
      <w:bookmarkEnd w:id="92"/>
      <w:bookmarkEnd w:id="93"/>
      <w:bookmarkEnd w:id="94"/>
      <w:bookmarkEnd w:id="96"/>
    </w:p>
    <w:bookmarkEnd w:id="95"/>
    <w:p w14:paraId="7B1015E4" w14:textId="1EBF23AA" w:rsidR="0000673D" w:rsidRPr="00CF7DA5" w:rsidRDefault="0000673D" w:rsidP="00D452C4"/>
    <w:p w14:paraId="39700895" w14:textId="1DB2BA5D" w:rsidR="00174442" w:rsidRPr="00CF7DA5" w:rsidRDefault="006464E2" w:rsidP="00D452C4">
      <w:pPr>
        <w:pStyle w:val="Heading2"/>
      </w:pPr>
      <w:bookmarkStart w:id="97" w:name="_Toc39672145"/>
      <w:bookmarkStart w:id="98" w:name="_Toc39672229"/>
      <w:bookmarkStart w:id="99" w:name="_Toc47530793"/>
      <w:bookmarkStart w:id="100" w:name="_Toc48204886"/>
      <w:bookmarkStart w:id="101" w:name="_Toc145663210"/>
      <w:r w:rsidRPr="00CF7DA5">
        <w:t xml:space="preserve">A. </w:t>
      </w:r>
      <w:r w:rsidR="00174442" w:rsidRPr="00CF7DA5">
        <w:t>Accelerations</w:t>
      </w:r>
      <w:bookmarkEnd w:id="97"/>
      <w:bookmarkEnd w:id="98"/>
      <w:bookmarkEnd w:id="99"/>
      <w:bookmarkEnd w:id="100"/>
      <w:bookmarkEnd w:id="101"/>
      <w:r w:rsidR="00B12AEE" w:rsidRPr="00CF7DA5">
        <w:t xml:space="preserve"> </w:t>
      </w:r>
    </w:p>
    <w:p w14:paraId="645AFA3C" w14:textId="2E71CE72" w:rsidR="002A28FB" w:rsidRPr="00CF7DA5" w:rsidRDefault="007D6EB1" w:rsidP="00284DE1">
      <w:r w:rsidRPr="00CF7DA5">
        <w:t>Accelerated advancement is a form of progression that recognizes academics who perform at an exceptional level during the review period. An acceleration is a request by the academic</w:t>
      </w:r>
      <w:r w:rsidR="006A393E" w:rsidRPr="00CF7DA5">
        <w:t xml:space="preserve"> </w:t>
      </w:r>
      <w:r w:rsidRPr="00CF7DA5">
        <w:t xml:space="preserve">to advance when evidence of achievement and/or impact is sufficient to request </w:t>
      </w:r>
      <w:r w:rsidRPr="009E667D">
        <w:t xml:space="preserve">an </w:t>
      </w:r>
      <w:r w:rsidR="006C20D3" w:rsidRPr="009E667D">
        <w:t xml:space="preserve">advancement ahead </w:t>
      </w:r>
      <w:r w:rsidR="00284DE1" w:rsidRPr="00CF7DA5">
        <w:t xml:space="preserve">of </w:t>
      </w:r>
      <w:r w:rsidRPr="00CF7DA5">
        <w:t xml:space="preserve">the normal merit cycle. Accelerations are either a merit or promotion action. </w:t>
      </w:r>
      <w:r w:rsidR="002A28FB" w:rsidRPr="00CF7DA5">
        <w:t>There is no limit to the number of accelerations an academic may receive within a level/rank or in consecutive cycles; however, consecutive accelerations are rare. First</w:t>
      </w:r>
      <w:r w:rsidR="00284DE1" w:rsidRPr="00CF7DA5">
        <w:t>-</w:t>
      </w:r>
      <w:r w:rsidR="002A28FB" w:rsidRPr="00CF7DA5">
        <w:t>term academics may not request an acceleration. Academics are encouraged to discuss their request for an acceleration with their supervisor(s).</w:t>
      </w:r>
    </w:p>
    <w:p w14:paraId="2DE74DE7" w14:textId="77777777" w:rsidR="002A28FB" w:rsidRPr="00CF7DA5" w:rsidRDefault="002A28FB" w:rsidP="00D452C4"/>
    <w:p w14:paraId="2CBCA2EE" w14:textId="6DE34B9D" w:rsidR="002A28FB" w:rsidRPr="00CF7DA5" w:rsidRDefault="002A28FB" w:rsidP="00D452C4">
      <w:pPr>
        <w:pStyle w:val="Heading3"/>
      </w:pPr>
      <w:bookmarkStart w:id="102" w:name="_Toc47530794"/>
      <w:bookmarkStart w:id="103" w:name="_Toc48204887"/>
      <w:bookmarkStart w:id="104" w:name="_Toc145663211"/>
      <w:r w:rsidRPr="00CF7DA5">
        <w:t>Expectations</w:t>
      </w:r>
      <w:bookmarkEnd w:id="102"/>
      <w:bookmarkEnd w:id="103"/>
      <w:r w:rsidR="004207D9" w:rsidRPr="00CF7DA5">
        <w:t xml:space="preserve"> for Accelerated Advancement</w:t>
      </w:r>
      <w:bookmarkEnd w:id="104"/>
    </w:p>
    <w:p w14:paraId="7E059B18" w14:textId="1B073A35" w:rsidR="007D6EB1" w:rsidRPr="00CF7DA5" w:rsidRDefault="007D6EB1" w:rsidP="005808E9">
      <w:r w:rsidRPr="00CF7DA5">
        <w:t>Accelerations require exceptional achievement in one of the academic criteria (the driver) as well as greater than normal productivity in all the areas of review, consistent with the academic’s position description and rank/step. The greater the requested action diverges from the normal progression, the greater the impact and productivity expected. Please note that in formulating criteria for accelerations, a balance was sought between concreteness and flexibility</w:t>
      </w:r>
      <w:r w:rsidR="00A36B84">
        <w:t xml:space="preserve"> and thus there are no quantitative metrics</w:t>
      </w:r>
      <w:r w:rsidRPr="00CF7DA5">
        <w:t xml:space="preserve">. </w:t>
      </w:r>
    </w:p>
    <w:p w14:paraId="3A865077" w14:textId="4DC9C763" w:rsidR="002A28FB" w:rsidRPr="00CF7DA5" w:rsidRDefault="002A28FB" w:rsidP="00D452C4"/>
    <w:p w14:paraId="50F2F8DB" w14:textId="339CA547" w:rsidR="002A28FB" w:rsidRPr="00CF7DA5" w:rsidRDefault="002A28FB" w:rsidP="00D452C4">
      <w:pPr>
        <w:pStyle w:val="Heading3"/>
      </w:pPr>
      <w:bookmarkStart w:id="105" w:name="_Toc47530796"/>
      <w:bookmarkStart w:id="106" w:name="_Toc48204889"/>
      <w:bookmarkStart w:id="107" w:name="_Toc145663212"/>
      <w:r w:rsidRPr="00CF7DA5">
        <w:t>Types of Accelerations</w:t>
      </w:r>
      <w:bookmarkEnd w:id="105"/>
      <w:bookmarkEnd w:id="106"/>
      <w:bookmarkEnd w:id="107"/>
    </w:p>
    <w:p w14:paraId="2384EDDE" w14:textId="24379DAF" w:rsidR="002A28FB" w:rsidRPr="00CF7DA5" w:rsidRDefault="002A28FB" w:rsidP="008D7B07">
      <w:pPr>
        <w:pStyle w:val="ListParagraph"/>
        <w:numPr>
          <w:ilvl w:val="0"/>
          <w:numId w:val="28"/>
        </w:numPr>
        <w:ind w:left="360"/>
      </w:pPr>
      <w:r w:rsidRPr="00CF7DA5">
        <w:rPr>
          <w:i/>
          <w:iCs/>
        </w:rPr>
        <w:t>Off-Cycle Acceleration</w:t>
      </w:r>
      <w:r w:rsidRPr="00CF7DA5">
        <w:t>: request by the academic to advance a step before their normal review cycle</w:t>
      </w:r>
      <w:r w:rsidR="00852A3C" w:rsidRPr="00CF7DA5">
        <w:t xml:space="preserve"> (request to advance at least one year before their normal cycle)</w:t>
      </w:r>
      <w:r w:rsidRPr="00CF7DA5">
        <w:t xml:space="preserve">. </w:t>
      </w:r>
      <w:r w:rsidR="00852A3C" w:rsidRPr="00CF7DA5">
        <w:t xml:space="preserve">An academic who received a negative/denied decision </w:t>
      </w:r>
      <w:r w:rsidR="00CA6074" w:rsidRPr="00CF7DA5">
        <w:t xml:space="preserve">for their acceleration request </w:t>
      </w:r>
      <w:r w:rsidR="00852A3C" w:rsidRPr="00CF7DA5">
        <w:t>may submit for advancement during their regular on-cycle advancement.</w:t>
      </w:r>
      <w:r w:rsidRPr="00CF7DA5">
        <w:t xml:space="preserve"> Examples: </w:t>
      </w:r>
      <w:r w:rsidR="008D7B07">
        <w:t xml:space="preserve">(a) </w:t>
      </w:r>
      <w:r w:rsidR="00333A55" w:rsidRPr="00CF7DA5">
        <w:t>a</w:t>
      </w:r>
      <w:r w:rsidRPr="00CF7DA5">
        <w:t>ccelerated merit advancing from associate step 1 to associate step 2 in a one-year period</w:t>
      </w:r>
      <w:r w:rsidR="008D7B07">
        <w:t xml:space="preserve">; (b) </w:t>
      </w:r>
      <w:r w:rsidR="007A531A" w:rsidRPr="00CF7DA5">
        <w:t>a</w:t>
      </w:r>
      <w:r w:rsidRPr="00CF7DA5">
        <w:t xml:space="preserve">ccelerated promotion advancing from </w:t>
      </w:r>
      <w:r w:rsidR="004C2975">
        <w:t>associate</w:t>
      </w:r>
      <w:r w:rsidR="004C2975" w:rsidRPr="00CF7DA5">
        <w:t xml:space="preserve"> </w:t>
      </w:r>
      <w:r w:rsidRPr="00CF7DA5">
        <w:t xml:space="preserve">step 5 to </w:t>
      </w:r>
      <w:r w:rsidR="004C2975">
        <w:t>full title</w:t>
      </w:r>
      <w:r w:rsidR="004C2975" w:rsidRPr="00CF7DA5">
        <w:t xml:space="preserve"> </w:t>
      </w:r>
      <w:r w:rsidRPr="00CF7DA5">
        <w:t xml:space="preserve">step </w:t>
      </w:r>
      <w:r w:rsidR="00A72958">
        <w:t>3</w:t>
      </w:r>
      <w:r w:rsidR="00A72958" w:rsidRPr="00CF7DA5">
        <w:t xml:space="preserve"> </w:t>
      </w:r>
      <w:r w:rsidRPr="00CF7DA5">
        <w:t>in a two-year period</w:t>
      </w:r>
      <w:r w:rsidR="008D7B07">
        <w:t xml:space="preserve">; or (c) </w:t>
      </w:r>
      <w:r w:rsidR="007A531A" w:rsidRPr="00CF7DA5">
        <w:t>accelerated merit</w:t>
      </w:r>
      <w:r w:rsidRPr="00CF7DA5">
        <w:t xml:space="preserve"> (</w:t>
      </w:r>
      <w:r w:rsidR="007A531A" w:rsidRPr="008D7B07">
        <w:rPr>
          <w:i/>
          <w:iCs/>
        </w:rPr>
        <w:t>double</w:t>
      </w:r>
      <w:r w:rsidRPr="008D7B07">
        <w:rPr>
          <w:i/>
        </w:rPr>
        <w:t>-acceleration</w:t>
      </w:r>
      <w:r w:rsidR="007A531A" w:rsidRPr="00CF7DA5">
        <w:t>)</w:t>
      </w:r>
      <w:r w:rsidRPr="00CF7DA5">
        <w:t xml:space="preserve"> from associate step 2 to associate step 4 in a one-year period</w:t>
      </w:r>
      <w:r w:rsidR="008D7B07">
        <w:t>.</w:t>
      </w:r>
    </w:p>
    <w:p w14:paraId="0A8813A6" w14:textId="4D11234E" w:rsidR="002A28FB" w:rsidRPr="00CF7DA5" w:rsidRDefault="002A28FB" w:rsidP="008D7B07">
      <w:pPr>
        <w:pStyle w:val="ListParagraph"/>
        <w:numPr>
          <w:ilvl w:val="0"/>
          <w:numId w:val="28"/>
        </w:numPr>
        <w:ind w:left="360"/>
      </w:pPr>
      <w:r w:rsidRPr="00CF7DA5">
        <w:rPr>
          <w:i/>
          <w:iCs/>
        </w:rPr>
        <w:t>On-Cycle Acceleration</w:t>
      </w:r>
      <w:r w:rsidRPr="00CF7DA5">
        <w:t xml:space="preserve">: request by the academic to advance two or more steps during their normal review cycle. </w:t>
      </w:r>
      <w:r w:rsidR="00852A3C" w:rsidRPr="00CF7DA5">
        <w:t xml:space="preserve">An academic who received </w:t>
      </w:r>
      <w:r w:rsidRPr="00CF7DA5">
        <w:t>a</w:t>
      </w:r>
      <w:r w:rsidR="00852A3C" w:rsidRPr="00CF7DA5">
        <w:t xml:space="preserve"> negative/denied decision </w:t>
      </w:r>
      <w:r w:rsidR="00DE1E6B" w:rsidRPr="00CF7DA5">
        <w:t xml:space="preserve">for their </w:t>
      </w:r>
      <w:r w:rsidR="00852A3C" w:rsidRPr="00CF7DA5">
        <w:t xml:space="preserve">acceleration </w:t>
      </w:r>
      <w:r w:rsidR="00DE1E6B" w:rsidRPr="00CF7DA5">
        <w:t xml:space="preserve">request is still eligible for </w:t>
      </w:r>
      <w:r w:rsidR="004207D9" w:rsidRPr="00CF7DA5">
        <w:t>their normal</w:t>
      </w:r>
      <w:r w:rsidR="00852A3C" w:rsidRPr="00CF7DA5">
        <w:t xml:space="preserve"> </w:t>
      </w:r>
      <w:r w:rsidR="00DE1E6B" w:rsidRPr="00CF7DA5">
        <w:t xml:space="preserve">on-cycle </w:t>
      </w:r>
      <w:r w:rsidR="00852A3C" w:rsidRPr="00CF7DA5">
        <w:t xml:space="preserve">advancement. </w:t>
      </w:r>
      <w:r w:rsidRPr="00CF7DA5">
        <w:t>Examples:</w:t>
      </w:r>
      <w:r w:rsidR="008D7B07">
        <w:t xml:space="preserve"> (a) </w:t>
      </w:r>
      <w:r w:rsidRPr="00CF7DA5">
        <w:t>accelerated merit advancing from academic coordinator II step 2 to step 4 in a two-year period</w:t>
      </w:r>
      <w:r w:rsidR="008D7B07">
        <w:t xml:space="preserve">; or </w:t>
      </w:r>
      <w:r w:rsidRPr="00CF7DA5">
        <w:t>accelerated promotion advancing from assistant step 5 to associate step 3 in a two-year period</w:t>
      </w:r>
      <w:r w:rsidR="008D7B07">
        <w:t>.</w:t>
      </w:r>
    </w:p>
    <w:p w14:paraId="11109C35" w14:textId="77777777" w:rsidR="00434A2C" w:rsidRPr="00CF7DA5" w:rsidRDefault="00434A2C" w:rsidP="00CF7DA5"/>
    <w:p w14:paraId="420DE02C" w14:textId="374D478D" w:rsidR="00860A11" w:rsidRPr="00CF7DA5" w:rsidRDefault="006464E2" w:rsidP="00D452C4">
      <w:pPr>
        <w:pStyle w:val="Heading2"/>
      </w:pPr>
      <w:bookmarkStart w:id="108" w:name="_Toc39672146"/>
      <w:bookmarkStart w:id="109" w:name="_Toc39672230"/>
      <w:bookmarkStart w:id="110" w:name="_Toc47530797"/>
      <w:bookmarkStart w:id="111" w:name="_Toc48204890"/>
      <w:bookmarkStart w:id="112" w:name="_Toc145663213"/>
      <w:r w:rsidRPr="00CF7DA5">
        <w:t xml:space="preserve">B. </w:t>
      </w:r>
      <w:r w:rsidR="00860A11" w:rsidRPr="00CF7DA5">
        <w:t>First</w:t>
      </w:r>
      <w:r w:rsidR="00D32153" w:rsidRPr="00CF7DA5">
        <w:t>-</w:t>
      </w:r>
      <w:r w:rsidR="00860A11" w:rsidRPr="00CF7DA5">
        <w:t>Term Academic Advancement</w:t>
      </w:r>
      <w:bookmarkEnd w:id="108"/>
      <w:bookmarkEnd w:id="109"/>
      <w:r w:rsidR="006F3D64" w:rsidRPr="00CF7DA5">
        <w:t xml:space="preserve">: </w:t>
      </w:r>
      <w:r w:rsidR="006F3D64" w:rsidRPr="00CF7DA5">
        <w:rPr>
          <w:i/>
          <w:iCs/>
        </w:rPr>
        <w:t>Minimum 13/24 Month Option</w:t>
      </w:r>
      <w:bookmarkEnd w:id="110"/>
      <w:bookmarkEnd w:id="111"/>
      <w:bookmarkEnd w:id="112"/>
    </w:p>
    <w:p w14:paraId="08DAF8DA" w14:textId="30AE72C9" w:rsidR="006F3D64" w:rsidRPr="00CF7DA5" w:rsidRDefault="005B3D4F" w:rsidP="00D452C4">
      <w:r w:rsidRPr="00CF7DA5">
        <w:t>Before seeking an advancement, f</w:t>
      </w:r>
      <w:r w:rsidR="00724B50" w:rsidRPr="00CF7DA5">
        <w:t>irst</w:t>
      </w:r>
      <w:r w:rsidR="005808E9" w:rsidRPr="00CF7DA5">
        <w:t>-</w:t>
      </w:r>
      <w:r w:rsidR="00724B50" w:rsidRPr="00CF7DA5">
        <w:t>term academics usually</w:t>
      </w:r>
      <w:r w:rsidR="00E14DD4" w:rsidRPr="00CF7DA5">
        <w:t xml:space="preserve"> complete </w:t>
      </w:r>
      <w:r w:rsidRPr="00CF7DA5">
        <w:t>at least two</w:t>
      </w:r>
      <w:r w:rsidR="005808E9" w:rsidRPr="00CF7DA5">
        <w:t xml:space="preserve"> </w:t>
      </w:r>
      <w:r w:rsidRPr="00CF7DA5">
        <w:t xml:space="preserve">years </w:t>
      </w:r>
      <w:r w:rsidR="00E14DD4" w:rsidRPr="00CF7DA5">
        <w:t>for those i</w:t>
      </w:r>
      <w:r w:rsidRPr="00CF7DA5">
        <w:t xml:space="preserve">n a two-year </w:t>
      </w:r>
      <w:r w:rsidR="006F3D64" w:rsidRPr="00CF7DA5">
        <w:t>term cycle</w:t>
      </w:r>
      <w:r w:rsidRPr="00CF7DA5">
        <w:t xml:space="preserve"> or three</w:t>
      </w:r>
      <w:r w:rsidR="005808E9" w:rsidRPr="00CF7DA5">
        <w:t xml:space="preserve"> </w:t>
      </w:r>
      <w:r w:rsidRPr="00CF7DA5">
        <w:t xml:space="preserve">years </w:t>
      </w:r>
      <w:r w:rsidR="00E14DD4" w:rsidRPr="00CF7DA5">
        <w:t xml:space="preserve">for those in </w:t>
      </w:r>
      <w:r w:rsidRPr="00CF7DA5">
        <w:t xml:space="preserve">a three-year term </w:t>
      </w:r>
      <w:r w:rsidR="006F3D64" w:rsidRPr="00CF7DA5">
        <w:t>cycle</w:t>
      </w:r>
      <w:r w:rsidRPr="00CF7DA5">
        <w:t>.</w:t>
      </w:r>
      <w:r w:rsidR="00E14DD4" w:rsidRPr="00CF7DA5">
        <w:t xml:space="preserve"> </w:t>
      </w:r>
      <w:r w:rsidR="00724B50" w:rsidRPr="00CF7DA5">
        <w:t>The earliest a first</w:t>
      </w:r>
      <w:r w:rsidR="005808E9" w:rsidRPr="00CF7DA5">
        <w:t>-</w:t>
      </w:r>
      <w:r w:rsidR="00724B50" w:rsidRPr="00CF7DA5">
        <w:t xml:space="preserve">term academic may seek advancement is </w:t>
      </w:r>
      <w:r w:rsidR="00E14DD4" w:rsidRPr="00CF7DA5">
        <w:t xml:space="preserve">after at least </w:t>
      </w:r>
      <w:r w:rsidRPr="006B64F2">
        <w:t xml:space="preserve">thirteen </w:t>
      </w:r>
      <w:r w:rsidRPr="00CF7DA5">
        <w:t>(</w:t>
      </w:r>
      <w:r w:rsidR="00E14DD4" w:rsidRPr="00CF7DA5">
        <w:t>13</w:t>
      </w:r>
      <w:r w:rsidRPr="00CF7DA5">
        <w:t>)</w:t>
      </w:r>
      <w:r w:rsidR="00E14DD4" w:rsidRPr="00CF7DA5">
        <w:t xml:space="preserve"> </w:t>
      </w:r>
      <w:r w:rsidR="00B87900" w:rsidRPr="00CF7DA5">
        <w:t xml:space="preserve">full </w:t>
      </w:r>
      <w:r w:rsidR="00E14DD4" w:rsidRPr="00CF7DA5">
        <w:t>months for thos</w:t>
      </w:r>
      <w:r w:rsidR="0097242E" w:rsidRPr="00CF7DA5">
        <w:t xml:space="preserve">e in a two-year term </w:t>
      </w:r>
      <w:r w:rsidR="006F3D64" w:rsidRPr="00CF7DA5">
        <w:t>cycle</w:t>
      </w:r>
      <w:r w:rsidR="0097242E" w:rsidRPr="00CF7DA5">
        <w:t xml:space="preserve">, </w:t>
      </w:r>
      <w:r w:rsidR="00E14DD4" w:rsidRPr="00CF7DA5">
        <w:t xml:space="preserve">or after at least </w:t>
      </w:r>
      <w:r w:rsidR="0097242E" w:rsidRPr="00CF7DA5">
        <w:t>twenty-four (</w:t>
      </w:r>
      <w:r w:rsidR="00E14DD4" w:rsidRPr="00CF7DA5">
        <w:t>24</w:t>
      </w:r>
      <w:r w:rsidR="0097242E" w:rsidRPr="00CF7DA5">
        <w:t xml:space="preserve">) </w:t>
      </w:r>
      <w:r w:rsidR="00B87900" w:rsidRPr="00CF7DA5">
        <w:t xml:space="preserve">full </w:t>
      </w:r>
      <w:r w:rsidR="0097242E" w:rsidRPr="00CF7DA5">
        <w:t xml:space="preserve">months </w:t>
      </w:r>
      <w:r w:rsidR="00E14DD4" w:rsidRPr="00CF7DA5">
        <w:t>for those</w:t>
      </w:r>
      <w:r w:rsidR="0097242E" w:rsidRPr="00CF7DA5">
        <w:t xml:space="preserve"> in a three-year term </w:t>
      </w:r>
      <w:r w:rsidR="006F3D64" w:rsidRPr="00CF7DA5">
        <w:t>cycle</w:t>
      </w:r>
      <w:r w:rsidR="00E14DD4" w:rsidRPr="00CF7DA5">
        <w:t xml:space="preserve">. </w:t>
      </w:r>
      <w:r w:rsidR="000D377B" w:rsidRPr="00CF7DA5">
        <w:t xml:space="preserve">New academics are encouraged to discuss whether they should seek the </w:t>
      </w:r>
      <w:proofErr w:type="gramStart"/>
      <w:r w:rsidR="000D377B" w:rsidRPr="00CF7DA5">
        <w:t>13/24 month</w:t>
      </w:r>
      <w:proofErr w:type="gramEnd"/>
      <w:r w:rsidR="000D377B" w:rsidRPr="00CF7DA5">
        <w:t xml:space="preserve"> option with their supervisor</w:t>
      </w:r>
      <w:r w:rsidR="00E55725">
        <w:t>.</w:t>
      </w:r>
      <w:r w:rsidR="003B465B">
        <w:t xml:space="preserve"> </w:t>
      </w:r>
      <w:r w:rsidR="00B359D8">
        <w:t>M</w:t>
      </w:r>
      <w:r w:rsidR="00527B35">
        <w:t>erit</w:t>
      </w:r>
      <w:r w:rsidR="00A61038">
        <w:t xml:space="preserve"> approvals</w:t>
      </w:r>
      <w:r w:rsidR="00527B35">
        <w:t xml:space="preserve"> with less than 15 month</w:t>
      </w:r>
      <w:r w:rsidR="00B8643A">
        <w:t>s</w:t>
      </w:r>
      <w:r w:rsidR="00527B35">
        <w:t xml:space="preserve"> of service are unusual</w:t>
      </w:r>
      <w:r w:rsidR="00B359D8">
        <w:t>,</w:t>
      </w:r>
      <w:r w:rsidR="00527B35">
        <w:t xml:space="preserve"> </w:t>
      </w:r>
      <w:r w:rsidR="00A035D2">
        <w:t xml:space="preserve">and </w:t>
      </w:r>
      <w:r w:rsidR="00E07F05">
        <w:t xml:space="preserve">the </w:t>
      </w:r>
      <w:r w:rsidR="00527B35">
        <w:t>average</w:t>
      </w:r>
      <w:r w:rsidR="00496847">
        <w:t xml:space="preserve"> </w:t>
      </w:r>
      <w:r w:rsidR="00A61038">
        <w:t>duration</w:t>
      </w:r>
      <w:r w:rsidR="00A035D2">
        <w:t xml:space="preserve"> of service </w:t>
      </w:r>
      <w:r w:rsidR="00A61038">
        <w:t xml:space="preserve">for successful cases </w:t>
      </w:r>
      <w:r w:rsidR="00A035D2">
        <w:t xml:space="preserve">is </w:t>
      </w:r>
      <w:r w:rsidR="006B64F2">
        <w:t xml:space="preserve">about 18 </w:t>
      </w:r>
      <w:r w:rsidR="00496847">
        <w:t>months</w:t>
      </w:r>
      <w:r w:rsidR="00291C67" w:rsidRPr="00CF7DA5">
        <w:t>.</w:t>
      </w:r>
      <w:r w:rsidR="000D377B" w:rsidRPr="00CF7DA5">
        <w:t xml:space="preserve"> </w:t>
      </w:r>
      <w:r w:rsidR="006225DB" w:rsidRPr="00CF7DA5">
        <w:t xml:space="preserve">The </w:t>
      </w:r>
      <w:proofErr w:type="gramStart"/>
      <w:r w:rsidR="006225DB" w:rsidRPr="00CF7DA5">
        <w:t>13/24 month</w:t>
      </w:r>
      <w:proofErr w:type="gramEnd"/>
      <w:r w:rsidR="006225DB" w:rsidRPr="00CF7DA5">
        <w:t xml:space="preserve"> option is a regular merit or promotion action</w:t>
      </w:r>
      <w:r w:rsidR="00A36B84">
        <w:t xml:space="preserve">, </w:t>
      </w:r>
      <w:r w:rsidR="006225DB" w:rsidRPr="00CF7DA5">
        <w:t xml:space="preserve">not an acceleration, and </w:t>
      </w:r>
      <w:r w:rsidR="00A36B84">
        <w:t>therefore</w:t>
      </w:r>
      <w:r w:rsidR="006225DB" w:rsidRPr="00CF7DA5">
        <w:t xml:space="preserve"> the requirements and criteria for an acceleration do not apply. </w:t>
      </w:r>
      <w:r w:rsidR="000D377B" w:rsidRPr="006D462E">
        <w:t xml:space="preserve">However, the academic </w:t>
      </w:r>
      <w:r w:rsidR="002D21CB" w:rsidRPr="006D462E">
        <w:t>must</w:t>
      </w:r>
      <w:r w:rsidR="000D377B" w:rsidRPr="006D462E">
        <w:t xml:space="preserve"> show</w:t>
      </w:r>
      <w:r w:rsidR="00A639E0" w:rsidRPr="006D462E">
        <w:t xml:space="preserve"> the equivalent of</w:t>
      </w:r>
      <w:r w:rsidR="000D377B" w:rsidRPr="006D462E">
        <w:t xml:space="preserve"> </w:t>
      </w:r>
      <w:r w:rsidR="000D377B" w:rsidRPr="006D462E">
        <w:lastRenderedPageBreak/>
        <w:t>24</w:t>
      </w:r>
      <w:r w:rsidR="00C652F3" w:rsidRPr="006D462E">
        <w:t xml:space="preserve"> (or </w:t>
      </w:r>
      <w:r w:rsidR="000D377B" w:rsidRPr="006D462E">
        <w:t>36</w:t>
      </w:r>
      <w:r w:rsidR="00C652F3" w:rsidRPr="006D462E">
        <w:t>)</w:t>
      </w:r>
      <w:r w:rsidR="000D377B" w:rsidRPr="006D462E">
        <w:t xml:space="preserve"> months of </w:t>
      </w:r>
      <w:r w:rsidR="00303E1F" w:rsidRPr="006D462E">
        <w:t>performance</w:t>
      </w:r>
      <w:r w:rsidR="000D377B" w:rsidRPr="006D462E">
        <w:t xml:space="preserve"> in the reduced review period.</w:t>
      </w:r>
      <w:r w:rsidR="000D377B" w:rsidRPr="00CF7DA5">
        <w:t xml:space="preserve"> </w:t>
      </w:r>
      <w:r w:rsidR="006225DB" w:rsidRPr="00CF7DA5">
        <w:t xml:space="preserve">The </w:t>
      </w:r>
      <w:proofErr w:type="gramStart"/>
      <w:r w:rsidR="006225DB" w:rsidRPr="00CF7DA5">
        <w:t>13/24 month</w:t>
      </w:r>
      <w:proofErr w:type="gramEnd"/>
      <w:r w:rsidR="006225DB" w:rsidRPr="00CF7DA5">
        <w:t xml:space="preserve"> option </w:t>
      </w:r>
      <w:r w:rsidR="00A63E09" w:rsidRPr="00CF7DA5">
        <w:t xml:space="preserve">may </w:t>
      </w:r>
      <w:r w:rsidR="002D21CB" w:rsidRPr="00CF7DA5">
        <w:t>be</w:t>
      </w:r>
      <w:r w:rsidR="006225DB" w:rsidRPr="00CF7DA5">
        <w:t xml:space="preserve"> a merit or promotion</w:t>
      </w:r>
      <w:r w:rsidR="00CA529F" w:rsidRPr="00CF7DA5">
        <w:t xml:space="preserve"> </w:t>
      </w:r>
      <w:r w:rsidR="00C337D5">
        <w:t xml:space="preserve">(unusual) </w:t>
      </w:r>
      <w:r w:rsidR="004207D9" w:rsidRPr="00CF7DA5">
        <w:t>action concurrent with a term review</w:t>
      </w:r>
      <w:r w:rsidR="004207D9" w:rsidRPr="00475FC2">
        <w:t>.</w:t>
      </w:r>
      <w:r w:rsidR="004207D9" w:rsidRPr="00CF7DA5">
        <w:t xml:space="preserve"> </w:t>
      </w:r>
      <w:r w:rsidR="00D965F0">
        <w:t>If successful, t</w:t>
      </w:r>
      <w:r w:rsidR="004207D9" w:rsidRPr="00CF7DA5">
        <w:t xml:space="preserve">he result is </w:t>
      </w:r>
      <w:r w:rsidR="006225DB" w:rsidRPr="00CF7DA5">
        <w:t>a new term end date</w:t>
      </w:r>
      <w:r w:rsidR="00D965F0">
        <w:t>.</w:t>
      </w:r>
      <w:r w:rsidR="004207D9" w:rsidRPr="00CF7DA5">
        <w:t xml:space="preserve"> </w:t>
      </w:r>
      <w:r w:rsidR="00D965F0">
        <w:t>If unsuccessful, one potential outcome is that the academic</w:t>
      </w:r>
      <w:r w:rsidR="00475FC2">
        <w:t xml:space="preserve"> is not reappointed. </w:t>
      </w:r>
      <w:r w:rsidR="007907A9" w:rsidRPr="00CF7DA5">
        <w:t xml:space="preserve">Advancement will depend on achieving outcomes and having anticipated impacts that meet the advancement criteria at the requested rank and step. </w:t>
      </w:r>
      <w:r w:rsidR="006F3D64" w:rsidRPr="00CF7DA5">
        <w:t xml:space="preserve">An academic may consider not availing themselves of the </w:t>
      </w:r>
      <w:proofErr w:type="gramStart"/>
      <w:r w:rsidR="006F3D64" w:rsidRPr="00CF7DA5">
        <w:t>13/24 month</w:t>
      </w:r>
      <w:proofErr w:type="gramEnd"/>
      <w:r w:rsidR="006F3D64" w:rsidRPr="00CF7DA5">
        <w:t xml:space="preserve"> option and </w:t>
      </w:r>
      <w:r w:rsidR="009F50E9" w:rsidRPr="00CF7DA5">
        <w:t xml:space="preserve">consider </w:t>
      </w:r>
      <w:r w:rsidR="006F3D64" w:rsidRPr="00CF7DA5">
        <w:t>advancing once they have completed 24</w:t>
      </w:r>
      <w:r w:rsidR="00C652F3">
        <w:t xml:space="preserve"> (or </w:t>
      </w:r>
      <w:r w:rsidR="006F3D64" w:rsidRPr="00CF7DA5">
        <w:t>36</w:t>
      </w:r>
      <w:r w:rsidR="00C652F3">
        <w:t>)</w:t>
      </w:r>
      <w:r w:rsidR="006F3D64" w:rsidRPr="00CF7DA5">
        <w:t xml:space="preserve"> months of </w:t>
      </w:r>
      <w:r w:rsidR="00303E1F" w:rsidRPr="00CF7DA5">
        <w:t>performance</w:t>
      </w:r>
      <w:r w:rsidR="006F3D64" w:rsidRPr="00CF7DA5">
        <w:t xml:space="preserve">. </w:t>
      </w:r>
    </w:p>
    <w:p w14:paraId="5D32A3CA" w14:textId="77777777" w:rsidR="006F3D64" w:rsidRPr="00CF7DA5" w:rsidRDefault="006F3D64" w:rsidP="00D452C4"/>
    <w:p w14:paraId="037797A2" w14:textId="1F9480D3" w:rsidR="007B01CB" w:rsidRDefault="003638FA" w:rsidP="003638FA">
      <w:pPr>
        <w:pStyle w:val="Heading2"/>
      </w:pPr>
      <w:bookmarkStart w:id="113" w:name="_Toc39672151"/>
      <w:bookmarkStart w:id="114" w:name="_Toc39672235"/>
      <w:bookmarkStart w:id="115" w:name="_Toc47530802"/>
      <w:bookmarkStart w:id="116" w:name="_Toc48204895"/>
      <w:bookmarkStart w:id="117" w:name="_Hlk49248973"/>
      <w:bookmarkStart w:id="118" w:name="_Toc145663214"/>
      <w:r w:rsidRPr="00CF7DA5">
        <w:t xml:space="preserve">C. </w:t>
      </w:r>
      <w:r w:rsidR="007B01CB">
        <w:t>Advancement Deferrals</w:t>
      </w:r>
      <w:bookmarkEnd w:id="118"/>
    </w:p>
    <w:p w14:paraId="1E9322A2" w14:textId="77777777" w:rsidR="007B01CB" w:rsidRDefault="007B01CB" w:rsidP="007B01CB">
      <w:r w:rsidRPr="005119E8">
        <w:t>Per university policy, all academics shall be reviewed at least every five years.</w:t>
      </w:r>
      <w:r>
        <w:t xml:space="preserve"> </w:t>
      </w:r>
    </w:p>
    <w:p w14:paraId="0DA47599" w14:textId="77777777" w:rsidR="007B01CB" w:rsidRDefault="007B01CB" w:rsidP="007B01CB"/>
    <w:p w14:paraId="794032C3" w14:textId="0D95C5BE" w:rsidR="007B01CB" w:rsidRPr="006F4821" w:rsidRDefault="007B01CB" w:rsidP="007B01CB">
      <w:r w:rsidRPr="006B2A5E">
        <w:t>An approved deferral postpones the review of an advancement action for one year. All requests to defer an advancement require approv</w:t>
      </w:r>
      <w:r w:rsidR="003323A3">
        <w:t>al</w:t>
      </w:r>
      <w:r w:rsidRPr="006B2A5E">
        <w:t xml:space="preserve"> by the Associate Vice President. Such requests are to be submitted in writing to </w:t>
      </w:r>
      <w:r w:rsidR="003323A3">
        <w:t>the</w:t>
      </w:r>
      <w:r w:rsidRPr="006B2A5E">
        <w:t xml:space="preserve"> supervisor and the Academic Human Resources office by </w:t>
      </w:r>
      <w:r w:rsidR="008D7FD9" w:rsidRPr="00E624D9">
        <w:rPr>
          <w:b/>
        </w:rPr>
        <w:t>October 3</w:t>
      </w:r>
      <w:r w:rsidR="00E624D9" w:rsidRPr="00E624D9">
        <w:rPr>
          <w:b/>
        </w:rPr>
        <w:t>1</w:t>
      </w:r>
      <w:r w:rsidR="003F289C" w:rsidRPr="00E624D9">
        <w:rPr>
          <w:b/>
        </w:rPr>
        <w:t xml:space="preserve">, </w:t>
      </w:r>
      <w:r w:rsidR="00E624D9" w:rsidRPr="00E624D9">
        <w:rPr>
          <w:b/>
        </w:rPr>
        <w:t xml:space="preserve">2023 </w:t>
      </w:r>
      <w:r w:rsidRPr="00E624D9">
        <w:rPr>
          <w:b/>
        </w:rPr>
        <w:t>(early submission is strongly encouraged</w:t>
      </w:r>
      <w:r w:rsidRPr="00CF3091">
        <w:rPr>
          <w:b/>
        </w:rPr>
        <w:t>)</w:t>
      </w:r>
      <w:r w:rsidRPr="00CF3091">
        <w:t xml:space="preserve">. </w:t>
      </w:r>
      <w:r w:rsidRPr="006B2A5E">
        <w:t xml:space="preserve">Academic Human Resources </w:t>
      </w:r>
      <w:r>
        <w:t xml:space="preserve">will forward requests to the Associate Vice President who will consult with the supervisor before rendering a decision. </w:t>
      </w:r>
      <w:r w:rsidR="00483EB7">
        <w:t xml:space="preserve">Common </w:t>
      </w:r>
      <w:r w:rsidR="00561B97">
        <w:t>reasons</w:t>
      </w:r>
      <w:r w:rsidR="00F35912">
        <w:t xml:space="preserve"> for deferral</w:t>
      </w:r>
      <w:r w:rsidR="00483EB7">
        <w:t>s</w:t>
      </w:r>
      <w:r w:rsidR="00F35912">
        <w:t xml:space="preserve"> may include (but are not limited to) deferred promotion when an academic starts at a high step in Assistant rank and may not be ready for promotion to Associate rank, or deferral of merit when previously promoted to a high step in Associate or </w:t>
      </w:r>
      <w:r w:rsidR="008610F6">
        <w:t>F</w:t>
      </w:r>
      <w:r w:rsidR="00F35912">
        <w:t>ull title</w:t>
      </w:r>
      <w:r w:rsidR="008610F6">
        <w:t>s</w:t>
      </w:r>
      <w:r w:rsidR="00F35912">
        <w:t xml:space="preserve">. </w:t>
      </w:r>
      <w:r w:rsidR="004C4682">
        <w:t>On rare occasions, a</w:t>
      </w:r>
      <w:r w:rsidR="004C4682" w:rsidRPr="005E09D2">
        <w:t xml:space="preserve"> </w:t>
      </w:r>
      <w:r w:rsidRPr="005E09D2">
        <w:t>deferral request may be denied</w:t>
      </w:r>
      <w:r>
        <w:t xml:space="preserve"> by the Associate Vice President</w:t>
      </w:r>
      <w:r w:rsidR="00025F30">
        <w:t>.</w:t>
      </w:r>
      <w:r w:rsidR="004857C4">
        <w:t xml:space="preserve"> </w:t>
      </w:r>
      <w:r w:rsidRPr="006B2A5E">
        <w:t>Academics that are approved to defer an advancement must submit an annual evaluation.</w:t>
      </w:r>
      <w:r w:rsidR="00ED3299">
        <w:t xml:space="preserve"> </w:t>
      </w:r>
    </w:p>
    <w:p w14:paraId="2EE86E48" w14:textId="77777777" w:rsidR="007B01CB" w:rsidRDefault="007B01CB" w:rsidP="007B01CB">
      <w:pPr>
        <w:rPr>
          <w:b/>
        </w:rPr>
      </w:pPr>
    </w:p>
    <w:p w14:paraId="25DB9B59" w14:textId="77777777" w:rsidR="007B01CB" w:rsidRDefault="007B01CB" w:rsidP="007B01CB">
      <w:r w:rsidRPr="006F4821">
        <w:t>Academics with term appointments</w:t>
      </w:r>
      <w:r>
        <w:t>, including those who have not yet earned indefinite status,</w:t>
      </w:r>
      <w:r w:rsidRPr="006F4821">
        <w:t xml:space="preserve"> are not eligible to defer advancement that coincides with a term review, unless there are extenuating circumstances</w:t>
      </w:r>
      <w:r>
        <w:t>. Requests will be</w:t>
      </w:r>
      <w:r w:rsidRPr="006F4821">
        <w:t xml:space="preserve"> reviewed on a case-by-case basis and approved by the Associate Vice President.</w:t>
      </w:r>
    </w:p>
    <w:p w14:paraId="74E35AFA" w14:textId="77777777" w:rsidR="007B01CB" w:rsidRDefault="007B01CB" w:rsidP="007B01CB"/>
    <w:p w14:paraId="51262B1F" w14:textId="45CFD181" w:rsidR="007B01CB" w:rsidRDefault="007B01CB" w:rsidP="007B01CB">
      <w:r w:rsidRPr="006B2A5E">
        <w:t>Academic Administrators must be reviewed at least once every four years</w:t>
      </w:r>
      <w:r w:rsidR="00025F30">
        <w:t>,</w:t>
      </w:r>
      <w:r w:rsidRPr="006B2A5E">
        <w:t xml:space="preserve"> and a </w:t>
      </w:r>
      <w:r w:rsidR="0076388E">
        <w:t>PR</w:t>
      </w:r>
      <w:r w:rsidRPr="006B2A5E">
        <w:t xml:space="preserve"> is required for this review. On a case-by-case basis, the Associate Vice President may approve a deferral and extend a term appointment for academics in this title.</w:t>
      </w:r>
      <w:r>
        <w:t xml:space="preserve"> </w:t>
      </w:r>
    </w:p>
    <w:p w14:paraId="4051194E" w14:textId="77777777" w:rsidR="007B01CB" w:rsidRDefault="007B01CB" w:rsidP="007B01CB"/>
    <w:p w14:paraId="0244A566" w14:textId="77777777" w:rsidR="007B01CB" w:rsidRDefault="007B01CB" w:rsidP="007B01CB">
      <w:r w:rsidRPr="006F4821">
        <w:t>Academic Coordinators have term appointments and are not eligible to defer advancement that coincides with a term review</w:t>
      </w:r>
      <w:r>
        <w:t xml:space="preserve">. However, certain extenuating circumstances may warrant the approval of a deferral and an appointment extension by the Associate Vice President. These situations will be evaluated upon receiving a written request. </w:t>
      </w:r>
    </w:p>
    <w:p w14:paraId="1E89E84A" w14:textId="77777777" w:rsidR="007B01CB" w:rsidRDefault="007B01CB" w:rsidP="007B01CB"/>
    <w:p w14:paraId="2BA11523" w14:textId="6AC8472E" w:rsidR="007B01CB" w:rsidRDefault="007B01CB" w:rsidP="007B01CB">
      <w:r w:rsidRPr="006F4821">
        <w:t xml:space="preserve">Professional Researcher, Project Scientist, Specialist (non-Cooperative Extension), Specialist in Cooperative Extension, Cooperative Extension Advisor in full title V or above are not required to seek a merit advancement or promotion. However, in the absence of a merit or promotion review, </w:t>
      </w:r>
      <w:r>
        <w:t xml:space="preserve">academics in </w:t>
      </w:r>
      <w:r w:rsidRPr="006F4821">
        <w:t>the title series named above</w:t>
      </w:r>
      <w:r w:rsidR="00BB30C0">
        <w:t>,</w:t>
      </w:r>
      <w:r w:rsidRPr="006F4821">
        <w:t xml:space="preserve"> who are at full title V and above</w:t>
      </w:r>
      <w:r w:rsidR="00BB30C0">
        <w:t>,</w:t>
      </w:r>
      <w:r w:rsidRPr="006F4821">
        <w:t xml:space="preserve"> must be reviewed at least once every five years</w:t>
      </w:r>
      <w:r w:rsidR="00025F30">
        <w:t>,</w:t>
      </w:r>
      <w:r w:rsidRPr="006F4821">
        <w:t xml:space="preserve"> and a </w:t>
      </w:r>
      <w:r w:rsidR="0076388E">
        <w:t>PR</w:t>
      </w:r>
      <w:r w:rsidRPr="006F4821">
        <w:t xml:space="preserve"> is required for th</w:t>
      </w:r>
      <w:r>
        <w:t>e</w:t>
      </w:r>
      <w:r w:rsidRPr="006F4821">
        <w:t xml:space="preserve"> review. The review period initiates at the last approved salary action for a merit or for the entire time in the full title rank for a promotion. A comprehensive five-year evaluation of the performance </w:t>
      </w:r>
      <w:r>
        <w:t>for academics in</w:t>
      </w:r>
      <w:r w:rsidRPr="006F4821">
        <w:t xml:space="preserve"> the title series named above</w:t>
      </w:r>
      <w:r w:rsidR="00BB30C0">
        <w:t>,</w:t>
      </w:r>
      <w:r w:rsidRPr="006F4821">
        <w:t xml:space="preserve"> at full title V and above</w:t>
      </w:r>
      <w:r w:rsidR="00BB30C0">
        <w:t>,</w:t>
      </w:r>
      <w:r w:rsidRPr="006F4821">
        <w:t xml:space="preserve"> occurs to ensure the appointee meets the expectations for their rank and step. </w:t>
      </w:r>
    </w:p>
    <w:p w14:paraId="5DB4974F" w14:textId="77777777" w:rsidR="007B01CB" w:rsidRDefault="007B01CB" w:rsidP="007B01CB"/>
    <w:p w14:paraId="734604DF" w14:textId="63061760" w:rsidR="007B01CB" w:rsidRDefault="00CF3091" w:rsidP="00CF3091">
      <w:pPr>
        <w:pStyle w:val="Heading2"/>
      </w:pPr>
      <w:bookmarkStart w:id="119" w:name="_Toc145663215"/>
      <w:r>
        <w:lastRenderedPageBreak/>
        <w:t xml:space="preserve">D. </w:t>
      </w:r>
      <w:r w:rsidRPr="00CF3091">
        <w:t>Reviews Following an Unsuccessful On-Time Advancement</w:t>
      </w:r>
      <w:bookmarkEnd w:id="119"/>
    </w:p>
    <w:p w14:paraId="43E20C5D" w14:textId="6013204C" w:rsidR="007B01CB" w:rsidRDefault="007B01CB" w:rsidP="007B01CB">
      <w:bookmarkStart w:id="120" w:name="_Toc39672147"/>
      <w:bookmarkStart w:id="121" w:name="_Toc39672231"/>
      <w:bookmarkStart w:id="122" w:name="_Toc47530798"/>
      <w:bookmarkStart w:id="123" w:name="_Toc48204891"/>
      <w:bookmarkStart w:id="124" w:name="_Toc51920138"/>
      <w:bookmarkStart w:id="125" w:name="_Hlk46216435"/>
      <w:bookmarkEnd w:id="113"/>
      <w:bookmarkEnd w:id="114"/>
      <w:bookmarkEnd w:id="115"/>
      <w:bookmarkEnd w:id="116"/>
      <w:r w:rsidRPr="006F4821">
        <w:t>If the review for advancement is unsuccessful, it is expected that an advancement will be sought after one full normal cycle.</w:t>
      </w:r>
      <w:r>
        <w:t xml:space="preserve"> A “normal cycle” is defined as the normal period of service at a particular step within the assistant, associate, or full-title rank, which could be a two or three-year period. Seeking an advancement before the end of one full normal cycle does not constitute an acceleration. T</w:t>
      </w:r>
      <w:r w:rsidRPr="006F4821">
        <w:t xml:space="preserve">he review period </w:t>
      </w:r>
      <w:r>
        <w:t xml:space="preserve">of </w:t>
      </w:r>
      <w:r w:rsidR="00F330D2">
        <w:t>the</w:t>
      </w:r>
      <w:r>
        <w:t xml:space="preserve"> next advancement action will initiate from </w:t>
      </w:r>
      <w:r w:rsidR="00F330D2">
        <w:t>the</w:t>
      </w:r>
      <w:r w:rsidRPr="006F4821">
        <w:t xml:space="preserve"> last approved salary action</w:t>
      </w:r>
      <w:r>
        <w:t>.</w:t>
      </w:r>
      <w:r w:rsidRPr="006F4821">
        <w:t xml:space="preserve"> </w:t>
      </w:r>
      <w:r>
        <w:t xml:space="preserve">This is to allow an academic to report all accomplishments since </w:t>
      </w:r>
      <w:r w:rsidR="00F330D2">
        <w:t xml:space="preserve">the </w:t>
      </w:r>
      <w:r>
        <w:t xml:space="preserve">last successful review action, covering several years in the </w:t>
      </w:r>
      <w:r w:rsidR="0076388E">
        <w:t>PR</w:t>
      </w:r>
      <w:r>
        <w:t xml:space="preserve"> case.</w:t>
      </w:r>
      <w:r w:rsidR="00CC0C56" w:rsidRPr="00CC0C56">
        <w:t xml:space="preserve"> </w:t>
      </w:r>
      <w:r w:rsidR="00CC0C56" w:rsidRPr="008F0EF1">
        <w:t xml:space="preserve">Academics </w:t>
      </w:r>
      <w:r w:rsidR="006D215A">
        <w:t>may be</w:t>
      </w:r>
      <w:r w:rsidR="00CC0C56" w:rsidRPr="008F0EF1">
        <w:t xml:space="preserve"> required to develop a </w:t>
      </w:r>
      <w:r w:rsidR="00BC1495">
        <w:t>Performance Improvement Plan (</w:t>
      </w:r>
      <w:r w:rsidR="002F46A9">
        <w:t>PIP</w:t>
      </w:r>
      <w:r w:rsidR="00BC1495">
        <w:t>)</w:t>
      </w:r>
      <w:r w:rsidR="002F46A9">
        <w:t xml:space="preserve"> </w:t>
      </w:r>
      <w:r w:rsidR="00A127D6">
        <w:t xml:space="preserve">if directed </w:t>
      </w:r>
      <w:r w:rsidR="00CC0C56" w:rsidRPr="008F0EF1">
        <w:t>by the Associate Vice President (AVP) after a</w:t>
      </w:r>
      <w:r w:rsidR="00CC0C56">
        <w:t xml:space="preserve">n unsuccessful </w:t>
      </w:r>
      <w:r w:rsidR="00CC0C56" w:rsidRPr="008F0EF1">
        <w:t xml:space="preserve">performance review </w:t>
      </w:r>
      <w:r w:rsidR="00CC0C56">
        <w:t>(</w:t>
      </w:r>
      <w:r w:rsidR="00CC0C56" w:rsidRPr="008F0EF1">
        <w:t>which may include reviews involving a merit, promotion, term or a five-year comprehensive evaluation</w:t>
      </w:r>
      <w:r w:rsidR="00CC0C56">
        <w:t>)</w:t>
      </w:r>
      <w:r w:rsidR="00CC0C56" w:rsidRPr="008F0EF1">
        <w:t>.</w:t>
      </w:r>
      <w:r w:rsidR="00FF0242">
        <w:t xml:space="preserve"> The Associate Vice President may also direct the type and timing of the next advancement action.</w:t>
      </w:r>
    </w:p>
    <w:p w14:paraId="4B6F702E" w14:textId="77777777" w:rsidR="00BC1495" w:rsidRDefault="00BC1495" w:rsidP="007B01CB"/>
    <w:p w14:paraId="2029B5CF" w14:textId="7962F4DF" w:rsidR="00BC1495" w:rsidRDefault="00BC1495" w:rsidP="00BC1495">
      <w:r w:rsidRPr="007B01CB">
        <w:t xml:space="preserve">Note, in accordance with the </w:t>
      </w:r>
      <w:hyperlink r:id="rId36" w:history="1">
        <w:r>
          <w:rPr>
            <w:rStyle w:val="Hyperlink"/>
          </w:rPr>
          <w:t>PIP Guidelines</w:t>
        </w:r>
      </w:hyperlink>
      <w:r>
        <w:t xml:space="preserve">, a PIP is to document </w:t>
      </w:r>
      <w:r w:rsidRPr="00625E46">
        <w:t>performance</w:t>
      </w:r>
      <w:r>
        <w:t xml:space="preserve"> issues and areas of concern along with goals and expectations that an </w:t>
      </w:r>
      <w:proofErr w:type="gramStart"/>
      <w:r>
        <w:t>academic needs</w:t>
      </w:r>
      <w:proofErr w:type="gramEnd"/>
      <w:r>
        <w:t xml:space="preserve"> to achieve in order to progress towards expectations. A corrective action or dismissal may be instituted if there are two consecutive negative evaluations </w:t>
      </w:r>
      <w:r w:rsidRPr="007B01CB">
        <w:t xml:space="preserve">(reference </w:t>
      </w:r>
      <w:hyperlink r:id="rId37" w:history="1">
        <w:r w:rsidRPr="007B01CB">
          <w:rPr>
            <w:rStyle w:val="Hyperlink"/>
          </w:rPr>
          <w:t>PPM 336, Annual Evaluations</w:t>
        </w:r>
      </w:hyperlink>
      <w:r w:rsidRPr="007B01CB">
        <w:t>).</w:t>
      </w:r>
      <w:r>
        <w:t xml:space="preserve"> </w:t>
      </w:r>
    </w:p>
    <w:p w14:paraId="6872B68C" w14:textId="77777777" w:rsidR="00BC1495" w:rsidRDefault="00BC1495" w:rsidP="007B01CB"/>
    <w:p w14:paraId="42EC28DB" w14:textId="22187953" w:rsidR="007B01CB" w:rsidRDefault="007B01CB" w:rsidP="008F7CE6">
      <w:r>
        <w:t xml:space="preserve">Upon the completion of one full normal cycle since an unsuccessful advancement, the appointee </w:t>
      </w:r>
      <w:r w:rsidRPr="006F4821">
        <w:t xml:space="preserve">may </w:t>
      </w:r>
      <w:r>
        <w:t>opt to submit a request to defer. As a reminder, an</w:t>
      </w:r>
      <w:r w:rsidRPr="006B2A5E">
        <w:t xml:space="preserve"> approved deferral </w:t>
      </w:r>
      <w:r>
        <w:t>delays</w:t>
      </w:r>
      <w:r w:rsidRPr="006B2A5E">
        <w:t xml:space="preserve"> the review of an advancement action for one year</w:t>
      </w:r>
      <w:r>
        <w:t xml:space="preserve"> and must be approved by the Associate Vice President. No more than two consecutive deferrals will be approved. </w:t>
      </w:r>
      <w:r w:rsidRPr="00EF5321">
        <w:t>Additionally, if an academic has two consecutive negative reviews</w:t>
      </w:r>
      <w:r w:rsidR="00990052">
        <w:t xml:space="preserve">, </w:t>
      </w:r>
      <w:r w:rsidR="00537661">
        <w:t xml:space="preserve">the </w:t>
      </w:r>
      <w:hyperlink r:id="rId38" w:history="1">
        <w:r w:rsidR="008F7CE6" w:rsidRPr="00C90AAD">
          <w:rPr>
            <w:rStyle w:val="Hyperlink"/>
          </w:rPr>
          <w:t>N</w:t>
        </w:r>
        <w:r w:rsidR="00537661" w:rsidRPr="00C90AAD">
          <w:rPr>
            <w:rStyle w:val="Hyperlink"/>
          </w:rPr>
          <w:t>on-</w:t>
        </w:r>
        <w:r w:rsidR="008F7CE6" w:rsidRPr="00C90AAD">
          <w:rPr>
            <w:rStyle w:val="Hyperlink"/>
          </w:rPr>
          <w:t>S</w:t>
        </w:r>
        <w:r w:rsidR="00537661" w:rsidRPr="00C90AAD">
          <w:rPr>
            <w:rStyle w:val="Hyperlink"/>
          </w:rPr>
          <w:t xml:space="preserve">enate </w:t>
        </w:r>
        <w:r w:rsidR="008F7CE6" w:rsidRPr="00C90AAD">
          <w:rPr>
            <w:rStyle w:val="Hyperlink"/>
          </w:rPr>
          <w:t>A</w:t>
        </w:r>
        <w:r w:rsidR="00537661" w:rsidRPr="00C90AAD">
          <w:rPr>
            <w:rStyle w:val="Hyperlink"/>
          </w:rPr>
          <w:t xml:space="preserve">cademic </w:t>
        </w:r>
        <w:r w:rsidR="008F7CE6" w:rsidRPr="00C90AAD">
          <w:rPr>
            <w:rStyle w:val="Hyperlink"/>
          </w:rPr>
          <w:t>A</w:t>
        </w:r>
        <w:r w:rsidR="00537661" w:rsidRPr="00C90AAD">
          <w:rPr>
            <w:rStyle w:val="Hyperlink"/>
          </w:rPr>
          <w:t>ppointees/</w:t>
        </w:r>
        <w:r w:rsidR="008F7CE6" w:rsidRPr="00C90AAD">
          <w:rPr>
            <w:rStyle w:val="Hyperlink"/>
          </w:rPr>
          <w:t>C</w:t>
        </w:r>
        <w:r w:rsidR="00537661" w:rsidRPr="00C90AAD">
          <w:rPr>
            <w:rStyle w:val="Hyperlink"/>
          </w:rPr>
          <w:t xml:space="preserve">orrective </w:t>
        </w:r>
        <w:r w:rsidR="008F7CE6" w:rsidRPr="00C90AAD">
          <w:rPr>
            <w:rStyle w:val="Hyperlink"/>
          </w:rPr>
          <w:t xml:space="preserve">Action </w:t>
        </w:r>
        <w:r w:rsidR="00537661" w:rsidRPr="00C90AAD">
          <w:rPr>
            <w:rStyle w:val="Hyperlink"/>
          </w:rPr>
          <w:t xml:space="preserve">and </w:t>
        </w:r>
        <w:r w:rsidR="008F7CE6" w:rsidRPr="00C90AAD">
          <w:rPr>
            <w:rStyle w:val="Hyperlink"/>
          </w:rPr>
          <w:t>D</w:t>
        </w:r>
        <w:r w:rsidR="00537661" w:rsidRPr="00C90AAD">
          <w:rPr>
            <w:rStyle w:val="Hyperlink"/>
          </w:rPr>
          <w:t>ismissal</w:t>
        </w:r>
      </w:hyperlink>
      <w:r w:rsidR="00537661">
        <w:t xml:space="preserve"> </w:t>
      </w:r>
      <w:r w:rsidRPr="00EF5321">
        <w:t>procedure may</w:t>
      </w:r>
      <w:r w:rsidR="00087349">
        <w:t xml:space="preserve"> </w:t>
      </w:r>
      <w:r w:rsidRPr="00EF5321">
        <w:t>be implemented and may serve as justification for denying a deferral request.</w:t>
      </w:r>
      <w:r>
        <w:t xml:space="preserve"> </w:t>
      </w:r>
    </w:p>
    <w:p w14:paraId="33AFE5AD" w14:textId="5F863571" w:rsidR="007B01CB" w:rsidRDefault="007B01CB" w:rsidP="00D452C4">
      <w:pPr>
        <w:pStyle w:val="Heading2"/>
      </w:pPr>
    </w:p>
    <w:p w14:paraId="4A8F3108" w14:textId="183EF40E" w:rsidR="00B42ECE" w:rsidRPr="00CF7DA5" w:rsidRDefault="00923895" w:rsidP="00D452C4">
      <w:pPr>
        <w:pStyle w:val="Heading2"/>
      </w:pPr>
      <w:bookmarkStart w:id="126" w:name="_Toc39672152"/>
      <w:bookmarkStart w:id="127" w:name="_Toc39672236"/>
      <w:bookmarkStart w:id="128" w:name="_Toc47530803"/>
      <w:bookmarkStart w:id="129" w:name="_Toc48204896"/>
      <w:bookmarkStart w:id="130" w:name="_Toc145663216"/>
      <w:bookmarkEnd w:id="117"/>
      <w:bookmarkEnd w:id="120"/>
      <w:bookmarkEnd w:id="121"/>
      <w:bookmarkEnd w:id="122"/>
      <w:bookmarkEnd w:id="123"/>
      <w:bookmarkEnd w:id="124"/>
      <w:bookmarkEnd w:id="125"/>
      <w:r>
        <w:t>E</w:t>
      </w:r>
      <w:r w:rsidR="00B42ECE" w:rsidRPr="00CF7DA5">
        <w:t>. Academics</w:t>
      </w:r>
      <w:bookmarkEnd w:id="126"/>
      <w:bookmarkEnd w:id="127"/>
      <w:bookmarkEnd w:id="128"/>
      <w:bookmarkEnd w:id="129"/>
      <w:r w:rsidR="00C51E5C" w:rsidRPr="00CF7DA5">
        <w:t xml:space="preserve"> with Restrictions on Advancement Criteria</w:t>
      </w:r>
      <w:bookmarkEnd w:id="130"/>
    </w:p>
    <w:p w14:paraId="4B05CA5B" w14:textId="7798DC2F" w:rsidR="00844CFE" w:rsidRPr="00CF7DA5" w:rsidRDefault="00C51E5C" w:rsidP="009701EC">
      <w:r w:rsidRPr="00CF7DA5">
        <w:t xml:space="preserve">Academics </w:t>
      </w:r>
      <w:bookmarkStart w:id="131" w:name="_Hlk48659184"/>
      <w:r w:rsidRPr="00CF7DA5">
        <w:t xml:space="preserve">with restrictions on advancement criteria </w:t>
      </w:r>
      <w:bookmarkEnd w:id="131"/>
      <w:r w:rsidR="009701EC" w:rsidRPr="00CF7DA5">
        <w:t xml:space="preserve">include: (a) grant-funded (or alternative-funded) academics with no salary component to support one or more advancement criteria; (b) partially grant-funded academics with </w:t>
      </w:r>
      <w:r w:rsidR="00F330D2">
        <w:t xml:space="preserve">a </w:t>
      </w:r>
      <w:r w:rsidR="009701EC" w:rsidRPr="00CF7DA5">
        <w:t xml:space="preserve">limited UC ANR-funded salary component to support normal advancement criteria; or (c) a multi-year detail assignment with no expectation of, nor time for, research during the review period. </w:t>
      </w:r>
    </w:p>
    <w:p w14:paraId="0BEE6CD7" w14:textId="66CC1516" w:rsidR="00844CFE" w:rsidRPr="00CF7DA5" w:rsidRDefault="0015678F" w:rsidP="00844CFE">
      <w:pPr>
        <w:pStyle w:val="ListParagraph"/>
        <w:numPr>
          <w:ilvl w:val="0"/>
          <w:numId w:val="42"/>
        </w:numPr>
      </w:pPr>
      <w:r w:rsidRPr="00CF7DA5">
        <w:rPr>
          <w:i/>
          <w:iCs/>
        </w:rPr>
        <w:t xml:space="preserve">Position description. </w:t>
      </w:r>
      <w:r w:rsidRPr="00CF7DA5">
        <w:t xml:space="preserve">The position description should indicate percent effort for each advancement criteria, noting limitations to advancement criteria. Total adjusted </w:t>
      </w:r>
      <w:r w:rsidR="00371FB8" w:rsidRPr="00CF7DA5">
        <w:t xml:space="preserve">full-time </w:t>
      </w:r>
      <w:r w:rsidR="001E63C3" w:rsidRPr="00CF7DA5">
        <w:t>equivalent</w:t>
      </w:r>
      <w:r w:rsidR="00371FB8" w:rsidRPr="00CF7DA5">
        <w:t xml:space="preserve"> </w:t>
      </w:r>
      <w:r w:rsidRPr="00CF7DA5">
        <w:t xml:space="preserve">percentages must still equal their total </w:t>
      </w:r>
      <w:r w:rsidR="00371FB8" w:rsidRPr="00CF7DA5">
        <w:t xml:space="preserve">full-time </w:t>
      </w:r>
      <w:r w:rsidR="001E63C3" w:rsidRPr="00CF7DA5">
        <w:t>equivalent</w:t>
      </w:r>
      <w:r w:rsidR="00371FB8" w:rsidRPr="00CF7DA5">
        <w:t xml:space="preserve"> </w:t>
      </w:r>
      <w:r w:rsidRPr="00CF7DA5">
        <w:t>(e.g., a full-time academic’s adjusted percentages must equal 100%). It is the responsibility of the academic to review position descriptions periodically and update</w:t>
      </w:r>
      <w:r w:rsidR="0043529F">
        <w:t xml:space="preserve"> them</w:t>
      </w:r>
      <w:r w:rsidRPr="00CF7DA5">
        <w:t xml:space="preserve"> to reflect changes in responsibilities and/or restrictions. </w:t>
      </w:r>
      <w:r w:rsidR="000D71E9" w:rsidRPr="00CF7DA5">
        <w:t>Academics</w:t>
      </w:r>
      <w:r w:rsidR="00B42ECE" w:rsidRPr="00CF7DA5">
        <w:t xml:space="preserve"> </w:t>
      </w:r>
      <w:r w:rsidR="00C51E5C" w:rsidRPr="00CF7DA5">
        <w:t xml:space="preserve">with restrictions on advancement criteria </w:t>
      </w:r>
      <w:r w:rsidR="00302665" w:rsidRPr="00CF7DA5">
        <w:t xml:space="preserve">who </w:t>
      </w:r>
      <w:r w:rsidR="00B42ECE" w:rsidRPr="00CF7DA5">
        <w:t>seek</w:t>
      </w:r>
      <w:r w:rsidR="000D71E9" w:rsidRPr="00CF7DA5">
        <w:t xml:space="preserve"> a merit or promotion</w:t>
      </w:r>
      <w:r w:rsidR="00B42ECE" w:rsidRPr="00CF7DA5">
        <w:t xml:space="preserve"> provide a statement of responsibilities </w:t>
      </w:r>
      <w:r w:rsidR="00FA5ED3" w:rsidRPr="00CF7DA5">
        <w:t xml:space="preserve">and effort as a percent of </w:t>
      </w:r>
      <w:r w:rsidR="00371FB8" w:rsidRPr="00CF7DA5">
        <w:t xml:space="preserve">full-time </w:t>
      </w:r>
      <w:r w:rsidR="001E63C3" w:rsidRPr="00CF7DA5">
        <w:t>equivalent</w:t>
      </w:r>
      <w:r w:rsidR="00371FB8" w:rsidRPr="00CF7DA5">
        <w:t xml:space="preserve"> </w:t>
      </w:r>
      <w:r w:rsidR="00B42ECE" w:rsidRPr="00CF7DA5">
        <w:t>de</w:t>
      </w:r>
      <w:r w:rsidR="000D71E9" w:rsidRPr="00CF7DA5">
        <w:t>voted to the</w:t>
      </w:r>
      <w:r w:rsidR="00302665" w:rsidRPr="00CF7DA5">
        <w:t>se</w:t>
      </w:r>
      <w:r w:rsidR="000D71E9" w:rsidRPr="00CF7DA5">
        <w:t xml:space="preserve"> responsibilities.</w:t>
      </w:r>
      <w:r w:rsidR="00B42ECE" w:rsidRPr="00CF7DA5">
        <w:t xml:space="preserve"> </w:t>
      </w:r>
      <w:r w:rsidR="00DA11FB" w:rsidRPr="00CF7DA5">
        <w:t xml:space="preserve">The average time </w:t>
      </w:r>
      <w:r w:rsidR="00FA5ED3" w:rsidRPr="00CF7DA5">
        <w:t xml:space="preserve">reported </w:t>
      </w:r>
      <w:r w:rsidR="00B42ECE" w:rsidRPr="00CF7DA5">
        <w:t>over the course of the review period</w:t>
      </w:r>
      <w:r w:rsidR="00DA11FB" w:rsidRPr="00CF7DA5">
        <w:t xml:space="preserve"> </w:t>
      </w:r>
      <w:r w:rsidR="00FA5ED3" w:rsidRPr="00CF7DA5">
        <w:t>is in the</w:t>
      </w:r>
      <w:r w:rsidR="00F005AE" w:rsidRPr="00CF7DA5">
        <w:t xml:space="preserve"> introductory</w:t>
      </w:r>
      <w:r w:rsidR="00DA11FB" w:rsidRPr="00CF7DA5">
        <w:t xml:space="preserve"> </w:t>
      </w:r>
      <w:r w:rsidR="00302665" w:rsidRPr="00CF7DA5">
        <w:t>p</w:t>
      </w:r>
      <w:r w:rsidR="00DA11FB" w:rsidRPr="00CF7DA5">
        <w:t xml:space="preserve">rogram </w:t>
      </w:r>
      <w:r w:rsidR="00302665" w:rsidRPr="00CF7DA5">
        <w:t>s</w:t>
      </w:r>
      <w:r w:rsidR="00DA11FB" w:rsidRPr="00CF7DA5">
        <w:t xml:space="preserve">ummary </w:t>
      </w:r>
      <w:r w:rsidR="00302665" w:rsidRPr="00CF7DA5">
        <w:t>n</w:t>
      </w:r>
      <w:r w:rsidR="00B42ECE" w:rsidRPr="00CF7DA5">
        <w:t xml:space="preserve">arrative. </w:t>
      </w:r>
      <w:r w:rsidR="009F50E9" w:rsidRPr="00CF7DA5">
        <w:t>Additionally</w:t>
      </w:r>
      <w:r w:rsidR="00FA5ED3" w:rsidRPr="00CF7DA5">
        <w:t>, the</w:t>
      </w:r>
      <w:r w:rsidR="00B42ECE" w:rsidRPr="00CF7DA5">
        <w:t xml:space="preserve"> position description is </w:t>
      </w:r>
      <w:r w:rsidR="0029295C" w:rsidRPr="00CF7DA5">
        <w:t>updated</w:t>
      </w:r>
      <w:r w:rsidR="00FA5ED3" w:rsidRPr="00CF7DA5">
        <w:t xml:space="preserve"> and signed</w:t>
      </w:r>
      <w:r w:rsidR="00DE1247" w:rsidRPr="00CF7DA5">
        <w:t xml:space="preserve"> reflecting the </w:t>
      </w:r>
      <w:r w:rsidR="00C51E5C" w:rsidRPr="00CF7DA5">
        <w:t xml:space="preserve">modified </w:t>
      </w:r>
      <w:r w:rsidR="00DE1247" w:rsidRPr="00CF7DA5">
        <w:t>responsibilities</w:t>
      </w:r>
      <w:r w:rsidR="00B42ECE" w:rsidRPr="00CF7DA5">
        <w:t xml:space="preserve">. </w:t>
      </w:r>
      <w:r w:rsidR="00614D17" w:rsidRPr="00CF7DA5">
        <w:t>For academics with appointments less than 100%</w:t>
      </w:r>
      <w:r w:rsidR="00A059C0" w:rsidRPr="00CF7DA5">
        <w:t xml:space="preserve"> </w:t>
      </w:r>
      <w:r w:rsidR="00371FB8" w:rsidRPr="00CF7DA5">
        <w:t xml:space="preserve">full-time </w:t>
      </w:r>
      <w:r w:rsidR="001E63C3" w:rsidRPr="00CF7DA5">
        <w:t>equivalent</w:t>
      </w:r>
      <w:r w:rsidR="00371FB8" w:rsidRPr="00CF7DA5">
        <w:t xml:space="preserve"> </w:t>
      </w:r>
      <w:r w:rsidR="00620E74" w:rsidRPr="00CF7DA5">
        <w:t>total</w:t>
      </w:r>
      <w:r w:rsidR="00614D17" w:rsidRPr="00CF7DA5">
        <w:t xml:space="preserve">, clarification </w:t>
      </w:r>
      <w:r w:rsidR="00B42ECE" w:rsidRPr="00CF7DA5">
        <w:t xml:space="preserve">in </w:t>
      </w:r>
      <w:r w:rsidR="00953C60" w:rsidRPr="00CF7DA5">
        <w:t xml:space="preserve">the </w:t>
      </w:r>
      <w:r w:rsidR="00B42ECE" w:rsidRPr="00CF7DA5">
        <w:t xml:space="preserve">program summary narrative </w:t>
      </w:r>
      <w:r w:rsidR="00953C60" w:rsidRPr="00CF7DA5">
        <w:t xml:space="preserve">should </w:t>
      </w:r>
      <w:r w:rsidR="00B42ECE" w:rsidRPr="00CF7DA5">
        <w:t>specify</w:t>
      </w:r>
      <w:r w:rsidR="00953C60" w:rsidRPr="00CF7DA5">
        <w:t xml:space="preserve"> the</w:t>
      </w:r>
      <w:r w:rsidR="00B42ECE" w:rsidRPr="00CF7DA5">
        <w:t xml:space="preserve"> percent </w:t>
      </w:r>
      <w:r w:rsidR="00953C60" w:rsidRPr="00CF7DA5">
        <w:t xml:space="preserve">of the </w:t>
      </w:r>
      <w:r w:rsidR="00B42ECE" w:rsidRPr="00CF7DA5">
        <w:t>appointment and the responsibilities/expectations in all criteria during the period of review.</w:t>
      </w:r>
      <w:r w:rsidR="00844CFE" w:rsidRPr="00CF7DA5">
        <w:t xml:space="preserve"> </w:t>
      </w:r>
      <w:r w:rsidR="003B7D4A" w:rsidRPr="00CF7DA5">
        <w:t>The determination may change as assignments change.</w:t>
      </w:r>
    </w:p>
    <w:p w14:paraId="53FF8DCA" w14:textId="0A1A3AC4" w:rsidR="0015678F" w:rsidRPr="00CF7DA5" w:rsidRDefault="0015678F" w:rsidP="00844CFE">
      <w:pPr>
        <w:pStyle w:val="ListParagraph"/>
        <w:numPr>
          <w:ilvl w:val="0"/>
          <w:numId w:val="42"/>
        </w:numPr>
      </w:pPr>
      <w:r w:rsidRPr="00CF7DA5">
        <w:rPr>
          <w:i/>
          <w:iCs/>
        </w:rPr>
        <w:lastRenderedPageBreak/>
        <w:t>Program review dossier</w:t>
      </w:r>
      <w:r w:rsidRPr="00CF7DA5">
        <w:t xml:space="preserve">: Academics should develop a statement of special circumstances, in consultation with their supervisor, to include in their </w:t>
      </w:r>
      <w:r w:rsidR="0076388E">
        <w:t>PR</w:t>
      </w:r>
      <w:r w:rsidRPr="00CF7DA5">
        <w:t xml:space="preserve"> program summary narrative. This statement of special circumstances verifies and confirms the allocation of effort for the review period found in the academic’s position description.</w:t>
      </w:r>
    </w:p>
    <w:p w14:paraId="1ADBF79A" w14:textId="2B4D365D" w:rsidR="0015678F" w:rsidRPr="00CF7DA5" w:rsidRDefault="00732296" w:rsidP="00CF7DA5">
      <w:pPr>
        <w:pStyle w:val="ListParagraph"/>
        <w:numPr>
          <w:ilvl w:val="0"/>
          <w:numId w:val="30"/>
        </w:numPr>
        <w:ind w:left="360"/>
      </w:pPr>
      <w:r w:rsidRPr="00CF7DA5">
        <w:rPr>
          <w:i/>
        </w:rPr>
        <w:t xml:space="preserve">Evaluation of </w:t>
      </w:r>
      <w:r w:rsidR="00897967" w:rsidRPr="00CF7DA5">
        <w:rPr>
          <w:i/>
        </w:rPr>
        <w:t>academics</w:t>
      </w:r>
      <w:r w:rsidR="00C51E5C" w:rsidRPr="00CF7DA5">
        <w:rPr>
          <w:i/>
        </w:rPr>
        <w:t xml:space="preserve"> with restrictions on advancement criteria</w:t>
      </w:r>
      <w:r w:rsidR="009701EC" w:rsidRPr="00CF7DA5">
        <w:rPr>
          <w:i/>
          <w:iCs/>
        </w:rPr>
        <w:t xml:space="preserve">: </w:t>
      </w:r>
      <w:r w:rsidR="00CC4594" w:rsidRPr="00CF7DA5">
        <w:t xml:space="preserve">Scholarly activity is expected to continue at a proportionate level that would allow for normal progression in the academic’s title series, taking into consideration reduced </w:t>
      </w:r>
      <w:r w:rsidR="00371FB8" w:rsidRPr="00CF7DA5">
        <w:t xml:space="preserve">full-time </w:t>
      </w:r>
      <w:r w:rsidR="001E63C3" w:rsidRPr="00CF7DA5">
        <w:t>equivalent</w:t>
      </w:r>
      <w:r w:rsidR="00371FB8" w:rsidRPr="00CF7DA5">
        <w:t xml:space="preserve"> </w:t>
      </w:r>
      <w:r w:rsidR="00CC4594" w:rsidRPr="00CF7DA5">
        <w:t xml:space="preserve">or for restrictions on normal advancement criteria. </w:t>
      </w:r>
      <w:r w:rsidR="0015678F" w:rsidRPr="00CF7DA5">
        <w:t xml:space="preserve">The </w:t>
      </w:r>
      <w:r w:rsidR="00964FE1">
        <w:t>PRC</w:t>
      </w:r>
      <w:r w:rsidR="0015678F" w:rsidRPr="00CF7DA5">
        <w:t xml:space="preserve"> will make every effort to evaluate with flexibility while applying standards equitably consistent with </w:t>
      </w:r>
      <w:proofErr w:type="gramStart"/>
      <w:r w:rsidR="0015678F" w:rsidRPr="00CF7DA5">
        <w:t>University</w:t>
      </w:r>
      <w:proofErr w:type="gramEnd"/>
      <w:r w:rsidR="0015678F" w:rsidRPr="00CF7DA5">
        <w:t xml:space="preserve"> standards of excellence.</w:t>
      </w:r>
      <w:r w:rsidR="00371FB8" w:rsidRPr="00CF7DA5">
        <w:t xml:space="preserve"> </w:t>
      </w:r>
      <w:r w:rsidR="00283475" w:rsidRPr="00CF7DA5">
        <w:t>Note that for a temporary reduction in percentage of time, the normal period of review may be extended by mutual agreement to allow for scholarly productivity to meet normal expectations.</w:t>
      </w:r>
    </w:p>
    <w:p w14:paraId="341ECE3A" w14:textId="77777777" w:rsidR="008D7B07" w:rsidRDefault="008D7B07" w:rsidP="00D452C4">
      <w:pPr>
        <w:pStyle w:val="Heading2"/>
      </w:pPr>
      <w:bookmarkStart w:id="132" w:name="_Toc39672153"/>
      <w:bookmarkStart w:id="133" w:name="_Toc39672237"/>
      <w:bookmarkStart w:id="134" w:name="_Toc47530804"/>
      <w:bookmarkStart w:id="135" w:name="_Toc48204897"/>
      <w:bookmarkStart w:id="136" w:name="_Hlk46219417"/>
      <w:bookmarkStart w:id="137" w:name="_Hlk36728300"/>
      <w:bookmarkStart w:id="138" w:name="_Hlk48134000"/>
    </w:p>
    <w:p w14:paraId="5D37826B" w14:textId="1415C86D" w:rsidR="003B7D4A" w:rsidRPr="00CF7DA5" w:rsidRDefault="00923895" w:rsidP="00D452C4">
      <w:pPr>
        <w:pStyle w:val="Heading2"/>
      </w:pPr>
      <w:bookmarkStart w:id="139" w:name="_Toc145663217"/>
      <w:r>
        <w:t>F</w:t>
      </w:r>
      <w:r w:rsidR="00A059C0" w:rsidRPr="00CF7DA5">
        <w:t xml:space="preserve">. </w:t>
      </w:r>
      <w:bookmarkStart w:id="140" w:name="_Hlk38545298"/>
      <w:r w:rsidR="003B7D4A" w:rsidRPr="00CF7DA5">
        <w:t>Academics with Administrative Appointments</w:t>
      </w:r>
      <w:bookmarkEnd w:id="132"/>
      <w:bookmarkEnd w:id="133"/>
      <w:bookmarkEnd w:id="134"/>
      <w:bookmarkEnd w:id="135"/>
      <w:bookmarkEnd w:id="139"/>
      <w:bookmarkEnd w:id="140"/>
    </w:p>
    <w:p w14:paraId="30E674B1" w14:textId="75406002" w:rsidR="00423245" w:rsidRPr="00CF7DA5" w:rsidRDefault="003B7D4A" w:rsidP="00844CFE">
      <w:r w:rsidRPr="00CF7DA5">
        <w:t>Academics with a</w:t>
      </w:r>
      <w:r w:rsidR="004E7355" w:rsidRPr="00CF7DA5">
        <w:t>n</w:t>
      </w:r>
      <w:r w:rsidRPr="00CF7DA5">
        <w:t xml:space="preserve"> administrative </w:t>
      </w:r>
      <w:r w:rsidR="00283475" w:rsidRPr="00CF7DA5">
        <w:t>appointment</w:t>
      </w:r>
      <w:r w:rsidR="004E7355" w:rsidRPr="00CF7DA5">
        <w:t xml:space="preserve"> have a percentage effort dedicated </w:t>
      </w:r>
      <w:r w:rsidR="00884E8B">
        <w:t>to</w:t>
      </w:r>
      <w:r w:rsidR="004E7355" w:rsidRPr="00CF7DA5">
        <w:t xml:space="preserve"> academic responsibilities</w:t>
      </w:r>
      <w:r w:rsidRPr="00CF7DA5">
        <w:t xml:space="preserve"> and </w:t>
      </w:r>
      <w:r w:rsidR="004E7355" w:rsidRPr="00CF7DA5">
        <w:t>a</w:t>
      </w:r>
      <w:r w:rsidR="00283475" w:rsidRPr="00CF7DA5">
        <w:t xml:space="preserve">dministrative responsibilities. </w:t>
      </w:r>
      <w:r w:rsidR="00AB269D" w:rsidRPr="00CF7DA5">
        <w:t>Expectation</w:t>
      </w:r>
      <w:r w:rsidR="00F30BF4" w:rsidRPr="00CF7DA5">
        <w:t>s</w:t>
      </w:r>
      <w:r w:rsidR="00AB269D" w:rsidRPr="00CF7DA5">
        <w:t xml:space="preserve"> for s</w:t>
      </w:r>
      <w:r w:rsidR="004E7355" w:rsidRPr="00CF7DA5">
        <w:t>cholarly activity i</w:t>
      </w:r>
      <w:r w:rsidR="00AB269D" w:rsidRPr="00CF7DA5">
        <w:t xml:space="preserve">n normal advancement criteria </w:t>
      </w:r>
      <w:r w:rsidR="004E7355" w:rsidRPr="00CF7DA5">
        <w:t>continue proportionate</w:t>
      </w:r>
      <w:r w:rsidR="00884E8B">
        <w:t>ly</w:t>
      </w:r>
      <w:r w:rsidR="004E7355" w:rsidRPr="00CF7DA5">
        <w:t xml:space="preserve"> </w:t>
      </w:r>
      <w:r w:rsidR="00AB269D" w:rsidRPr="00CF7DA5">
        <w:t xml:space="preserve">to the reduced </w:t>
      </w:r>
      <w:r w:rsidR="00371FB8" w:rsidRPr="00CF7DA5">
        <w:t xml:space="preserve">full-time </w:t>
      </w:r>
      <w:r w:rsidR="001E63C3" w:rsidRPr="00CF7DA5">
        <w:t>equivalent</w:t>
      </w:r>
      <w:r w:rsidR="00371FB8" w:rsidRPr="00CF7DA5">
        <w:t xml:space="preserve"> </w:t>
      </w:r>
      <w:r w:rsidR="00AB269D" w:rsidRPr="00CF7DA5">
        <w:t xml:space="preserve">of required expectations for </w:t>
      </w:r>
      <w:r w:rsidR="004E7355" w:rsidRPr="00CF7DA5">
        <w:t>normal progression in the academic’s title series</w:t>
      </w:r>
      <w:r w:rsidRPr="00CF7DA5">
        <w:t xml:space="preserve">. Academics </w:t>
      </w:r>
      <w:r w:rsidR="00283475" w:rsidRPr="00CF7DA5">
        <w:t>document</w:t>
      </w:r>
      <w:r w:rsidRPr="00CF7DA5">
        <w:t xml:space="preserve"> adjusted </w:t>
      </w:r>
      <w:r w:rsidR="00371FB8" w:rsidRPr="00CF7DA5">
        <w:t xml:space="preserve">full-time </w:t>
      </w:r>
      <w:r w:rsidR="001E63C3" w:rsidRPr="00CF7DA5">
        <w:t>equivalent</w:t>
      </w:r>
      <w:r w:rsidR="00371FB8" w:rsidRPr="00CF7DA5">
        <w:t xml:space="preserve"> </w:t>
      </w:r>
      <w:r w:rsidRPr="00CF7DA5">
        <w:t xml:space="preserve">percentages for each advancement criteria </w:t>
      </w:r>
      <w:r w:rsidR="00283475" w:rsidRPr="00CF7DA5">
        <w:t>and their administrative appointment</w:t>
      </w:r>
      <w:r w:rsidRPr="00CF7DA5">
        <w:t xml:space="preserve"> in their position description</w:t>
      </w:r>
      <w:r w:rsidR="00897967" w:rsidRPr="00CF7DA5">
        <w:t xml:space="preserve">. </w:t>
      </w:r>
      <w:r w:rsidRPr="00CF7DA5">
        <w:t xml:space="preserve">The most common roles with administrative responsibilities include County Director, Research and Extension Center Director, Statewide Program or Institute Director, Assistant Vice Provost, </w:t>
      </w:r>
      <w:r w:rsidR="009F7C23">
        <w:t>etc</w:t>
      </w:r>
      <w:r w:rsidRPr="00CF7DA5">
        <w:t xml:space="preserve">. </w:t>
      </w:r>
      <w:r w:rsidR="0037371F">
        <w:t xml:space="preserve">Academics with </w:t>
      </w:r>
      <w:r w:rsidR="007518B9">
        <w:t>administrative</w:t>
      </w:r>
      <w:r w:rsidR="0037371F">
        <w:t xml:space="preserve"> appointments also are required to document successes in the four administrative review criteria below:</w:t>
      </w:r>
    </w:p>
    <w:p w14:paraId="0D24F96E" w14:textId="20FD248F" w:rsidR="00897967" w:rsidRPr="00CF7DA5" w:rsidRDefault="003B7D4A" w:rsidP="00C51E5C">
      <w:pPr>
        <w:pStyle w:val="ListParagraph"/>
        <w:numPr>
          <w:ilvl w:val="0"/>
          <w:numId w:val="30"/>
        </w:numPr>
        <w:ind w:left="360"/>
      </w:pPr>
      <w:r w:rsidRPr="00CF7DA5">
        <w:rPr>
          <w:i/>
        </w:rPr>
        <w:t xml:space="preserve">Position </w:t>
      </w:r>
      <w:r w:rsidR="00897967" w:rsidRPr="00CF7DA5">
        <w:rPr>
          <w:i/>
        </w:rPr>
        <w:t>d</w:t>
      </w:r>
      <w:r w:rsidRPr="00CF7DA5">
        <w:rPr>
          <w:i/>
        </w:rPr>
        <w:t>escription</w:t>
      </w:r>
      <w:r w:rsidRPr="00CF7DA5">
        <w:t xml:space="preserve">: The position description </w:t>
      </w:r>
      <w:r w:rsidR="00333A55" w:rsidRPr="00CF7DA5">
        <w:t>should include percent effort for administrative responsibilities</w:t>
      </w:r>
      <w:r w:rsidR="00283475" w:rsidRPr="00CF7DA5">
        <w:t xml:space="preserve"> </w:t>
      </w:r>
      <w:r w:rsidR="00333A55" w:rsidRPr="00CF7DA5">
        <w:t>established by considering time commitment and responsibilities</w:t>
      </w:r>
      <w:r w:rsidR="00AB269D" w:rsidRPr="00CF7DA5">
        <w:t xml:space="preserve"> as</w:t>
      </w:r>
      <w:r w:rsidRPr="00CF7DA5">
        <w:t xml:space="preserve"> determin</w:t>
      </w:r>
      <w:r w:rsidR="00AB269D" w:rsidRPr="00CF7DA5">
        <w:t>ed and</w:t>
      </w:r>
      <w:r w:rsidR="00852809" w:rsidRPr="00CF7DA5">
        <w:t xml:space="preserve"> </w:t>
      </w:r>
      <w:r w:rsidRPr="00CF7DA5">
        <w:t xml:space="preserve">agreed upon by their supervisor and their supervisor’s supervisor. </w:t>
      </w:r>
      <w:r w:rsidR="00897967" w:rsidRPr="00CF7DA5">
        <w:t xml:space="preserve">Total adjusted </w:t>
      </w:r>
      <w:r w:rsidR="00371FB8" w:rsidRPr="00CF7DA5">
        <w:t xml:space="preserve">full-time </w:t>
      </w:r>
      <w:r w:rsidR="001E63C3" w:rsidRPr="00CF7DA5">
        <w:t>equivalent</w:t>
      </w:r>
      <w:r w:rsidR="00371FB8" w:rsidRPr="00CF7DA5">
        <w:t xml:space="preserve"> </w:t>
      </w:r>
      <w:r w:rsidR="00897967" w:rsidRPr="00CF7DA5">
        <w:t xml:space="preserve">percentages must equal their total </w:t>
      </w:r>
      <w:r w:rsidR="00371FB8" w:rsidRPr="00CF7DA5">
        <w:t xml:space="preserve">full-time </w:t>
      </w:r>
      <w:r w:rsidR="001E63C3" w:rsidRPr="00CF7DA5">
        <w:t>equivalent</w:t>
      </w:r>
      <w:r w:rsidR="00371FB8" w:rsidRPr="00CF7DA5">
        <w:t xml:space="preserve"> </w:t>
      </w:r>
      <w:r w:rsidR="00897967" w:rsidRPr="00CF7DA5">
        <w:t xml:space="preserve">(e.g., a full-time 1.0 </w:t>
      </w:r>
      <w:r w:rsidR="00371FB8" w:rsidRPr="00CF7DA5">
        <w:t xml:space="preserve">full-time </w:t>
      </w:r>
      <w:r w:rsidR="001E63C3" w:rsidRPr="00CF7DA5">
        <w:t>equivalent</w:t>
      </w:r>
      <w:r w:rsidR="00371FB8" w:rsidRPr="00CF7DA5">
        <w:t xml:space="preserve"> </w:t>
      </w:r>
      <w:r w:rsidR="00897967" w:rsidRPr="00CF7DA5">
        <w:t>academic’s adjusted percentages must equal 100%). It is the responsibility of academic</w:t>
      </w:r>
      <w:r w:rsidR="00AB269D" w:rsidRPr="00CF7DA5">
        <w:t>s</w:t>
      </w:r>
      <w:r w:rsidR="00897967" w:rsidRPr="00CF7DA5">
        <w:t xml:space="preserve"> to review </w:t>
      </w:r>
      <w:r w:rsidR="00AB269D" w:rsidRPr="00CF7DA5">
        <w:t xml:space="preserve">their </w:t>
      </w:r>
      <w:r w:rsidR="00897967" w:rsidRPr="00CF7DA5">
        <w:t>position descriptions periodically and update to reflect changes in responsibilities.</w:t>
      </w:r>
      <w:r w:rsidR="0015678F" w:rsidRPr="00CF7DA5">
        <w:t xml:space="preserve"> </w:t>
      </w:r>
    </w:p>
    <w:p w14:paraId="329B142A" w14:textId="45CE97E3" w:rsidR="00732296" w:rsidRPr="00CF7DA5" w:rsidRDefault="003B7D4A" w:rsidP="00C51E5C">
      <w:pPr>
        <w:pStyle w:val="ListParagraph"/>
        <w:numPr>
          <w:ilvl w:val="0"/>
          <w:numId w:val="30"/>
        </w:numPr>
        <w:ind w:left="360"/>
      </w:pPr>
      <w:r w:rsidRPr="00CF7DA5">
        <w:rPr>
          <w:i/>
        </w:rPr>
        <w:t xml:space="preserve">Program </w:t>
      </w:r>
      <w:r w:rsidR="00897967" w:rsidRPr="00CF7DA5">
        <w:rPr>
          <w:i/>
        </w:rPr>
        <w:t>r</w:t>
      </w:r>
      <w:r w:rsidRPr="00CF7DA5">
        <w:rPr>
          <w:i/>
        </w:rPr>
        <w:t xml:space="preserve">eview </w:t>
      </w:r>
      <w:r w:rsidR="00897967" w:rsidRPr="00CF7DA5">
        <w:rPr>
          <w:i/>
        </w:rPr>
        <w:t>d</w:t>
      </w:r>
      <w:r w:rsidRPr="00CF7DA5">
        <w:rPr>
          <w:i/>
        </w:rPr>
        <w:t>ossier</w:t>
      </w:r>
      <w:r w:rsidRPr="00CF7DA5">
        <w:t>: Academics should develop</w:t>
      </w:r>
      <w:r w:rsidR="00AB269D" w:rsidRPr="00CF7DA5">
        <w:t xml:space="preserve">, in consultation with their supervisor, </w:t>
      </w:r>
      <w:r w:rsidRPr="00CF7DA5">
        <w:t xml:space="preserve">a statement of special circumstances to include in their program </w:t>
      </w:r>
      <w:r w:rsidR="00897967" w:rsidRPr="00CF7DA5">
        <w:t xml:space="preserve">summary </w:t>
      </w:r>
      <w:r w:rsidRPr="00CF7DA5">
        <w:t xml:space="preserve">narrative. This statement of special circumstances verifies and confirms the allocation of effort </w:t>
      </w:r>
      <w:r w:rsidR="00AB269D" w:rsidRPr="00CF7DA5">
        <w:t xml:space="preserve">in the academic’s position description </w:t>
      </w:r>
      <w:r w:rsidRPr="00CF7DA5">
        <w:t>for the review period.</w:t>
      </w:r>
    </w:p>
    <w:p w14:paraId="4D7D6D29" w14:textId="20EDF8E5" w:rsidR="00424DE6" w:rsidRPr="00CF7DA5" w:rsidRDefault="00732296" w:rsidP="00C51E5C">
      <w:pPr>
        <w:pStyle w:val="ListParagraph"/>
        <w:numPr>
          <w:ilvl w:val="0"/>
          <w:numId w:val="30"/>
        </w:numPr>
        <w:ind w:left="360"/>
      </w:pPr>
      <w:bookmarkStart w:id="141" w:name="_Hlk49842094"/>
      <w:r w:rsidRPr="00CF7DA5">
        <w:rPr>
          <w:i/>
        </w:rPr>
        <w:t xml:space="preserve">Evaluation </w:t>
      </w:r>
      <w:r w:rsidR="00852809" w:rsidRPr="00CF7DA5">
        <w:rPr>
          <w:i/>
        </w:rPr>
        <w:t xml:space="preserve">of </w:t>
      </w:r>
      <w:r w:rsidRPr="00CF7DA5">
        <w:rPr>
          <w:i/>
        </w:rPr>
        <w:t>academics with administrative appointments</w:t>
      </w:r>
      <w:r w:rsidR="00333A55" w:rsidRPr="00CF7DA5">
        <w:rPr>
          <w:i/>
          <w:iCs/>
        </w:rPr>
        <w:t xml:space="preserve">: </w:t>
      </w:r>
      <w:r w:rsidR="00FD7DF4" w:rsidRPr="00CF7DA5">
        <w:t>Academics with 100% administrative appointment</w:t>
      </w:r>
      <w:r w:rsidR="00CF7DA5" w:rsidRPr="00CF7DA5">
        <w:t xml:space="preserve"> with no expectation for research or extension (programmatic/academic) performance</w:t>
      </w:r>
      <w:r w:rsidR="00FD7DF4" w:rsidRPr="00CF7DA5">
        <w:t xml:space="preserve">, documented and approved in the position description, are eligible for the administrative review process. Academics with less than 100% administrative assignment follow normal advancement procedures. </w:t>
      </w:r>
      <w:r w:rsidR="004E7355" w:rsidRPr="00CF7DA5">
        <w:t>T</w:t>
      </w:r>
      <w:r w:rsidR="008E214D" w:rsidRPr="00CF7DA5">
        <w:t xml:space="preserve">he </w:t>
      </w:r>
      <w:r w:rsidR="00964FE1">
        <w:t>PRC</w:t>
      </w:r>
      <w:r w:rsidR="008E214D" w:rsidRPr="00CF7DA5">
        <w:t xml:space="preserve"> will make every effort to </w:t>
      </w:r>
      <w:r w:rsidR="00BD74FB" w:rsidRPr="00CF7DA5">
        <w:t xml:space="preserve">ensure an academic with a similar administrative assignment reviews the candidate’s </w:t>
      </w:r>
      <w:r w:rsidR="0076388E">
        <w:t>PR</w:t>
      </w:r>
      <w:r w:rsidR="00BD74FB" w:rsidRPr="00CF7DA5">
        <w:t xml:space="preserve">. The </w:t>
      </w:r>
      <w:r w:rsidR="00964FE1">
        <w:t>PRC</w:t>
      </w:r>
      <w:r w:rsidR="00BD74FB" w:rsidRPr="00CF7DA5">
        <w:t xml:space="preserve"> will </w:t>
      </w:r>
      <w:r w:rsidR="00BC4FB9">
        <w:t xml:space="preserve">ensure </w:t>
      </w:r>
      <w:r w:rsidR="00BD74FB" w:rsidRPr="00CF7DA5">
        <w:t>f</w:t>
      </w:r>
      <w:r w:rsidR="008E214D" w:rsidRPr="00CF7DA5">
        <w:t xml:space="preserve">lexibility while applying standards equitably consistent with </w:t>
      </w:r>
      <w:proofErr w:type="gramStart"/>
      <w:r w:rsidR="008E214D" w:rsidRPr="00CF7DA5">
        <w:t>University</w:t>
      </w:r>
      <w:proofErr w:type="gramEnd"/>
      <w:r w:rsidR="008E214D" w:rsidRPr="00CF7DA5">
        <w:t xml:space="preserve"> standards of excellence.</w:t>
      </w:r>
      <w:r w:rsidR="00E33AF6" w:rsidRPr="00CF7DA5">
        <w:t xml:space="preserve"> The </w:t>
      </w:r>
      <w:r w:rsidR="0076388E">
        <w:t>PR</w:t>
      </w:r>
      <w:r w:rsidR="00E33AF6" w:rsidRPr="00CF7DA5">
        <w:t xml:space="preserve"> should convey academic and administrative performance and accomplishments in proportion to the assignment.</w:t>
      </w:r>
    </w:p>
    <w:bookmarkEnd w:id="141"/>
    <w:p w14:paraId="553B5C11" w14:textId="7E509118" w:rsidR="00CC4594" w:rsidRPr="00CF7DA5" w:rsidRDefault="00E33AF6" w:rsidP="00C51E5C">
      <w:pPr>
        <w:pStyle w:val="ListParagraph"/>
        <w:numPr>
          <w:ilvl w:val="0"/>
          <w:numId w:val="30"/>
        </w:numPr>
        <w:ind w:left="360"/>
        <w:rPr>
          <w:i/>
        </w:rPr>
      </w:pPr>
      <w:r w:rsidRPr="00CF7DA5">
        <w:rPr>
          <w:i/>
        </w:rPr>
        <w:t>Minimal e</w:t>
      </w:r>
      <w:r w:rsidR="00897967" w:rsidRPr="00CF7DA5">
        <w:rPr>
          <w:i/>
        </w:rPr>
        <w:t xml:space="preserve">xpectations for administrative appointments include: </w:t>
      </w:r>
      <w:r w:rsidR="004E7355" w:rsidRPr="00CF7DA5">
        <w:t xml:space="preserve">The ad hoc review committee will review the academic’s efforts and accomplishments in the following criteria: </w:t>
      </w:r>
    </w:p>
    <w:p w14:paraId="630F0E01" w14:textId="22D3A411" w:rsidR="00CC4594" w:rsidRPr="00CF7DA5" w:rsidRDefault="00897967" w:rsidP="00C51E5C">
      <w:pPr>
        <w:pStyle w:val="ListParagraph"/>
        <w:numPr>
          <w:ilvl w:val="0"/>
          <w:numId w:val="43"/>
        </w:numPr>
      </w:pPr>
      <w:r w:rsidRPr="00CF7DA5">
        <w:rPr>
          <w:i/>
        </w:rPr>
        <w:lastRenderedPageBreak/>
        <w:t>Administration of Program</w:t>
      </w:r>
      <w:r w:rsidRPr="00CF7DA5">
        <w:t xml:space="preserve">: </w:t>
      </w:r>
      <w:r w:rsidR="00CC4594" w:rsidRPr="00CF7DA5">
        <w:t>L</w:t>
      </w:r>
      <w:r w:rsidRPr="00CF7DA5">
        <w:t>eadership to academic</w:t>
      </w:r>
      <w:r w:rsidR="00CC4594" w:rsidRPr="00CF7DA5">
        <w:t>s</w:t>
      </w:r>
      <w:r w:rsidRPr="00CF7DA5">
        <w:t xml:space="preserve"> and staff to ensure </w:t>
      </w:r>
      <w:r w:rsidR="00AB269D" w:rsidRPr="00CF7DA5">
        <w:t xml:space="preserve">assessment of </w:t>
      </w:r>
      <w:r w:rsidRPr="00CF7DA5">
        <w:t>clientele needs</w:t>
      </w:r>
      <w:r w:rsidR="00CC4594" w:rsidRPr="00CF7DA5">
        <w:t>,</w:t>
      </w:r>
      <w:r w:rsidRPr="00CF7DA5">
        <w:t xml:space="preserve"> priority program goals are developed</w:t>
      </w:r>
      <w:r w:rsidR="00CC4594" w:rsidRPr="00CF7DA5">
        <w:t>,</w:t>
      </w:r>
      <w:r w:rsidRPr="00CF7DA5">
        <w:t xml:space="preserve"> programs are implemented</w:t>
      </w:r>
      <w:r w:rsidR="00CC4594" w:rsidRPr="00CF7DA5">
        <w:t>,</w:t>
      </w:r>
      <w:r w:rsidRPr="00CF7DA5">
        <w:t xml:space="preserve"> and outcomes and impacts are measured and communicated</w:t>
      </w:r>
      <w:r w:rsidR="00CC4594" w:rsidRPr="00CF7DA5">
        <w:t>.</w:t>
      </w:r>
      <w:r w:rsidR="00963984" w:rsidRPr="00CF7DA5">
        <w:t xml:space="preserve"> Compliance with all policies and procedures related to the program(s).</w:t>
      </w:r>
    </w:p>
    <w:p w14:paraId="03E2FFD0" w14:textId="667AAD88" w:rsidR="00897967" w:rsidRPr="00CF7DA5" w:rsidRDefault="00897967" w:rsidP="00C51E5C">
      <w:pPr>
        <w:pStyle w:val="ListParagraph"/>
        <w:numPr>
          <w:ilvl w:val="0"/>
          <w:numId w:val="43"/>
        </w:numPr>
      </w:pPr>
      <w:r w:rsidRPr="00CF7DA5">
        <w:rPr>
          <w:i/>
        </w:rPr>
        <w:t>Leadership</w:t>
      </w:r>
      <w:r w:rsidRPr="00CF7DA5">
        <w:t>: Demonstrated ability to share a vision, inspire, and motivate others; ability to encourage and openly explore new ideas and innovative changes</w:t>
      </w:r>
      <w:r w:rsidR="00584803">
        <w:t>,</w:t>
      </w:r>
      <w:r w:rsidRPr="00CF7DA5">
        <w:t xml:space="preserve"> and foster positive transformations. Provide evidence of ongoing support to researchers and educators in conducting quality research and extension programs. Demonstrate effective management </w:t>
      </w:r>
      <w:r w:rsidR="00575D14">
        <w:t>of</w:t>
      </w:r>
      <w:r w:rsidR="00575D14" w:rsidRPr="00CF7DA5">
        <w:t xml:space="preserve"> </w:t>
      </w:r>
      <w:r w:rsidRPr="00CF7DA5">
        <w:t>personnel, including oversight, annual evaluations, merits and promotions; and show investment in improving staff expertise and support professional development.</w:t>
      </w:r>
    </w:p>
    <w:p w14:paraId="367C78AC" w14:textId="5EF53B66" w:rsidR="00897967" w:rsidRPr="00CF7DA5" w:rsidRDefault="00897967" w:rsidP="00C51E5C">
      <w:pPr>
        <w:pStyle w:val="ListParagraph"/>
        <w:numPr>
          <w:ilvl w:val="0"/>
          <w:numId w:val="43"/>
        </w:numPr>
      </w:pPr>
      <w:r w:rsidRPr="00CF7DA5">
        <w:rPr>
          <w:i/>
        </w:rPr>
        <w:t>Budget</w:t>
      </w:r>
      <w:r w:rsidRPr="00CF7DA5">
        <w:t xml:space="preserve">: Clearly demonstrate evidence of successfully securing resources, effectively allocating resources, monitoring the use of resources, and reporting to funding agencies. </w:t>
      </w:r>
    </w:p>
    <w:p w14:paraId="1151B142" w14:textId="77777777" w:rsidR="005F6C7A" w:rsidRDefault="00897967" w:rsidP="00C51E5C">
      <w:pPr>
        <w:pStyle w:val="ListParagraph"/>
        <w:numPr>
          <w:ilvl w:val="0"/>
          <w:numId w:val="43"/>
        </w:numPr>
      </w:pPr>
      <w:r w:rsidRPr="00CF7DA5">
        <w:rPr>
          <w:i/>
        </w:rPr>
        <w:t>Partnerships and Relationships</w:t>
      </w:r>
      <w:r w:rsidRPr="00CF7DA5">
        <w:t>: Provide evidence for cultivating, maintaining, and nurturing internal UC, political, and industry relationships.</w:t>
      </w:r>
      <w:bookmarkEnd w:id="136"/>
      <w:r w:rsidR="0086143C" w:rsidRPr="00CF7DA5">
        <w:t xml:space="preserve"> </w:t>
      </w:r>
      <w:bookmarkEnd w:id="137"/>
    </w:p>
    <w:p w14:paraId="5CBAE9F0" w14:textId="77777777" w:rsidR="005F6C7A" w:rsidRDefault="005F6C7A" w:rsidP="005F6C7A">
      <w:pPr>
        <w:rPr>
          <w:rStyle w:val="cf01"/>
          <w:rFonts w:ascii="Times New Roman" w:hAnsi="Times New Roman" w:cs="Times New Roman"/>
          <w:sz w:val="24"/>
          <w:szCs w:val="24"/>
        </w:rPr>
      </w:pPr>
    </w:p>
    <w:p w14:paraId="5E92DBE7" w14:textId="6B4BF9CC" w:rsidR="005F6C7A" w:rsidRPr="005F6C7A" w:rsidRDefault="005F6C7A" w:rsidP="00625E46">
      <w:pPr>
        <w:rPr>
          <w:rStyle w:val="cf01"/>
          <w:rFonts w:ascii="Times New Roman" w:hAnsi="Times New Roman" w:cs="Times New Roman"/>
          <w:sz w:val="24"/>
          <w:szCs w:val="24"/>
        </w:rPr>
      </w:pPr>
      <w:r w:rsidRPr="005F6C7A">
        <w:rPr>
          <w:rStyle w:val="cf01"/>
          <w:rFonts w:ascii="Times New Roman" w:hAnsi="Times New Roman" w:cs="Times New Roman"/>
          <w:sz w:val="24"/>
          <w:szCs w:val="24"/>
        </w:rPr>
        <w:t>Although not a separate category, equity, diversity and inclusion should be incorporated where appropriate in the PR to demonstrate a commitment to integrating an equity perspective into their program and staff.</w:t>
      </w:r>
    </w:p>
    <w:p w14:paraId="20B202D0" w14:textId="5F606D65" w:rsidR="00860A11" w:rsidRPr="00CF7DA5" w:rsidRDefault="00860A11" w:rsidP="00625E46">
      <w:r w:rsidRPr="00CF7DA5">
        <w:br w:type="page"/>
      </w:r>
    </w:p>
    <w:p w14:paraId="05D9A23A" w14:textId="21665AA0" w:rsidR="00863D65" w:rsidRPr="00CF7DA5" w:rsidRDefault="003C362A" w:rsidP="00D452C4">
      <w:pPr>
        <w:pStyle w:val="Heading1"/>
      </w:pPr>
      <w:bookmarkStart w:id="142" w:name="_Toc39672154"/>
      <w:bookmarkStart w:id="143" w:name="_Toc39672238"/>
      <w:bookmarkStart w:id="144" w:name="_Toc47530805"/>
      <w:bookmarkStart w:id="145" w:name="_Toc48204898"/>
      <w:bookmarkStart w:id="146" w:name="Section3"/>
      <w:bookmarkStart w:id="147" w:name="_Toc145663218"/>
      <w:bookmarkEnd w:id="138"/>
      <w:r w:rsidRPr="00CF7DA5">
        <w:lastRenderedPageBreak/>
        <w:t xml:space="preserve">SECTION </w:t>
      </w:r>
      <w:r w:rsidR="00F72913" w:rsidRPr="00CF7DA5">
        <w:t>3</w:t>
      </w:r>
      <w:r w:rsidRPr="00CF7DA5">
        <w:t xml:space="preserve">: </w:t>
      </w:r>
      <w:r w:rsidR="00863D65" w:rsidRPr="00CF7DA5">
        <w:t>E</w:t>
      </w:r>
      <w:r w:rsidR="0011666A" w:rsidRPr="00CF7DA5">
        <w:t>lements of the Program Review Dossier</w:t>
      </w:r>
      <w:bookmarkEnd w:id="142"/>
      <w:bookmarkEnd w:id="143"/>
      <w:bookmarkEnd w:id="144"/>
      <w:bookmarkEnd w:id="145"/>
      <w:bookmarkEnd w:id="147"/>
    </w:p>
    <w:bookmarkEnd w:id="146"/>
    <w:p w14:paraId="09313E66" w14:textId="77777777" w:rsidR="00863D65" w:rsidRPr="00CF7DA5" w:rsidRDefault="00863D65" w:rsidP="00D452C4"/>
    <w:p w14:paraId="413392CA" w14:textId="1D605A1D" w:rsidR="00863D65" w:rsidRPr="00CF7DA5" w:rsidRDefault="00863D65" w:rsidP="00D452C4">
      <w:r w:rsidRPr="00CF7DA5">
        <w:t xml:space="preserve">The following instructions provide guidelines on how to prepare </w:t>
      </w:r>
      <w:r w:rsidR="0041548C" w:rsidRPr="00CF7DA5">
        <w:t>the</w:t>
      </w:r>
      <w:r w:rsidRPr="00CF7DA5">
        <w:t xml:space="preserve"> </w:t>
      </w:r>
      <w:r w:rsidR="0076388E">
        <w:t>PR</w:t>
      </w:r>
      <w:r w:rsidR="008E67CA" w:rsidRPr="00CF7DA5">
        <w:t xml:space="preserve"> </w:t>
      </w:r>
      <w:r w:rsidRPr="00CF7DA5">
        <w:t xml:space="preserve">using a format that focuses on program themes. </w:t>
      </w:r>
      <w:r w:rsidR="00AD0367" w:rsidRPr="00CF7DA5">
        <w:t xml:space="preserve">These instructions are guidelines and the academic may format their dossier to best summarize their </w:t>
      </w:r>
      <w:r w:rsidR="00303E1F" w:rsidRPr="00CF7DA5">
        <w:t xml:space="preserve">performance in </w:t>
      </w:r>
      <w:r w:rsidR="00AD0367" w:rsidRPr="00CF7DA5">
        <w:t>applicable advancement criteria.</w:t>
      </w:r>
      <w:r w:rsidR="00154129" w:rsidRPr="00CF7DA5">
        <w:t xml:space="preserve"> </w:t>
      </w:r>
    </w:p>
    <w:p w14:paraId="22266A6C" w14:textId="77777777" w:rsidR="00ED1EE0" w:rsidRPr="00CF7DA5" w:rsidRDefault="00ED1EE0" w:rsidP="00D452C4"/>
    <w:p w14:paraId="043919E4" w14:textId="346DEF11" w:rsidR="00901937" w:rsidRPr="00CF7DA5" w:rsidRDefault="00871AB5" w:rsidP="00D452C4">
      <w:pPr>
        <w:rPr>
          <w:b/>
          <w:bCs/>
        </w:rPr>
      </w:pPr>
      <w:r w:rsidRPr="00CF7DA5">
        <w:rPr>
          <w:b/>
          <w:bCs/>
        </w:rPr>
        <w:t xml:space="preserve">I. </w:t>
      </w:r>
      <w:r w:rsidR="00901937" w:rsidRPr="00CF7DA5">
        <w:rPr>
          <w:b/>
          <w:bCs/>
        </w:rPr>
        <w:t>Position Description</w:t>
      </w:r>
      <w:r w:rsidR="004B44E4" w:rsidRPr="00CF7DA5">
        <w:rPr>
          <w:b/>
          <w:bCs/>
        </w:rPr>
        <w:t xml:space="preserve"> (required)</w:t>
      </w:r>
    </w:p>
    <w:p w14:paraId="612AEFF1" w14:textId="77777777" w:rsidR="000E6F50" w:rsidRPr="00CF7DA5" w:rsidRDefault="000E6F50" w:rsidP="00D452C4"/>
    <w:p w14:paraId="5C47700A" w14:textId="5A591B95" w:rsidR="00B34BBA" w:rsidRPr="00CF7DA5" w:rsidRDefault="00871AB5" w:rsidP="00D452C4">
      <w:pPr>
        <w:rPr>
          <w:b/>
          <w:bCs/>
        </w:rPr>
      </w:pPr>
      <w:r w:rsidRPr="00CF7DA5">
        <w:rPr>
          <w:b/>
          <w:bCs/>
        </w:rPr>
        <w:t xml:space="preserve">II. </w:t>
      </w:r>
      <w:r w:rsidR="00B34BBA" w:rsidRPr="00CF7DA5">
        <w:rPr>
          <w:b/>
          <w:bCs/>
        </w:rPr>
        <w:t>Cover Page</w:t>
      </w:r>
      <w:r w:rsidR="004B44E4" w:rsidRPr="00CF7DA5">
        <w:rPr>
          <w:b/>
          <w:bCs/>
        </w:rPr>
        <w:t xml:space="preserve"> (required)</w:t>
      </w:r>
    </w:p>
    <w:p w14:paraId="24737843" w14:textId="146DCDD3" w:rsidR="00B34BBA" w:rsidRPr="00CF7DA5" w:rsidRDefault="004B44E4" w:rsidP="00D452C4">
      <w:r w:rsidRPr="00CF7DA5">
        <w:t xml:space="preserve">Complete the cover page and include as the top page in your </w:t>
      </w:r>
      <w:r w:rsidR="0076388E">
        <w:t>PR</w:t>
      </w:r>
      <w:r w:rsidRPr="00CF7DA5">
        <w:t xml:space="preserve">. </w:t>
      </w:r>
    </w:p>
    <w:p w14:paraId="5DF64D6A" w14:textId="7DE2F100" w:rsidR="00B34BBA" w:rsidRDefault="00B34BBA" w:rsidP="00D452C4"/>
    <w:p w14:paraId="3C279646" w14:textId="531A644F" w:rsidR="00FC3D41" w:rsidRPr="00CF7DA5" w:rsidRDefault="00FC3D41" w:rsidP="00FC3D41">
      <w:pPr>
        <w:rPr>
          <w:b/>
          <w:bCs/>
        </w:rPr>
      </w:pPr>
      <w:r w:rsidRPr="00CF7DA5">
        <w:rPr>
          <w:b/>
          <w:bCs/>
        </w:rPr>
        <w:t xml:space="preserve">III. </w:t>
      </w:r>
      <w:r w:rsidR="002314B5">
        <w:rPr>
          <w:b/>
          <w:bCs/>
        </w:rPr>
        <w:t xml:space="preserve">Acceleration Statement </w:t>
      </w:r>
      <w:r w:rsidRPr="00CF7DA5">
        <w:rPr>
          <w:b/>
          <w:bCs/>
        </w:rPr>
        <w:t>(</w:t>
      </w:r>
      <w:r w:rsidR="002314B5">
        <w:rPr>
          <w:b/>
          <w:bCs/>
        </w:rPr>
        <w:t>if applicable</w:t>
      </w:r>
      <w:r w:rsidRPr="00CF7DA5">
        <w:rPr>
          <w:b/>
          <w:bCs/>
        </w:rPr>
        <w:t>)</w:t>
      </w:r>
    </w:p>
    <w:p w14:paraId="2E2C0514" w14:textId="08CA3B13" w:rsidR="006D2408" w:rsidRPr="00CF7DA5" w:rsidRDefault="006D2408" w:rsidP="006D2408">
      <w:r>
        <w:t>I</w:t>
      </w:r>
      <w:r w:rsidRPr="00CF7DA5">
        <w:t>f applicable</w:t>
      </w:r>
      <w:r>
        <w:t>,</w:t>
      </w:r>
      <w:r w:rsidRPr="00CF7DA5">
        <w:t xml:space="preserve"> include</w:t>
      </w:r>
      <w:r w:rsidR="003C29CA">
        <w:t xml:space="preserve"> </w:t>
      </w:r>
      <w:r w:rsidRPr="00CF7DA5">
        <w:t>an acceleration statement if seeking an acceleration</w:t>
      </w:r>
      <w:r w:rsidR="00C65ECB">
        <w:t>.</w:t>
      </w:r>
      <w:r w:rsidRPr="00CF7DA5">
        <w:t xml:space="preserve"> </w:t>
      </w:r>
    </w:p>
    <w:p w14:paraId="41D547B0" w14:textId="77777777" w:rsidR="006D2408" w:rsidRPr="00CF7DA5" w:rsidRDefault="006D2408" w:rsidP="00D452C4"/>
    <w:p w14:paraId="200C556C" w14:textId="0C8556F1" w:rsidR="00AF3558" w:rsidRPr="00CF7DA5" w:rsidRDefault="00FC3D41" w:rsidP="00D452C4">
      <w:pPr>
        <w:rPr>
          <w:b/>
          <w:bCs/>
        </w:rPr>
      </w:pPr>
      <w:r>
        <w:rPr>
          <w:b/>
          <w:bCs/>
        </w:rPr>
        <w:t>IV</w:t>
      </w:r>
      <w:r w:rsidR="00AF3558" w:rsidRPr="00CF7DA5">
        <w:rPr>
          <w:b/>
          <w:bCs/>
        </w:rPr>
        <w:t>.</w:t>
      </w:r>
      <w:r w:rsidR="0030054F" w:rsidRPr="00CF7DA5">
        <w:rPr>
          <w:b/>
          <w:bCs/>
        </w:rPr>
        <w:t xml:space="preserve"> </w:t>
      </w:r>
      <w:r w:rsidR="00ED1EE0" w:rsidRPr="00CF7DA5">
        <w:rPr>
          <w:b/>
          <w:bCs/>
        </w:rPr>
        <w:t>Program Summary Narrative</w:t>
      </w:r>
      <w:r w:rsidR="004B44E4" w:rsidRPr="00CF7DA5">
        <w:rPr>
          <w:b/>
          <w:bCs/>
        </w:rPr>
        <w:t xml:space="preserve"> (required)</w:t>
      </w:r>
    </w:p>
    <w:p w14:paraId="1D16AC71" w14:textId="71236471" w:rsidR="00C65ECB" w:rsidRPr="00CF7DA5" w:rsidRDefault="00CD3C12" w:rsidP="00C65ECB">
      <w:r w:rsidRPr="00CF7DA5">
        <w:t xml:space="preserve">The program summary narrative summarizes the academic’s </w:t>
      </w:r>
      <w:r w:rsidR="00303E1F" w:rsidRPr="00CF7DA5">
        <w:t xml:space="preserve">performance and achievement </w:t>
      </w:r>
      <w:r w:rsidRPr="00CF7DA5">
        <w:t>to meet applicable advancement criteria aligned with their rank/step and position description</w:t>
      </w:r>
      <w:r w:rsidR="00EA4D99" w:rsidRPr="00CF7DA5">
        <w:t>.</w:t>
      </w:r>
      <w:r w:rsidR="00620E74" w:rsidRPr="00CF7DA5">
        <w:t xml:space="preserve"> Narrative length </w:t>
      </w:r>
      <w:r w:rsidR="002011CD">
        <w:t xml:space="preserve">is </w:t>
      </w:r>
      <w:r w:rsidR="00620E74" w:rsidRPr="00CF7DA5">
        <w:t xml:space="preserve">not to exceed </w:t>
      </w:r>
      <w:r w:rsidR="004C4682" w:rsidRPr="00067170">
        <w:t>five</w:t>
      </w:r>
      <w:r w:rsidR="00257EAB" w:rsidRPr="00067170">
        <w:t xml:space="preserve"> </w:t>
      </w:r>
      <w:r w:rsidR="006F3D64" w:rsidRPr="00067170">
        <w:t xml:space="preserve">pages for merit actions and </w:t>
      </w:r>
      <w:r w:rsidR="004C4682" w:rsidRPr="00067170">
        <w:t xml:space="preserve">eight </w:t>
      </w:r>
      <w:r w:rsidR="006F3D64" w:rsidRPr="00067170">
        <w:t>pages</w:t>
      </w:r>
      <w:r w:rsidR="006F3D64" w:rsidRPr="00CF7DA5">
        <w:t xml:space="preserve"> for promotion actions</w:t>
      </w:r>
      <w:r w:rsidR="005D7BB2">
        <w:t xml:space="preserve"> (plus one additional page for </w:t>
      </w:r>
      <w:r w:rsidR="00862B8C">
        <w:t xml:space="preserve">academics with </w:t>
      </w:r>
      <w:r w:rsidR="005D7BB2">
        <w:t>academic</w:t>
      </w:r>
      <w:r w:rsidR="00862B8C">
        <w:t xml:space="preserve"> and </w:t>
      </w:r>
      <w:r w:rsidR="005D7BB2">
        <w:t>administrative appointments)</w:t>
      </w:r>
      <w:r w:rsidRPr="00CF7DA5">
        <w:t>.</w:t>
      </w:r>
      <w:r w:rsidR="00620E74" w:rsidRPr="00CF7DA5">
        <w:t xml:space="preserve"> </w:t>
      </w:r>
      <w:r w:rsidR="000E6F50" w:rsidRPr="00CF7DA5">
        <w:t>A</w:t>
      </w:r>
      <w:r w:rsidR="0035757D" w:rsidRPr="00CF7DA5">
        <w:t xml:space="preserve">ctivities reported in the program summary narrative </w:t>
      </w:r>
      <w:r w:rsidR="000E6F50" w:rsidRPr="00CF7DA5">
        <w:t xml:space="preserve">are </w:t>
      </w:r>
      <w:r w:rsidR="0035757D" w:rsidRPr="00CF7DA5">
        <w:t xml:space="preserve">under programmatic themes. </w:t>
      </w:r>
      <w:r w:rsidRPr="00CF7DA5">
        <w:t xml:space="preserve">The </w:t>
      </w:r>
      <w:r w:rsidR="0035757D" w:rsidRPr="00CF7DA5">
        <w:t>candidate</w:t>
      </w:r>
      <w:r w:rsidRPr="00CF7DA5">
        <w:t xml:space="preserve"> should articulate clear</w:t>
      </w:r>
      <w:r w:rsidR="000E6F50" w:rsidRPr="00CF7DA5">
        <w:t>ly how each</w:t>
      </w:r>
      <w:r w:rsidRPr="00CF7DA5">
        <w:t xml:space="preserve"> theme focuse</w:t>
      </w:r>
      <w:r w:rsidR="000E6F50" w:rsidRPr="00CF7DA5">
        <w:t>s</w:t>
      </w:r>
      <w:r w:rsidRPr="00CF7DA5">
        <w:t xml:space="preserve"> on one or more</w:t>
      </w:r>
      <w:r w:rsidR="00DC6044">
        <w:t xml:space="preserve"> condition changes</w:t>
      </w:r>
      <w:r w:rsidR="000E6F50" w:rsidRPr="00CF7DA5">
        <w:t>,</w:t>
      </w:r>
      <w:r w:rsidR="00DC6044" w:rsidRPr="00DC6044">
        <w:rPr>
          <w:color w:val="201F1E"/>
          <w:shd w:val="clear" w:color="auto" w:fill="FFFFFF"/>
        </w:rPr>
        <w:t xml:space="preserve"> </w:t>
      </w:r>
      <w:r w:rsidR="00DC6044">
        <w:rPr>
          <w:color w:val="201F1E"/>
          <w:shd w:val="clear" w:color="auto" w:fill="FFFFFF"/>
        </w:rPr>
        <w:t> </w:t>
      </w:r>
      <w:hyperlink r:id="rId39" w:tgtFrame="_blank" w:history="1">
        <w:r w:rsidR="00DC6044" w:rsidRPr="00DC6044">
          <w:rPr>
            <w:rStyle w:val="Hyperlink"/>
            <w:bdr w:val="none" w:sz="0" w:space="0" w:color="auto" w:frame="1"/>
            <w:shd w:val="clear" w:color="auto" w:fill="FFFFFF"/>
          </w:rPr>
          <w:t>https://ucanr.edu/sites/anrstaff/Divisionwide_Planning/UC_ANR_Condition_Changes/</w:t>
        </w:r>
      </w:hyperlink>
      <w:r w:rsidR="00C65ECB" w:rsidRPr="00CF7DA5">
        <w:t xml:space="preserve">; </w:t>
      </w:r>
      <w:r w:rsidR="00C65ECB">
        <w:t xml:space="preserve">if applicable, include </w:t>
      </w:r>
      <w:r w:rsidR="00C65ECB" w:rsidRPr="00CF7DA5">
        <w:t xml:space="preserve">a statement of special circumstances or statement of responsibilities and effort for those with restrictions on advancement criteria or administrative responsibilities. </w:t>
      </w:r>
    </w:p>
    <w:p w14:paraId="6AEF2B08" w14:textId="77777777" w:rsidR="000E6F50" w:rsidRPr="00CF7DA5" w:rsidRDefault="000E6F50" w:rsidP="00D452C4"/>
    <w:p w14:paraId="456D3710" w14:textId="72650F40" w:rsidR="007F0249" w:rsidRPr="00CF7DA5" w:rsidRDefault="00871AB5" w:rsidP="00D452C4">
      <w:pPr>
        <w:rPr>
          <w:b/>
          <w:bCs/>
        </w:rPr>
      </w:pPr>
      <w:r w:rsidRPr="00CF7DA5">
        <w:rPr>
          <w:b/>
          <w:bCs/>
        </w:rPr>
        <w:t xml:space="preserve">V. </w:t>
      </w:r>
      <w:r w:rsidR="00ED1EE0" w:rsidRPr="00CF7DA5">
        <w:rPr>
          <w:b/>
          <w:bCs/>
        </w:rPr>
        <w:t>Supporting Documentation</w:t>
      </w:r>
      <w:r w:rsidR="004B44E4" w:rsidRPr="00CF7DA5">
        <w:rPr>
          <w:b/>
          <w:bCs/>
        </w:rPr>
        <w:t xml:space="preserve"> (required)</w:t>
      </w:r>
    </w:p>
    <w:p w14:paraId="44F91E9F" w14:textId="286CABDB" w:rsidR="007F0249" w:rsidRPr="00CF7DA5" w:rsidRDefault="004B5130" w:rsidP="00796285">
      <w:r>
        <w:t>Include d</w:t>
      </w:r>
      <w:r w:rsidR="007F0249" w:rsidRPr="00CF7DA5">
        <w:t xml:space="preserve">ocumentation to support the program summary narrative meeting the applicable advancement criteria aligned with the academic’s rank/step and position description. </w:t>
      </w:r>
      <w:r w:rsidR="00796285" w:rsidRPr="00CF7DA5">
        <w:t xml:space="preserve">Academics will ultimately decide to share their activities in a format that best supports their program summary narrative, which may be </w:t>
      </w:r>
      <w:r w:rsidR="00E15383" w:rsidRPr="00CF7DA5">
        <w:t xml:space="preserve">the traditional table format </w:t>
      </w:r>
      <w:r w:rsidR="00C07C5F" w:rsidRPr="00CF7DA5">
        <w:t xml:space="preserve">or an alternate format. </w:t>
      </w:r>
      <w:r w:rsidR="00DA3393" w:rsidRPr="00CF7DA5">
        <w:t xml:space="preserve"> </w:t>
      </w:r>
      <w:r w:rsidR="00E874D1">
        <w:t xml:space="preserve">An optional </w:t>
      </w:r>
      <w:r w:rsidR="00DA3393" w:rsidRPr="00CF7DA5">
        <w:t>section is a one-page summary of three publication examples</w:t>
      </w:r>
      <w:r w:rsidR="00631151" w:rsidRPr="00CF7DA5">
        <w:t>.</w:t>
      </w:r>
    </w:p>
    <w:p w14:paraId="40F4957E" w14:textId="77777777" w:rsidR="00901937" w:rsidRPr="00CF7DA5" w:rsidRDefault="00901937" w:rsidP="00D452C4"/>
    <w:p w14:paraId="493294AC" w14:textId="2A06F0D4" w:rsidR="00901937" w:rsidRPr="00CF7DA5" w:rsidRDefault="00871AB5" w:rsidP="00D452C4">
      <w:pPr>
        <w:rPr>
          <w:b/>
          <w:bCs/>
        </w:rPr>
      </w:pPr>
      <w:r w:rsidRPr="00CF7DA5">
        <w:rPr>
          <w:b/>
          <w:bCs/>
        </w:rPr>
        <w:t>V</w:t>
      </w:r>
      <w:r w:rsidR="00FC3D41">
        <w:rPr>
          <w:b/>
          <w:bCs/>
        </w:rPr>
        <w:t>I</w:t>
      </w:r>
      <w:r w:rsidRPr="00CF7DA5">
        <w:rPr>
          <w:b/>
          <w:bCs/>
        </w:rPr>
        <w:t xml:space="preserve">. </w:t>
      </w:r>
      <w:r w:rsidR="00901937" w:rsidRPr="00CF7DA5">
        <w:rPr>
          <w:b/>
          <w:bCs/>
        </w:rPr>
        <w:t>Sabbatical Leave Plan and/or Report (if applicable)</w:t>
      </w:r>
    </w:p>
    <w:p w14:paraId="6B7A0EE1" w14:textId="5040F48E" w:rsidR="00D4438C" w:rsidRPr="00CF7DA5" w:rsidRDefault="000455EF" w:rsidP="00D452C4">
      <w:r w:rsidRPr="00CF7DA5">
        <w:t>Upload p</w:t>
      </w:r>
      <w:r w:rsidR="00D4438C" w:rsidRPr="00CF7DA5">
        <w:t xml:space="preserve">lans and reports </w:t>
      </w:r>
      <w:r w:rsidR="00C840BE" w:rsidRPr="00CF7DA5">
        <w:t>for</w:t>
      </w:r>
      <w:r w:rsidR="00D4438C" w:rsidRPr="00CF7DA5">
        <w:t xml:space="preserve"> sabbatical leaves completed during the review period</w:t>
      </w:r>
      <w:r w:rsidR="00C840BE" w:rsidRPr="00CF7DA5">
        <w:t>.</w:t>
      </w:r>
      <w:r w:rsidR="00D4438C" w:rsidRPr="00CF7DA5">
        <w:t xml:space="preserve"> </w:t>
      </w:r>
    </w:p>
    <w:p w14:paraId="70A4CCC5" w14:textId="77777777" w:rsidR="00901937" w:rsidRPr="00CF7DA5" w:rsidRDefault="00901937" w:rsidP="00D452C4"/>
    <w:p w14:paraId="117BA281" w14:textId="6751C21D" w:rsidR="00901937" w:rsidRPr="00CF7DA5" w:rsidRDefault="00871AB5" w:rsidP="00D452C4">
      <w:pPr>
        <w:rPr>
          <w:b/>
          <w:bCs/>
        </w:rPr>
      </w:pPr>
      <w:r w:rsidRPr="00CF7DA5">
        <w:rPr>
          <w:b/>
          <w:bCs/>
        </w:rPr>
        <w:t>VI</w:t>
      </w:r>
      <w:r w:rsidR="00FC3D41">
        <w:rPr>
          <w:b/>
          <w:bCs/>
        </w:rPr>
        <w:t>I</w:t>
      </w:r>
      <w:r w:rsidRPr="00CF7DA5">
        <w:rPr>
          <w:b/>
          <w:bCs/>
        </w:rPr>
        <w:t xml:space="preserve">. </w:t>
      </w:r>
      <w:r w:rsidR="00901937" w:rsidRPr="00CF7DA5">
        <w:rPr>
          <w:b/>
          <w:bCs/>
        </w:rPr>
        <w:t>Work Plan (if applicable)</w:t>
      </w:r>
    </w:p>
    <w:p w14:paraId="5844174E" w14:textId="79ED0376" w:rsidR="00AF3558" w:rsidRPr="00CF7DA5" w:rsidRDefault="004F726C" w:rsidP="00D452C4">
      <w:r w:rsidRPr="00CF7DA5">
        <w:t xml:space="preserve">A </w:t>
      </w:r>
      <w:r w:rsidR="004B44E4" w:rsidRPr="00CF7DA5">
        <w:t xml:space="preserve">work </w:t>
      </w:r>
      <w:r w:rsidRPr="00CF7DA5">
        <w:t>plan, r</w:t>
      </w:r>
      <w:r w:rsidR="00D4438C" w:rsidRPr="00CF7DA5">
        <w:t xml:space="preserve">ecommended for all academics with less than </w:t>
      </w:r>
      <w:r w:rsidRPr="00CF7DA5">
        <w:t xml:space="preserve">one </w:t>
      </w:r>
      <w:r w:rsidR="00371FB8" w:rsidRPr="00CF7DA5">
        <w:t>full-time equiv</w:t>
      </w:r>
      <w:r w:rsidR="00C652F3">
        <w:t>a</w:t>
      </w:r>
      <w:r w:rsidR="00923895">
        <w:t>le</w:t>
      </w:r>
      <w:r w:rsidR="00371FB8" w:rsidRPr="00CF7DA5">
        <w:t>nt</w:t>
      </w:r>
      <w:r w:rsidRPr="00CF7DA5">
        <w:t>,</w:t>
      </w:r>
      <w:r w:rsidR="00154129" w:rsidRPr="00CF7DA5">
        <w:t xml:space="preserve"> </w:t>
      </w:r>
      <w:r w:rsidR="00D4438C" w:rsidRPr="00CF7DA5">
        <w:t>describe</w:t>
      </w:r>
      <w:r w:rsidRPr="00CF7DA5">
        <w:t>s</w:t>
      </w:r>
      <w:r w:rsidR="00D4438C" w:rsidRPr="00CF7DA5">
        <w:t xml:space="preserve"> how the academic will mee</w:t>
      </w:r>
      <w:r w:rsidRPr="00CF7DA5">
        <w:t xml:space="preserve">t </w:t>
      </w:r>
      <w:r w:rsidR="00D4438C" w:rsidRPr="00CF7DA5">
        <w:t xml:space="preserve">advancement criteria </w:t>
      </w:r>
      <w:r w:rsidRPr="00CF7DA5">
        <w:t>at th</w:t>
      </w:r>
      <w:r w:rsidR="000455EF" w:rsidRPr="00CF7DA5">
        <w:t xml:space="preserve">at </w:t>
      </w:r>
      <w:r w:rsidRPr="00CF7DA5">
        <w:t>percent time</w:t>
      </w:r>
      <w:r w:rsidR="00A72ED6" w:rsidRPr="00CF7DA5">
        <w:t xml:space="preserve"> for their title series</w:t>
      </w:r>
      <w:r w:rsidR="00D4438C" w:rsidRPr="00CF7DA5">
        <w:t xml:space="preserve">. Plans should be included with applicable annual evaluations and academic advancements. Information on </w:t>
      </w:r>
      <w:r w:rsidR="00154129" w:rsidRPr="00CF7DA5">
        <w:t>p</w:t>
      </w:r>
      <w:r w:rsidR="00D4438C" w:rsidRPr="00CF7DA5">
        <w:t>lan</w:t>
      </w:r>
      <w:r w:rsidR="00154129" w:rsidRPr="00CF7DA5">
        <w:t>s</w:t>
      </w:r>
      <w:r w:rsidR="00D4438C" w:rsidRPr="00CF7DA5">
        <w:t xml:space="preserve"> and a template </w:t>
      </w:r>
      <w:r w:rsidR="000455EF" w:rsidRPr="00CF7DA5">
        <w:t>may</w:t>
      </w:r>
      <w:r w:rsidR="00D05673" w:rsidRPr="00CF7DA5">
        <w:t xml:space="preserve"> </w:t>
      </w:r>
      <w:r w:rsidR="000455EF" w:rsidRPr="00CF7DA5">
        <w:t>be</w:t>
      </w:r>
      <w:r w:rsidR="00D4438C" w:rsidRPr="00CF7DA5">
        <w:t xml:space="preserve"> found on the </w:t>
      </w:r>
      <w:hyperlink r:id="rId40" w:history="1">
        <w:r w:rsidR="00D4438C" w:rsidRPr="00CF7DA5">
          <w:rPr>
            <w:rStyle w:val="Hyperlink"/>
          </w:rPr>
          <w:t xml:space="preserve">Academic </w:t>
        </w:r>
        <w:r w:rsidR="00154129" w:rsidRPr="00CF7DA5">
          <w:rPr>
            <w:rStyle w:val="Hyperlink"/>
          </w:rPr>
          <w:t>Human Resources</w:t>
        </w:r>
        <w:r w:rsidR="00D4438C" w:rsidRPr="00CF7DA5">
          <w:rPr>
            <w:rStyle w:val="Hyperlink"/>
          </w:rPr>
          <w:t xml:space="preserve"> website</w:t>
        </w:r>
      </w:hyperlink>
      <w:r w:rsidR="00154129" w:rsidRPr="00CF7DA5">
        <w:t>.</w:t>
      </w:r>
    </w:p>
    <w:p w14:paraId="71F47148" w14:textId="77777777" w:rsidR="00AF3558" w:rsidRPr="00CF7DA5" w:rsidRDefault="00AF3558" w:rsidP="00D452C4"/>
    <w:p w14:paraId="27AA71F1" w14:textId="13315E74" w:rsidR="00154129" w:rsidRPr="00CF7DA5" w:rsidRDefault="00AF3558" w:rsidP="00D452C4">
      <w:r w:rsidRPr="00CF7DA5">
        <w:rPr>
          <w:b/>
          <w:bCs/>
        </w:rPr>
        <w:t>V</w:t>
      </w:r>
      <w:r w:rsidR="00FC3D41">
        <w:rPr>
          <w:b/>
          <w:bCs/>
        </w:rPr>
        <w:t>I</w:t>
      </w:r>
      <w:r w:rsidR="00871AB5" w:rsidRPr="00CF7DA5">
        <w:rPr>
          <w:b/>
          <w:bCs/>
        </w:rPr>
        <w:t>I</w:t>
      </w:r>
      <w:r w:rsidRPr="00CF7DA5">
        <w:rPr>
          <w:b/>
          <w:bCs/>
        </w:rPr>
        <w:t xml:space="preserve">I. Goals </w:t>
      </w:r>
      <w:r w:rsidR="009E195F" w:rsidRPr="00CF7DA5">
        <w:rPr>
          <w:b/>
          <w:bCs/>
        </w:rPr>
        <w:t xml:space="preserve">and Objectives </w:t>
      </w:r>
      <w:r w:rsidRPr="00CF7DA5">
        <w:rPr>
          <w:b/>
          <w:bCs/>
        </w:rPr>
        <w:t xml:space="preserve">for the Coming Year: </w:t>
      </w:r>
      <w:r w:rsidRPr="00CF7DA5">
        <w:rPr>
          <w:rFonts w:eastAsia="Calibri"/>
          <w:b/>
          <w:bCs/>
        </w:rPr>
        <w:t xml:space="preserve">October 1, </w:t>
      </w:r>
      <w:r w:rsidR="00F47B02">
        <w:rPr>
          <w:rFonts w:eastAsia="Calibri"/>
          <w:b/>
          <w:bCs/>
        </w:rPr>
        <w:t xml:space="preserve">2023 </w:t>
      </w:r>
      <w:r w:rsidRPr="00CF7DA5">
        <w:rPr>
          <w:rFonts w:eastAsia="Calibri"/>
          <w:b/>
          <w:bCs/>
        </w:rPr>
        <w:t xml:space="preserve">- September 30, </w:t>
      </w:r>
      <w:r w:rsidR="00F47B02">
        <w:rPr>
          <w:rFonts w:eastAsia="Calibri"/>
          <w:b/>
          <w:bCs/>
        </w:rPr>
        <w:t>2024</w:t>
      </w:r>
      <w:r w:rsidR="0015662A" w:rsidRPr="00CF7DA5">
        <w:rPr>
          <w:rFonts w:eastAsia="Calibri"/>
          <w:b/>
          <w:bCs/>
        </w:rPr>
        <w:br/>
      </w:r>
      <w:r w:rsidR="0015662A" w:rsidRPr="00CF7DA5">
        <w:t>O</w:t>
      </w:r>
      <w:r w:rsidR="00291C67" w:rsidRPr="00CF7DA5">
        <w:t>ptional</w:t>
      </w:r>
      <w:r w:rsidR="001D3C0C" w:rsidRPr="00CF7DA5">
        <w:t xml:space="preserve"> to include in</w:t>
      </w:r>
      <w:r w:rsidR="00D05673" w:rsidRPr="00CF7DA5">
        <w:t xml:space="preserve"> the</w:t>
      </w:r>
      <w:r w:rsidR="001D3C0C" w:rsidRPr="00CF7DA5">
        <w:t xml:space="preserve"> dossier</w:t>
      </w:r>
      <w:r w:rsidR="0015662A" w:rsidRPr="00CF7DA5">
        <w:t xml:space="preserve">. </w:t>
      </w:r>
      <w:r w:rsidRPr="00CF7DA5">
        <w:rPr>
          <w:rFonts w:eastAsia="Calibri"/>
        </w:rPr>
        <w:t xml:space="preserve">Use the template found on the </w:t>
      </w:r>
      <w:hyperlink r:id="rId41" w:history="1">
        <w:r w:rsidRPr="00CF7DA5">
          <w:rPr>
            <w:rStyle w:val="Hyperlink"/>
            <w:rFonts w:eastAsia="Calibri"/>
          </w:rPr>
          <w:t>Academic H</w:t>
        </w:r>
        <w:r w:rsidR="0015662A" w:rsidRPr="00CF7DA5">
          <w:rPr>
            <w:rStyle w:val="Hyperlink"/>
            <w:rFonts w:eastAsia="Calibri"/>
          </w:rPr>
          <w:t>R</w:t>
        </w:r>
        <w:r w:rsidRPr="00CF7DA5">
          <w:rPr>
            <w:rStyle w:val="Hyperlink"/>
            <w:rFonts w:eastAsia="Calibri"/>
          </w:rPr>
          <w:t xml:space="preserve"> website</w:t>
        </w:r>
      </w:hyperlink>
      <w:r w:rsidRPr="00CF7DA5">
        <w:rPr>
          <w:rFonts w:eastAsia="Calibri"/>
        </w:rPr>
        <w:t>.</w:t>
      </w:r>
      <w:r w:rsidR="00154129" w:rsidRPr="00CF7DA5">
        <w:br w:type="page"/>
      </w:r>
    </w:p>
    <w:p w14:paraId="77E7ED94" w14:textId="77777777" w:rsidR="006754D9" w:rsidRPr="00CF7DA5" w:rsidRDefault="006754D9" w:rsidP="00D452C4">
      <w:pPr>
        <w:sectPr w:rsidR="006754D9" w:rsidRPr="00CF7DA5" w:rsidSect="00C843E2">
          <w:headerReference w:type="default" r:id="rId42"/>
          <w:footerReference w:type="even" r:id="rId43"/>
          <w:footerReference w:type="default" r:id="rId44"/>
          <w:pgSz w:w="12240" w:h="15840" w:code="1"/>
          <w:pgMar w:top="1440" w:right="1440" w:bottom="1440" w:left="1440" w:header="720" w:footer="720" w:gutter="0"/>
          <w:cols w:space="720"/>
          <w:docGrid w:linePitch="360"/>
        </w:sectPr>
      </w:pPr>
    </w:p>
    <w:p w14:paraId="1EC88A94" w14:textId="54414D9B" w:rsidR="00083D7C" w:rsidRPr="00CF7DA5" w:rsidRDefault="0015662A" w:rsidP="00D452C4">
      <w:pPr>
        <w:pStyle w:val="Heading2"/>
      </w:pPr>
      <w:bookmarkStart w:id="148" w:name="_Toc39672156"/>
      <w:bookmarkStart w:id="149" w:name="_Toc39672240"/>
      <w:bookmarkStart w:id="150" w:name="_Toc47530807"/>
      <w:bookmarkStart w:id="151" w:name="_Toc48204900"/>
      <w:bookmarkStart w:id="152" w:name="_Toc145663219"/>
      <w:r w:rsidRPr="00CF7DA5">
        <w:lastRenderedPageBreak/>
        <w:t xml:space="preserve">Required </w:t>
      </w:r>
      <w:r w:rsidR="00E833F1" w:rsidRPr="00CF7DA5">
        <w:t xml:space="preserve">Program Review Dossier </w:t>
      </w:r>
      <w:r w:rsidRPr="00CF7DA5">
        <w:t xml:space="preserve">Sections by </w:t>
      </w:r>
      <w:r w:rsidR="00E833F1" w:rsidRPr="00CF7DA5">
        <w:t xml:space="preserve">Requested </w:t>
      </w:r>
      <w:r w:rsidRPr="00CF7DA5">
        <w:t>Advancement Type</w:t>
      </w:r>
      <w:bookmarkEnd w:id="148"/>
      <w:bookmarkEnd w:id="149"/>
      <w:bookmarkEnd w:id="150"/>
      <w:bookmarkEnd w:id="151"/>
      <w:bookmarkEnd w:id="152"/>
    </w:p>
    <w:tbl>
      <w:tblPr>
        <w:tblStyle w:val="TableGrid"/>
        <w:tblW w:w="12950" w:type="dxa"/>
        <w:tblInd w:w="-10" w:type="dxa"/>
        <w:tblLook w:val="04A0" w:firstRow="1" w:lastRow="0" w:firstColumn="1" w:lastColumn="0" w:noHBand="0" w:noVBand="1"/>
      </w:tblPr>
      <w:tblGrid>
        <w:gridCol w:w="3941"/>
        <w:gridCol w:w="2989"/>
        <w:gridCol w:w="2970"/>
        <w:gridCol w:w="3050"/>
      </w:tblGrid>
      <w:tr w:rsidR="00FB1735" w:rsidRPr="00CF7DA5" w14:paraId="56C9A638" w14:textId="4314DC4A" w:rsidTr="00A33536">
        <w:trPr>
          <w:trHeight w:val="250"/>
        </w:trPr>
        <w:tc>
          <w:tcPr>
            <w:tcW w:w="3941"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14:paraId="4B052E3A" w14:textId="680133AC" w:rsidR="00FB1735" w:rsidRPr="00CF7DA5" w:rsidRDefault="0015013F" w:rsidP="00FB1735">
            <w:pPr>
              <w:rPr>
                <w:b/>
                <w:bCs/>
              </w:rPr>
            </w:pPr>
            <w:bookmarkStart w:id="153" w:name="_Hlk46217476"/>
            <w:r>
              <w:rPr>
                <w:b/>
                <w:bCs/>
              </w:rPr>
              <w:t>202</w:t>
            </w:r>
            <w:r w:rsidR="00F47B02">
              <w:rPr>
                <w:b/>
                <w:bCs/>
              </w:rPr>
              <w:t>3</w:t>
            </w:r>
            <w:r w:rsidR="00FB1735" w:rsidRPr="00CF7DA5">
              <w:rPr>
                <w:b/>
                <w:bCs/>
              </w:rPr>
              <w:t xml:space="preserve"> Dossier Elements</w:t>
            </w:r>
          </w:p>
        </w:tc>
        <w:tc>
          <w:tcPr>
            <w:tcW w:w="9009" w:type="dxa"/>
            <w:gridSpan w:val="3"/>
            <w:tcBorders>
              <w:top w:val="single" w:sz="8" w:space="0" w:color="auto"/>
              <w:left w:val="single" w:sz="8" w:space="0" w:color="auto"/>
              <w:right w:val="single" w:sz="8" w:space="0" w:color="auto"/>
            </w:tcBorders>
            <w:shd w:val="clear" w:color="auto" w:fill="BFBFBF" w:themeFill="background1" w:themeFillShade="BF"/>
            <w:vAlign w:val="center"/>
          </w:tcPr>
          <w:p w14:paraId="1253D6CE" w14:textId="10734EE9" w:rsidR="00FB1735" w:rsidRPr="00CF7DA5" w:rsidRDefault="00FB1735" w:rsidP="00FB1735">
            <w:pPr>
              <w:jc w:val="center"/>
              <w:rPr>
                <w:b/>
                <w:bCs/>
              </w:rPr>
            </w:pPr>
            <w:r w:rsidRPr="00CF7DA5">
              <w:rPr>
                <w:b/>
                <w:bCs/>
              </w:rPr>
              <w:t>Academic’s Requested Action</w:t>
            </w:r>
          </w:p>
        </w:tc>
      </w:tr>
      <w:tr w:rsidR="00FB1735" w:rsidRPr="00CF7DA5" w14:paraId="44884DF7" w14:textId="35646119" w:rsidTr="00FB1735">
        <w:trPr>
          <w:trHeight w:val="480"/>
        </w:trPr>
        <w:tc>
          <w:tcPr>
            <w:tcW w:w="3941" w:type="dxa"/>
            <w:vMerge/>
            <w:tcBorders>
              <w:left w:val="single" w:sz="8" w:space="0" w:color="auto"/>
              <w:right w:val="single" w:sz="8" w:space="0" w:color="auto"/>
            </w:tcBorders>
            <w:shd w:val="clear" w:color="auto" w:fill="BFBFBF" w:themeFill="background1" w:themeFillShade="BF"/>
            <w:vAlign w:val="center"/>
          </w:tcPr>
          <w:p w14:paraId="68471B85" w14:textId="00AA45ED" w:rsidR="00FB1735" w:rsidRPr="00CF7DA5" w:rsidRDefault="00FB1735" w:rsidP="00FB1735">
            <w:pPr>
              <w:rPr>
                <w:sz w:val="22"/>
                <w:szCs w:val="22"/>
              </w:rPr>
            </w:pPr>
          </w:p>
        </w:tc>
        <w:tc>
          <w:tcPr>
            <w:tcW w:w="2989" w:type="dxa"/>
            <w:tcBorders>
              <w:top w:val="single" w:sz="8" w:space="0" w:color="auto"/>
              <w:left w:val="single" w:sz="8" w:space="0" w:color="auto"/>
              <w:right w:val="single" w:sz="8" w:space="0" w:color="auto"/>
            </w:tcBorders>
            <w:shd w:val="clear" w:color="auto" w:fill="BFBFBF" w:themeFill="background1" w:themeFillShade="BF"/>
            <w:vAlign w:val="center"/>
          </w:tcPr>
          <w:p w14:paraId="0CAD75F2" w14:textId="77777777" w:rsidR="00FB1735" w:rsidRPr="00CF7DA5" w:rsidRDefault="00FB1735" w:rsidP="00284B1E">
            <w:pPr>
              <w:jc w:val="center"/>
              <w:rPr>
                <w:b/>
                <w:bCs/>
                <w:sz w:val="22"/>
                <w:szCs w:val="22"/>
              </w:rPr>
            </w:pPr>
            <w:r w:rsidRPr="00CF7DA5">
              <w:rPr>
                <w:b/>
                <w:bCs/>
                <w:sz w:val="22"/>
                <w:szCs w:val="22"/>
              </w:rPr>
              <w:t>Merit</w:t>
            </w:r>
          </w:p>
          <w:p w14:paraId="0AF7B68E" w14:textId="676489C9" w:rsidR="00FB1735" w:rsidRPr="00CF7DA5" w:rsidRDefault="00FB1735" w:rsidP="00284B1E">
            <w:pPr>
              <w:jc w:val="center"/>
              <w:rPr>
                <w:sz w:val="22"/>
                <w:szCs w:val="22"/>
              </w:rPr>
            </w:pPr>
            <w:r w:rsidRPr="00CF7DA5">
              <w:rPr>
                <w:sz w:val="22"/>
                <w:szCs w:val="22"/>
              </w:rPr>
              <w:t>or Accelerated Merit</w:t>
            </w:r>
          </w:p>
        </w:tc>
        <w:tc>
          <w:tcPr>
            <w:tcW w:w="2970" w:type="dxa"/>
            <w:tcBorders>
              <w:top w:val="single" w:sz="8" w:space="0" w:color="auto"/>
              <w:left w:val="single" w:sz="8" w:space="0" w:color="auto"/>
              <w:right w:val="single" w:sz="8" w:space="0" w:color="auto"/>
            </w:tcBorders>
            <w:shd w:val="clear" w:color="auto" w:fill="BFBFBF" w:themeFill="background1" w:themeFillShade="BF"/>
            <w:vAlign w:val="center"/>
          </w:tcPr>
          <w:p w14:paraId="1960AF82" w14:textId="77777777" w:rsidR="00FB1735" w:rsidRPr="00CF7DA5" w:rsidRDefault="00FB1735" w:rsidP="00284B1E">
            <w:pPr>
              <w:jc w:val="center"/>
              <w:rPr>
                <w:b/>
                <w:bCs/>
                <w:sz w:val="22"/>
                <w:szCs w:val="22"/>
              </w:rPr>
            </w:pPr>
            <w:r w:rsidRPr="00CF7DA5">
              <w:rPr>
                <w:b/>
                <w:bCs/>
                <w:sz w:val="22"/>
                <w:szCs w:val="22"/>
              </w:rPr>
              <w:t>Promotion</w:t>
            </w:r>
          </w:p>
          <w:p w14:paraId="48EA1378" w14:textId="26E68201" w:rsidR="00FB1735" w:rsidRPr="00CF7DA5" w:rsidRDefault="0041515D" w:rsidP="00284B1E">
            <w:pPr>
              <w:jc w:val="center"/>
              <w:rPr>
                <w:sz w:val="22"/>
                <w:szCs w:val="22"/>
              </w:rPr>
            </w:pPr>
            <w:r w:rsidRPr="00CF7DA5">
              <w:rPr>
                <w:sz w:val="22"/>
                <w:szCs w:val="22"/>
              </w:rPr>
              <w:t xml:space="preserve">or </w:t>
            </w:r>
            <w:r w:rsidR="00FB1735" w:rsidRPr="00CF7DA5">
              <w:rPr>
                <w:sz w:val="22"/>
                <w:szCs w:val="22"/>
              </w:rPr>
              <w:t xml:space="preserve">Accelerated Promotion, </w:t>
            </w:r>
            <w:r w:rsidR="00284B1E" w:rsidRPr="00CF7DA5">
              <w:rPr>
                <w:sz w:val="22"/>
                <w:szCs w:val="22"/>
              </w:rPr>
              <w:t xml:space="preserve">Career Review, </w:t>
            </w:r>
            <w:r w:rsidR="00FB1735" w:rsidRPr="00CF7DA5">
              <w:rPr>
                <w:sz w:val="22"/>
                <w:szCs w:val="22"/>
              </w:rPr>
              <w:t>or Career Equity Review</w:t>
            </w:r>
          </w:p>
        </w:tc>
        <w:tc>
          <w:tcPr>
            <w:tcW w:w="3050" w:type="dxa"/>
            <w:tcBorders>
              <w:top w:val="single" w:sz="8" w:space="0" w:color="auto"/>
              <w:left w:val="single" w:sz="8" w:space="0" w:color="auto"/>
              <w:right w:val="single" w:sz="8" w:space="0" w:color="auto"/>
            </w:tcBorders>
            <w:shd w:val="clear" w:color="auto" w:fill="BFBFBF" w:themeFill="background1" w:themeFillShade="BF"/>
            <w:vAlign w:val="center"/>
          </w:tcPr>
          <w:p w14:paraId="7344DAD9" w14:textId="77777777" w:rsidR="00FB1735" w:rsidRPr="00CF7DA5" w:rsidRDefault="00FB1735" w:rsidP="00284B1E">
            <w:pPr>
              <w:jc w:val="center"/>
              <w:rPr>
                <w:b/>
                <w:bCs/>
                <w:sz w:val="22"/>
                <w:szCs w:val="22"/>
              </w:rPr>
            </w:pPr>
            <w:r w:rsidRPr="00CF7DA5">
              <w:rPr>
                <w:b/>
                <w:bCs/>
                <w:sz w:val="22"/>
                <w:szCs w:val="22"/>
              </w:rPr>
              <w:t>Term Reviews Seeking Indefinite Status</w:t>
            </w:r>
          </w:p>
          <w:p w14:paraId="66EDC1C3" w14:textId="08186DEE" w:rsidR="00FB1735" w:rsidRPr="00CF7DA5" w:rsidRDefault="00FB1735" w:rsidP="00284B1E">
            <w:pPr>
              <w:jc w:val="center"/>
              <w:rPr>
                <w:sz w:val="22"/>
                <w:szCs w:val="22"/>
              </w:rPr>
            </w:pPr>
            <w:r w:rsidRPr="00CF7DA5">
              <w:rPr>
                <w:sz w:val="22"/>
                <w:szCs w:val="22"/>
              </w:rPr>
              <w:t>(</w:t>
            </w:r>
            <w:r w:rsidR="00076CA5">
              <w:rPr>
                <w:sz w:val="22"/>
                <w:szCs w:val="22"/>
              </w:rPr>
              <w:t>U</w:t>
            </w:r>
            <w:r w:rsidRPr="00CF7DA5">
              <w:rPr>
                <w:sz w:val="22"/>
                <w:szCs w:val="22"/>
              </w:rPr>
              <w:t>sually concurrent with merit or promotion advancement)</w:t>
            </w:r>
          </w:p>
        </w:tc>
      </w:tr>
      <w:tr w:rsidR="00FB1735" w:rsidRPr="00CF7DA5" w14:paraId="617BAF8F" w14:textId="4A2F5332" w:rsidTr="00FB1735">
        <w:tc>
          <w:tcPr>
            <w:tcW w:w="3941" w:type="dxa"/>
            <w:tcBorders>
              <w:left w:val="single" w:sz="8" w:space="0" w:color="auto"/>
              <w:right w:val="single" w:sz="8" w:space="0" w:color="auto"/>
            </w:tcBorders>
            <w:shd w:val="clear" w:color="auto" w:fill="D9D9D9" w:themeFill="background1" w:themeFillShade="D9"/>
            <w:vAlign w:val="center"/>
          </w:tcPr>
          <w:p w14:paraId="3C23C6D6" w14:textId="77777777" w:rsidR="00FB1735" w:rsidRPr="00CF7DA5" w:rsidRDefault="00FB1735" w:rsidP="00FB1735">
            <w:pPr>
              <w:rPr>
                <w:sz w:val="22"/>
                <w:szCs w:val="22"/>
              </w:rPr>
            </w:pPr>
            <w:r w:rsidRPr="00CF7DA5">
              <w:rPr>
                <w:sz w:val="22"/>
                <w:szCs w:val="22"/>
              </w:rPr>
              <w:t xml:space="preserve">Information to include: </w:t>
            </w:r>
          </w:p>
        </w:tc>
        <w:tc>
          <w:tcPr>
            <w:tcW w:w="2989" w:type="dxa"/>
            <w:tcBorders>
              <w:left w:val="single" w:sz="8" w:space="0" w:color="auto"/>
              <w:right w:val="single" w:sz="8" w:space="0" w:color="auto"/>
            </w:tcBorders>
            <w:shd w:val="clear" w:color="auto" w:fill="D9D9D9" w:themeFill="background1" w:themeFillShade="D9"/>
            <w:vAlign w:val="center"/>
          </w:tcPr>
          <w:p w14:paraId="438FCBDF" w14:textId="4E11F2A1" w:rsidR="00FB1735" w:rsidRPr="00CF7DA5" w:rsidRDefault="00FB1735" w:rsidP="00284B1E">
            <w:pPr>
              <w:jc w:val="center"/>
              <w:rPr>
                <w:sz w:val="22"/>
                <w:szCs w:val="22"/>
              </w:rPr>
            </w:pPr>
            <w:r w:rsidRPr="00CF7DA5">
              <w:rPr>
                <w:sz w:val="22"/>
                <w:szCs w:val="22"/>
              </w:rPr>
              <w:t xml:space="preserve">Period since </w:t>
            </w:r>
            <w:r w:rsidR="00D05673" w:rsidRPr="00CF7DA5">
              <w:rPr>
                <w:sz w:val="22"/>
                <w:szCs w:val="22"/>
              </w:rPr>
              <w:t xml:space="preserve">the </w:t>
            </w:r>
            <w:r w:rsidRPr="00CF7DA5">
              <w:rPr>
                <w:sz w:val="22"/>
                <w:szCs w:val="22"/>
              </w:rPr>
              <w:t>last successful salary action</w:t>
            </w:r>
          </w:p>
        </w:tc>
        <w:tc>
          <w:tcPr>
            <w:tcW w:w="2970" w:type="dxa"/>
            <w:tcBorders>
              <w:left w:val="single" w:sz="8" w:space="0" w:color="auto"/>
              <w:right w:val="single" w:sz="8" w:space="0" w:color="auto"/>
            </w:tcBorders>
            <w:shd w:val="clear" w:color="auto" w:fill="D9D9D9" w:themeFill="background1" w:themeFillShade="D9"/>
            <w:vAlign w:val="center"/>
          </w:tcPr>
          <w:p w14:paraId="452857F4" w14:textId="13A13318" w:rsidR="003F381B" w:rsidRPr="001F2926" w:rsidRDefault="001E63C3" w:rsidP="00923895">
            <w:pPr>
              <w:pStyle w:val="ListParagraph"/>
              <w:numPr>
                <w:ilvl w:val="0"/>
                <w:numId w:val="49"/>
              </w:numPr>
              <w:rPr>
                <w:sz w:val="16"/>
                <w:szCs w:val="16"/>
              </w:rPr>
            </w:pPr>
            <w:r w:rsidRPr="001F2926">
              <w:rPr>
                <w:sz w:val="16"/>
                <w:szCs w:val="16"/>
              </w:rPr>
              <w:t>Promotion: Period</w:t>
            </w:r>
            <w:r w:rsidR="00FB1735" w:rsidRPr="001F2926">
              <w:rPr>
                <w:sz w:val="16"/>
                <w:szCs w:val="16"/>
              </w:rPr>
              <w:t xml:space="preserve"> covering all years in rank</w:t>
            </w:r>
          </w:p>
          <w:p w14:paraId="0EDA9D44" w14:textId="24442EF5" w:rsidR="003F381B" w:rsidRPr="001F2926" w:rsidRDefault="0084502B" w:rsidP="00923895">
            <w:pPr>
              <w:pStyle w:val="ListParagraph"/>
              <w:numPr>
                <w:ilvl w:val="0"/>
                <w:numId w:val="49"/>
              </w:numPr>
              <w:rPr>
                <w:sz w:val="16"/>
                <w:szCs w:val="16"/>
              </w:rPr>
            </w:pPr>
            <w:r w:rsidRPr="001F2926">
              <w:rPr>
                <w:sz w:val="16"/>
                <w:szCs w:val="16"/>
              </w:rPr>
              <w:t>Career Review to VI: period covering all years in full title</w:t>
            </w:r>
          </w:p>
          <w:p w14:paraId="59DC5563" w14:textId="77777777" w:rsidR="0084502B" w:rsidRPr="00506C09" w:rsidRDefault="0084502B" w:rsidP="001F2926">
            <w:pPr>
              <w:pStyle w:val="ListParagraph"/>
              <w:numPr>
                <w:ilvl w:val="0"/>
                <w:numId w:val="49"/>
              </w:numPr>
              <w:rPr>
                <w:sz w:val="16"/>
                <w:szCs w:val="16"/>
              </w:rPr>
            </w:pPr>
            <w:r w:rsidRPr="001F2926">
              <w:rPr>
                <w:sz w:val="16"/>
                <w:szCs w:val="16"/>
              </w:rPr>
              <w:t>Career Review to above scale: period</w:t>
            </w:r>
            <w:r w:rsidR="001F2926">
              <w:rPr>
                <w:sz w:val="16"/>
                <w:szCs w:val="16"/>
              </w:rPr>
              <w:t xml:space="preserve"> covering years full title VI-</w:t>
            </w:r>
            <w:r w:rsidRPr="001F2926">
              <w:rPr>
                <w:sz w:val="16"/>
                <w:szCs w:val="16"/>
              </w:rPr>
              <w:t>IX</w:t>
            </w:r>
          </w:p>
          <w:p w14:paraId="003EB1E0" w14:textId="3EE0C14E" w:rsidR="005F6C7A" w:rsidRPr="00923895" w:rsidRDefault="005F6C7A" w:rsidP="00506C09">
            <w:pPr>
              <w:pStyle w:val="ListParagraph"/>
              <w:numPr>
                <w:ilvl w:val="0"/>
                <w:numId w:val="49"/>
              </w:numPr>
              <w:rPr>
                <w:sz w:val="18"/>
                <w:szCs w:val="18"/>
              </w:rPr>
            </w:pPr>
            <w:r>
              <w:rPr>
                <w:sz w:val="16"/>
                <w:szCs w:val="16"/>
              </w:rPr>
              <w:t xml:space="preserve">Career </w:t>
            </w:r>
            <w:r w:rsidR="00FE74CD" w:rsidRPr="00BF16D0">
              <w:rPr>
                <w:sz w:val="16"/>
                <w:szCs w:val="16"/>
              </w:rPr>
              <w:t>E</w:t>
            </w:r>
            <w:r w:rsidRPr="00BF16D0">
              <w:rPr>
                <w:sz w:val="16"/>
                <w:szCs w:val="16"/>
              </w:rPr>
              <w:t xml:space="preserve">quity </w:t>
            </w:r>
            <w:r w:rsidR="00FE74CD" w:rsidRPr="00BF16D0">
              <w:rPr>
                <w:sz w:val="16"/>
                <w:szCs w:val="16"/>
              </w:rPr>
              <w:t>R</w:t>
            </w:r>
            <w:r w:rsidRPr="00BF16D0">
              <w:rPr>
                <w:sz w:val="16"/>
                <w:szCs w:val="16"/>
              </w:rPr>
              <w:t xml:space="preserve">eview: Period </w:t>
            </w:r>
            <w:r w:rsidR="00B65B44" w:rsidRPr="00BF16D0">
              <w:rPr>
                <w:sz w:val="16"/>
                <w:szCs w:val="16"/>
              </w:rPr>
              <w:t>since date of hire</w:t>
            </w:r>
            <w:r w:rsidR="00614C13" w:rsidRPr="00BF16D0">
              <w:rPr>
                <w:sz w:val="16"/>
                <w:szCs w:val="16"/>
              </w:rPr>
              <w:t>*</w:t>
            </w:r>
          </w:p>
        </w:tc>
        <w:tc>
          <w:tcPr>
            <w:tcW w:w="3050" w:type="dxa"/>
            <w:tcBorders>
              <w:left w:val="single" w:sz="8" w:space="0" w:color="auto"/>
              <w:right w:val="single" w:sz="8" w:space="0" w:color="auto"/>
            </w:tcBorders>
            <w:shd w:val="clear" w:color="auto" w:fill="D9D9D9" w:themeFill="background1" w:themeFillShade="D9"/>
            <w:vAlign w:val="center"/>
          </w:tcPr>
          <w:p w14:paraId="14977A96" w14:textId="502C14B3" w:rsidR="00FB1735" w:rsidRPr="00CF7DA5" w:rsidRDefault="003609CF" w:rsidP="00284B1E">
            <w:pPr>
              <w:jc w:val="center"/>
              <w:rPr>
                <w:sz w:val="22"/>
                <w:szCs w:val="22"/>
              </w:rPr>
            </w:pPr>
            <w:r w:rsidRPr="00923895">
              <w:rPr>
                <w:iCs/>
                <w:sz w:val="22"/>
                <w:szCs w:val="22"/>
              </w:rPr>
              <w:t>Period since date of hire</w:t>
            </w:r>
            <w:r w:rsidR="00EB1BF2" w:rsidRPr="00923895">
              <w:rPr>
                <w:iCs/>
                <w:sz w:val="22"/>
                <w:szCs w:val="22"/>
              </w:rPr>
              <w:t xml:space="preserve"> </w:t>
            </w:r>
          </w:p>
        </w:tc>
      </w:tr>
      <w:tr w:rsidR="00FB1735" w:rsidRPr="00CF7DA5" w14:paraId="78987020" w14:textId="124682AB" w:rsidTr="00FB1735">
        <w:trPr>
          <w:trHeight w:val="294"/>
        </w:trPr>
        <w:tc>
          <w:tcPr>
            <w:tcW w:w="3941" w:type="dxa"/>
            <w:tcBorders>
              <w:left w:val="single" w:sz="8" w:space="0" w:color="auto"/>
              <w:right w:val="single" w:sz="8" w:space="0" w:color="auto"/>
            </w:tcBorders>
            <w:vAlign w:val="center"/>
          </w:tcPr>
          <w:p w14:paraId="610ADE39" w14:textId="1B1865CC" w:rsidR="00FB1735" w:rsidRPr="00CF7DA5" w:rsidRDefault="00FB1735" w:rsidP="00FB1735">
            <w:pPr>
              <w:rPr>
                <w:sz w:val="22"/>
                <w:szCs w:val="22"/>
              </w:rPr>
            </w:pPr>
            <w:r w:rsidRPr="00CF7DA5">
              <w:rPr>
                <w:sz w:val="22"/>
                <w:szCs w:val="22"/>
              </w:rPr>
              <w:t xml:space="preserve">I. Position </w:t>
            </w:r>
            <w:r w:rsidR="005C0D66" w:rsidRPr="00CF7DA5">
              <w:rPr>
                <w:sz w:val="22"/>
                <w:szCs w:val="22"/>
              </w:rPr>
              <w:t>d</w:t>
            </w:r>
            <w:r w:rsidRPr="00CF7DA5">
              <w:rPr>
                <w:sz w:val="22"/>
                <w:szCs w:val="22"/>
              </w:rPr>
              <w:t>escription</w:t>
            </w:r>
            <w:r w:rsidR="008B57E0">
              <w:rPr>
                <w:sz w:val="22"/>
                <w:szCs w:val="22"/>
              </w:rPr>
              <w:t xml:space="preserve"> (signed)</w:t>
            </w:r>
          </w:p>
        </w:tc>
        <w:tc>
          <w:tcPr>
            <w:tcW w:w="2989" w:type="dxa"/>
            <w:tcBorders>
              <w:left w:val="single" w:sz="8" w:space="0" w:color="auto"/>
              <w:right w:val="single" w:sz="8" w:space="0" w:color="auto"/>
            </w:tcBorders>
            <w:vAlign w:val="center"/>
          </w:tcPr>
          <w:p w14:paraId="78FC0A65" w14:textId="77777777" w:rsidR="00FB1735" w:rsidRPr="00CF7DA5" w:rsidRDefault="00FB1735" w:rsidP="00284B1E">
            <w:pPr>
              <w:jc w:val="center"/>
              <w:rPr>
                <w:sz w:val="22"/>
                <w:szCs w:val="22"/>
              </w:rPr>
            </w:pPr>
            <w:r w:rsidRPr="00CF7DA5">
              <w:rPr>
                <w:sz w:val="22"/>
                <w:szCs w:val="22"/>
              </w:rPr>
              <w:t>Required</w:t>
            </w:r>
          </w:p>
        </w:tc>
        <w:tc>
          <w:tcPr>
            <w:tcW w:w="2970" w:type="dxa"/>
            <w:tcBorders>
              <w:left w:val="single" w:sz="8" w:space="0" w:color="auto"/>
              <w:right w:val="single" w:sz="8" w:space="0" w:color="auto"/>
            </w:tcBorders>
            <w:vAlign w:val="center"/>
          </w:tcPr>
          <w:p w14:paraId="25695D04" w14:textId="77777777" w:rsidR="00FB1735" w:rsidRPr="00CF7DA5" w:rsidRDefault="00FB1735" w:rsidP="00284B1E">
            <w:pPr>
              <w:jc w:val="center"/>
              <w:rPr>
                <w:sz w:val="22"/>
                <w:szCs w:val="22"/>
              </w:rPr>
            </w:pPr>
            <w:r w:rsidRPr="00CF7DA5">
              <w:rPr>
                <w:sz w:val="22"/>
                <w:szCs w:val="22"/>
              </w:rPr>
              <w:t>Required</w:t>
            </w:r>
          </w:p>
        </w:tc>
        <w:tc>
          <w:tcPr>
            <w:tcW w:w="3050" w:type="dxa"/>
            <w:tcBorders>
              <w:left w:val="single" w:sz="8" w:space="0" w:color="auto"/>
              <w:right w:val="single" w:sz="8" w:space="0" w:color="auto"/>
            </w:tcBorders>
            <w:vAlign w:val="center"/>
          </w:tcPr>
          <w:p w14:paraId="360F9A1C" w14:textId="6A17F449" w:rsidR="00FB1735" w:rsidRPr="00CF7DA5" w:rsidRDefault="00FB1735" w:rsidP="00284B1E">
            <w:pPr>
              <w:jc w:val="center"/>
              <w:rPr>
                <w:sz w:val="22"/>
                <w:szCs w:val="22"/>
              </w:rPr>
            </w:pPr>
            <w:r w:rsidRPr="00CF7DA5">
              <w:rPr>
                <w:sz w:val="22"/>
                <w:szCs w:val="22"/>
              </w:rPr>
              <w:t>Required</w:t>
            </w:r>
          </w:p>
        </w:tc>
      </w:tr>
      <w:tr w:rsidR="00FB1735" w:rsidRPr="00CF7DA5" w14:paraId="1470548B" w14:textId="0F9802A9" w:rsidTr="00FB1735">
        <w:trPr>
          <w:trHeight w:val="294"/>
        </w:trPr>
        <w:tc>
          <w:tcPr>
            <w:tcW w:w="3941" w:type="dxa"/>
            <w:tcBorders>
              <w:left w:val="single" w:sz="8" w:space="0" w:color="auto"/>
              <w:bottom w:val="single" w:sz="4" w:space="0" w:color="auto"/>
              <w:right w:val="single" w:sz="8" w:space="0" w:color="auto"/>
            </w:tcBorders>
            <w:vAlign w:val="center"/>
          </w:tcPr>
          <w:p w14:paraId="0B126CB2" w14:textId="36D88C71" w:rsidR="00FB1735" w:rsidRPr="00CF7DA5" w:rsidRDefault="00FB1735" w:rsidP="00FB1735">
            <w:pPr>
              <w:rPr>
                <w:sz w:val="22"/>
                <w:szCs w:val="22"/>
              </w:rPr>
            </w:pPr>
            <w:r w:rsidRPr="00CF7DA5">
              <w:rPr>
                <w:sz w:val="22"/>
                <w:szCs w:val="22"/>
              </w:rPr>
              <w:t xml:space="preserve">II. Cover </w:t>
            </w:r>
            <w:r w:rsidR="005C0D66" w:rsidRPr="00CF7DA5">
              <w:rPr>
                <w:sz w:val="22"/>
                <w:szCs w:val="22"/>
              </w:rPr>
              <w:t>p</w:t>
            </w:r>
            <w:r w:rsidRPr="00CF7DA5">
              <w:rPr>
                <w:sz w:val="22"/>
                <w:szCs w:val="22"/>
              </w:rPr>
              <w:t>age</w:t>
            </w:r>
          </w:p>
        </w:tc>
        <w:tc>
          <w:tcPr>
            <w:tcW w:w="2989" w:type="dxa"/>
            <w:tcBorders>
              <w:left w:val="single" w:sz="8" w:space="0" w:color="auto"/>
              <w:bottom w:val="single" w:sz="4" w:space="0" w:color="auto"/>
              <w:right w:val="single" w:sz="8" w:space="0" w:color="auto"/>
            </w:tcBorders>
            <w:vAlign w:val="center"/>
          </w:tcPr>
          <w:p w14:paraId="5CE09FE3" w14:textId="77777777" w:rsidR="00FB1735" w:rsidRPr="00CF7DA5" w:rsidRDefault="00FB1735" w:rsidP="00284B1E">
            <w:pPr>
              <w:jc w:val="center"/>
              <w:rPr>
                <w:sz w:val="22"/>
                <w:szCs w:val="22"/>
              </w:rPr>
            </w:pPr>
            <w:r w:rsidRPr="00CF7DA5">
              <w:rPr>
                <w:sz w:val="22"/>
                <w:szCs w:val="22"/>
              </w:rPr>
              <w:t>Required</w:t>
            </w:r>
          </w:p>
        </w:tc>
        <w:tc>
          <w:tcPr>
            <w:tcW w:w="2970" w:type="dxa"/>
            <w:tcBorders>
              <w:left w:val="single" w:sz="8" w:space="0" w:color="auto"/>
              <w:bottom w:val="single" w:sz="4" w:space="0" w:color="auto"/>
              <w:right w:val="single" w:sz="8" w:space="0" w:color="auto"/>
            </w:tcBorders>
            <w:vAlign w:val="center"/>
          </w:tcPr>
          <w:p w14:paraId="521267AC" w14:textId="77777777" w:rsidR="00FB1735" w:rsidRPr="00CF7DA5" w:rsidRDefault="00FB1735" w:rsidP="00284B1E">
            <w:pPr>
              <w:jc w:val="center"/>
              <w:rPr>
                <w:sz w:val="22"/>
                <w:szCs w:val="22"/>
              </w:rPr>
            </w:pPr>
            <w:r w:rsidRPr="00CF7DA5">
              <w:rPr>
                <w:sz w:val="22"/>
                <w:szCs w:val="22"/>
              </w:rPr>
              <w:t>Required</w:t>
            </w:r>
          </w:p>
        </w:tc>
        <w:tc>
          <w:tcPr>
            <w:tcW w:w="3050" w:type="dxa"/>
            <w:tcBorders>
              <w:left w:val="single" w:sz="8" w:space="0" w:color="auto"/>
              <w:bottom w:val="single" w:sz="4" w:space="0" w:color="auto"/>
              <w:right w:val="single" w:sz="8" w:space="0" w:color="auto"/>
            </w:tcBorders>
            <w:vAlign w:val="center"/>
          </w:tcPr>
          <w:p w14:paraId="55AAC2BE" w14:textId="3403915A" w:rsidR="00FB1735" w:rsidRPr="00CF7DA5" w:rsidRDefault="00FB1735" w:rsidP="00284B1E">
            <w:pPr>
              <w:jc w:val="center"/>
              <w:rPr>
                <w:sz w:val="22"/>
                <w:szCs w:val="22"/>
              </w:rPr>
            </w:pPr>
            <w:r w:rsidRPr="00CF7DA5">
              <w:rPr>
                <w:sz w:val="22"/>
                <w:szCs w:val="22"/>
              </w:rPr>
              <w:t>Required</w:t>
            </w:r>
          </w:p>
        </w:tc>
      </w:tr>
      <w:tr w:rsidR="0096564D" w:rsidRPr="00CF7DA5" w14:paraId="14D66B36" w14:textId="77777777" w:rsidTr="00FB1735">
        <w:trPr>
          <w:trHeight w:val="294"/>
        </w:trPr>
        <w:tc>
          <w:tcPr>
            <w:tcW w:w="3941" w:type="dxa"/>
            <w:tcBorders>
              <w:left w:val="single" w:sz="8" w:space="0" w:color="auto"/>
              <w:bottom w:val="single" w:sz="4" w:space="0" w:color="auto"/>
              <w:right w:val="single" w:sz="8" w:space="0" w:color="auto"/>
            </w:tcBorders>
            <w:vAlign w:val="center"/>
          </w:tcPr>
          <w:p w14:paraId="4A80093F" w14:textId="3DE796B5" w:rsidR="0096564D" w:rsidRPr="00CF7DA5" w:rsidRDefault="0096564D" w:rsidP="00FB1735">
            <w:pPr>
              <w:rPr>
                <w:sz w:val="22"/>
                <w:szCs w:val="22"/>
              </w:rPr>
            </w:pPr>
            <w:r>
              <w:rPr>
                <w:sz w:val="22"/>
                <w:szCs w:val="22"/>
              </w:rPr>
              <w:t>III. Acceleration Statement</w:t>
            </w:r>
          </w:p>
        </w:tc>
        <w:tc>
          <w:tcPr>
            <w:tcW w:w="2989" w:type="dxa"/>
            <w:tcBorders>
              <w:left w:val="single" w:sz="8" w:space="0" w:color="auto"/>
              <w:bottom w:val="single" w:sz="4" w:space="0" w:color="auto"/>
              <w:right w:val="single" w:sz="8" w:space="0" w:color="auto"/>
            </w:tcBorders>
            <w:vAlign w:val="center"/>
          </w:tcPr>
          <w:p w14:paraId="2CEF8443" w14:textId="55BBAE4D" w:rsidR="0096564D" w:rsidRPr="00CF7DA5" w:rsidRDefault="0096564D" w:rsidP="00284B1E">
            <w:pPr>
              <w:jc w:val="center"/>
              <w:rPr>
                <w:sz w:val="22"/>
                <w:szCs w:val="22"/>
              </w:rPr>
            </w:pPr>
            <w:r>
              <w:rPr>
                <w:sz w:val="22"/>
                <w:szCs w:val="22"/>
              </w:rPr>
              <w:t>If applicable, 1 page</w:t>
            </w:r>
          </w:p>
        </w:tc>
        <w:tc>
          <w:tcPr>
            <w:tcW w:w="2970" w:type="dxa"/>
            <w:tcBorders>
              <w:left w:val="single" w:sz="8" w:space="0" w:color="auto"/>
              <w:bottom w:val="single" w:sz="4" w:space="0" w:color="auto"/>
              <w:right w:val="single" w:sz="8" w:space="0" w:color="auto"/>
            </w:tcBorders>
            <w:vAlign w:val="center"/>
          </w:tcPr>
          <w:p w14:paraId="7BB1D807" w14:textId="0E99956F" w:rsidR="0096564D" w:rsidRPr="00CF7DA5" w:rsidRDefault="0096564D" w:rsidP="00284B1E">
            <w:pPr>
              <w:jc w:val="center"/>
              <w:rPr>
                <w:sz w:val="22"/>
                <w:szCs w:val="22"/>
              </w:rPr>
            </w:pPr>
            <w:r>
              <w:rPr>
                <w:sz w:val="22"/>
                <w:szCs w:val="22"/>
              </w:rPr>
              <w:t>If applicable, 1 page</w:t>
            </w:r>
          </w:p>
        </w:tc>
        <w:tc>
          <w:tcPr>
            <w:tcW w:w="3050" w:type="dxa"/>
            <w:tcBorders>
              <w:left w:val="single" w:sz="8" w:space="0" w:color="auto"/>
              <w:bottom w:val="single" w:sz="4" w:space="0" w:color="auto"/>
              <w:right w:val="single" w:sz="8" w:space="0" w:color="auto"/>
            </w:tcBorders>
            <w:vAlign w:val="center"/>
          </w:tcPr>
          <w:p w14:paraId="70B96EA4" w14:textId="7C11D7BD" w:rsidR="0096564D" w:rsidRPr="00CF7DA5" w:rsidRDefault="0096564D" w:rsidP="00284B1E">
            <w:pPr>
              <w:jc w:val="center"/>
              <w:rPr>
                <w:sz w:val="22"/>
                <w:szCs w:val="22"/>
              </w:rPr>
            </w:pPr>
            <w:r>
              <w:rPr>
                <w:sz w:val="22"/>
                <w:szCs w:val="22"/>
              </w:rPr>
              <w:t>If applicable, 1 page</w:t>
            </w:r>
          </w:p>
        </w:tc>
      </w:tr>
      <w:tr w:rsidR="00FB1735" w:rsidRPr="00CF7DA5" w14:paraId="4260E3E9" w14:textId="12FDD974" w:rsidTr="00FB1735">
        <w:trPr>
          <w:trHeight w:val="359"/>
        </w:trPr>
        <w:tc>
          <w:tcPr>
            <w:tcW w:w="3941" w:type="dxa"/>
            <w:tcBorders>
              <w:left w:val="single" w:sz="8" w:space="0" w:color="auto"/>
              <w:right w:val="single" w:sz="8" w:space="0" w:color="auto"/>
            </w:tcBorders>
            <w:vAlign w:val="center"/>
          </w:tcPr>
          <w:p w14:paraId="346803A8" w14:textId="777F70CD" w:rsidR="00FB1735" w:rsidRPr="00CF7DA5" w:rsidRDefault="00FB1735" w:rsidP="00FB1735">
            <w:pPr>
              <w:rPr>
                <w:sz w:val="22"/>
                <w:szCs w:val="22"/>
              </w:rPr>
            </w:pPr>
            <w:r w:rsidRPr="00CF7DA5">
              <w:rPr>
                <w:sz w:val="22"/>
                <w:szCs w:val="22"/>
              </w:rPr>
              <w:t>I</w:t>
            </w:r>
            <w:r w:rsidR="0096564D">
              <w:rPr>
                <w:sz w:val="22"/>
                <w:szCs w:val="22"/>
              </w:rPr>
              <w:t>V</w:t>
            </w:r>
            <w:r w:rsidRPr="00CF7DA5">
              <w:rPr>
                <w:sz w:val="22"/>
                <w:szCs w:val="22"/>
              </w:rPr>
              <w:t xml:space="preserve">. Program </w:t>
            </w:r>
            <w:r w:rsidR="005C0D66" w:rsidRPr="00CF7DA5">
              <w:rPr>
                <w:sz w:val="22"/>
                <w:szCs w:val="22"/>
              </w:rPr>
              <w:t>s</w:t>
            </w:r>
            <w:r w:rsidRPr="00CF7DA5">
              <w:rPr>
                <w:sz w:val="22"/>
                <w:szCs w:val="22"/>
              </w:rPr>
              <w:t xml:space="preserve">ummary </w:t>
            </w:r>
            <w:r w:rsidR="005C0D66" w:rsidRPr="00CF7DA5">
              <w:rPr>
                <w:sz w:val="22"/>
                <w:szCs w:val="22"/>
              </w:rPr>
              <w:t>n</w:t>
            </w:r>
            <w:r w:rsidRPr="00CF7DA5">
              <w:rPr>
                <w:sz w:val="22"/>
                <w:szCs w:val="22"/>
              </w:rPr>
              <w:t>arrative</w:t>
            </w:r>
          </w:p>
        </w:tc>
        <w:tc>
          <w:tcPr>
            <w:tcW w:w="2989" w:type="dxa"/>
            <w:tcBorders>
              <w:left w:val="single" w:sz="8" w:space="0" w:color="auto"/>
              <w:right w:val="single" w:sz="8" w:space="0" w:color="auto"/>
            </w:tcBorders>
            <w:vAlign w:val="center"/>
          </w:tcPr>
          <w:p w14:paraId="3660FA92" w14:textId="4F64B1D0" w:rsidR="00C21225" w:rsidRPr="000F42F0" w:rsidRDefault="00C21225" w:rsidP="00C21225">
            <w:pPr>
              <w:pStyle w:val="ListParagraph"/>
              <w:numPr>
                <w:ilvl w:val="0"/>
                <w:numId w:val="53"/>
              </w:numPr>
              <w:rPr>
                <w:sz w:val="22"/>
                <w:szCs w:val="22"/>
              </w:rPr>
            </w:pPr>
            <w:r w:rsidRPr="000F42F0">
              <w:rPr>
                <w:sz w:val="22"/>
                <w:szCs w:val="22"/>
              </w:rPr>
              <w:t xml:space="preserve">Program Summary Narrative (required, </w:t>
            </w:r>
            <w:r w:rsidR="008B61BF" w:rsidRPr="000F42F0">
              <w:rPr>
                <w:sz w:val="22"/>
                <w:szCs w:val="22"/>
              </w:rPr>
              <w:t>5</w:t>
            </w:r>
            <w:r w:rsidRPr="000F42F0">
              <w:rPr>
                <w:sz w:val="22"/>
                <w:szCs w:val="22"/>
              </w:rPr>
              <w:t>-page maximum)</w:t>
            </w:r>
          </w:p>
          <w:p w14:paraId="436BA19F" w14:textId="186D633D" w:rsidR="00C21225" w:rsidRPr="000F42F0" w:rsidRDefault="00C21225" w:rsidP="00C21225">
            <w:pPr>
              <w:pStyle w:val="ListParagraph"/>
              <w:numPr>
                <w:ilvl w:val="0"/>
                <w:numId w:val="53"/>
              </w:numPr>
              <w:rPr>
                <w:sz w:val="22"/>
                <w:szCs w:val="22"/>
              </w:rPr>
            </w:pPr>
            <w:r w:rsidRPr="000F42F0">
              <w:rPr>
                <w:sz w:val="22"/>
                <w:szCs w:val="22"/>
              </w:rPr>
              <w:t>Statement of Special Circumstances (if applicable, for those with restrictions on advancement criteria</w:t>
            </w:r>
            <w:r w:rsidR="0043590C" w:rsidRPr="000F42F0">
              <w:rPr>
                <w:sz w:val="22"/>
                <w:szCs w:val="22"/>
              </w:rPr>
              <w:t>. See Section 2E.</w:t>
            </w:r>
            <w:r w:rsidRPr="000F42F0">
              <w:rPr>
                <w:sz w:val="22"/>
                <w:szCs w:val="22"/>
              </w:rPr>
              <w:t>)</w:t>
            </w:r>
          </w:p>
          <w:p w14:paraId="15610F7D" w14:textId="6F174E99" w:rsidR="00FB1735" w:rsidRPr="000F42F0" w:rsidRDefault="00FB1735" w:rsidP="00542E60">
            <w:pPr>
              <w:pStyle w:val="ListParagraph"/>
              <w:ind w:left="0"/>
              <w:rPr>
                <w:sz w:val="22"/>
                <w:szCs w:val="22"/>
              </w:rPr>
            </w:pPr>
          </w:p>
        </w:tc>
        <w:tc>
          <w:tcPr>
            <w:tcW w:w="2970" w:type="dxa"/>
            <w:tcBorders>
              <w:left w:val="single" w:sz="8" w:space="0" w:color="auto"/>
              <w:right w:val="single" w:sz="8" w:space="0" w:color="auto"/>
            </w:tcBorders>
            <w:vAlign w:val="center"/>
          </w:tcPr>
          <w:p w14:paraId="04E7477C" w14:textId="650668A7" w:rsidR="00C21225" w:rsidRPr="000F42F0" w:rsidRDefault="00C21225" w:rsidP="00C21225">
            <w:pPr>
              <w:pStyle w:val="ListParagraph"/>
              <w:numPr>
                <w:ilvl w:val="0"/>
                <w:numId w:val="53"/>
              </w:numPr>
              <w:rPr>
                <w:sz w:val="22"/>
                <w:szCs w:val="22"/>
              </w:rPr>
            </w:pPr>
            <w:r w:rsidRPr="000F42F0">
              <w:rPr>
                <w:sz w:val="22"/>
                <w:szCs w:val="22"/>
              </w:rPr>
              <w:t xml:space="preserve">Program Summary Narrative (required, </w:t>
            </w:r>
            <w:r w:rsidR="005F6C7A" w:rsidRPr="000F42F0">
              <w:rPr>
                <w:sz w:val="22"/>
                <w:szCs w:val="22"/>
              </w:rPr>
              <w:t>8</w:t>
            </w:r>
            <w:r w:rsidRPr="000F42F0">
              <w:rPr>
                <w:sz w:val="22"/>
                <w:szCs w:val="22"/>
              </w:rPr>
              <w:t>-page maximum)</w:t>
            </w:r>
          </w:p>
          <w:p w14:paraId="37AE06A3" w14:textId="103EFA90" w:rsidR="00C21225" w:rsidRPr="000F42F0" w:rsidRDefault="00C21225" w:rsidP="00C21225">
            <w:pPr>
              <w:pStyle w:val="ListParagraph"/>
              <w:numPr>
                <w:ilvl w:val="0"/>
                <w:numId w:val="53"/>
              </w:numPr>
              <w:rPr>
                <w:sz w:val="22"/>
                <w:szCs w:val="22"/>
              </w:rPr>
            </w:pPr>
            <w:r w:rsidRPr="000F42F0">
              <w:rPr>
                <w:sz w:val="22"/>
                <w:szCs w:val="22"/>
              </w:rPr>
              <w:t>Statement of Special Circumstances (if applicable, for those with restrictions on advancement criteria</w:t>
            </w:r>
            <w:r w:rsidR="0043590C" w:rsidRPr="000F42F0">
              <w:rPr>
                <w:sz w:val="22"/>
                <w:szCs w:val="22"/>
              </w:rPr>
              <w:t>. See Section 2E</w:t>
            </w:r>
            <w:r w:rsidR="005F6C7A" w:rsidRPr="000F42F0">
              <w:rPr>
                <w:sz w:val="22"/>
                <w:szCs w:val="22"/>
              </w:rPr>
              <w:t>.</w:t>
            </w:r>
            <w:r w:rsidRPr="000F42F0">
              <w:rPr>
                <w:sz w:val="22"/>
                <w:szCs w:val="22"/>
              </w:rPr>
              <w:t>)</w:t>
            </w:r>
          </w:p>
          <w:p w14:paraId="41B438F5" w14:textId="6C2F3399" w:rsidR="00FB1735" w:rsidRPr="000F42F0" w:rsidRDefault="00FB1735" w:rsidP="00542E60">
            <w:pPr>
              <w:rPr>
                <w:sz w:val="22"/>
                <w:szCs w:val="22"/>
              </w:rPr>
            </w:pPr>
          </w:p>
        </w:tc>
        <w:tc>
          <w:tcPr>
            <w:tcW w:w="3050" w:type="dxa"/>
            <w:tcBorders>
              <w:left w:val="single" w:sz="8" w:space="0" w:color="auto"/>
              <w:right w:val="single" w:sz="8" w:space="0" w:color="auto"/>
            </w:tcBorders>
            <w:vAlign w:val="center"/>
          </w:tcPr>
          <w:p w14:paraId="48A55874" w14:textId="41E9C4AE" w:rsidR="0043590C" w:rsidRPr="000F42F0" w:rsidRDefault="0043590C" w:rsidP="0043590C">
            <w:pPr>
              <w:pStyle w:val="ListParagraph"/>
              <w:numPr>
                <w:ilvl w:val="0"/>
                <w:numId w:val="53"/>
              </w:numPr>
              <w:rPr>
                <w:sz w:val="22"/>
                <w:szCs w:val="22"/>
              </w:rPr>
            </w:pPr>
            <w:r w:rsidRPr="000F42F0">
              <w:rPr>
                <w:sz w:val="22"/>
                <w:szCs w:val="22"/>
              </w:rPr>
              <w:t xml:space="preserve">Program Summary Narrative (required, </w:t>
            </w:r>
            <w:r w:rsidR="008B61BF" w:rsidRPr="000F42F0">
              <w:rPr>
                <w:sz w:val="22"/>
                <w:szCs w:val="22"/>
              </w:rPr>
              <w:t>8</w:t>
            </w:r>
            <w:r w:rsidRPr="000F42F0">
              <w:rPr>
                <w:sz w:val="22"/>
                <w:szCs w:val="22"/>
              </w:rPr>
              <w:t>-page maximum)</w:t>
            </w:r>
          </w:p>
          <w:p w14:paraId="0A3F260C" w14:textId="51CD19E7" w:rsidR="0043590C" w:rsidRPr="000F42F0" w:rsidRDefault="0043590C" w:rsidP="0043590C">
            <w:pPr>
              <w:pStyle w:val="ListParagraph"/>
              <w:numPr>
                <w:ilvl w:val="0"/>
                <w:numId w:val="53"/>
              </w:numPr>
              <w:rPr>
                <w:sz w:val="22"/>
                <w:szCs w:val="22"/>
              </w:rPr>
            </w:pPr>
            <w:r w:rsidRPr="000F42F0">
              <w:rPr>
                <w:sz w:val="22"/>
                <w:szCs w:val="22"/>
              </w:rPr>
              <w:t>Statement of Special Circumstances (if applicable, for those with restrictions on advancement criteria</w:t>
            </w:r>
            <w:r w:rsidR="00B30188" w:rsidRPr="000F42F0">
              <w:rPr>
                <w:sz w:val="22"/>
                <w:szCs w:val="22"/>
              </w:rPr>
              <w:t>. See Section 2E.</w:t>
            </w:r>
            <w:r w:rsidRPr="000F42F0">
              <w:rPr>
                <w:sz w:val="22"/>
                <w:szCs w:val="22"/>
              </w:rPr>
              <w:t>)</w:t>
            </w:r>
          </w:p>
          <w:p w14:paraId="2F8BF63B" w14:textId="509F347D" w:rsidR="00FB1735" w:rsidRPr="000F42F0" w:rsidRDefault="00FB1735" w:rsidP="00284B1E">
            <w:pPr>
              <w:jc w:val="center"/>
              <w:rPr>
                <w:sz w:val="22"/>
                <w:szCs w:val="22"/>
              </w:rPr>
            </w:pPr>
          </w:p>
        </w:tc>
      </w:tr>
      <w:tr w:rsidR="00284B1E" w:rsidRPr="0041135B" w14:paraId="26BC9DF6" w14:textId="27720D07" w:rsidTr="00FB1735">
        <w:trPr>
          <w:trHeight w:val="350"/>
        </w:trPr>
        <w:tc>
          <w:tcPr>
            <w:tcW w:w="3941" w:type="dxa"/>
            <w:tcBorders>
              <w:left w:val="single" w:sz="8" w:space="0" w:color="auto"/>
              <w:bottom w:val="dotted" w:sz="4" w:space="0" w:color="auto"/>
              <w:right w:val="single" w:sz="8" w:space="0" w:color="auto"/>
            </w:tcBorders>
            <w:vAlign w:val="center"/>
          </w:tcPr>
          <w:p w14:paraId="21080E6E" w14:textId="06AD8731" w:rsidR="00FB1735" w:rsidRPr="00CF7DA5" w:rsidRDefault="00FB1735" w:rsidP="00FB1735">
            <w:pPr>
              <w:rPr>
                <w:sz w:val="22"/>
                <w:szCs w:val="22"/>
              </w:rPr>
            </w:pPr>
            <w:r w:rsidRPr="00CF7DA5">
              <w:rPr>
                <w:sz w:val="22"/>
                <w:szCs w:val="22"/>
              </w:rPr>
              <w:t xml:space="preserve">V. Supporting </w:t>
            </w:r>
            <w:r w:rsidR="005C0D66" w:rsidRPr="00CF7DA5">
              <w:rPr>
                <w:sz w:val="22"/>
                <w:szCs w:val="22"/>
              </w:rPr>
              <w:t>d</w:t>
            </w:r>
            <w:r w:rsidRPr="00CF7DA5">
              <w:rPr>
                <w:sz w:val="22"/>
                <w:szCs w:val="22"/>
              </w:rPr>
              <w:t>ocumentation</w:t>
            </w:r>
          </w:p>
        </w:tc>
        <w:tc>
          <w:tcPr>
            <w:tcW w:w="2989" w:type="dxa"/>
            <w:tcBorders>
              <w:left w:val="single" w:sz="8" w:space="0" w:color="auto"/>
              <w:bottom w:val="dotted" w:sz="4" w:space="0" w:color="auto"/>
              <w:right w:val="single" w:sz="8" w:space="0" w:color="auto"/>
            </w:tcBorders>
            <w:vAlign w:val="center"/>
          </w:tcPr>
          <w:p w14:paraId="552878ED" w14:textId="4D52E03B" w:rsidR="00505801" w:rsidRPr="00542E60" w:rsidRDefault="00505801" w:rsidP="00542E60">
            <w:pPr>
              <w:pStyle w:val="ListParagraph"/>
              <w:ind w:left="360"/>
              <w:rPr>
                <w:sz w:val="22"/>
                <w:szCs w:val="22"/>
              </w:rPr>
            </w:pPr>
            <w:r w:rsidRPr="00542E60">
              <w:rPr>
                <w:sz w:val="22"/>
                <w:szCs w:val="22"/>
              </w:rPr>
              <w:t>Professional competence, service, project summary, and Extension activities.</w:t>
            </w:r>
          </w:p>
          <w:p w14:paraId="4D1E50FA" w14:textId="4A2805DE" w:rsidR="00FB1735" w:rsidRPr="0041135B" w:rsidRDefault="00FB1735" w:rsidP="00505801">
            <w:pPr>
              <w:jc w:val="center"/>
              <w:rPr>
                <w:sz w:val="22"/>
                <w:szCs w:val="22"/>
              </w:rPr>
            </w:pPr>
          </w:p>
        </w:tc>
        <w:tc>
          <w:tcPr>
            <w:tcW w:w="2970" w:type="dxa"/>
            <w:tcBorders>
              <w:left w:val="single" w:sz="8" w:space="0" w:color="auto"/>
              <w:bottom w:val="dotted" w:sz="4" w:space="0" w:color="auto"/>
              <w:right w:val="single" w:sz="8" w:space="0" w:color="auto"/>
            </w:tcBorders>
            <w:vAlign w:val="center"/>
          </w:tcPr>
          <w:p w14:paraId="3663ADE9" w14:textId="77777777" w:rsidR="0041135B" w:rsidRPr="00542E60" w:rsidRDefault="0041135B" w:rsidP="00542E60">
            <w:pPr>
              <w:pStyle w:val="ListParagraph"/>
              <w:ind w:left="360"/>
              <w:rPr>
                <w:sz w:val="22"/>
                <w:szCs w:val="22"/>
              </w:rPr>
            </w:pPr>
            <w:r w:rsidRPr="00542E60">
              <w:rPr>
                <w:sz w:val="22"/>
                <w:szCs w:val="22"/>
              </w:rPr>
              <w:t>Professional competence, service, project summary, and Extension activities.</w:t>
            </w:r>
          </w:p>
          <w:p w14:paraId="10C874FA" w14:textId="7C75EFC9" w:rsidR="00FB1735" w:rsidRPr="0041135B" w:rsidRDefault="00FB1735" w:rsidP="00284B1E">
            <w:pPr>
              <w:jc w:val="center"/>
              <w:rPr>
                <w:sz w:val="22"/>
                <w:szCs w:val="22"/>
              </w:rPr>
            </w:pPr>
          </w:p>
        </w:tc>
        <w:tc>
          <w:tcPr>
            <w:tcW w:w="3050" w:type="dxa"/>
            <w:tcBorders>
              <w:left w:val="single" w:sz="8" w:space="0" w:color="auto"/>
              <w:bottom w:val="dotted" w:sz="4" w:space="0" w:color="auto"/>
              <w:right w:val="single" w:sz="8" w:space="0" w:color="auto"/>
            </w:tcBorders>
            <w:vAlign w:val="center"/>
          </w:tcPr>
          <w:p w14:paraId="4DB189A9" w14:textId="77777777" w:rsidR="0041135B" w:rsidRPr="00542E60" w:rsidRDefault="0041135B" w:rsidP="00542E60">
            <w:pPr>
              <w:pStyle w:val="ListParagraph"/>
              <w:ind w:left="360"/>
              <w:rPr>
                <w:sz w:val="22"/>
                <w:szCs w:val="22"/>
              </w:rPr>
            </w:pPr>
            <w:r w:rsidRPr="00542E60">
              <w:rPr>
                <w:sz w:val="22"/>
                <w:szCs w:val="22"/>
              </w:rPr>
              <w:t>Professional competence, service, project summary, and Extension activities.</w:t>
            </w:r>
          </w:p>
          <w:p w14:paraId="5D6A85FB" w14:textId="537CDF90" w:rsidR="00FB1735" w:rsidRPr="0041135B" w:rsidRDefault="00FB1735" w:rsidP="00284B1E">
            <w:pPr>
              <w:jc w:val="center"/>
              <w:rPr>
                <w:sz w:val="22"/>
                <w:szCs w:val="22"/>
              </w:rPr>
            </w:pPr>
          </w:p>
        </w:tc>
      </w:tr>
      <w:tr w:rsidR="00284B1E" w:rsidRPr="00CF7DA5" w14:paraId="61C0E3A0" w14:textId="5AA2D01D" w:rsidTr="00FB1735">
        <w:trPr>
          <w:trHeight w:val="368"/>
        </w:trPr>
        <w:tc>
          <w:tcPr>
            <w:tcW w:w="3941" w:type="dxa"/>
            <w:tcBorders>
              <w:top w:val="dotted" w:sz="4" w:space="0" w:color="auto"/>
              <w:left w:val="single" w:sz="8" w:space="0" w:color="auto"/>
              <w:bottom w:val="dotted" w:sz="4" w:space="0" w:color="auto"/>
              <w:right w:val="single" w:sz="8" w:space="0" w:color="auto"/>
            </w:tcBorders>
            <w:vAlign w:val="center"/>
          </w:tcPr>
          <w:p w14:paraId="2D04BD5C" w14:textId="7B87118D" w:rsidR="00284B1E" w:rsidRPr="00CF7DA5" w:rsidRDefault="00097E57" w:rsidP="00542E60">
            <w:pPr>
              <w:ind w:left="-20"/>
              <w:rPr>
                <w:sz w:val="22"/>
                <w:szCs w:val="22"/>
              </w:rPr>
            </w:pPr>
            <w:r w:rsidRPr="00CF7DA5">
              <w:rPr>
                <w:sz w:val="22"/>
                <w:szCs w:val="22"/>
              </w:rPr>
              <w:t xml:space="preserve"> </w:t>
            </w:r>
            <w:r w:rsidR="00284B1E" w:rsidRPr="00CF7DA5">
              <w:rPr>
                <w:sz w:val="22"/>
                <w:szCs w:val="22"/>
              </w:rPr>
              <w:t>Publications (Bibliography)</w:t>
            </w:r>
          </w:p>
        </w:tc>
        <w:tc>
          <w:tcPr>
            <w:tcW w:w="2989" w:type="dxa"/>
            <w:tcBorders>
              <w:top w:val="dotted" w:sz="4" w:space="0" w:color="auto"/>
              <w:left w:val="single" w:sz="8" w:space="0" w:color="auto"/>
              <w:bottom w:val="dotted" w:sz="4" w:space="0" w:color="auto"/>
              <w:right w:val="single" w:sz="8" w:space="0" w:color="auto"/>
            </w:tcBorders>
            <w:vAlign w:val="center"/>
          </w:tcPr>
          <w:p w14:paraId="29E147D8" w14:textId="52C53F9D" w:rsidR="00284B1E" w:rsidRPr="00CF7DA5" w:rsidRDefault="00284B1E" w:rsidP="00284B1E">
            <w:pPr>
              <w:jc w:val="center"/>
              <w:rPr>
                <w:sz w:val="22"/>
                <w:szCs w:val="22"/>
              </w:rPr>
            </w:pPr>
            <w:r w:rsidRPr="00CF7DA5">
              <w:rPr>
                <w:sz w:val="22"/>
                <w:szCs w:val="22"/>
              </w:rPr>
              <w:t>Required in supporting documentation (unless not applicable per title)</w:t>
            </w:r>
            <w:r w:rsidR="009431BB">
              <w:rPr>
                <w:sz w:val="22"/>
                <w:szCs w:val="22"/>
              </w:rPr>
              <w:t xml:space="preserve">. </w:t>
            </w:r>
            <w:r w:rsidR="009431BB" w:rsidRPr="00542E60">
              <w:rPr>
                <w:sz w:val="22"/>
                <w:szCs w:val="22"/>
              </w:rPr>
              <w:t>Letters of acceptance required for in-press papers</w:t>
            </w:r>
          </w:p>
        </w:tc>
        <w:tc>
          <w:tcPr>
            <w:tcW w:w="2970" w:type="dxa"/>
            <w:tcBorders>
              <w:top w:val="dotted" w:sz="4" w:space="0" w:color="auto"/>
              <w:left w:val="single" w:sz="8" w:space="0" w:color="auto"/>
              <w:bottom w:val="dotted" w:sz="4" w:space="0" w:color="auto"/>
              <w:right w:val="single" w:sz="8" w:space="0" w:color="auto"/>
            </w:tcBorders>
            <w:vAlign w:val="center"/>
          </w:tcPr>
          <w:p w14:paraId="57C97CEE" w14:textId="53CF1DB2" w:rsidR="00284B1E" w:rsidRPr="00CF7DA5" w:rsidRDefault="00284B1E" w:rsidP="00284B1E">
            <w:pPr>
              <w:jc w:val="center"/>
              <w:rPr>
                <w:sz w:val="22"/>
                <w:szCs w:val="22"/>
              </w:rPr>
            </w:pPr>
            <w:r w:rsidRPr="00CF7DA5">
              <w:rPr>
                <w:sz w:val="22"/>
                <w:szCs w:val="22"/>
              </w:rPr>
              <w:t>Required in supporting documentation (unless not applicable per title)</w:t>
            </w:r>
            <w:r w:rsidR="009431BB">
              <w:rPr>
                <w:sz w:val="22"/>
                <w:szCs w:val="22"/>
              </w:rPr>
              <w:t xml:space="preserve">. </w:t>
            </w:r>
            <w:r w:rsidR="009431BB" w:rsidRPr="00D75B9F">
              <w:rPr>
                <w:sz w:val="22"/>
                <w:szCs w:val="22"/>
              </w:rPr>
              <w:t>Letters of acceptance required for in-press papers</w:t>
            </w:r>
          </w:p>
        </w:tc>
        <w:tc>
          <w:tcPr>
            <w:tcW w:w="3050" w:type="dxa"/>
            <w:tcBorders>
              <w:top w:val="dotted" w:sz="4" w:space="0" w:color="auto"/>
              <w:left w:val="single" w:sz="8" w:space="0" w:color="auto"/>
              <w:bottom w:val="dotted" w:sz="4" w:space="0" w:color="auto"/>
              <w:right w:val="single" w:sz="8" w:space="0" w:color="auto"/>
            </w:tcBorders>
            <w:vAlign w:val="center"/>
          </w:tcPr>
          <w:p w14:paraId="3316D1E3" w14:textId="7737A63C" w:rsidR="00284B1E" w:rsidRPr="00CF7DA5" w:rsidRDefault="00284B1E" w:rsidP="00284B1E">
            <w:pPr>
              <w:jc w:val="center"/>
              <w:rPr>
                <w:sz w:val="22"/>
                <w:szCs w:val="22"/>
              </w:rPr>
            </w:pPr>
            <w:r w:rsidRPr="00CF7DA5">
              <w:rPr>
                <w:sz w:val="22"/>
                <w:szCs w:val="22"/>
              </w:rPr>
              <w:t>Required in supporting documentation (unless not applicable per title)</w:t>
            </w:r>
            <w:r w:rsidR="009431BB">
              <w:rPr>
                <w:sz w:val="22"/>
                <w:szCs w:val="22"/>
              </w:rPr>
              <w:t xml:space="preserve">. </w:t>
            </w:r>
            <w:r w:rsidR="009431BB" w:rsidRPr="00D75B9F">
              <w:rPr>
                <w:sz w:val="22"/>
                <w:szCs w:val="22"/>
              </w:rPr>
              <w:t>Letters of acceptance required for in-press papers</w:t>
            </w:r>
          </w:p>
        </w:tc>
      </w:tr>
      <w:tr w:rsidR="00284B1E" w:rsidRPr="00CF7DA5" w14:paraId="77A811D8" w14:textId="0D7EB3C8" w:rsidTr="00FB1735">
        <w:trPr>
          <w:trHeight w:val="602"/>
        </w:trPr>
        <w:tc>
          <w:tcPr>
            <w:tcW w:w="3941" w:type="dxa"/>
            <w:tcBorders>
              <w:top w:val="dotted" w:sz="4" w:space="0" w:color="auto"/>
              <w:left w:val="single" w:sz="8" w:space="0" w:color="auto"/>
              <w:right w:val="single" w:sz="8" w:space="0" w:color="auto"/>
            </w:tcBorders>
            <w:vAlign w:val="center"/>
          </w:tcPr>
          <w:p w14:paraId="3FE9578D" w14:textId="0732C406" w:rsidR="00284B1E" w:rsidRPr="000F42F0" w:rsidRDefault="00284B1E" w:rsidP="00542E60">
            <w:pPr>
              <w:ind w:left="-20"/>
              <w:rPr>
                <w:sz w:val="22"/>
                <w:szCs w:val="22"/>
              </w:rPr>
            </w:pPr>
            <w:r w:rsidRPr="000F42F0">
              <w:rPr>
                <w:sz w:val="22"/>
                <w:szCs w:val="22"/>
              </w:rPr>
              <w:lastRenderedPageBreak/>
              <w:t xml:space="preserve">Summary of </w:t>
            </w:r>
            <w:r w:rsidR="005C0D66" w:rsidRPr="000F42F0">
              <w:rPr>
                <w:sz w:val="22"/>
                <w:szCs w:val="22"/>
              </w:rPr>
              <w:t>p</w:t>
            </w:r>
            <w:r w:rsidRPr="000F42F0">
              <w:rPr>
                <w:sz w:val="22"/>
                <w:szCs w:val="22"/>
              </w:rPr>
              <w:t xml:space="preserve">ublication </w:t>
            </w:r>
            <w:r w:rsidR="005C0D66" w:rsidRPr="000F42F0">
              <w:rPr>
                <w:sz w:val="22"/>
                <w:szCs w:val="22"/>
              </w:rPr>
              <w:t>e</w:t>
            </w:r>
            <w:r w:rsidRPr="000F42F0">
              <w:rPr>
                <w:sz w:val="22"/>
                <w:szCs w:val="22"/>
              </w:rPr>
              <w:t>xamples</w:t>
            </w:r>
            <w:r w:rsidRPr="000F42F0">
              <w:rPr>
                <w:sz w:val="22"/>
                <w:szCs w:val="22"/>
              </w:rPr>
              <w:br/>
              <w:t>(3 examples, 1</w:t>
            </w:r>
            <w:r w:rsidR="00D05673" w:rsidRPr="000F42F0">
              <w:rPr>
                <w:sz w:val="22"/>
                <w:szCs w:val="22"/>
              </w:rPr>
              <w:t>-</w:t>
            </w:r>
            <w:r w:rsidRPr="000F42F0">
              <w:rPr>
                <w:sz w:val="22"/>
                <w:szCs w:val="22"/>
              </w:rPr>
              <w:t>page maximum, hyperlink to publications)</w:t>
            </w:r>
          </w:p>
        </w:tc>
        <w:tc>
          <w:tcPr>
            <w:tcW w:w="2989" w:type="dxa"/>
            <w:tcBorders>
              <w:top w:val="dotted" w:sz="4" w:space="0" w:color="auto"/>
              <w:left w:val="single" w:sz="8" w:space="0" w:color="auto"/>
              <w:right w:val="single" w:sz="8" w:space="0" w:color="auto"/>
            </w:tcBorders>
            <w:vAlign w:val="center"/>
          </w:tcPr>
          <w:p w14:paraId="75D0A1AC" w14:textId="4E8CA462" w:rsidR="00284B1E" w:rsidRPr="000F42F0" w:rsidRDefault="00284B1E" w:rsidP="00284B1E">
            <w:pPr>
              <w:jc w:val="center"/>
              <w:rPr>
                <w:sz w:val="22"/>
                <w:szCs w:val="22"/>
              </w:rPr>
            </w:pPr>
            <w:r w:rsidRPr="000F42F0">
              <w:rPr>
                <w:sz w:val="22"/>
                <w:szCs w:val="22"/>
              </w:rPr>
              <w:t>Optional in supporting documentation</w:t>
            </w:r>
          </w:p>
        </w:tc>
        <w:tc>
          <w:tcPr>
            <w:tcW w:w="2970" w:type="dxa"/>
            <w:tcBorders>
              <w:top w:val="dotted" w:sz="4" w:space="0" w:color="auto"/>
              <w:left w:val="single" w:sz="8" w:space="0" w:color="auto"/>
              <w:right w:val="single" w:sz="8" w:space="0" w:color="auto"/>
            </w:tcBorders>
            <w:vAlign w:val="center"/>
          </w:tcPr>
          <w:p w14:paraId="5FF64C90" w14:textId="402B2446" w:rsidR="00284B1E" w:rsidRPr="000F42F0" w:rsidRDefault="00E0514D" w:rsidP="00284B1E">
            <w:pPr>
              <w:jc w:val="center"/>
              <w:rPr>
                <w:sz w:val="22"/>
                <w:szCs w:val="22"/>
              </w:rPr>
            </w:pPr>
            <w:r>
              <w:rPr>
                <w:sz w:val="22"/>
                <w:szCs w:val="22"/>
              </w:rPr>
              <w:t>Optional</w:t>
            </w:r>
            <w:r w:rsidRPr="000F42F0">
              <w:rPr>
                <w:sz w:val="22"/>
                <w:szCs w:val="22"/>
              </w:rPr>
              <w:t xml:space="preserve"> </w:t>
            </w:r>
            <w:r w:rsidR="00284B1E" w:rsidRPr="000F42F0">
              <w:rPr>
                <w:sz w:val="22"/>
                <w:szCs w:val="22"/>
              </w:rPr>
              <w:t>in supporting documentation</w:t>
            </w:r>
          </w:p>
        </w:tc>
        <w:tc>
          <w:tcPr>
            <w:tcW w:w="3050" w:type="dxa"/>
            <w:tcBorders>
              <w:top w:val="dotted" w:sz="4" w:space="0" w:color="auto"/>
              <w:left w:val="single" w:sz="8" w:space="0" w:color="auto"/>
              <w:right w:val="single" w:sz="8" w:space="0" w:color="auto"/>
            </w:tcBorders>
            <w:vAlign w:val="center"/>
          </w:tcPr>
          <w:p w14:paraId="50C3A99E" w14:textId="7C2A1BBC" w:rsidR="00284B1E" w:rsidRPr="000F42F0" w:rsidRDefault="00A33536" w:rsidP="00284B1E">
            <w:pPr>
              <w:jc w:val="center"/>
              <w:rPr>
                <w:sz w:val="22"/>
                <w:szCs w:val="22"/>
              </w:rPr>
            </w:pPr>
            <w:r w:rsidRPr="000F42F0">
              <w:rPr>
                <w:i/>
                <w:iCs/>
                <w:sz w:val="22"/>
                <w:szCs w:val="22"/>
              </w:rPr>
              <w:t xml:space="preserve">Follows merit or </w:t>
            </w:r>
            <w:r w:rsidRPr="000F42F0">
              <w:rPr>
                <w:i/>
                <w:iCs/>
                <w:sz w:val="22"/>
                <w:szCs w:val="22"/>
              </w:rPr>
              <w:br/>
              <w:t>promotion guidelines.</w:t>
            </w:r>
          </w:p>
        </w:tc>
      </w:tr>
      <w:tr w:rsidR="00284B1E" w:rsidRPr="00CF7DA5" w14:paraId="18D77FE4" w14:textId="7D4EE172" w:rsidTr="00FB1735">
        <w:trPr>
          <w:trHeight w:val="305"/>
        </w:trPr>
        <w:tc>
          <w:tcPr>
            <w:tcW w:w="3941" w:type="dxa"/>
            <w:tcBorders>
              <w:left w:val="single" w:sz="8" w:space="0" w:color="auto"/>
              <w:right w:val="single" w:sz="8" w:space="0" w:color="auto"/>
            </w:tcBorders>
            <w:vAlign w:val="center"/>
          </w:tcPr>
          <w:p w14:paraId="05C17486" w14:textId="4E74BEEB" w:rsidR="00284B1E" w:rsidRPr="00CF7DA5" w:rsidRDefault="00284B1E" w:rsidP="00284B1E">
            <w:pPr>
              <w:rPr>
                <w:sz w:val="22"/>
                <w:szCs w:val="22"/>
              </w:rPr>
            </w:pPr>
            <w:r w:rsidRPr="00CF7DA5">
              <w:rPr>
                <w:sz w:val="22"/>
                <w:szCs w:val="22"/>
              </w:rPr>
              <w:t>V</w:t>
            </w:r>
            <w:r w:rsidR="0096564D">
              <w:rPr>
                <w:sz w:val="22"/>
                <w:szCs w:val="22"/>
              </w:rPr>
              <w:t>I</w:t>
            </w:r>
            <w:r w:rsidRPr="00CF7DA5">
              <w:rPr>
                <w:sz w:val="22"/>
                <w:szCs w:val="22"/>
              </w:rPr>
              <w:t xml:space="preserve">. Sabbatical </w:t>
            </w:r>
            <w:r w:rsidR="005C0D66" w:rsidRPr="00CF7DA5">
              <w:rPr>
                <w:sz w:val="22"/>
                <w:szCs w:val="22"/>
              </w:rPr>
              <w:t>l</w:t>
            </w:r>
            <w:r w:rsidRPr="00CF7DA5">
              <w:rPr>
                <w:sz w:val="22"/>
                <w:szCs w:val="22"/>
              </w:rPr>
              <w:t xml:space="preserve">eave </w:t>
            </w:r>
            <w:r w:rsidR="005C0D66" w:rsidRPr="00CF7DA5">
              <w:rPr>
                <w:sz w:val="22"/>
                <w:szCs w:val="22"/>
              </w:rPr>
              <w:t>p</w:t>
            </w:r>
            <w:r w:rsidRPr="00CF7DA5">
              <w:rPr>
                <w:sz w:val="22"/>
                <w:szCs w:val="22"/>
              </w:rPr>
              <w:t>lan</w:t>
            </w:r>
            <w:r w:rsidR="005C0D66" w:rsidRPr="00CF7DA5">
              <w:rPr>
                <w:sz w:val="22"/>
                <w:szCs w:val="22"/>
              </w:rPr>
              <w:t xml:space="preserve"> and report</w:t>
            </w:r>
          </w:p>
        </w:tc>
        <w:tc>
          <w:tcPr>
            <w:tcW w:w="2989" w:type="dxa"/>
            <w:tcBorders>
              <w:left w:val="single" w:sz="8" w:space="0" w:color="auto"/>
              <w:right w:val="single" w:sz="8" w:space="0" w:color="auto"/>
            </w:tcBorders>
            <w:vAlign w:val="center"/>
          </w:tcPr>
          <w:p w14:paraId="699FDF44" w14:textId="77777777" w:rsidR="00284B1E" w:rsidRPr="00CF7DA5" w:rsidRDefault="00284B1E" w:rsidP="00284B1E">
            <w:pPr>
              <w:jc w:val="center"/>
              <w:rPr>
                <w:sz w:val="22"/>
                <w:szCs w:val="22"/>
              </w:rPr>
            </w:pPr>
            <w:r w:rsidRPr="00CF7DA5">
              <w:rPr>
                <w:sz w:val="22"/>
                <w:szCs w:val="22"/>
              </w:rPr>
              <w:t>If applicable</w:t>
            </w:r>
          </w:p>
        </w:tc>
        <w:tc>
          <w:tcPr>
            <w:tcW w:w="2970" w:type="dxa"/>
            <w:tcBorders>
              <w:left w:val="single" w:sz="8" w:space="0" w:color="auto"/>
              <w:right w:val="single" w:sz="8" w:space="0" w:color="auto"/>
            </w:tcBorders>
            <w:vAlign w:val="center"/>
          </w:tcPr>
          <w:p w14:paraId="38475B16" w14:textId="77777777" w:rsidR="00284B1E" w:rsidRPr="00CF7DA5" w:rsidRDefault="00284B1E" w:rsidP="00284B1E">
            <w:pPr>
              <w:jc w:val="center"/>
              <w:rPr>
                <w:sz w:val="22"/>
                <w:szCs w:val="22"/>
              </w:rPr>
            </w:pPr>
            <w:r w:rsidRPr="00CF7DA5">
              <w:rPr>
                <w:sz w:val="22"/>
                <w:szCs w:val="22"/>
              </w:rPr>
              <w:t>If applicable</w:t>
            </w:r>
          </w:p>
        </w:tc>
        <w:tc>
          <w:tcPr>
            <w:tcW w:w="3050" w:type="dxa"/>
            <w:tcBorders>
              <w:left w:val="single" w:sz="8" w:space="0" w:color="auto"/>
              <w:right w:val="single" w:sz="8" w:space="0" w:color="auto"/>
            </w:tcBorders>
            <w:vAlign w:val="center"/>
          </w:tcPr>
          <w:p w14:paraId="562BC474" w14:textId="29714D22" w:rsidR="00284B1E" w:rsidRPr="00CF7DA5" w:rsidRDefault="00284B1E" w:rsidP="00284B1E">
            <w:pPr>
              <w:jc w:val="center"/>
              <w:rPr>
                <w:sz w:val="22"/>
                <w:szCs w:val="22"/>
              </w:rPr>
            </w:pPr>
            <w:r w:rsidRPr="00CF7DA5">
              <w:rPr>
                <w:sz w:val="22"/>
                <w:szCs w:val="22"/>
              </w:rPr>
              <w:t>If applicable</w:t>
            </w:r>
          </w:p>
        </w:tc>
      </w:tr>
      <w:tr w:rsidR="00284B1E" w:rsidRPr="00CF7DA5" w14:paraId="75A8320E" w14:textId="681C81A9" w:rsidTr="00FB1735">
        <w:trPr>
          <w:trHeight w:val="368"/>
        </w:trPr>
        <w:tc>
          <w:tcPr>
            <w:tcW w:w="3941" w:type="dxa"/>
            <w:tcBorders>
              <w:left w:val="single" w:sz="8" w:space="0" w:color="auto"/>
              <w:right w:val="single" w:sz="8" w:space="0" w:color="auto"/>
            </w:tcBorders>
            <w:vAlign w:val="center"/>
          </w:tcPr>
          <w:p w14:paraId="1E520221" w14:textId="2294FD51" w:rsidR="00284B1E" w:rsidRPr="00CF7DA5" w:rsidRDefault="00284B1E" w:rsidP="001E63C3">
            <w:pPr>
              <w:rPr>
                <w:sz w:val="22"/>
                <w:szCs w:val="22"/>
              </w:rPr>
            </w:pPr>
            <w:r w:rsidRPr="00CF7DA5">
              <w:rPr>
                <w:sz w:val="22"/>
                <w:szCs w:val="22"/>
              </w:rPr>
              <w:t>VI</w:t>
            </w:r>
            <w:r w:rsidR="0096564D">
              <w:rPr>
                <w:sz w:val="22"/>
                <w:szCs w:val="22"/>
              </w:rPr>
              <w:t>I</w:t>
            </w:r>
            <w:r w:rsidRPr="00CF7DA5">
              <w:rPr>
                <w:sz w:val="22"/>
                <w:szCs w:val="22"/>
              </w:rPr>
              <w:t xml:space="preserve">. Work </w:t>
            </w:r>
            <w:r w:rsidR="005C0D66" w:rsidRPr="00CF7DA5">
              <w:rPr>
                <w:sz w:val="22"/>
                <w:szCs w:val="22"/>
              </w:rPr>
              <w:t xml:space="preserve">plan </w:t>
            </w:r>
          </w:p>
        </w:tc>
        <w:tc>
          <w:tcPr>
            <w:tcW w:w="2989" w:type="dxa"/>
            <w:tcBorders>
              <w:left w:val="single" w:sz="8" w:space="0" w:color="auto"/>
              <w:right w:val="single" w:sz="8" w:space="0" w:color="auto"/>
            </w:tcBorders>
            <w:vAlign w:val="center"/>
          </w:tcPr>
          <w:p w14:paraId="4B287D96" w14:textId="77777777" w:rsidR="00284B1E" w:rsidRPr="00CF7DA5" w:rsidRDefault="00284B1E" w:rsidP="00284B1E">
            <w:pPr>
              <w:jc w:val="center"/>
              <w:rPr>
                <w:sz w:val="22"/>
                <w:szCs w:val="22"/>
              </w:rPr>
            </w:pPr>
            <w:r w:rsidRPr="00CF7DA5">
              <w:rPr>
                <w:sz w:val="22"/>
                <w:szCs w:val="22"/>
              </w:rPr>
              <w:t>If applicable</w:t>
            </w:r>
          </w:p>
        </w:tc>
        <w:tc>
          <w:tcPr>
            <w:tcW w:w="2970" w:type="dxa"/>
            <w:tcBorders>
              <w:left w:val="single" w:sz="8" w:space="0" w:color="auto"/>
              <w:right w:val="single" w:sz="8" w:space="0" w:color="auto"/>
            </w:tcBorders>
            <w:vAlign w:val="center"/>
          </w:tcPr>
          <w:p w14:paraId="5E5DA45A" w14:textId="77777777" w:rsidR="00284B1E" w:rsidRPr="00CF7DA5" w:rsidRDefault="00284B1E" w:rsidP="00284B1E">
            <w:pPr>
              <w:jc w:val="center"/>
              <w:rPr>
                <w:sz w:val="22"/>
                <w:szCs w:val="22"/>
              </w:rPr>
            </w:pPr>
            <w:r w:rsidRPr="00CF7DA5">
              <w:rPr>
                <w:sz w:val="22"/>
                <w:szCs w:val="22"/>
              </w:rPr>
              <w:t>If applicable</w:t>
            </w:r>
          </w:p>
        </w:tc>
        <w:tc>
          <w:tcPr>
            <w:tcW w:w="3050" w:type="dxa"/>
            <w:tcBorders>
              <w:left w:val="single" w:sz="8" w:space="0" w:color="auto"/>
              <w:right w:val="single" w:sz="8" w:space="0" w:color="auto"/>
            </w:tcBorders>
            <w:vAlign w:val="center"/>
          </w:tcPr>
          <w:p w14:paraId="28A72356" w14:textId="7AA8D47C" w:rsidR="00284B1E" w:rsidRPr="00CF7DA5" w:rsidRDefault="00284B1E" w:rsidP="00284B1E">
            <w:pPr>
              <w:jc w:val="center"/>
              <w:rPr>
                <w:sz w:val="22"/>
                <w:szCs w:val="22"/>
              </w:rPr>
            </w:pPr>
            <w:r w:rsidRPr="00CF7DA5">
              <w:rPr>
                <w:sz w:val="22"/>
                <w:szCs w:val="22"/>
              </w:rPr>
              <w:t>If applicable</w:t>
            </w:r>
          </w:p>
        </w:tc>
      </w:tr>
      <w:tr w:rsidR="00284B1E" w:rsidRPr="00CF7DA5" w14:paraId="22CAB069" w14:textId="2F036625" w:rsidTr="00FB1735">
        <w:trPr>
          <w:trHeight w:val="368"/>
        </w:trPr>
        <w:tc>
          <w:tcPr>
            <w:tcW w:w="3941" w:type="dxa"/>
            <w:tcBorders>
              <w:left w:val="single" w:sz="8" w:space="0" w:color="auto"/>
              <w:right w:val="single" w:sz="8" w:space="0" w:color="auto"/>
            </w:tcBorders>
            <w:vAlign w:val="center"/>
          </w:tcPr>
          <w:p w14:paraId="50953474" w14:textId="30AB4EAA" w:rsidR="00284B1E" w:rsidRPr="00CF7DA5" w:rsidRDefault="00284B1E" w:rsidP="00284B1E">
            <w:pPr>
              <w:rPr>
                <w:sz w:val="22"/>
                <w:szCs w:val="22"/>
              </w:rPr>
            </w:pPr>
            <w:r w:rsidRPr="00CF7DA5">
              <w:rPr>
                <w:sz w:val="22"/>
                <w:szCs w:val="22"/>
              </w:rPr>
              <w:t>VII</w:t>
            </w:r>
            <w:r w:rsidR="0096564D">
              <w:rPr>
                <w:sz w:val="22"/>
                <w:szCs w:val="22"/>
              </w:rPr>
              <w:t>I</w:t>
            </w:r>
            <w:r w:rsidRPr="00CF7DA5">
              <w:rPr>
                <w:sz w:val="22"/>
                <w:szCs w:val="22"/>
              </w:rPr>
              <w:t>. Goals</w:t>
            </w:r>
          </w:p>
        </w:tc>
        <w:tc>
          <w:tcPr>
            <w:tcW w:w="2989" w:type="dxa"/>
            <w:tcBorders>
              <w:left w:val="single" w:sz="8" w:space="0" w:color="auto"/>
              <w:right w:val="single" w:sz="8" w:space="0" w:color="auto"/>
            </w:tcBorders>
            <w:vAlign w:val="center"/>
          </w:tcPr>
          <w:p w14:paraId="7B28536D" w14:textId="77777777" w:rsidR="00284B1E" w:rsidRPr="00CF7DA5" w:rsidRDefault="00284B1E" w:rsidP="00284B1E">
            <w:pPr>
              <w:jc w:val="center"/>
              <w:rPr>
                <w:sz w:val="22"/>
                <w:szCs w:val="22"/>
              </w:rPr>
            </w:pPr>
            <w:r w:rsidRPr="00CF7DA5">
              <w:rPr>
                <w:sz w:val="22"/>
                <w:szCs w:val="22"/>
              </w:rPr>
              <w:t xml:space="preserve">Required to complete; </w:t>
            </w:r>
          </w:p>
          <w:p w14:paraId="070A193D" w14:textId="16FDA99D" w:rsidR="00284B1E" w:rsidRPr="00CF7DA5" w:rsidRDefault="00284B1E" w:rsidP="00284B1E">
            <w:pPr>
              <w:jc w:val="center"/>
              <w:rPr>
                <w:sz w:val="22"/>
                <w:szCs w:val="22"/>
              </w:rPr>
            </w:pPr>
            <w:r w:rsidRPr="00CF7DA5">
              <w:rPr>
                <w:sz w:val="22"/>
                <w:szCs w:val="22"/>
              </w:rPr>
              <w:t>optional to include in</w:t>
            </w:r>
            <w:r w:rsidR="00D05673" w:rsidRPr="00CF7DA5">
              <w:rPr>
                <w:sz w:val="22"/>
                <w:szCs w:val="22"/>
              </w:rPr>
              <w:t xml:space="preserve"> </w:t>
            </w:r>
            <w:r w:rsidRPr="00CF7DA5">
              <w:rPr>
                <w:sz w:val="22"/>
                <w:szCs w:val="22"/>
              </w:rPr>
              <w:t>dossier</w:t>
            </w:r>
          </w:p>
        </w:tc>
        <w:tc>
          <w:tcPr>
            <w:tcW w:w="2970" w:type="dxa"/>
            <w:tcBorders>
              <w:left w:val="single" w:sz="8" w:space="0" w:color="auto"/>
              <w:right w:val="single" w:sz="8" w:space="0" w:color="auto"/>
            </w:tcBorders>
            <w:vAlign w:val="center"/>
          </w:tcPr>
          <w:p w14:paraId="1AD8765C" w14:textId="77777777" w:rsidR="00284B1E" w:rsidRPr="00CF7DA5" w:rsidRDefault="00284B1E" w:rsidP="00284B1E">
            <w:pPr>
              <w:jc w:val="center"/>
              <w:rPr>
                <w:sz w:val="22"/>
                <w:szCs w:val="22"/>
              </w:rPr>
            </w:pPr>
            <w:r w:rsidRPr="00CF7DA5">
              <w:rPr>
                <w:sz w:val="22"/>
                <w:szCs w:val="22"/>
              </w:rPr>
              <w:t xml:space="preserve">Required to complete; </w:t>
            </w:r>
          </w:p>
          <w:p w14:paraId="54E7BDCA" w14:textId="427DCEA2" w:rsidR="00284B1E" w:rsidRPr="00CF7DA5" w:rsidRDefault="00284B1E" w:rsidP="00284B1E">
            <w:pPr>
              <w:jc w:val="center"/>
              <w:rPr>
                <w:sz w:val="22"/>
                <w:szCs w:val="22"/>
              </w:rPr>
            </w:pPr>
            <w:r w:rsidRPr="00CF7DA5">
              <w:rPr>
                <w:sz w:val="22"/>
                <w:szCs w:val="22"/>
              </w:rPr>
              <w:t>optional to include in</w:t>
            </w:r>
            <w:r w:rsidR="00D05673" w:rsidRPr="00CF7DA5">
              <w:rPr>
                <w:sz w:val="22"/>
                <w:szCs w:val="22"/>
              </w:rPr>
              <w:t xml:space="preserve"> </w:t>
            </w:r>
            <w:r w:rsidRPr="00CF7DA5">
              <w:rPr>
                <w:sz w:val="22"/>
                <w:szCs w:val="22"/>
              </w:rPr>
              <w:t>dossier</w:t>
            </w:r>
          </w:p>
        </w:tc>
        <w:tc>
          <w:tcPr>
            <w:tcW w:w="3050" w:type="dxa"/>
            <w:tcBorders>
              <w:left w:val="single" w:sz="8" w:space="0" w:color="auto"/>
              <w:right w:val="single" w:sz="8" w:space="0" w:color="auto"/>
            </w:tcBorders>
            <w:vAlign w:val="center"/>
          </w:tcPr>
          <w:p w14:paraId="088EDA2E" w14:textId="77777777" w:rsidR="00284B1E" w:rsidRPr="00CF7DA5" w:rsidRDefault="00284B1E" w:rsidP="00284B1E">
            <w:pPr>
              <w:jc w:val="center"/>
              <w:rPr>
                <w:sz w:val="22"/>
                <w:szCs w:val="22"/>
              </w:rPr>
            </w:pPr>
            <w:r w:rsidRPr="00CF7DA5">
              <w:rPr>
                <w:sz w:val="22"/>
                <w:szCs w:val="22"/>
              </w:rPr>
              <w:t xml:space="preserve">Required to complete; </w:t>
            </w:r>
          </w:p>
          <w:p w14:paraId="3072735B" w14:textId="403E2D1F" w:rsidR="00284B1E" w:rsidRPr="00CF7DA5" w:rsidRDefault="00284B1E" w:rsidP="00284B1E">
            <w:pPr>
              <w:jc w:val="center"/>
              <w:rPr>
                <w:sz w:val="22"/>
                <w:szCs w:val="22"/>
              </w:rPr>
            </w:pPr>
            <w:r w:rsidRPr="00CF7DA5">
              <w:rPr>
                <w:sz w:val="22"/>
                <w:szCs w:val="22"/>
              </w:rPr>
              <w:t>optional to include in</w:t>
            </w:r>
            <w:r w:rsidR="00D05673" w:rsidRPr="00CF7DA5">
              <w:rPr>
                <w:sz w:val="22"/>
                <w:szCs w:val="22"/>
              </w:rPr>
              <w:t xml:space="preserve"> </w:t>
            </w:r>
            <w:r w:rsidRPr="00CF7DA5">
              <w:rPr>
                <w:sz w:val="22"/>
                <w:szCs w:val="22"/>
              </w:rPr>
              <w:t>dossier</w:t>
            </w:r>
          </w:p>
        </w:tc>
      </w:tr>
      <w:tr w:rsidR="00284B1E" w:rsidRPr="00CF7DA5" w14:paraId="55AE4931" w14:textId="31C042B3" w:rsidTr="00FB1735">
        <w:trPr>
          <w:trHeight w:val="368"/>
        </w:trPr>
        <w:tc>
          <w:tcPr>
            <w:tcW w:w="12950" w:type="dxa"/>
            <w:gridSpan w:val="4"/>
            <w:tcBorders>
              <w:left w:val="single" w:sz="8" w:space="0" w:color="auto"/>
              <w:right w:val="single" w:sz="8" w:space="0" w:color="auto"/>
            </w:tcBorders>
            <w:shd w:val="clear" w:color="auto" w:fill="BFBFBF" w:themeFill="background1" w:themeFillShade="BF"/>
            <w:vAlign w:val="center"/>
          </w:tcPr>
          <w:p w14:paraId="37CBA24C" w14:textId="68F3D778" w:rsidR="00284B1E" w:rsidRPr="00CF7DA5" w:rsidRDefault="00284B1E" w:rsidP="00284B1E">
            <w:pPr>
              <w:rPr>
                <w:b/>
                <w:bCs/>
                <w:sz w:val="22"/>
                <w:szCs w:val="22"/>
              </w:rPr>
            </w:pPr>
            <w:r w:rsidRPr="00CF7DA5">
              <w:rPr>
                <w:b/>
                <w:bCs/>
                <w:sz w:val="22"/>
                <w:szCs w:val="22"/>
              </w:rPr>
              <w:t xml:space="preserve">Additional </w:t>
            </w:r>
            <w:r w:rsidR="005C0D66" w:rsidRPr="00CF7DA5">
              <w:rPr>
                <w:b/>
                <w:bCs/>
                <w:sz w:val="22"/>
                <w:szCs w:val="22"/>
              </w:rPr>
              <w:t xml:space="preserve">material included during the review process </w:t>
            </w:r>
            <w:r w:rsidRPr="00CF7DA5">
              <w:rPr>
                <w:b/>
                <w:bCs/>
                <w:sz w:val="22"/>
                <w:szCs w:val="22"/>
              </w:rPr>
              <w:t>(not completed by the academic themselves)</w:t>
            </w:r>
          </w:p>
        </w:tc>
      </w:tr>
      <w:tr w:rsidR="00284B1E" w:rsidRPr="00CF7DA5" w14:paraId="09C55709" w14:textId="1A1E0C36" w:rsidTr="00FB1735">
        <w:trPr>
          <w:trHeight w:val="368"/>
        </w:trPr>
        <w:tc>
          <w:tcPr>
            <w:tcW w:w="3941" w:type="dxa"/>
            <w:tcBorders>
              <w:left w:val="single" w:sz="8" w:space="0" w:color="auto"/>
              <w:right w:val="single" w:sz="8" w:space="0" w:color="auto"/>
            </w:tcBorders>
            <w:vAlign w:val="center"/>
          </w:tcPr>
          <w:p w14:paraId="5AA076EA" w14:textId="62CA13F4" w:rsidR="00284B1E" w:rsidRPr="00CF7DA5" w:rsidRDefault="00284B1E" w:rsidP="00284B1E">
            <w:pPr>
              <w:rPr>
                <w:sz w:val="22"/>
                <w:szCs w:val="22"/>
              </w:rPr>
            </w:pPr>
            <w:r w:rsidRPr="00CF7DA5">
              <w:rPr>
                <w:sz w:val="22"/>
                <w:szCs w:val="22"/>
              </w:rPr>
              <w:t xml:space="preserve">Letters of </w:t>
            </w:r>
            <w:r w:rsidR="005C0D66" w:rsidRPr="00CF7DA5">
              <w:rPr>
                <w:sz w:val="22"/>
                <w:szCs w:val="22"/>
              </w:rPr>
              <w:t>e</w:t>
            </w:r>
            <w:r w:rsidRPr="00CF7DA5">
              <w:rPr>
                <w:sz w:val="22"/>
                <w:szCs w:val="22"/>
              </w:rPr>
              <w:t>valuations</w:t>
            </w:r>
          </w:p>
        </w:tc>
        <w:tc>
          <w:tcPr>
            <w:tcW w:w="2989" w:type="dxa"/>
            <w:tcBorders>
              <w:left w:val="single" w:sz="8" w:space="0" w:color="auto"/>
              <w:right w:val="single" w:sz="8" w:space="0" w:color="auto"/>
            </w:tcBorders>
            <w:vAlign w:val="center"/>
          </w:tcPr>
          <w:p w14:paraId="58FEDFA0" w14:textId="77777777" w:rsidR="00284B1E" w:rsidRPr="00CF7DA5" w:rsidRDefault="00284B1E" w:rsidP="00284B1E">
            <w:pPr>
              <w:jc w:val="center"/>
              <w:rPr>
                <w:sz w:val="22"/>
                <w:szCs w:val="22"/>
              </w:rPr>
            </w:pPr>
            <w:r w:rsidRPr="00CF7DA5">
              <w:rPr>
                <w:sz w:val="22"/>
                <w:szCs w:val="22"/>
              </w:rPr>
              <w:t>No</w:t>
            </w:r>
          </w:p>
        </w:tc>
        <w:tc>
          <w:tcPr>
            <w:tcW w:w="2970" w:type="dxa"/>
            <w:tcBorders>
              <w:left w:val="single" w:sz="8" w:space="0" w:color="auto"/>
              <w:right w:val="single" w:sz="8" w:space="0" w:color="auto"/>
            </w:tcBorders>
            <w:vAlign w:val="center"/>
          </w:tcPr>
          <w:p w14:paraId="5AAD3303" w14:textId="77777777" w:rsidR="00284B1E" w:rsidRPr="00CF7DA5" w:rsidRDefault="00284B1E" w:rsidP="00284B1E">
            <w:pPr>
              <w:jc w:val="center"/>
              <w:rPr>
                <w:sz w:val="22"/>
                <w:szCs w:val="22"/>
              </w:rPr>
            </w:pPr>
            <w:r w:rsidRPr="00CF7DA5">
              <w:rPr>
                <w:sz w:val="22"/>
                <w:szCs w:val="22"/>
              </w:rPr>
              <w:t>Required</w:t>
            </w:r>
          </w:p>
        </w:tc>
        <w:tc>
          <w:tcPr>
            <w:tcW w:w="3050" w:type="dxa"/>
            <w:tcBorders>
              <w:left w:val="single" w:sz="8" w:space="0" w:color="auto"/>
              <w:right w:val="single" w:sz="8" w:space="0" w:color="auto"/>
            </w:tcBorders>
            <w:vAlign w:val="center"/>
          </w:tcPr>
          <w:p w14:paraId="0DC73BDA" w14:textId="7457543F" w:rsidR="00284B1E" w:rsidRPr="00CF7DA5" w:rsidRDefault="00284B1E" w:rsidP="00284B1E">
            <w:pPr>
              <w:jc w:val="center"/>
              <w:rPr>
                <w:sz w:val="22"/>
                <w:szCs w:val="22"/>
              </w:rPr>
            </w:pPr>
            <w:r w:rsidRPr="00CF7DA5">
              <w:rPr>
                <w:sz w:val="22"/>
                <w:szCs w:val="22"/>
              </w:rPr>
              <w:t>Required</w:t>
            </w:r>
          </w:p>
        </w:tc>
      </w:tr>
      <w:tr w:rsidR="00284B1E" w:rsidRPr="00CF7DA5" w14:paraId="25E7A8EA" w14:textId="2F4FD192" w:rsidTr="00FB1735">
        <w:trPr>
          <w:trHeight w:val="368"/>
        </w:trPr>
        <w:tc>
          <w:tcPr>
            <w:tcW w:w="3941" w:type="dxa"/>
            <w:tcBorders>
              <w:left w:val="single" w:sz="8" w:space="0" w:color="auto"/>
              <w:bottom w:val="single" w:sz="8" w:space="0" w:color="auto"/>
              <w:right w:val="single" w:sz="8" w:space="0" w:color="auto"/>
            </w:tcBorders>
            <w:vAlign w:val="center"/>
          </w:tcPr>
          <w:p w14:paraId="72A8B574" w14:textId="7F53B577" w:rsidR="00284B1E" w:rsidRPr="00CF7DA5" w:rsidRDefault="00284B1E" w:rsidP="00284B1E">
            <w:pPr>
              <w:rPr>
                <w:sz w:val="22"/>
                <w:szCs w:val="22"/>
              </w:rPr>
            </w:pPr>
            <w:r w:rsidRPr="00CF7DA5">
              <w:rPr>
                <w:sz w:val="22"/>
                <w:szCs w:val="22"/>
              </w:rPr>
              <w:t xml:space="preserve">Supervisor(s) </w:t>
            </w:r>
            <w:r w:rsidR="005C0D66" w:rsidRPr="00CF7DA5">
              <w:rPr>
                <w:sz w:val="22"/>
                <w:szCs w:val="22"/>
              </w:rPr>
              <w:t>l</w:t>
            </w:r>
            <w:r w:rsidRPr="00CF7DA5">
              <w:rPr>
                <w:sz w:val="22"/>
                <w:szCs w:val="22"/>
              </w:rPr>
              <w:t xml:space="preserve">etter of </w:t>
            </w:r>
            <w:r w:rsidR="005C0D66" w:rsidRPr="00CF7DA5">
              <w:rPr>
                <w:sz w:val="22"/>
                <w:szCs w:val="22"/>
              </w:rPr>
              <w:t>e</w:t>
            </w:r>
            <w:r w:rsidRPr="00CF7DA5">
              <w:rPr>
                <w:sz w:val="22"/>
                <w:szCs w:val="22"/>
              </w:rPr>
              <w:t>valuation(s)</w:t>
            </w:r>
          </w:p>
        </w:tc>
        <w:tc>
          <w:tcPr>
            <w:tcW w:w="2989" w:type="dxa"/>
            <w:tcBorders>
              <w:left w:val="single" w:sz="8" w:space="0" w:color="auto"/>
              <w:bottom w:val="single" w:sz="8" w:space="0" w:color="auto"/>
              <w:right w:val="single" w:sz="8" w:space="0" w:color="auto"/>
            </w:tcBorders>
            <w:vAlign w:val="center"/>
          </w:tcPr>
          <w:p w14:paraId="4D462464" w14:textId="77777777" w:rsidR="00284B1E" w:rsidRPr="00CF7DA5" w:rsidRDefault="00284B1E" w:rsidP="00284B1E">
            <w:pPr>
              <w:jc w:val="center"/>
              <w:rPr>
                <w:sz w:val="22"/>
                <w:szCs w:val="22"/>
              </w:rPr>
            </w:pPr>
            <w:r w:rsidRPr="00CF7DA5">
              <w:rPr>
                <w:sz w:val="22"/>
                <w:szCs w:val="22"/>
              </w:rPr>
              <w:t>Required</w:t>
            </w:r>
          </w:p>
        </w:tc>
        <w:tc>
          <w:tcPr>
            <w:tcW w:w="2970" w:type="dxa"/>
            <w:tcBorders>
              <w:left w:val="single" w:sz="8" w:space="0" w:color="auto"/>
              <w:bottom w:val="single" w:sz="8" w:space="0" w:color="auto"/>
              <w:right w:val="single" w:sz="8" w:space="0" w:color="auto"/>
            </w:tcBorders>
            <w:vAlign w:val="center"/>
          </w:tcPr>
          <w:p w14:paraId="6882EF4E" w14:textId="77777777" w:rsidR="00284B1E" w:rsidRPr="00CF7DA5" w:rsidRDefault="00284B1E" w:rsidP="00284B1E">
            <w:pPr>
              <w:jc w:val="center"/>
              <w:rPr>
                <w:sz w:val="22"/>
                <w:szCs w:val="22"/>
              </w:rPr>
            </w:pPr>
            <w:r w:rsidRPr="00CF7DA5">
              <w:rPr>
                <w:sz w:val="22"/>
                <w:szCs w:val="22"/>
              </w:rPr>
              <w:t>Required</w:t>
            </w:r>
          </w:p>
        </w:tc>
        <w:tc>
          <w:tcPr>
            <w:tcW w:w="3050" w:type="dxa"/>
            <w:tcBorders>
              <w:left w:val="single" w:sz="8" w:space="0" w:color="auto"/>
              <w:bottom w:val="single" w:sz="8" w:space="0" w:color="auto"/>
              <w:right w:val="single" w:sz="8" w:space="0" w:color="auto"/>
            </w:tcBorders>
            <w:vAlign w:val="center"/>
          </w:tcPr>
          <w:p w14:paraId="24278A6F" w14:textId="5547E906" w:rsidR="00284B1E" w:rsidRPr="00CF7DA5" w:rsidRDefault="00284B1E" w:rsidP="00284B1E">
            <w:pPr>
              <w:jc w:val="center"/>
              <w:rPr>
                <w:sz w:val="22"/>
                <w:szCs w:val="22"/>
              </w:rPr>
            </w:pPr>
            <w:r w:rsidRPr="00CF7DA5">
              <w:rPr>
                <w:sz w:val="22"/>
                <w:szCs w:val="22"/>
              </w:rPr>
              <w:t>Required</w:t>
            </w:r>
          </w:p>
        </w:tc>
      </w:tr>
      <w:tr w:rsidR="00284B1E" w:rsidRPr="00CF7DA5" w14:paraId="41C142C6" w14:textId="1BF6873D" w:rsidTr="00CF7DA5">
        <w:trPr>
          <w:trHeight w:val="368"/>
        </w:trPr>
        <w:tc>
          <w:tcPr>
            <w:tcW w:w="3941" w:type="dxa"/>
            <w:tcBorders>
              <w:left w:val="single" w:sz="8" w:space="0" w:color="auto"/>
              <w:right w:val="single" w:sz="8" w:space="0" w:color="auto"/>
            </w:tcBorders>
            <w:vAlign w:val="center"/>
          </w:tcPr>
          <w:p w14:paraId="4347CD89" w14:textId="01372471" w:rsidR="00284B1E" w:rsidRPr="00CF7DA5" w:rsidRDefault="00284B1E" w:rsidP="00284B1E">
            <w:pPr>
              <w:rPr>
                <w:sz w:val="22"/>
                <w:szCs w:val="22"/>
              </w:rPr>
            </w:pPr>
            <w:r w:rsidRPr="00CF7DA5">
              <w:rPr>
                <w:sz w:val="22"/>
                <w:szCs w:val="22"/>
              </w:rPr>
              <w:t xml:space="preserve">Ad </w:t>
            </w:r>
            <w:r w:rsidR="005C0D66" w:rsidRPr="00CF7DA5">
              <w:rPr>
                <w:sz w:val="22"/>
                <w:szCs w:val="22"/>
              </w:rPr>
              <w:t>h</w:t>
            </w:r>
            <w:r w:rsidRPr="00CF7DA5">
              <w:rPr>
                <w:sz w:val="22"/>
                <w:szCs w:val="22"/>
              </w:rPr>
              <w:t xml:space="preserve">oc </w:t>
            </w:r>
            <w:r w:rsidR="005C0D66" w:rsidRPr="00CF7DA5">
              <w:rPr>
                <w:sz w:val="22"/>
                <w:szCs w:val="22"/>
              </w:rPr>
              <w:t>r</w:t>
            </w:r>
            <w:r w:rsidRPr="00CF7DA5">
              <w:rPr>
                <w:sz w:val="22"/>
                <w:szCs w:val="22"/>
              </w:rPr>
              <w:t xml:space="preserve">eview </w:t>
            </w:r>
            <w:r w:rsidR="005C0D66" w:rsidRPr="00CF7DA5">
              <w:rPr>
                <w:sz w:val="22"/>
                <w:szCs w:val="22"/>
              </w:rPr>
              <w:t>c</w:t>
            </w:r>
            <w:r w:rsidRPr="00CF7DA5">
              <w:rPr>
                <w:sz w:val="22"/>
                <w:szCs w:val="22"/>
              </w:rPr>
              <w:t xml:space="preserve">ommittee </w:t>
            </w:r>
            <w:r w:rsidR="005C0D66" w:rsidRPr="00CF7DA5">
              <w:rPr>
                <w:sz w:val="22"/>
                <w:szCs w:val="22"/>
              </w:rPr>
              <w:t>e</w:t>
            </w:r>
            <w:r w:rsidRPr="00CF7DA5">
              <w:rPr>
                <w:sz w:val="22"/>
                <w:szCs w:val="22"/>
              </w:rPr>
              <w:t>valuation</w:t>
            </w:r>
          </w:p>
        </w:tc>
        <w:tc>
          <w:tcPr>
            <w:tcW w:w="2989" w:type="dxa"/>
            <w:tcBorders>
              <w:left w:val="single" w:sz="8" w:space="0" w:color="auto"/>
              <w:right w:val="single" w:sz="8" w:space="0" w:color="auto"/>
            </w:tcBorders>
            <w:vAlign w:val="center"/>
          </w:tcPr>
          <w:p w14:paraId="34A4D7EA" w14:textId="77777777" w:rsidR="00284B1E" w:rsidRPr="00CF7DA5" w:rsidRDefault="00284B1E" w:rsidP="00284B1E">
            <w:pPr>
              <w:jc w:val="center"/>
              <w:rPr>
                <w:sz w:val="22"/>
                <w:szCs w:val="22"/>
              </w:rPr>
            </w:pPr>
            <w:r w:rsidRPr="00CF7DA5">
              <w:rPr>
                <w:sz w:val="22"/>
                <w:szCs w:val="22"/>
              </w:rPr>
              <w:t>No</w:t>
            </w:r>
          </w:p>
        </w:tc>
        <w:tc>
          <w:tcPr>
            <w:tcW w:w="2970" w:type="dxa"/>
            <w:tcBorders>
              <w:left w:val="single" w:sz="8" w:space="0" w:color="auto"/>
              <w:right w:val="single" w:sz="8" w:space="0" w:color="auto"/>
            </w:tcBorders>
            <w:vAlign w:val="center"/>
          </w:tcPr>
          <w:p w14:paraId="0526794C" w14:textId="191B7BB3" w:rsidR="00284B1E" w:rsidRPr="00CF7DA5" w:rsidRDefault="00284B1E" w:rsidP="00284B1E">
            <w:pPr>
              <w:jc w:val="center"/>
              <w:rPr>
                <w:sz w:val="22"/>
                <w:szCs w:val="22"/>
              </w:rPr>
            </w:pPr>
            <w:r w:rsidRPr="00CF7DA5">
              <w:rPr>
                <w:sz w:val="22"/>
                <w:szCs w:val="22"/>
              </w:rPr>
              <w:t>Required</w:t>
            </w:r>
          </w:p>
        </w:tc>
        <w:tc>
          <w:tcPr>
            <w:tcW w:w="3050" w:type="dxa"/>
            <w:tcBorders>
              <w:left w:val="single" w:sz="8" w:space="0" w:color="auto"/>
              <w:right w:val="single" w:sz="8" w:space="0" w:color="auto"/>
            </w:tcBorders>
            <w:vAlign w:val="center"/>
          </w:tcPr>
          <w:p w14:paraId="5BAEEA81" w14:textId="42C37A00" w:rsidR="00284B1E" w:rsidRPr="00CF7DA5" w:rsidRDefault="00284B1E" w:rsidP="00284B1E">
            <w:pPr>
              <w:jc w:val="center"/>
              <w:rPr>
                <w:sz w:val="22"/>
                <w:szCs w:val="22"/>
              </w:rPr>
            </w:pPr>
            <w:r w:rsidRPr="00CF7DA5">
              <w:rPr>
                <w:sz w:val="22"/>
                <w:szCs w:val="22"/>
              </w:rPr>
              <w:t>Required</w:t>
            </w:r>
          </w:p>
        </w:tc>
      </w:tr>
      <w:tr w:rsidR="005E65AE" w:rsidRPr="00CF7DA5" w14:paraId="57A80DDA" w14:textId="77777777" w:rsidTr="00FB1735">
        <w:trPr>
          <w:trHeight w:val="368"/>
        </w:trPr>
        <w:tc>
          <w:tcPr>
            <w:tcW w:w="3941" w:type="dxa"/>
            <w:tcBorders>
              <w:left w:val="single" w:sz="8" w:space="0" w:color="auto"/>
              <w:bottom w:val="single" w:sz="8" w:space="0" w:color="auto"/>
              <w:right w:val="single" w:sz="8" w:space="0" w:color="auto"/>
            </w:tcBorders>
            <w:vAlign w:val="center"/>
          </w:tcPr>
          <w:p w14:paraId="434E2B0B" w14:textId="521B5BD5" w:rsidR="005E65AE" w:rsidRPr="00BF16D0" w:rsidRDefault="005E65AE" w:rsidP="00284B1E">
            <w:pPr>
              <w:rPr>
                <w:sz w:val="22"/>
                <w:szCs w:val="22"/>
              </w:rPr>
            </w:pPr>
            <w:r w:rsidRPr="00BF16D0">
              <w:rPr>
                <w:sz w:val="22"/>
                <w:szCs w:val="22"/>
              </w:rPr>
              <w:t>Peer review committee recommendation</w:t>
            </w:r>
          </w:p>
        </w:tc>
        <w:tc>
          <w:tcPr>
            <w:tcW w:w="2989" w:type="dxa"/>
            <w:tcBorders>
              <w:left w:val="single" w:sz="8" w:space="0" w:color="auto"/>
              <w:bottom w:val="single" w:sz="8" w:space="0" w:color="auto"/>
              <w:right w:val="single" w:sz="8" w:space="0" w:color="auto"/>
            </w:tcBorders>
            <w:vAlign w:val="center"/>
          </w:tcPr>
          <w:p w14:paraId="28D615FF" w14:textId="7E9EE260" w:rsidR="005E65AE" w:rsidRPr="00BF16D0" w:rsidRDefault="005E65AE" w:rsidP="00284B1E">
            <w:pPr>
              <w:jc w:val="center"/>
              <w:rPr>
                <w:sz w:val="22"/>
                <w:szCs w:val="22"/>
              </w:rPr>
            </w:pPr>
            <w:r w:rsidRPr="00BF16D0">
              <w:rPr>
                <w:sz w:val="22"/>
                <w:szCs w:val="22"/>
              </w:rPr>
              <w:t>Required</w:t>
            </w:r>
          </w:p>
        </w:tc>
        <w:tc>
          <w:tcPr>
            <w:tcW w:w="2970" w:type="dxa"/>
            <w:tcBorders>
              <w:left w:val="single" w:sz="8" w:space="0" w:color="auto"/>
              <w:bottom w:val="single" w:sz="8" w:space="0" w:color="auto"/>
              <w:right w:val="single" w:sz="8" w:space="0" w:color="auto"/>
            </w:tcBorders>
            <w:vAlign w:val="center"/>
          </w:tcPr>
          <w:p w14:paraId="381698AD" w14:textId="305F8193" w:rsidR="005E65AE" w:rsidRPr="00BF16D0" w:rsidRDefault="005E65AE" w:rsidP="00284B1E">
            <w:pPr>
              <w:jc w:val="center"/>
              <w:rPr>
                <w:sz w:val="22"/>
                <w:szCs w:val="22"/>
              </w:rPr>
            </w:pPr>
            <w:r w:rsidRPr="00BF16D0">
              <w:rPr>
                <w:sz w:val="22"/>
                <w:szCs w:val="22"/>
              </w:rPr>
              <w:t>Required</w:t>
            </w:r>
          </w:p>
        </w:tc>
        <w:tc>
          <w:tcPr>
            <w:tcW w:w="3050" w:type="dxa"/>
            <w:tcBorders>
              <w:left w:val="single" w:sz="8" w:space="0" w:color="auto"/>
              <w:bottom w:val="single" w:sz="8" w:space="0" w:color="auto"/>
              <w:right w:val="single" w:sz="8" w:space="0" w:color="auto"/>
            </w:tcBorders>
            <w:vAlign w:val="center"/>
          </w:tcPr>
          <w:p w14:paraId="55EBF1CC" w14:textId="5AFAB240" w:rsidR="005E65AE" w:rsidRPr="00BF16D0" w:rsidRDefault="005E65AE" w:rsidP="00284B1E">
            <w:pPr>
              <w:jc w:val="center"/>
              <w:rPr>
                <w:sz w:val="22"/>
                <w:szCs w:val="22"/>
              </w:rPr>
            </w:pPr>
            <w:r w:rsidRPr="00BF16D0">
              <w:rPr>
                <w:sz w:val="22"/>
                <w:szCs w:val="22"/>
              </w:rPr>
              <w:t>Required</w:t>
            </w:r>
          </w:p>
        </w:tc>
      </w:tr>
    </w:tbl>
    <w:bookmarkEnd w:id="153"/>
    <w:p w14:paraId="225D69F0" w14:textId="1701A279" w:rsidR="006754D9" w:rsidRPr="00CF7DA5" w:rsidRDefault="005E65AE" w:rsidP="0046692B">
      <w:pPr>
        <w:sectPr w:rsidR="006754D9" w:rsidRPr="00CF7DA5" w:rsidSect="006754D9">
          <w:pgSz w:w="15840" w:h="12240" w:orient="landscape" w:code="1"/>
          <w:pgMar w:top="1440" w:right="1440" w:bottom="1440" w:left="1440" w:header="720" w:footer="720" w:gutter="0"/>
          <w:cols w:space="720"/>
          <w:docGrid w:linePitch="360"/>
        </w:sectPr>
      </w:pPr>
      <w:r w:rsidRPr="00CF7DA5">
        <w:t>*  Peer review committee does not</w:t>
      </w:r>
      <w:r w:rsidR="001F2926">
        <w:t xml:space="preserve"> evaluate career equity reviews</w:t>
      </w:r>
      <w:r w:rsidR="0046692B">
        <w:t>. An ad hoc committee is typically assembled to review and provide a written recommendation to the Associate Vice President.</w:t>
      </w:r>
      <w:r w:rsidR="00A21DC5">
        <w:t xml:space="preserve"> See page </w:t>
      </w:r>
      <w:r w:rsidR="00D031DF">
        <w:t>6</w:t>
      </w:r>
      <w:r w:rsidR="00A21DC5">
        <w:t>.</w:t>
      </w:r>
      <w:r w:rsidR="0046692B">
        <w:t xml:space="preserve"> </w:t>
      </w:r>
    </w:p>
    <w:p w14:paraId="49A4516F" w14:textId="12FD1A6E" w:rsidR="00901937" w:rsidRPr="00CF7DA5" w:rsidRDefault="00634D5E" w:rsidP="00D452C4">
      <w:pPr>
        <w:pStyle w:val="Heading2"/>
      </w:pPr>
      <w:bookmarkStart w:id="154" w:name="_Toc39672157"/>
      <w:bookmarkStart w:id="155" w:name="_Toc39672241"/>
      <w:bookmarkStart w:id="156" w:name="_Toc47530808"/>
      <w:bookmarkStart w:id="157" w:name="_Toc48204901"/>
      <w:bookmarkStart w:id="158" w:name="_Toc145663220"/>
      <w:r w:rsidRPr="00CF7DA5">
        <w:lastRenderedPageBreak/>
        <w:t>Tips for Preparing a Program Review Dossier</w:t>
      </w:r>
      <w:bookmarkEnd w:id="154"/>
      <w:bookmarkEnd w:id="155"/>
      <w:bookmarkEnd w:id="156"/>
      <w:bookmarkEnd w:id="157"/>
      <w:bookmarkEnd w:id="158"/>
    </w:p>
    <w:p w14:paraId="15FFAD52" w14:textId="77777777" w:rsidR="003D6BC9" w:rsidRDefault="003D6BC9" w:rsidP="00D452C4">
      <w:pPr>
        <w:rPr>
          <w:b/>
          <w:bCs/>
          <w:i/>
          <w:iCs/>
        </w:rPr>
      </w:pPr>
    </w:p>
    <w:p w14:paraId="39A35972" w14:textId="546AD6CB" w:rsidR="003D6BC9" w:rsidRDefault="003D6BC9" w:rsidP="00D452C4">
      <w:r>
        <w:rPr>
          <w:b/>
          <w:bCs/>
          <w:i/>
          <w:iCs/>
        </w:rPr>
        <w:t xml:space="preserve">Audience: </w:t>
      </w:r>
      <w:r w:rsidR="007466C0" w:rsidRPr="00CF7DA5">
        <w:t>C</w:t>
      </w:r>
      <w:r w:rsidR="000455EF" w:rsidRPr="00CF7DA5">
        <w:t>andidate</w:t>
      </w:r>
      <w:r w:rsidR="007466C0" w:rsidRPr="00CF7DA5">
        <w:t>s</w:t>
      </w:r>
      <w:r w:rsidR="000455EF" w:rsidRPr="00CF7DA5">
        <w:t xml:space="preserve"> should w</w:t>
      </w:r>
      <w:r w:rsidR="008F50A4" w:rsidRPr="00CF7DA5">
        <w:t>rite</w:t>
      </w:r>
      <w:r w:rsidR="000455EF" w:rsidRPr="00CF7DA5">
        <w:t xml:space="preserve"> </w:t>
      </w:r>
      <w:r w:rsidR="004B7F62" w:rsidRPr="00CF7DA5">
        <w:t xml:space="preserve">a concise and </w:t>
      </w:r>
      <w:r w:rsidR="00FA3CCB" w:rsidRPr="00CF7DA5">
        <w:t>comprehensive</w:t>
      </w:r>
      <w:r w:rsidR="004B7F62" w:rsidRPr="00CF7DA5">
        <w:t xml:space="preserve"> </w:t>
      </w:r>
      <w:r w:rsidR="0076388E">
        <w:t>PR</w:t>
      </w:r>
      <w:r w:rsidR="008E67CA" w:rsidRPr="00CF7DA5">
        <w:t xml:space="preserve"> </w:t>
      </w:r>
      <w:r w:rsidR="004B7F62" w:rsidRPr="00CF7DA5">
        <w:t xml:space="preserve">that explains </w:t>
      </w:r>
      <w:r w:rsidR="007466C0" w:rsidRPr="00CF7DA5">
        <w:t>their</w:t>
      </w:r>
      <w:r w:rsidR="004B7F62" w:rsidRPr="00CF7DA5">
        <w:t xml:space="preserve"> program</w:t>
      </w:r>
      <w:r>
        <w:t xml:space="preserve">, shares their outcomes and impacts, and is </w:t>
      </w:r>
      <w:r w:rsidR="005F6C7A">
        <w:t>informative</w:t>
      </w:r>
      <w:r w:rsidR="005F6C7A" w:rsidRPr="00CF7DA5">
        <w:t xml:space="preserve"> </w:t>
      </w:r>
      <w:r w:rsidRPr="00CF7DA5">
        <w:t xml:space="preserve">for the </w:t>
      </w:r>
      <w:r>
        <w:t>a</w:t>
      </w:r>
      <w:r w:rsidR="008F50A4" w:rsidRPr="00CF7DA5">
        <w:t xml:space="preserve">udience: </w:t>
      </w:r>
    </w:p>
    <w:p w14:paraId="7105EC3D" w14:textId="118FC3A0" w:rsidR="003D6BC9" w:rsidRDefault="003D6BC9" w:rsidP="003D6BC9">
      <w:pPr>
        <w:pStyle w:val="ListParagraph"/>
        <w:numPr>
          <w:ilvl w:val="0"/>
          <w:numId w:val="47"/>
        </w:numPr>
      </w:pPr>
      <w:r w:rsidRPr="00CF7DA5">
        <w:t>Associate Vice President</w:t>
      </w:r>
    </w:p>
    <w:p w14:paraId="5350850D" w14:textId="21BF19C4" w:rsidR="003D6BC9" w:rsidRDefault="00964FE1" w:rsidP="003D6BC9">
      <w:pPr>
        <w:pStyle w:val="ListParagraph"/>
        <w:numPr>
          <w:ilvl w:val="0"/>
          <w:numId w:val="47"/>
        </w:numPr>
      </w:pPr>
      <w:r>
        <w:t>PRC</w:t>
      </w:r>
    </w:p>
    <w:p w14:paraId="36B6FB0F" w14:textId="4013BDEB" w:rsidR="003D6BC9" w:rsidRDefault="003D6BC9" w:rsidP="00837F24">
      <w:pPr>
        <w:pStyle w:val="ListParagraph"/>
        <w:numPr>
          <w:ilvl w:val="0"/>
          <w:numId w:val="47"/>
        </w:numPr>
      </w:pPr>
      <w:r>
        <w:t xml:space="preserve">Supervisor(s) (typically a </w:t>
      </w:r>
      <w:r w:rsidR="0090717D">
        <w:t>C</w:t>
      </w:r>
      <w:r w:rsidR="00154129" w:rsidRPr="00CF7DA5">
        <w:t xml:space="preserve">ounty </w:t>
      </w:r>
      <w:r w:rsidR="0090717D">
        <w:t>D</w:t>
      </w:r>
      <w:r w:rsidR="00154129" w:rsidRPr="00CF7DA5">
        <w:t>irector</w:t>
      </w:r>
      <w:r>
        <w:t xml:space="preserve">, </w:t>
      </w:r>
      <w:r w:rsidR="0090717D">
        <w:t>R</w:t>
      </w:r>
      <w:r w:rsidR="008F50A4" w:rsidRPr="00CF7DA5">
        <w:t xml:space="preserve">esearch and </w:t>
      </w:r>
      <w:r w:rsidR="0090717D">
        <w:t>E</w:t>
      </w:r>
      <w:r w:rsidR="008F50A4" w:rsidRPr="00CF7DA5">
        <w:t xml:space="preserve">xtension </w:t>
      </w:r>
      <w:r w:rsidR="0090717D">
        <w:t>C</w:t>
      </w:r>
      <w:r w:rsidR="008F50A4" w:rsidRPr="00CF7DA5">
        <w:t xml:space="preserve">enter </w:t>
      </w:r>
      <w:r w:rsidR="0090717D">
        <w:t>D</w:t>
      </w:r>
      <w:r w:rsidR="008F50A4" w:rsidRPr="00CF7DA5">
        <w:t>irector</w:t>
      </w:r>
      <w:r>
        <w:t xml:space="preserve">, and/or </w:t>
      </w:r>
      <w:r w:rsidR="0090717D">
        <w:t>Statewide Pr</w:t>
      </w:r>
      <w:r>
        <w:t>ogram/</w:t>
      </w:r>
      <w:r w:rsidR="0090717D">
        <w:t>Institute D</w:t>
      </w:r>
      <w:r>
        <w:t>irector)</w:t>
      </w:r>
    </w:p>
    <w:p w14:paraId="70F7B81A" w14:textId="5FA9CF4D" w:rsidR="008F50A4" w:rsidRPr="00CF7DA5" w:rsidRDefault="003D6BC9" w:rsidP="00837F24">
      <w:pPr>
        <w:pStyle w:val="ListParagraph"/>
        <w:numPr>
          <w:ilvl w:val="0"/>
          <w:numId w:val="47"/>
        </w:numPr>
      </w:pPr>
      <w:r>
        <w:t>Ad hoc review committee (if applicable)</w:t>
      </w:r>
      <w:r w:rsidR="008F50A4" w:rsidRPr="00CF7DA5">
        <w:t xml:space="preserve"> </w:t>
      </w:r>
    </w:p>
    <w:p w14:paraId="6D558E2D" w14:textId="77777777" w:rsidR="003753FB" w:rsidRPr="00CF7DA5" w:rsidRDefault="003753FB" w:rsidP="00D452C4"/>
    <w:p w14:paraId="3989223E" w14:textId="6F0B9AE1" w:rsidR="005721DD" w:rsidRPr="00CF7DA5" w:rsidRDefault="003D6BC9" w:rsidP="00D452C4">
      <w:r>
        <w:rPr>
          <w:b/>
          <w:bCs/>
          <w:i/>
          <w:iCs/>
        </w:rPr>
        <w:t xml:space="preserve">Style: </w:t>
      </w:r>
      <w:r w:rsidR="003753FB" w:rsidRPr="00CF7DA5">
        <w:t xml:space="preserve">Prepare </w:t>
      </w:r>
      <w:r w:rsidR="00DE5076" w:rsidRPr="00CF7DA5">
        <w:t xml:space="preserve">the </w:t>
      </w:r>
      <w:r w:rsidR="003753FB" w:rsidRPr="00CF7DA5">
        <w:t xml:space="preserve">dossier using an easy-to-read font with single-spaced text. Use a style handbook appropriate for </w:t>
      </w:r>
      <w:r w:rsidR="007466C0" w:rsidRPr="00CF7DA5">
        <w:t>the</w:t>
      </w:r>
      <w:r w:rsidR="003753FB" w:rsidRPr="00CF7DA5">
        <w:t xml:space="preserve"> discipline as a guide for all grammatical, punctuation, and bibliographic citations</w:t>
      </w:r>
      <w:r>
        <w:t xml:space="preserve"> (e.g., </w:t>
      </w:r>
      <w:r w:rsidRPr="003D6BC9">
        <w:t>Publication Manual of the American Psychological Association,</w:t>
      </w:r>
      <w:r>
        <w:t xml:space="preserve"> </w:t>
      </w:r>
      <w:r w:rsidRPr="003D6BC9">
        <w:t>MLA Handbook for Writers of Research Papers</w:t>
      </w:r>
      <w:r>
        <w:t>, The Chicago Manual of Style)</w:t>
      </w:r>
      <w:r w:rsidR="003753FB" w:rsidRPr="00CF7DA5">
        <w:t xml:space="preserve">. </w:t>
      </w:r>
      <w:r w:rsidR="005721DD" w:rsidRPr="00CF7DA5">
        <w:t>Check the dossier for duplications and omissions. Paginate for easy reference.</w:t>
      </w:r>
      <w:r w:rsidR="00097E57" w:rsidRPr="00CF7DA5">
        <w:t xml:space="preserve"> </w:t>
      </w:r>
      <w:r w:rsidR="00734209">
        <w:t>Use font size not smaller than 11 pts.</w:t>
      </w:r>
    </w:p>
    <w:p w14:paraId="07A5A802" w14:textId="77777777" w:rsidR="008F50A4" w:rsidRPr="00CF7DA5" w:rsidRDefault="008F50A4" w:rsidP="00D452C4"/>
    <w:p w14:paraId="4DD5669E" w14:textId="7FD8874C" w:rsidR="008F50A4" w:rsidRPr="00CF7DA5" w:rsidRDefault="008F50A4" w:rsidP="00D452C4">
      <w:r w:rsidRPr="003D6BC9">
        <w:rPr>
          <w:b/>
          <w:bCs/>
          <w:i/>
          <w:iCs/>
        </w:rPr>
        <w:t>Avoid acronyms</w:t>
      </w:r>
      <w:r w:rsidRPr="00CF7DA5">
        <w:t xml:space="preserve">. </w:t>
      </w:r>
      <w:r w:rsidR="003D6BC9">
        <w:t>I</w:t>
      </w:r>
      <w:r w:rsidRPr="00CF7DA5">
        <w:t>f acronyms are used, be certain to define them in the text.</w:t>
      </w:r>
    </w:p>
    <w:p w14:paraId="30646B86" w14:textId="77777777" w:rsidR="00975D4D" w:rsidRPr="00CF7DA5" w:rsidRDefault="00975D4D" w:rsidP="00975D4D"/>
    <w:p w14:paraId="4D98C738" w14:textId="226ED43B" w:rsidR="00975D4D" w:rsidRPr="00CF7DA5" w:rsidRDefault="003D6BC9" w:rsidP="00975D4D">
      <w:r>
        <w:rPr>
          <w:b/>
          <w:bCs/>
          <w:i/>
          <w:iCs/>
        </w:rPr>
        <w:t xml:space="preserve">Voice: </w:t>
      </w:r>
      <w:r w:rsidR="00975D4D" w:rsidRPr="00CF7DA5">
        <w:t>Academics may use active or passive voice</w:t>
      </w:r>
      <w:r w:rsidR="00FD0C93">
        <w:t xml:space="preserve">, and </w:t>
      </w:r>
      <w:r w:rsidR="00975D4D" w:rsidRPr="00CF7DA5">
        <w:t>are encouraged to use first</w:t>
      </w:r>
      <w:r w:rsidR="00D05673" w:rsidRPr="00CF7DA5">
        <w:t>-</w:t>
      </w:r>
      <w:r w:rsidR="00975D4D" w:rsidRPr="00CF7DA5">
        <w:t xml:space="preserve">person wherever appropriate in describing </w:t>
      </w:r>
      <w:r w:rsidR="00FD0C93">
        <w:t xml:space="preserve">their own </w:t>
      </w:r>
      <w:r w:rsidR="00975D4D" w:rsidRPr="00CF7DA5">
        <w:t xml:space="preserve">activities. </w:t>
      </w:r>
    </w:p>
    <w:p w14:paraId="6759395F" w14:textId="77777777" w:rsidR="008F50A4" w:rsidRPr="00CF7DA5" w:rsidRDefault="008F50A4" w:rsidP="00D452C4"/>
    <w:p w14:paraId="31423163" w14:textId="494AE019" w:rsidR="00863D65" w:rsidRPr="00CF7DA5" w:rsidRDefault="003D6BC9" w:rsidP="00E24838">
      <w:r>
        <w:rPr>
          <w:b/>
          <w:bCs/>
          <w:i/>
          <w:iCs/>
        </w:rPr>
        <w:t xml:space="preserve">Compiling Information: </w:t>
      </w:r>
      <w:r w:rsidR="00545953" w:rsidRPr="00CF7DA5">
        <w:t xml:space="preserve">Before beginning, compile pertinent information. The best and most efficient way of </w:t>
      </w:r>
      <w:r w:rsidR="00992672" w:rsidRPr="00CF7DA5">
        <w:t>collecting information</w:t>
      </w:r>
      <w:r w:rsidR="00545953" w:rsidRPr="00CF7DA5">
        <w:t xml:space="preserve"> is to enter activities on a regular ongoing basis in </w:t>
      </w:r>
      <w:hyperlink r:id="rId45" w:history="1">
        <w:r w:rsidR="00E11D2B" w:rsidRPr="002E2354">
          <w:rPr>
            <w:rStyle w:val="Hyperlink"/>
          </w:rPr>
          <w:t>Project Board</w:t>
        </w:r>
      </w:hyperlink>
      <w:r w:rsidR="00E11D2B" w:rsidRPr="00CF7DA5">
        <w:t xml:space="preserve"> </w:t>
      </w:r>
      <w:r w:rsidR="00545953" w:rsidRPr="00CF7DA5">
        <w:t>and to enter publications on a regular ongoing basis in the ANR Online Bibliography. I</w:t>
      </w:r>
      <w:r w:rsidR="00B34BBA" w:rsidRPr="00CF7DA5">
        <w:t>f</w:t>
      </w:r>
      <w:r w:rsidR="00545953" w:rsidRPr="00CF7DA5">
        <w:t xml:space="preserve"> not entering information on a regular basis, develop a system of keeping track of these activities for </w:t>
      </w:r>
      <w:r w:rsidR="00D05673" w:rsidRPr="00CF7DA5">
        <w:t xml:space="preserve">a </w:t>
      </w:r>
      <w:r w:rsidR="00545953" w:rsidRPr="00CF7DA5">
        <w:t xml:space="preserve">later entry. </w:t>
      </w:r>
      <w:r w:rsidR="00E11D2B" w:rsidRPr="00CF7DA5">
        <w:t>Academics may seek</w:t>
      </w:r>
      <w:r w:rsidR="00545953" w:rsidRPr="00CF7DA5">
        <w:t xml:space="preserve"> </w:t>
      </w:r>
      <w:r w:rsidR="00E11D2B" w:rsidRPr="00CF7DA5">
        <w:t xml:space="preserve">guidance from their </w:t>
      </w:r>
      <w:r w:rsidR="00545953" w:rsidRPr="00CF7DA5">
        <w:t xml:space="preserve">supervisor and colleagues </w:t>
      </w:r>
      <w:r w:rsidR="00E11D2B" w:rsidRPr="00CF7DA5">
        <w:t xml:space="preserve">on how </w:t>
      </w:r>
      <w:r w:rsidR="00545953" w:rsidRPr="00CF7DA5">
        <w:t xml:space="preserve">to develop an organized system of tracking activities. </w:t>
      </w:r>
    </w:p>
    <w:p w14:paraId="6D854BA0" w14:textId="77777777" w:rsidR="00D2146F" w:rsidRDefault="00D2146F" w:rsidP="00D452C4"/>
    <w:p w14:paraId="12AB1459" w14:textId="6A8CCB1B" w:rsidR="00960D35" w:rsidRDefault="00D2146F" w:rsidP="00B11BD3">
      <w:r w:rsidRPr="00481FAB">
        <w:rPr>
          <w:b/>
          <w:bCs/>
          <w:i/>
          <w:iCs/>
        </w:rPr>
        <w:t>Reporting period:</w:t>
      </w:r>
      <w:r>
        <w:t xml:space="preserve"> Do not provide information </w:t>
      </w:r>
      <w:r w:rsidR="00293F53">
        <w:t xml:space="preserve">from previous review </w:t>
      </w:r>
      <w:r>
        <w:t>period</w:t>
      </w:r>
      <w:r w:rsidR="00293F53">
        <w:t>s</w:t>
      </w:r>
      <w:r>
        <w:t xml:space="preserve">, </w:t>
      </w:r>
      <w:r w:rsidR="007E485E">
        <w:t xml:space="preserve">unless it </w:t>
      </w:r>
      <w:r w:rsidR="00293F53">
        <w:t xml:space="preserve">is relevant for documentation that led to successes during your current review (e.g., </w:t>
      </w:r>
      <w:r w:rsidR="007E485E" w:rsidRPr="00CF7DA5">
        <w:t>outcomes</w:t>
      </w:r>
      <w:r w:rsidR="00293F53">
        <w:t xml:space="preserve"> and </w:t>
      </w:r>
      <w:r w:rsidR="007E485E" w:rsidRPr="00CF7DA5">
        <w:t>impacts achieved or measured during th</w:t>
      </w:r>
      <w:r w:rsidR="007F51D2">
        <w:t>e</w:t>
      </w:r>
      <w:r w:rsidR="007E485E" w:rsidRPr="00CF7DA5">
        <w:t xml:space="preserve"> </w:t>
      </w:r>
      <w:r w:rsidR="00017C95">
        <w:t xml:space="preserve">current </w:t>
      </w:r>
      <w:r w:rsidR="007E485E" w:rsidRPr="00CF7DA5">
        <w:t>review period</w:t>
      </w:r>
      <w:r w:rsidR="00293F53">
        <w:t xml:space="preserve"> base</w:t>
      </w:r>
      <w:r w:rsidR="00AA222D">
        <w:t>d</w:t>
      </w:r>
      <w:r w:rsidR="00293F53">
        <w:t xml:space="preserve"> </w:t>
      </w:r>
      <w:r w:rsidR="00AA222D">
        <w:t>on methods deployed in a previous review period).</w:t>
      </w:r>
      <w:r w:rsidR="009438E3">
        <w:t xml:space="preserve"> Do not provide </w:t>
      </w:r>
      <w:r w:rsidR="00B11BD3">
        <w:t xml:space="preserve">information in </w:t>
      </w:r>
      <w:r w:rsidR="009438E3">
        <w:t xml:space="preserve">supporting documentation tables </w:t>
      </w:r>
      <w:r w:rsidR="00B11BD3">
        <w:t xml:space="preserve">from previous review periods if they </w:t>
      </w:r>
      <w:r w:rsidR="00017C95">
        <w:t>do not</w:t>
      </w:r>
      <w:r w:rsidR="00B11BD3">
        <w:t xml:space="preserve"> contribute to </w:t>
      </w:r>
      <w:r w:rsidR="00C22C64">
        <w:t xml:space="preserve">the </w:t>
      </w:r>
      <w:r w:rsidR="00B11BD3">
        <w:t>current review</w:t>
      </w:r>
      <w:r w:rsidR="000B6C0D">
        <w:t xml:space="preserve"> (e.g., don’t add </w:t>
      </w:r>
      <w:r w:rsidR="000F285E">
        <w:t xml:space="preserve">career-spanning </w:t>
      </w:r>
      <w:r w:rsidR="000B6C0D">
        <w:t>CV</w:t>
      </w:r>
      <w:r w:rsidR="00C22C64">
        <w:t>s</w:t>
      </w:r>
      <w:r w:rsidR="000B6C0D">
        <w:t xml:space="preserve"> or </w:t>
      </w:r>
      <w:r w:rsidR="000F285E">
        <w:t>documentation table</w:t>
      </w:r>
      <w:r w:rsidR="00C22C64">
        <w:t>s</w:t>
      </w:r>
      <w:r w:rsidR="000F285E">
        <w:t xml:space="preserve"> </w:t>
      </w:r>
      <w:r w:rsidR="00C22C64">
        <w:t xml:space="preserve">and </w:t>
      </w:r>
      <w:r w:rsidR="000F285E">
        <w:t>highligh</w:t>
      </w:r>
      <w:r w:rsidR="00BF1A2A">
        <w:t>t</w:t>
      </w:r>
      <w:r w:rsidR="000F285E">
        <w:t xml:space="preserve"> achievement</w:t>
      </w:r>
      <w:r w:rsidR="00C22C64">
        <w:t xml:space="preserve">s that fall in the </w:t>
      </w:r>
      <w:r w:rsidR="000F285E">
        <w:t>current period)</w:t>
      </w:r>
      <w:r w:rsidR="0092263F">
        <w:t>.</w:t>
      </w:r>
      <w:r w:rsidR="000F285E">
        <w:t xml:space="preserve"> </w:t>
      </w:r>
    </w:p>
    <w:p w14:paraId="33CB8756" w14:textId="77777777" w:rsidR="00960D35" w:rsidRDefault="00960D35" w:rsidP="00B11BD3"/>
    <w:p w14:paraId="0ED7BF10" w14:textId="3515C9EF" w:rsidR="003B15F6" w:rsidRPr="003132C5" w:rsidRDefault="00703114" w:rsidP="003B15F6">
      <w:pPr>
        <w:rPr>
          <w:b/>
          <w:bCs/>
        </w:rPr>
      </w:pPr>
      <w:r w:rsidRPr="00481FAB">
        <w:rPr>
          <w:b/>
          <w:bCs/>
          <w:i/>
          <w:iCs/>
        </w:rPr>
        <w:t xml:space="preserve">Ethical </w:t>
      </w:r>
      <w:r w:rsidR="005D2E58">
        <w:rPr>
          <w:b/>
          <w:bCs/>
          <w:i/>
          <w:iCs/>
        </w:rPr>
        <w:t>values/</w:t>
      </w:r>
      <w:r w:rsidRPr="00481FAB">
        <w:rPr>
          <w:b/>
          <w:bCs/>
          <w:i/>
          <w:iCs/>
        </w:rPr>
        <w:t xml:space="preserve">conduct: </w:t>
      </w:r>
      <w:r w:rsidR="003B15F6" w:rsidRPr="003132C5">
        <w:t>All academics must be compliant with University of California Ethical Values and Standards of Ethical Conduct (</w:t>
      </w:r>
      <w:hyperlink r:id="rId46" w:history="1">
        <w:r w:rsidR="003B15F6" w:rsidRPr="003132C5">
          <w:t>http://policy.ucop.edu/doc/1100172</w:t>
        </w:r>
      </w:hyperlink>
      <w:r w:rsidR="003B15F6" w:rsidRPr="003132C5">
        <w:t xml:space="preserve">). </w:t>
      </w:r>
    </w:p>
    <w:p w14:paraId="2213C430" w14:textId="05C979D2" w:rsidR="00960D35" w:rsidRPr="00481FAB" w:rsidRDefault="00960D35" w:rsidP="00703114">
      <w:pPr>
        <w:rPr>
          <w:b/>
          <w:bCs/>
        </w:rPr>
      </w:pPr>
    </w:p>
    <w:p w14:paraId="536D6AAC" w14:textId="6F0230E8" w:rsidR="00863D65" w:rsidRPr="00CF7DA5" w:rsidRDefault="00863D65" w:rsidP="00B11BD3"/>
    <w:p w14:paraId="7A741FE8" w14:textId="77777777" w:rsidR="00E839C6" w:rsidRDefault="00E839C6">
      <w:pPr>
        <w:rPr>
          <w:b/>
          <w:szCs w:val="20"/>
        </w:rPr>
      </w:pPr>
      <w:bookmarkStart w:id="159" w:name="_Toc39672158"/>
      <w:bookmarkStart w:id="160" w:name="_Toc39672242"/>
      <w:bookmarkStart w:id="161" w:name="_Toc47530809"/>
      <w:bookmarkStart w:id="162" w:name="_Toc48204902"/>
      <w:r>
        <w:br w:type="page"/>
      </w:r>
    </w:p>
    <w:p w14:paraId="67953FC3" w14:textId="1281039C" w:rsidR="00646C92" w:rsidRPr="00CF7DA5" w:rsidRDefault="00646C92" w:rsidP="00D452C4">
      <w:pPr>
        <w:pStyle w:val="Heading2"/>
      </w:pPr>
      <w:bookmarkStart w:id="163" w:name="_Toc145663221"/>
      <w:r w:rsidRPr="00CF7DA5">
        <w:lastRenderedPageBreak/>
        <w:t>I. Position Description</w:t>
      </w:r>
      <w:bookmarkEnd w:id="159"/>
      <w:bookmarkEnd w:id="160"/>
      <w:bookmarkEnd w:id="161"/>
      <w:bookmarkEnd w:id="162"/>
      <w:bookmarkEnd w:id="163"/>
    </w:p>
    <w:p w14:paraId="073075F9" w14:textId="02973180" w:rsidR="00721746" w:rsidRPr="00CF7DA5" w:rsidRDefault="00721746" w:rsidP="00721746"/>
    <w:p w14:paraId="0333E28B" w14:textId="2D37162A" w:rsidR="00CA529F" w:rsidRPr="00954FCD" w:rsidRDefault="00721746" w:rsidP="004C0832">
      <w:r w:rsidRPr="003000EF">
        <w:t>It is the academic</w:t>
      </w:r>
      <w:r w:rsidR="008820A2" w:rsidRPr="003000EF">
        <w:t>’</w:t>
      </w:r>
      <w:r w:rsidRPr="003000EF">
        <w:t xml:space="preserve">s responsibility to keep their </w:t>
      </w:r>
      <w:r w:rsidR="00B70D36" w:rsidRPr="004D00DF">
        <w:t>Position Description</w:t>
      </w:r>
      <w:r w:rsidRPr="003000EF">
        <w:t xml:space="preserve"> up to date when there is a change in </w:t>
      </w:r>
      <w:r w:rsidR="00C8656F" w:rsidRPr="003000EF">
        <w:t xml:space="preserve">program direction, </w:t>
      </w:r>
      <w:r w:rsidRPr="003000EF">
        <w:t>responsibilities and/or reporting relationships</w:t>
      </w:r>
      <w:r w:rsidR="004C0832" w:rsidRPr="003000EF">
        <w:t xml:space="preserve"> and to make sure that the approved/signed position description(s) for the period of review are added to their dossier</w:t>
      </w:r>
      <w:r w:rsidRPr="003000EF">
        <w:t>.</w:t>
      </w:r>
      <w:r w:rsidR="004C0832">
        <w:rPr>
          <w:b/>
          <w:bCs/>
        </w:rPr>
        <w:t xml:space="preserve"> </w:t>
      </w:r>
      <w:r w:rsidR="004C0832" w:rsidRPr="00CF7DA5">
        <w:rPr>
          <w:rFonts w:eastAsia="Calibri"/>
        </w:rPr>
        <w:t>Position descriptions require the signature and date of the academic, their immediate supervisor,</w:t>
      </w:r>
      <w:r w:rsidR="00CF5CE8">
        <w:rPr>
          <w:rFonts w:eastAsia="Calibri"/>
        </w:rPr>
        <w:t xml:space="preserve"> their supervisor’s supervisor, and the</w:t>
      </w:r>
      <w:r w:rsidR="004C0832" w:rsidRPr="00CF7DA5">
        <w:rPr>
          <w:rFonts w:eastAsia="Calibri"/>
        </w:rPr>
        <w:t xml:space="preserve"> Statewide Program Director (if applicable)</w:t>
      </w:r>
      <w:r w:rsidR="00CF5CE8">
        <w:rPr>
          <w:rFonts w:eastAsia="Calibri"/>
        </w:rPr>
        <w:t>.</w:t>
      </w:r>
      <w:r w:rsidR="005275C5">
        <w:rPr>
          <w:rFonts w:eastAsia="Calibri"/>
        </w:rPr>
        <w:t xml:space="preserve"> </w:t>
      </w:r>
      <w:r w:rsidR="00280CC7">
        <w:rPr>
          <w:rFonts w:eastAsia="Calibri"/>
        </w:rPr>
        <w:t xml:space="preserve">Position Descriptions </w:t>
      </w:r>
      <w:r w:rsidR="00280CC7" w:rsidRPr="00280CC7">
        <w:rPr>
          <w:rFonts w:eastAsia="Calibri"/>
        </w:rPr>
        <w:t>should be adjusted as the position evolves (recommended at least every five years).</w:t>
      </w:r>
      <w:r w:rsidR="00280CC7">
        <w:rPr>
          <w:rFonts w:eastAsia="Calibri"/>
        </w:rPr>
        <w:t xml:space="preserve"> </w:t>
      </w:r>
    </w:p>
    <w:p w14:paraId="30FE92FA" w14:textId="7CBF45F9" w:rsidR="004C0832" w:rsidRDefault="004C0832" w:rsidP="004C0832">
      <w:pPr>
        <w:rPr>
          <w:rFonts w:eastAsia="Calibri"/>
        </w:rPr>
      </w:pPr>
    </w:p>
    <w:p w14:paraId="0EB38CB0" w14:textId="4B928298" w:rsidR="00721746" w:rsidRPr="00CF7DA5" w:rsidRDefault="004C0832" w:rsidP="00E24838">
      <w:pPr>
        <w:rPr>
          <w:rFonts w:eastAsiaTheme="minorHAnsi"/>
        </w:rPr>
      </w:pPr>
      <w:r w:rsidRPr="00CF7DA5">
        <w:t>The position description must include the academic’s name, title of position, effective date, county (or counties), purpose, clientele group(s), major academic program responsibilities, program leadership or administrative responsibilities (if applicable), affirmative action, relationships, and qualifications.</w:t>
      </w:r>
      <w:r w:rsidR="0004238B">
        <w:t xml:space="preserve"> </w:t>
      </w:r>
      <w:r w:rsidR="00721746" w:rsidRPr="00CF7DA5">
        <w:t xml:space="preserve">The academic position description template </w:t>
      </w:r>
      <w:r w:rsidR="0004238B">
        <w:t xml:space="preserve">and instructions to complete a </w:t>
      </w:r>
      <w:r w:rsidR="00D41262">
        <w:t xml:space="preserve">position description are </w:t>
      </w:r>
      <w:r w:rsidR="00721746" w:rsidRPr="00CF7DA5">
        <w:t xml:space="preserve">available on the </w:t>
      </w:r>
      <w:hyperlink r:id="rId47" w:history="1">
        <w:r w:rsidR="00721746" w:rsidRPr="00CF7DA5">
          <w:rPr>
            <w:rStyle w:val="Hyperlink"/>
          </w:rPr>
          <w:t>Academic Human Resources website</w:t>
        </w:r>
      </w:hyperlink>
      <w:r w:rsidR="00721746" w:rsidRPr="00CF7DA5">
        <w:t xml:space="preserve">. </w:t>
      </w:r>
    </w:p>
    <w:p w14:paraId="19290718" w14:textId="77777777" w:rsidR="00721746" w:rsidRPr="00CF7DA5" w:rsidRDefault="00721746" w:rsidP="00721746"/>
    <w:p w14:paraId="5601DE50" w14:textId="7ABC70EB" w:rsidR="00721746" w:rsidRPr="00CF7DA5" w:rsidRDefault="00721746" w:rsidP="00721746">
      <w:r w:rsidRPr="00CF7DA5">
        <w:t xml:space="preserve">Use an </w:t>
      </w:r>
      <w:hyperlink r:id="rId48" w:history="1">
        <w:r w:rsidRPr="002D5FB4">
          <w:rPr>
            <w:rStyle w:val="Hyperlink"/>
          </w:rPr>
          <w:t>addendum</w:t>
        </w:r>
      </w:hyperlink>
      <w:r w:rsidRPr="00CF7DA5">
        <w:t xml:space="preserve"> to document special short-term assignments that do not warrant a revised position description, such as Acting County Director or temporary cross-county assignment.</w:t>
      </w:r>
    </w:p>
    <w:p w14:paraId="24382C18" w14:textId="500D507A" w:rsidR="00C07C5F" w:rsidRPr="00CF7DA5" w:rsidRDefault="00C07C5F" w:rsidP="003A18E5"/>
    <w:p w14:paraId="1E987159" w14:textId="77777777" w:rsidR="00274B98" w:rsidRDefault="007A7EAD" w:rsidP="00D452C4">
      <w:pPr>
        <w:pStyle w:val="Heading2"/>
      </w:pPr>
      <w:bookmarkStart w:id="164" w:name="_Toc39672159"/>
      <w:bookmarkStart w:id="165" w:name="_Toc39672243"/>
      <w:bookmarkStart w:id="166" w:name="_Toc47530810"/>
      <w:bookmarkStart w:id="167" w:name="_Toc48204903"/>
      <w:bookmarkStart w:id="168" w:name="_Toc145663222"/>
      <w:r w:rsidRPr="00CF7DA5">
        <w:t xml:space="preserve">II. </w:t>
      </w:r>
      <w:r w:rsidR="004B44E4" w:rsidRPr="00CF7DA5">
        <w:t xml:space="preserve">Academic </w:t>
      </w:r>
      <w:r w:rsidR="00C07C5F" w:rsidRPr="00CF7DA5">
        <w:t>Program Review Dossier</w:t>
      </w:r>
      <w:r w:rsidR="002546C8" w:rsidRPr="00CF7DA5">
        <w:t xml:space="preserve"> </w:t>
      </w:r>
      <w:r w:rsidR="00C07C5F" w:rsidRPr="00CF7DA5">
        <w:t>Cover Page</w:t>
      </w:r>
      <w:bookmarkEnd w:id="164"/>
      <w:bookmarkEnd w:id="165"/>
      <w:bookmarkEnd w:id="168"/>
    </w:p>
    <w:p w14:paraId="31067585" w14:textId="77777777" w:rsidR="00274B98" w:rsidRDefault="00274B98" w:rsidP="00D452C4">
      <w:pPr>
        <w:pStyle w:val="Heading2"/>
      </w:pPr>
    </w:p>
    <w:p w14:paraId="317895C7" w14:textId="6F942911" w:rsidR="00B34BBA" w:rsidRDefault="007F487A" w:rsidP="005E3E18">
      <w:pPr>
        <w:rPr>
          <w:rStyle w:val="Hyperlink"/>
          <w:bCs/>
        </w:rPr>
      </w:pPr>
      <w:r>
        <w:t xml:space="preserve">Use the </w:t>
      </w:r>
      <w:r w:rsidRPr="009F7521">
        <w:t>template for</w:t>
      </w:r>
      <w:r w:rsidR="0040672E">
        <w:t xml:space="preserve"> the</w:t>
      </w:r>
      <w:r w:rsidRPr="009F7521">
        <w:t xml:space="preserve"> </w:t>
      </w:r>
      <w:hyperlink r:id="rId49" w:history="1">
        <w:r w:rsidRPr="003A18E5">
          <w:rPr>
            <w:rStyle w:val="Hyperlink"/>
            <w:bCs/>
          </w:rPr>
          <w:t>Academic Program Review Dossier Cover Page</w:t>
        </w:r>
        <w:r w:rsidRPr="007A716B">
          <w:rPr>
            <w:rStyle w:val="Hyperlink"/>
            <w:bCs/>
          </w:rPr>
          <w:t xml:space="preserve">. </w:t>
        </w:r>
      </w:hyperlink>
      <w:bookmarkEnd w:id="166"/>
      <w:bookmarkEnd w:id="167"/>
    </w:p>
    <w:p w14:paraId="4182CE92" w14:textId="77777777" w:rsidR="00BF1A2A" w:rsidRPr="00CF7DA5" w:rsidRDefault="00BF1A2A" w:rsidP="005E3E18"/>
    <w:p w14:paraId="22C35D47" w14:textId="50228C68" w:rsidR="0096564D" w:rsidRDefault="00646C92" w:rsidP="004857C4">
      <w:pPr>
        <w:pStyle w:val="Heading2"/>
      </w:pPr>
      <w:bookmarkStart w:id="169" w:name="_Toc39672160"/>
      <w:bookmarkStart w:id="170" w:name="_Toc39672244"/>
      <w:bookmarkStart w:id="171" w:name="_Toc47530811"/>
      <w:bookmarkStart w:id="172" w:name="_Toc48204904"/>
      <w:bookmarkStart w:id="173" w:name="_Toc145663223"/>
      <w:r w:rsidRPr="004857C4">
        <w:t>II</w:t>
      </w:r>
      <w:r w:rsidR="004B44E4" w:rsidRPr="004857C4">
        <w:t>I</w:t>
      </w:r>
      <w:r w:rsidRPr="00CF7DA5">
        <w:t xml:space="preserve">. </w:t>
      </w:r>
      <w:r w:rsidR="0096564D" w:rsidRPr="00CF7DA5">
        <w:t>Acceleration Statement (if applicable)</w:t>
      </w:r>
      <w:bookmarkEnd w:id="173"/>
      <w:r w:rsidR="0096564D" w:rsidRPr="00CF7DA5">
        <w:t xml:space="preserve"> </w:t>
      </w:r>
    </w:p>
    <w:p w14:paraId="58714A92" w14:textId="77777777" w:rsidR="004857C4" w:rsidRPr="004857C4" w:rsidRDefault="004857C4" w:rsidP="00473460"/>
    <w:p w14:paraId="3BDE44D6" w14:textId="2D9ADF9F" w:rsidR="0096564D" w:rsidRPr="00CF7DA5" w:rsidRDefault="0096564D" w:rsidP="0096564D">
      <w:pPr>
        <w:tabs>
          <w:tab w:val="num" w:pos="1980"/>
        </w:tabs>
        <w:rPr>
          <w:b/>
        </w:rPr>
      </w:pPr>
      <w:r w:rsidRPr="00CF7DA5">
        <w:t xml:space="preserve">There should be clear documentation of exceptional achievement </w:t>
      </w:r>
      <w:r w:rsidRPr="00CF7DA5">
        <w:rPr>
          <w:b/>
        </w:rPr>
        <w:t>in at least one</w:t>
      </w:r>
      <w:r w:rsidRPr="00CF7DA5">
        <w:t xml:space="preserve"> of the academic criteria. </w:t>
      </w:r>
      <w:r w:rsidRPr="00CF7DA5">
        <w:rPr>
          <w:b/>
        </w:rPr>
        <w:t>Clearly define the “driver” for your acceleration request.</w:t>
      </w:r>
      <w:r w:rsidRPr="00CF7DA5">
        <w:t xml:space="preserve"> Productivity and progress in </w:t>
      </w:r>
      <w:r w:rsidRPr="00CF7DA5">
        <w:rPr>
          <w:b/>
        </w:rPr>
        <w:t xml:space="preserve">all advancement criteria </w:t>
      </w:r>
      <w:r w:rsidRPr="00CF7DA5">
        <w:rPr>
          <w:i/>
        </w:rPr>
        <w:t>(as applicable for your series)</w:t>
      </w:r>
      <w:r w:rsidRPr="00CF7DA5">
        <w:t xml:space="preserve"> for advancement should be greater than would normally be expected for the individual’s rank and step. An acceleration statement should cover </w:t>
      </w:r>
      <w:r w:rsidRPr="00CF7DA5">
        <w:rPr>
          <w:i/>
          <w:u w:val="single"/>
        </w:rPr>
        <w:t xml:space="preserve">only the period since the last </w:t>
      </w:r>
      <w:r>
        <w:rPr>
          <w:i/>
          <w:u w:val="single"/>
        </w:rPr>
        <w:t xml:space="preserve">successful </w:t>
      </w:r>
      <w:r w:rsidRPr="00CF7DA5">
        <w:rPr>
          <w:i/>
          <w:u w:val="single"/>
        </w:rPr>
        <w:t>action</w:t>
      </w:r>
      <w:r>
        <w:rPr>
          <w:i/>
          <w:u w:val="single"/>
        </w:rPr>
        <w:t>.</w:t>
      </w:r>
      <w:r w:rsidRPr="00CF7DA5">
        <w:t xml:space="preserve"> (</w:t>
      </w:r>
      <w:r>
        <w:t>For example</w:t>
      </w:r>
      <w:r w:rsidRPr="00CF7DA5">
        <w:t>, in seeking promotion to associate I, you would not include in your acceleration statement your total career in the assistant rank</w:t>
      </w:r>
      <w:r>
        <w:t>.</w:t>
      </w:r>
      <w:r w:rsidRPr="00CF7DA5">
        <w:t xml:space="preserve"> </w:t>
      </w:r>
      <w:r>
        <w:t>I</w:t>
      </w:r>
      <w:r w:rsidRPr="00CF7DA5">
        <w:t>nstead, you would cover only the period since the last successful action</w:t>
      </w:r>
      <w:r>
        <w:t>.</w:t>
      </w:r>
      <w:r w:rsidRPr="00CF7DA5">
        <w:t>)</w:t>
      </w:r>
      <w:r w:rsidR="002E077E">
        <w:t xml:space="preserve"> The acceleration statement is not to exceed one page.</w:t>
      </w:r>
    </w:p>
    <w:p w14:paraId="3D4F54BB" w14:textId="77777777" w:rsidR="0096564D" w:rsidRDefault="0096564D" w:rsidP="00D452C4">
      <w:pPr>
        <w:pStyle w:val="Heading2"/>
      </w:pPr>
    </w:p>
    <w:p w14:paraId="5C470A07" w14:textId="443C2458" w:rsidR="00F812B3" w:rsidRPr="00CF7DA5" w:rsidRDefault="0096564D" w:rsidP="00D452C4">
      <w:pPr>
        <w:pStyle w:val="Heading2"/>
      </w:pPr>
      <w:bookmarkStart w:id="174" w:name="_Toc145663224"/>
      <w:r>
        <w:t xml:space="preserve">IV. </w:t>
      </w:r>
      <w:r w:rsidR="00F812B3" w:rsidRPr="00CF7DA5">
        <w:t>Program Summary Narrative</w:t>
      </w:r>
      <w:bookmarkEnd w:id="169"/>
      <w:bookmarkEnd w:id="170"/>
      <w:r w:rsidR="007A7EAD" w:rsidRPr="00CF7DA5">
        <w:t xml:space="preserve"> (Required)</w:t>
      </w:r>
      <w:bookmarkEnd w:id="171"/>
      <w:bookmarkEnd w:id="172"/>
      <w:bookmarkEnd w:id="174"/>
    </w:p>
    <w:p w14:paraId="063CDBE8" w14:textId="77777777" w:rsidR="004B44E4" w:rsidRPr="00CF7DA5" w:rsidRDefault="004B44E4" w:rsidP="00D452C4"/>
    <w:p w14:paraId="2980C3F8" w14:textId="2A9F053D" w:rsidR="003732CA" w:rsidRPr="00CF7DA5" w:rsidRDefault="00FA3CCB" w:rsidP="003732CA">
      <w:bookmarkStart w:id="175" w:name="_Hlk39579563"/>
      <w:r w:rsidRPr="00CF7DA5">
        <w:t xml:space="preserve">The program summary narrative </w:t>
      </w:r>
      <w:r w:rsidR="00154129" w:rsidRPr="00CF7DA5">
        <w:t>describes</w:t>
      </w:r>
      <w:r w:rsidRPr="00CF7DA5">
        <w:t xml:space="preserve"> the academic’s </w:t>
      </w:r>
      <w:r w:rsidR="00A00A5F" w:rsidRPr="00CF7DA5">
        <w:t>program to provide evidence on how the academic met</w:t>
      </w:r>
      <w:r w:rsidRPr="00CF7DA5">
        <w:t xml:space="preserve"> the applicable advancement criteria aligned with their rank/step and position description.</w:t>
      </w:r>
      <w:r w:rsidR="00203C4C" w:rsidRPr="00CF7DA5">
        <w:t xml:space="preserve"> </w:t>
      </w:r>
      <w:r w:rsidR="00D94F53" w:rsidRPr="00CF7DA5">
        <w:t xml:space="preserve">Narrative length </w:t>
      </w:r>
      <w:r w:rsidR="00AC183A" w:rsidRPr="00CF7DA5">
        <w:t xml:space="preserve">for merit actions </w:t>
      </w:r>
      <w:r w:rsidR="00434D08">
        <w:t xml:space="preserve">is </w:t>
      </w:r>
      <w:r w:rsidR="00AC183A" w:rsidRPr="00CF7DA5">
        <w:t xml:space="preserve">not to exceed </w:t>
      </w:r>
      <w:r w:rsidR="00B14CC8">
        <w:t>five</w:t>
      </w:r>
      <w:r w:rsidR="002C1E61" w:rsidRPr="00E0514D">
        <w:t xml:space="preserve"> </w:t>
      </w:r>
      <w:r w:rsidR="00AC183A" w:rsidRPr="00E0514D">
        <w:t>pages</w:t>
      </w:r>
      <w:r w:rsidR="00434D08">
        <w:t>,</w:t>
      </w:r>
      <w:r w:rsidR="00AC183A" w:rsidRPr="00CF7DA5">
        <w:t xml:space="preserve"> and for promotion actions</w:t>
      </w:r>
      <w:r w:rsidR="00434D08">
        <w:t xml:space="preserve"> is</w:t>
      </w:r>
      <w:r w:rsidR="00AC183A" w:rsidRPr="00CF7DA5">
        <w:t xml:space="preserve"> </w:t>
      </w:r>
      <w:r w:rsidR="00DB35F5" w:rsidRPr="00CF7DA5">
        <w:t xml:space="preserve">not to exceed </w:t>
      </w:r>
      <w:r w:rsidR="00B14CC8">
        <w:t>eight</w:t>
      </w:r>
      <w:r w:rsidR="002C1E61" w:rsidRPr="00E0514D">
        <w:t xml:space="preserve"> </w:t>
      </w:r>
      <w:r w:rsidR="00DB35F5" w:rsidRPr="00E0514D">
        <w:t>pages</w:t>
      </w:r>
      <w:r w:rsidR="00DB35F5" w:rsidRPr="00CF7DA5">
        <w:t xml:space="preserve">. </w:t>
      </w:r>
      <w:r w:rsidR="0096564D">
        <w:t xml:space="preserve">For academics in a term review seeking indefinite status, regardless of whether the action is a merit or promotion, the narrative page limit is </w:t>
      </w:r>
      <w:r w:rsidR="00026609">
        <w:t>eight</w:t>
      </w:r>
      <w:r w:rsidR="0049509B">
        <w:t xml:space="preserve"> </w:t>
      </w:r>
      <w:r w:rsidR="0096564D">
        <w:t>pages.</w:t>
      </w:r>
      <w:r w:rsidR="003732CA">
        <w:t xml:space="preserve"> Academics with </w:t>
      </w:r>
      <w:r w:rsidR="006E586F">
        <w:t xml:space="preserve">academic and </w:t>
      </w:r>
      <w:r w:rsidR="00017C95">
        <w:t>administrative</w:t>
      </w:r>
      <w:r w:rsidR="003732CA">
        <w:t xml:space="preserve"> appointments</w:t>
      </w:r>
      <w:r w:rsidR="0049657F">
        <w:t xml:space="preserve"> can add one additional page to dossiers. </w:t>
      </w:r>
    </w:p>
    <w:p w14:paraId="6142911C" w14:textId="77777777" w:rsidR="00431ABD" w:rsidRDefault="00431ABD" w:rsidP="00D452C4"/>
    <w:p w14:paraId="53BCFCB3" w14:textId="1B8528A1" w:rsidR="00D45F3F" w:rsidRPr="00CF7DA5" w:rsidRDefault="00D45F3F" w:rsidP="00D45F3F">
      <w:r w:rsidRPr="00CF7DA5">
        <w:t xml:space="preserve">The </w:t>
      </w:r>
      <w:r>
        <w:t xml:space="preserve">narrative should address the Academic’s accomplishments in the four </w:t>
      </w:r>
      <w:r w:rsidRPr="00CF7DA5">
        <w:t xml:space="preserve">academic criteria: </w:t>
      </w:r>
    </w:p>
    <w:p w14:paraId="14373D11" w14:textId="77777777" w:rsidR="00D45F3F" w:rsidRPr="00CF7DA5" w:rsidRDefault="00D45F3F" w:rsidP="00D45F3F">
      <w:pPr>
        <w:pStyle w:val="ListParagraph"/>
        <w:numPr>
          <w:ilvl w:val="0"/>
          <w:numId w:val="40"/>
        </w:numPr>
      </w:pPr>
      <w:r w:rsidRPr="00CF7DA5">
        <w:rPr>
          <w:i/>
          <w:iCs/>
        </w:rPr>
        <w:t>Performance in applied research and creative activity</w:t>
      </w:r>
      <w:r w:rsidRPr="00CF7DA5">
        <w:t xml:space="preserve">: The academic has demonstrated outcomes and achievement in applied research and creative activity, aligned with position </w:t>
      </w:r>
      <w:r w:rsidRPr="00CF7DA5">
        <w:lastRenderedPageBreak/>
        <w:t>description and clientele needs. Completed assessment of clientele needs may enhance performance.</w:t>
      </w:r>
    </w:p>
    <w:p w14:paraId="262E6714" w14:textId="2C95FB74" w:rsidR="00D45F3F" w:rsidRPr="00CF7DA5" w:rsidRDefault="00D45F3F" w:rsidP="00D45F3F">
      <w:pPr>
        <w:pStyle w:val="ListParagraph"/>
        <w:numPr>
          <w:ilvl w:val="0"/>
          <w:numId w:val="40"/>
        </w:numPr>
      </w:pPr>
      <w:r w:rsidRPr="00CF7DA5">
        <w:rPr>
          <w:i/>
          <w:iCs/>
        </w:rPr>
        <w:t>Performance in extending knowledge and information</w:t>
      </w:r>
      <w:r w:rsidRPr="00CF7DA5">
        <w:t xml:space="preserve">: The academic implemented </w:t>
      </w:r>
      <w:r w:rsidR="00CF33CA">
        <w:t xml:space="preserve">and demonstrated outcomes from </w:t>
      </w:r>
      <w:r>
        <w:t xml:space="preserve">a </w:t>
      </w:r>
      <w:r w:rsidRPr="00CF7DA5">
        <w:t>range of Extension activities to address local needs (e.g.</w:t>
      </w:r>
      <w:r w:rsidR="00466F38">
        <w:t>,</w:t>
      </w:r>
      <w:r w:rsidRPr="00CF7DA5">
        <w:t xml:space="preserve"> workshops, seminars, field days, short courses, newsletters, lay publications). </w:t>
      </w:r>
    </w:p>
    <w:p w14:paraId="5D35430E" w14:textId="77777777" w:rsidR="00D45F3F" w:rsidRPr="00CF7DA5" w:rsidRDefault="00D45F3F" w:rsidP="00D45F3F">
      <w:pPr>
        <w:pStyle w:val="ListParagraph"/>
        <w:numPr>
          <w:ilvl w:val="0"/>
          <w:numId w:val="40"/>
        </w:numPr>
      </w:pPr>
      <w:r w:rsidRPr="00CF7DA5">
        <w:rPr>
          <w:i/>
          <w:iCs/>
        </w:rPr>
        <w:t>Professional competence</w:t>
      </w:r>
      <w:r w:rsidRPr="00CF7DA5">
        <w:t xml:space="preserve">: The academic has presented at local or regional meetings of professionals, service providers, or other industry partners. </w:t>
      </w:r>
    </w:p>
    <w:p w14:paraId="5F5A534A" w14:textId="77777777" w:rsidR="00D45F3F" w:rsidRPr="00CF7DA5" w:rsidRDefault="00D45F3F" w:rsidP="00D45F3F">
      <w:pPr>
        <w:pStyle w:val="ListParagraph"/>
        <w:numPr>
          <w:ilvl w:val="0"/>
          <w:numId w:val="40"/>
        </w:numPr>
      </w:pPr>
      <w:r w:rsidRPr="00CF7DA5">
        <w:rPr>
          <w:i/>
          <w:iCs/>
        </w:rPr>
        <w:t>University and public service</w:t>
      </w:r>
      <w:r w:rsidRPr="00CF7DA5">
        <w:t xml:space="preserve">: The academic shows activity in service roles at the local level, including </w:t>
      </w:r>
      <w:r>
        <w:t>the Division, the</w:t>
      </w:r>
      <w:r w:rsidRPr="00CF7DA5">
        <w:t xml:space="preserve"> University and public service.</w:t>
      </w:r>
    </w:p>
    <w:p w14:paraId="273A2A9B" w14:textId="77777777" w:rsidR="00D45F3F" w:rsidRDefault="00D45F3F" w:rsidP="00D45F3F"/>
    <w:p w14:paraId="7D814549" w14:textId="77777777" w:rsidR="00D45F3F" w:rsidRDefault="00D45F3F" w:rsidP="00D45F3F">
      <w:pPr>
        <w:rPr>
          <w:rStyle w:val="cf01"/>
          <w:rFonts w:ascii="Times New Roman" w:hAnsi="Times New Roman" w:cs="Times New Roman"/>
          <w:sz w:val="24"/>
          <w:szCs w:val="24"/>
        </w:rPr>
      </w:pPr>
      <w:r>
        <w:rPr>
          <w:rStyle w:val="cf01"/>
          <w:rFonts w:ascii="Times New Roman" w:hAnsi="Times New Roman" w:cs="Times New Roman"/>
          <w:sz w:val="24"/>
          <w:szCs w:val="24"/>
        </w:rPr>
        <w:t>Although not a separate category, e</w:t>
      </w:r>
      <w:r w:rsidRPr="00E020C6">
        <w:rPr>
          <w:rStyle w:val="cf01"/>
          <w:rFonts w:ascii="Times New Roman" w:hAnsi="Times New Roman" w:cs="Times New Roman"/>
          <w:sz w:val="24"/>
          <w:szCs w:val="24"/>
        </w:rPr>
        <w:t xml:space="preserve">quity, </w:t>
      </w:r>
      <w:r>
        <w:rPr>
          <w:rStyle w:val="cf01"/>
          <w:rFonts w:ascii="Times New Roman" w:hAnsi="Times New Roman" w:cs="Times New Roman"/>
          <w:sz w:val="24"/>
          <w:szCs w:val="24"/>
        </w:rPr>
        <w:t>d</w:t>
      </w:r>
      <w:r w:rsidRPr="00E020C6">
        <w:rPr>
          <w:rStyle w:val="cf01"/>
          <w:rFonts w:ascii="Times New Roman" w:hAnsi="Times New Roman" w:cs="Times New Roman"/>
          <w:sz w:val="24"/>
          <w:szCs w:val="24"/>
        </w:rPr>
        <w:t xml:space="preserve">iversity </w:t>
      </w:r>
      <w:r>
        <w:rPr>
          <w:rStyle w:val="cf01"/>
          <w:rFonts w:ascii="Times New Roman" w:hAnsi="Times New Roman" w:cs="Times New Roman"/>
          <w:sz w:val="24"/>
          <w:szCs w:val="24"/>
        </w:rPr>
        <w:t>and</w:t>
      </w:r>
      <w:r w:rsidRPr="00E020C6">
        <w:rPr>
          <w:rStyle w:val="cf01"/>
          <w:rFonts w:ascii="Times New Roman" w:hAnsi="Times New Roman" w:cs="Times New Roman"/>
          <w:sz w:val="24"/>
          <w:szCs w:val="24"/>
        </w:rPr>
        <w:t xml:space="preserve"> </w:t>
      </w:r>
      <w:r>
        <w:rPr>
          <w:rStyle w:val="cf01"/>
          <w:rFonts w:ascii="Times New Roman" w:hAnsi="Times New Roman" w:cs="Times New Roman"/>
          <w:sz w:val="24"/>
          <w:szCs w:val="24"/>
        </w:rPr>
        <w:t>i</w:t>
      </w:r>
      <w:r w:rsidRPr="00E020C6">
        <w:rPr>
          <w:rStyle w:val="cf01"/>
          <w:rFonts w:ascii="Times New Roman" w:hAnsi="Times New Roman" w:cs="Times New Roman"/>
          <w:sz w:val="24"/>
          <w:szCs w:val="24"/>
        </w:rPr>
        <w:t>nclusion</w:t>
      </w:r>
      <w:r>
        <w:rPr>
          <w:rStyle w:val="cf01"/>
          <w:rFonts w:ascii="Times New Roman" w:hAnsi="Times New Roman" w:cs="Times New Roman"/>
          <w:sz w:val="24"/>
          <w:szCs w:val="24"/>
        </w:rPr>
        <w:t xml:space="preserve"> should be incorporated where appropriate in the PR to d</w:t>
      </w:r>
      <w:r w:rsidRPr="00E020C6">
        <w:rPr>
          <w:rStyle w:val="cf01"/>
          <w:rFonts w:ascii="Times New Roman" w:hAnsi="Times New Roman" w:cs="Times New Roman"/>
          <w:sz w:val="24"/>
          <w:szCs w:val="24"/>
        </w:rPr>
        <w:t>emonstrate a commitment to integrating an equity perspective</w:t>
      </w:r>
      <w:r>
        <w:rPr>
          <w:rStyle w:val="cf01"/>
          <w:rFonts w:ascii="Times New Roman" w:hAnsi="Times New Roman" w:cs="Times New Roman"/>
          <w:sz w:val="24"/>
          <w:szCs w:val="24"/>
        </w:rPr>
        <w:t xml:space="preserve"> into</w:t>
      </w:r>
      <w:r w:rsidRPr="00E020C6">
        <w:rPr>
          <w:rStyle w:val="cf01"/>
          <w:rFonts w:ascii="Times New Roman" w:hAnsi="Times New Roman" w:cs="Times New Roman"/>
          <w:sz w:val="24"/>
          <w:szCs w:val="24"/>
        </w:rPr>
        <w:t xml:space="preserve"> their program and staff.</w:t>
      </w:r>
    </w:p>
    <w:p w14:paraId="3A727F62" w14:textId="77777777" w:rsidR="00D45F3F" w:rsidRPr="00CF7DA5" w:rsidRDefault="00D45F3F" w:rsidP="00D452C4"/>
    <w:bookmarkEnd w:id="175"/>
    <w:p w14:paraId="4F59263F" w14:textId="700D597D" w:rsidR="00992672" w:rsidRPr="00CF7DA5" w:rsidRDefault="00992672" w:rsidP="00D452C4">
      <w:r w:rsidRPr="00CF7DA5">
        <w:t xml:space="preserve">Information </w:t>
      </w:r>
      <w:r w:rsidR="00A707A6" w:rsidRPr="00CF7DA5">
        <w:t>entered</w:t>
      </w:r>
      <w:r w:rsidR="00A00A5F" w:rsidRPr="00CF7DA5">
        <w:t xml:space="preserve"> </w:t>
      </w:r>
      <w:r w:rsidR="00A707A6" w:rsidRPr="00CF7DA5">
        <w:t xml:space="preserve">into </w:t>
      </w:r>
      <w:r w:rsidRPr="00CF7DA5">
        <w:t xml:space="preserve">ANR Project Board </w:t>
      </w:r>
      <w:r w:rsidR="00A00A5F" w:rsidRPr="00CF7DA5">
        <w:t xml:space="preserve">under Themes: </w:t>
      </w:r>
      <w:r w:rsidRPr="00CF7DA5">
        <w:t>background/clientele/goals/inputs and methods/outcomes/impacts</w:t>
      </w:r>
      <w:r w:rsidR="00A00A5F" w:rsidRPr="00CF7DA5">
        <w:t xml:space="preserve"> </w:t>
      </w:r>
      <w:r w:rsidRPr="00CF7DA5">
        <w:t>may</w:t>
      </w:r>
      <w:r w:rsidR="007E5954" w:rsidRPr="00CF7DA5">
        <w:t xml:space="preserve"> </w:t>
      </w:r>
      <w:r w:rsidRPr="00CF7DA5">
        <w:t>be exported into a Microsoft Word document. This document will likely compose the bulk of the program summary narrative.</w:t>
      </w:r>
    </w:p>
    <w:p w14:paraId="1CF79A79" w14:textId="30C70B5E" w:rsidR="00D666D8" w:rsidRPr="00CF7DA5" w:rsidRDefault="00D666D8">
      <w:pPr>
        <w:rPr>
          <w:b/>
        </w:rPr>
      </w:pPr>
    </w:p>
    <w:p w14:paraId="4DB2D654" w14:textId="1072BE34" w:rsidR="00F55F5C" w:rsidRPr="00CF7DA5" w:rsidRDefault="00F55F5C" w:rsidP="00F55F5C">
      <w:pPr>
        <w:rPr>
          <w:b/>
        </w:rPr>
      </w:pPr>
      <w:r w:rsidRPr="00CF7DA5">
        <w:rPr>
          <w:b/>
        </w:rPr>
        <w:t>Recommended Components for the Program Summary Narrative</w:t>
      </w:r>
    </w:p>
    <w:p w14:paraId="319C2136" w14:textId="77777777" w:rsidR="00F55F5C" w:rsidRPr="00CF7DA5" w:rsidRDefault="00F55F5C" w:rsidP="00D452C4"/>
    <w:p w14:paraId="4404766C" w14:textId="4772255A" w:rsidR="00F55F5C" w:rsidRPr="00CF7DA5" w:rsidRDefault="00F55F5C" w:rsidP="00AA2A25">
      <w:pPr>
        <w:pStyle w:val="Heading3"/>
      </w:pPr>
      <w:bookmarkStart w:id="176" w:name="_Toc47530812"/>
      <w:bookmarkStart w:id="177" w:name="_Toc48204905"/>
      <w:bookmarkStart w:id="178" w:name="_Toc145663225"/>
      <w:r w:rsidRPr="00CF7DA5">
        <w:t>Introduction (Statement of Assignment)</w:t>
      </w:r>
      <w:bookmarkEnd w:id="176"/>
      <w:bookmarkEnd w:id="177"/>
      <w:bookmarkEnd w:id="178"/>
    </w:p>
    <w:p w14:paraId="7A3FDE27" w14:textId="53CA11B3" w:rsidR="00F55F5C" w:rsidRPr="00CF7DA5" w:rsidRDefault="00F55F5C" w:rsidP="00F55F5C">
      <w:pPr>
        <w:rPr>
          <w:iCs/>
        </w:rPr>
      </w:pPr>
      <w:r w:rsidRPr="00CF7DA5">
        <w:rPr>
          <w:iCs/>
        </w:rPr>
        <w:t xml:space="preserve">Share your title and rank, </w:t>
      </w:r>
      <w:r w:rsidR="00371FB8" w:rsidRPr="00CF7DA5">
        <w:t xml:space="preserve">full-time </w:t>
      </w:r>
      <w:r w:rsidR="001E63C3" w:rsidRPr="00CF7DA5">
        <w:t>equivalent</w:t>
      </w:r>
      <w:r w:rsidR="00371FB8" w:rsidRPr="00CF7DA5">
        <w:t xml:space="preserve"> time</w:t>
      </w:r>
      <w:r w:rsidRPr="00CF7DA5">
        <w:rPr>
          <w:iCs/>
        </w:rPr>
        <w:t xml:space="preserve">, and the rank/step you are seeking. State your thematic program areas (i.e., your focus; what you are doing to address clientele needs) with reference to UC ANR’s </w:t>
      </w:r>
      <w:hyperlink r:id="rId50">
        <w:r w:rsidRPr="00CF7DA5">
          <w:rPr>
            <w:iCs/>
            <w:u w:val="single"/>
          </w:rPr>
          <w:t>public value statements</w:t>
        </w:r>
      </w:hyperlink>
      <w:r w:rsidRPr="00CF7DA5">
        <w:rPr>
          <w:iCs/>
        </w:rPr>
        <w:t xml:space="preserve">. State important program areas and the need for your research and extension program; i.e., help people see why this work is important. State the changes sought through your work and the types of change desired (primary condition changes). </w:t>
      </w:r>
    </w:p>
    <w:p w14:paraId="31DDC710" w14:textId="77777777" w:rsidR="00F55F5C" w:rsidRPr="00CF7DA5" w:rsidRDefault="00F55F5C" w:rsidP="00F55F5C"/>
    <w:p w14:paraId="242A8CE7" w14:textId="4F97D965" w:rsidR="00F55F5C" w:rsidRPr="00CF7DA5" w:rsidRDefault="00F55F5C" w:rsidP="00AA2A25">
      <w:pPr>
        <w:pStyle w:val="Heading3"/>
        <w:rPr>
          <w:rStyle w:val="Hyperlink"/>
          <w:color w:val="auto"/>
          <w:u w:val="none"/>
        </w:rPr>
      </w:pPr>
      <w:bookmarkStart w:id="179" w:name="_Toc47530814"/>
      <w:bookmarkStart w:id="180" w:name="_Toc48204907"/>
      <w:bookmarkStart w:id="181" w:name="_Toc145663226"/>
      <w:r w:rsidRPr="00CF7DA5">
        <w:rPr>
          <w:rStyle w:val="Hyperlink"/>
          <w:color w:val="auto"/>
          <w:u w:val="none"/>
        </w:rPr>
        <w:t>Statement of Special Circumstances (if applicable)</w:t>
      </w:r>
      <w:bookmarkEnd w:id="179"/>
      <w:bookmarkEnd w:id="180"/>
      <w:bookmarkEnd w:id="181"/>
    </w:p>
    <w:p w14:paraId="0F6C3677" w14:textId="4D3E6077" w:rsidR="00F55F5C" w:rsidRPr="00CF7DA5" w:rsidRDefault="00F55F5C" w:rsidP="001F2926">
      <w:pPr>
        <w:pStyle w:val="List4"/>
        <w:ind w:left="0" w:firstLine="0"/>
      </w:pPr>
      <w:r w:rsidRPr="00CF7DA5">
        <w:rPr>
          <w:rStyle w:val="Hyperlink"/>
          <w:color w:val="auto"/>
          <w:u w:val="none"/>
        </w:rPr>
        <w:t xml:space="preserve">Academics </w:t>
      </w:r>
      <w:r w:rsidR="00C51E5C" w:rsidRPr="00CF7DA5">
        <w:t xml:space="preserve">with restrictions on advancement criteria </w:t>
      </w:r>
      <w:r w:rsidRPr="00CF7DA5">
        <w:rPr>
          <w:rStyle w:val="Hyperlink"/>
          <w:color w:val="auto"/>
          <w:u w:val="none"/>
        </w:rPr>
        <w:t>or with significant administrative responsibilities may include a statement describing their situation.</w:t>
      </w:r>
    </w:p>
    <w:p w14:paraId="45721DB7" w14:textId="3A381518" w:rsidR="00F55F5C" w:rsidRPr="00CF7DA5" w:rsidRDefault="00F55F5C" w:rsidP="00FB4639">
      <w:pPr>
        <w:pStyle w:val="ListParagraph"/>
        <w:numPr>
          <w:ilvl w:val="0"/>
          <w:numId w:val="34"/>
        </w:numPr>
      </w:pPr>
      <w:r w:rsidRPr="00CF7DA5">
        <w:t xml:space="preserve">Provide a statement of responsibilities and average effort, as a percent of </w:t>
      </w:r>
      <w:r w:rsidR="00371FB8" w:rsidRPr="00CF7DA5">
        <w:t xml:space="preserve">full-time </w:t>
      </w:r>
      <w:r w:rsidR="001E63C3" w:rsidRPr="00CF7DA5">
        <w:t>equivalent</w:t>
      </w:r>
      <w:r w:rsidRPr="00CF7DA5">
        <w:t>, devoted to those responsibilities over the course of the review period</w:t>
      </w:r>
      <w:r w:rsidR="00026609">
        <w:t>.</w:t>
      </w:r>
    </w:p>
    <w:p w14:paraId="45EACEF2" w14:textId="4BC568B1" w:rsidR="00F55F5C" w:rsidRPr="00CF7DA5" w:rsidRDefault="00F55F5C" w:rsidP="00FB4639">
      <w:pPr>
        <w:pStyle w:val="ListParagraph"/>
        <w:numPr>
          <w:ilvl w:val="0"/>
          <w:numId w:val="34"/>
        </w:numPr>
      </w:pPr>
      <w:r w:rsidRPr="00CF7DA5">
        <w:t>Describe responsibility categories: Extension, research, professional competency, service (both university and public), administrative leadership, and define other as appropriate per the specific position title and assignment</w:t>
      </w:r>
      <w:r w:rsidR="00026609">
        <w:t>.</w:t>
      </w:r>
    </w:p>
    <w:p w14:paraId="306719ED" w14:textId="44546B61" w:rsidR="001F2926" w:rsidRPr="001F2926" w:rsidRDefault="00F55F5C" w:rsidP="001F2926">
      <w:pPr>
        <w:pStyle w:val="ListParagraph"/>
        <w:numPr>
          <w:ilvl w:val="0"/>
          <w:numId w:val="34"/>
        </w:numPr>
        <w:rPr>
          <w:szCs w:val="20"/>
        </w:rPr>
      </w:pPr>
      <w:r w:rsidRPr="00CF7DA5">
        <w:t>Document agreement with direct supervisor and their supervisor</w:t>
      </w:r>
      <w:r w:rsidR="00154ED6">
        <w:t xml:space="preserve"> – </w:t>
      </w:r>
      <w:r w:rsidR="008F3674" w:rsidRPr="00CF7DA5">
        <w:t xml:space="preserve">two </w:t>
      </w:r>
      <w:r w:rsidRPr="00CF7DA5">
        <w:t>signatures required.</w:t>
      </w:r>
    </w:p>
    <w:p w14:paraId="3CD1FBB8" w14:textId="75A84812" w:rsidR="001F2926" w:rsidRPr="001F2926" w:rsidRDefault="001F2926" w:rsidP="001F2926">
      <w:pPr>
        <w:rPr>
          <w:rStyle w:val="Hyperlink"/>
          <w:color w:val="auto"/>
          <w:szCs w:val="20"/>
          <w:u w:val="none"/>
        </w:rPr>
      </w:pPr>
      <w:r w:rsidRPr="001F2926">
        <w:rPr>
          <w:rStyle w:val="Hyperlink"/>
          <w:color w:val="auto"/>
          <w:szCs w:val="20"/>
          <w:u w:val="none"/>
        </w:rPr>
        <w:t xml:space="preserve">Academics who have taken family or medical leave </w:t>
      </w:r>
      <w:r>
        <w:rPr>
          <w:rStyle w:val="Hyperlink"/>
          <w:color w:val="auto"/>
          <w:szCs w:val="20"/>
          <w:u w:val="none"/>
        </w:rPr>
        <w:t xml:space="preserve">during the review period may choose to </w:t>
      </w:r>
      <w:r w:rsidR="00AC5C04">
        <w:rPr>
          <w:rStyle w:val="Hyperlink"/>
          <w:color w:val="auto"/>
          <w:szCs w:val="20"/>
          <w:u w:val="none"/>
        </w:rPr>
        <w:t xml:space="preserve">briefly </w:t>
      </w:r>
      <w:r>
        <w:rPr>
          <w:rStyle w:val="Hyperlink"/>
          <w:color w:val="auto"/>
          <w:szCs w:val="20"/>
          <w:u w:val="none"/>
        </w:rPr>
        <w:t xml:space="preserve">mention this in their </w:t>
      </w:r>
      <w:r w:rsidR="007D4066">
        <w:rPr>
          <w:rStyle w:val="Hyperlink"/>
          <w:color w:val="auto"/>
          <w:szCs w:val="20"/>
          <w:u w:val="none"/>
        </w:rPr>
        <w:t>narrative but</w:t>
      </w:r>
      <w:r>
        <w:rPr>
          <w:rStyle w:val="Hyperlink"/>
          <w:color w:val="auto"/>
          <w:szCs w:val="20"/>
          <w:u w:val="none"/>
        </w:rPr>
        <w:t xml:space="preserve"> are not required to do so. </w:t>
      </w:r>
    </w:p>
    <w:p w14:paraId="370ECCCE" w14:textId="77777777" w:rsidR="00F55F5C" w:rsidRPr="00CF7DA5" w:rsidRDefault="00F55F5C" w:rsidP="00F55F5C"/>
    <w:p w14:paraId="65239393" w14:textId="656BFE26" w:rsidR="00D94F53" w:rsidRPr="00CF7DA5" w:rsidRDefault="00C00E82" w:rsidP="008F3674">
      <w:pPr>
        <w:pStyle w:val="Heading3"/>
      </w:pPr>
      <w:bookmarkStart w:id="182" w:name="_Toc47530815"/>
      <w:bookmarkStart w:id="183" w:name="_Toc48204908"/>
      <w:bookmarkStart w:id="184" w:name="_Toc145663227"/>
      <w:r w:rsidRPr="00CF7DA5">
        <w:t>Themes</w:t>
      </w:r>
      <w:r w:rsidR="00F55F5C" w:rsidRPr="00CF7DA5">
        <w:t xml:space="preserve"> (typically </w:t>
      </w:r>
      <w:r w:rsidR="008F3674" w:rsidRPr="00CF7DA5">
        <w:t xml:space="preserve">one </w:t>
      </w:r>
      <w:r w:rsidR="00F55F5C" w:rsidRPr="00CF7DA5">
        <w:t xml:space="preserve">to </w:t>
      </w:r>
      <w:r w:rsidR="008F3674" w:rsidRPr="00CF7DA5">
        <w:t xml:space="preserve">three </w:t>
      </w:r>
      <w:r w:rsidR="00F55F5C" w:rsidRPr="00CF7DA5">
        <w:t>themes)</w:t>
      </w:r>
      <w:bookmarkEnd w:id="182"/>
      <w:bookmarkEnd w:id="183"/>
      <w:bookmarkEnd w:id="184"/>
    </w:p>
    <w:p w14:paraId="5C9665EB" w14:textId="16A649FC" w:rsidR="00627F49" w:rsidRPr="00CF7DA5" w:rsidRDefault="00C00E82" w:rsidP="008F3674">
      <w:bookmarkStart w:id="185" w:name="_Hlk39579635"/>
      <w:r w:rsidRPr="00DB1135">
        <w:t xml:space="preserve">Academics will normally have </w:t>
      </w:r>
      <w:r w:rsidR="008F3674" w:rsidRPr="00DB1135">
        <w:t xml:space="preserve">one </w:t>
      </w:r>
      <w:r w:rsidRPr="00DB1135">
        <w:t xml:space="preserve">to </w:t>
      </w:r>
      <w:r w:rsidR="00BE7EFE" w:rsidRPr="00DB1135">
        <w:t xml:space="preserve">three </w:t>
      </w:r>
      <w:r w:rsidRPr="00DB1135">
        <w:t>themes</w:t>
      </w:r>
      <w:r w:rsidR="0038375D" w:rsidRPr="00DB1135">
        <w:t xml:space="preserve"> comprising the bulk of the narrative. For</w:t>
      </w:r>
      <w:r w:rsidR="00627F49" w:rsidRPr="00DB1135">
        <w:t xml:space="preserve"> each theme, </w:t>
      </w:r>
      <w:r w:rsidR="00017C95" w:rsidRPr="00DB1135">
        <w:t xml:space="preserve">use representative </w:t>
      </w:r>
      <w:r w:rsidR="00773C88" w:rsidRPr="00DB1135">
        <w:t xml:space="preserve">examples of your </w:t>
      </w:r>
      <w:r w:rsidR="00017C95" w:rsidRPr="00DB1135">
        <w:t>work to demonstrate</w:t>
      </w:r>
      <w:r w:rsidR="00627F49" w:rsidRPr="00DB1135">
        <w:t xml:space="preserve"> how your </w:t>
      </w:r>
      <w:r w:rsidR="00A00A5F" w:rsidRPr="00DB1135">
        <w:t>program is</w:t>
      </w:r>
      <w:r w:rsidR="00627F49" w:rsidRPr="00DB1135">
        <w:t xml:space="preserve"> making a difference</w:t>
      </w:r>
      <w:r w:rsidR="00660E1A" w:rsidRPr="00DB1135">
        <w:t xml:space="preserve"> to your clientele.</w:t>
      </w:r>
      <w:r w:rsidR="00660E1A" w:rsidRPr="00CF7DA5">
        <w:t xml:space="preserve"> </w:t>
      </w:r>
      <w:r w:rsidR="00424DE6" w:rsidRPr="00CF7DA5">
        <w:t xml:space="preserve">Incorporate relevant evidence for your title series advancement criteria; e.g., applied research and creative activity (scholarship); and extending knowledge and information (stakeholder engagement and adoption). </w:t>
      </w:r>
      <w:r w:rsidR="00627F49" w:rsidRPr="00CF7DA5">
        <w:t xml:space="preserve">Include impact statements referencing your </w:t>
      </w:r>
      <w:r w:rsidR="00627F49" w:rsidRPr="00CF7DA5">
        <w:lastRenderedPageBreak/>
        <w:t xml:space="preserve">supporting documentation as evidence that your </w:t>
      </w:r>
      <w:r w:rsidR="00303E1F" w:rsidRPr="00CF7DA5">
        <w:t xml:space="preserve">activities </w:t>
      </w:r>
      <w:r w:rsidR="00627F49" w:rsidRPr="00CF7DA5">
        <w:t xml:space="preserve">are </w:t>
      </w:r>
      <w:bookmarkEnd w:id="185"/>
      <w:r w:rsidR="00627F49" w:rsidRPr="00CF7DA5">
        <w:t xml:space="preserve">contributing to the impact. </w:t>
      </w:r>
      <w:r w:rsidR="00A00A5F" w:rsidRPr="00CF7DA5">
        <w:t xml:space="preserve">Refer to </w:t>
      </w:r>
      <w:r w:rsidR="00424DE6" w:rsidRPr="00CF7DA5">
        <w:t>UC ANR Program Planning and Evaluation’s webpage on “</w:t>
      </w:r>
      <w:hyperlink r:id="rId51" w:history="1">
        <w:r w:rsidR="00424DE6" w:rsidRPr="00CF7DA5">
          <w:rPr>
            <w:rStyle w:val="Hyperlink"/>
          </w:rPr>
          <w:t>Writing Impact Statements</w:t>
        </w:r>
      </w:hyperlink>
      <w:r w:rsidR="00424DE6" w:rsidRPr="00CF7DA5">
        <w:t>”</w:t>
      </w:r>
      <w:r w:rsidR="00A00A5F" w:rsidRPr="00CF7DA5">
        <w:t xml:space="preserve">. </w:t>
      </w:r>
    </w:p>
    <w:p w14:paraId="64230DD6" w14:textId="77777777" w:rsidR="009708A3" w:rsidRPr="00CF7DA5" w:rsidRDefault="009708A3" w:rsidP="008F3674"/>
    <w:p w14:paraId="71D3C8BF" w14:textId="5FDBCBD7" w:rsidR="004F5478" w:rsidRDefault="00131F6B" w:rsidP="00131F6B">
      <w:r w:rsidRPr="008977DD">
        <w:rPr>
          <w:b/>
          <w:bCs/>
        </w:rPr>
        <w:t>Programmatic theme(s).</w:t>
      </w:r>
      <w:r w:rsidRPr="008977DD">
        <w:t xml:space="preserve"> Themes are the constructs for reporting goals, inputs, methods/outputs (activities and participation), outcomes, and impacts in the program summary narrative. </w:t>
      </w:r>
      <w:r w:rsidRPr="00797366">
        <w:t>The program summary narrative must convey clear themes, each focused on at least one impact</w:t>
      </w:r>
      <w:r>
        <w:t xml:space="preserve"> (or anticipated impact)</w:t>
      </w:r>
      <w:r w:rsidRPr="00797366">
        <w:t>.</w:t>
      </w:r>
      <w:r>
        <w:t xml:space="preserve"> </w:t>
      </w:r>
      <w:r w:rsidRPr="008977DD">
        <w:t>Themes should demonstrate how the academic’s program is moving towards achieving impact over time.</w:t>
      </w:r>
      <w:r>
        <w:t xml:space="preserve"> </w:t>
      </w:r>
      <w:r w:rsidRPr="008977DD">
        <w:t>Emphasize the changes desired (outcomes) and highlight the impacts and conditions changes resulting from your work. Support your claims with references to supporting documents within your dossier. Incorporate relevant evidence of applied research and creative activity, extending knowledge and information, communication, and teamwork.</w:t>
      </w:r>
      <w:r w:rsidR="00537436">
        <w:t xml:space="preserve"> </w:t>
      </w:r>
    </w:p>
    <w:p w14:paraId="0F287854" w14:textId="77777777" w:rsidR="004F5478" w:rsidRDefault="004F5478" w:rsidP="00131F6B"/>
    <w:p w14:paraId="21EDA2AF" w14:textId="3B322E56" w:rsidR="00131F6B" w:rsidRPr="008977DD" w:rsidRDefault="00131F6B" w:rsidP="00131F6B">
      <w:r w:rsidRPr="008977DD">
        <w:t xml:space="preserve">Consider including the following components when describing your theme: </w:t>
      </w:r>
    </w:p>
    <w:p w14:paraId="3486E3D3" w14:textId="77777777" w:rsidR="00131F6B" w:rsidRPr="008977DD" w:rsidRDefault="00131F6B" w:rsidP="00131F6B">
      <w:pPr>
        <w:pStyle w:val="ListParagraph"/>
        <w:numPr>
          <w:ilvl w:val="0"/>
          <w:numId w:val="15"/>
        </w:numPr>
      </w:pPr>
      <w:r w:rsidRPr="008977DD">
        <w:t>Clientele: people or groups of people that a program aims to serve</w:t>
      </w:r>
    </w:p>
    <w:p w14:paraId="35DEDDBC" w14:textId="77777777" w:rsidR="00131F6B" w:rsidRPr="008977DD" w:rsidRDefault="00131F6B" w:rsidP="00131F6B">
      <w:pPr>
        <w:pStyle w:val="ListParagraph"/>
        <w:numPr>
          <w:ilvl w:val="0"/>
          <w:numId w:val="15"/>
        </w:numPr>
      </w:pPr>
      <w:r w:rsidRPr="008977DD">
        <w:t>Goals: the purpose toward which an activity is directed</w:t>
      </w:r>
    </w:p>
    <w:p w14:paraId="41ED4519" w14:textId="77777777" w:rsidR="00131F6B" w:rsidRPr="008977DD" w:rsidRDefault="00131F6B" w:rsidP="00131F6B">
      <w:pPr>
        <w:pStyle w:val="ListParagraph"/>
        <w:numPr>
          <w:ilvl w:val="0"/>
          <w:numId w:val="15"/>
        </w:numPr>
      </w:pPr>
      <w:r w:rsidRPr="008977DD">
        <w:t>Inputs: what is invested including faculty, staff, students, infrastructure, federal, state, and private funds, time, and knowledge</w:t>
      </w:r>
    </w:p>
    <w:p w14:paraId="468094B7" w14:textId="77777777" w:rsidR="00131F6B" w:rsidRPr="003A18E5" w:rsidRDefault="00131F6B" w:rsidP="00131F6B">
      <w:pPr>
        <w:pStyle w:val="ListParagraph"/>
        <w:numPr>
          <w:ilvl w:val="0"/>
          <w:numId w:val="15"/>
        </w:numPr>
      </w:pPr>
      <w:r w:rsidRPr="008977DD">
        <w:t xml:space="preserve">Methods/Outputs (activities and participation): research/creative and extension activities to reach goals. Products created through such activities (meetings, trainings, extension programs, curricula, webinars, publications, etc.). In the narrative, keep methods short and use Supporting Documentation tables for more information. Methodologies to enhance equity, diversity and inclusion can be incorporated to demonstrate a commitment to integrating an equity perspective into programming. </w:t>
      </w:r>
    </w:p>
    <w:p w14:paraId="4DD61901" w14:textId="303F51CC" w:rsidR="00131F6B" w:rsidRPr="00797366" w:rsidRDefault="00131F6B" w:rsidP="00131F6B">
      <w:pPr>
        <w:pStyle w:val="ListParagraph"/>
        <w:numPr>
          <w:ilvl w:val="0"/>
          <w:numId w:val="15"/>
        </w:numPr>
        <w:autoSpaceDE w:val="0"/>
        <w:autoSpaceDN w:val="0"/>
        <w:adjustRightInd w:val="0"/>
        <w:rPr>
          <w:rFonts w:cstheme="minorHAnsi"/>
        </w:rPr>
      </w:pPr>
      <w:r>
        <w:rPr>
          <w:rFonts w:cstheme="minorHAnsi"/>
        </w:rPr>
        <w:t>Outcomes</w:t>
      </w:r>
      <w:r w:rsidR="00EA1D52">
        <w:rPr>
          <w:rFonts w:cstheme="minorHAnsi"/>
        </w:rPr>
        <w:t>/Impact</w:t>
      </w:r>
      <w:r w:rsidR="00811051">
        <w:rPr>
          <w:rFonts w:cstheme="minorHAnsi"/>
        </w:rPr>
        <w:t>s</w:t>
      </w:r>
      <w:r>
        <w:rPr>
          <w:rFonts w:cstheme="minorHAnsi"/>
        </w:rPr>
        <w:t xml:space="preserve">: </w:t>
      </w:r>
      <w:r w:rsidRPr="008977DD">
        <w:t>Include quantitative, observational, and/or participatory evaluations to determine outcomes such as the number of people, acres, and other units affected when possible.</w:t>
      </w:r>
      <w:r>
        <w:t xml:space="preserve"> </w:t>
      </w:r>
      <w:r w:rsidRPr="00797366">
        <w:rPr>
          <w:rFonts w:cstheme="minorHAnsi"/>
        </w:rPr>
        <w:t>Outcomes may include changes in:</w:t>
      </w:r>
    </w:p>
    <w:p w14:paraId="3FBEC4CD" w14:textId="77777777" w:rsidR="00070E6A" w:rsidRPr="008977DD" w:rsidRDefault="00070E6A" w:rsidP="00070E6A">
      <w:pPr>
        <w:pStyle w:val="ListParagraph"/>
        <w:numPr>
          <w:ilvl w:val="1"/>
          <w:numId w:val="15"/>
        </w:numPr>
        <w:autoSpaceDE w:val="0"/>
        <w:autoSpaceDN w:val="0"/>
        <w:adjustRightInd w:val="0"/>
        <w:rPr>
          <w:rFonts w:cstheme="minorHAnsi"/>
        </w:rPr>
      </w:pPr>
      <w:r w:rsidRPr="008977DD">
        <w:rPr>
          <w:rFonts w:cstheme="minorHAnsi"/>
        </w:rPr>
        <w:t>Learning (short-term; awareness, knowledge, attitudes, skills, opinions, aspirations, motivations)</w:t>
      </w:r>
    </w:p>
    <w:p w14:paraId="1490BA8D" w14:textId="77777777" w:rsidR="00070E6A" w:rsidRPr="008977DD" w:rsidRDefault="00070E6A" w:rsidP="00070E6A">
      <w:pPr>
        <w:pStyle w:val="ListParagraph"/>
        <w:numPr>
          <w:ilvl w:val="1"/>
          <w:numId w:val="15"/>
        </w:numPr>
        <w:autoSpaceDE w:val="0"/>
        <w:autoSpaceDN w:val="0"/>
        <w:adjustRightInd w:val="0"/>
        <w:rPr>
          <w:rFonts w:cstheme="minorHAnsi"/>
        </w:rPr>
      </w:pPr>
      <w:r w:rsidRPr="008977DD">
        <w:rPr>
          <w:rFonts w:cstheme="minorHAnsi"/>
        </w:rPr>
        <w:t>Action (medium term; behavior, practice, decision making, policies, social action)</w:t>
      </w:r>
    </w:p>
    <w:p w14:paraId="0F51710B" w14:textId="34C2C038" w:rsidR="00070E6A" w:rsidRPr="004B1C95" w:rsidRDefault="00070E6A" w:rsidP="00654A89">
      <w:pPr>
        <w:pStyle w:val="ListParagraph"/>
        <w:numPr>
          <w:ilvl w:val="1"/>
          <w:numId w:val="15"/>
        </w:numPr>
        <w:autoSpaceDE w:val="0"/>
        <w:autoSpaceDN w:val="0"/>
        <w:adjustRightInd w:val="0"/>
        <w:rPr>
          <w:rFonts w:cstheme="minorHAnsi"/>
        </w:rPr>
      </w:pPr>
      <w:r w:rsidRPr="008977DD">
        <w:rPr>
          <w:rFonts w:cstheme="minorHAnsi"/>
        </w:rPr>
        <w:t>Condition (long-term; social, economic, civic, environmental)</w:t>
      </w:r>
      <w:r w:rsidR="00B6622C">
        <w:rPr>
          <w:rFonts w:cstheme="minorHAnsi"/>
        </w:rPr>
        <w:t>.</w:t>
      </w:r>
      <w:r w:rsidRPr="004B1C95">
        <w:t xml:space="preserve"> </w:t>
      </w:r>
      <w:r w:rsidRPr="008977DD">
        <w:t xml:space="preserve">Impacts should align with the targeted clientele needs and demonstrate how the academic’s program contributes to </w:t>
      </w:r>
      <w:hyperlink r:id="rId52" w:history="1">
        <w:r w:rsidRPr="00E1137A">
          <w:rPr>
            <w:rStyle w:val="Hyperlink"/>
          </w:rPr>
          <w:t>ANR’s articulated public values statements and condition changes</w:t>
        </w:r>
      </w:hyperlink>
      <w:r>
        <w:t xml:space="preserve">. </w:t>
      </w:r>
      <w:r w:rsidRPr="008977DD">
        <w:t>Progress toward achieving impact</w:t>
      </w:r>
      <w:r>
        <w:t xml:space="preserve"> (or anticipated impacts)</w:t>
      </w:r>
      <w:r w:rsidRPr="008977DD">
        <w:t xml:space="preserve"> </w:t>
      </w:r>
      <w:r w:rsidR="002E660C" w:rsidRPr="008977DD">
        <w:t>is</w:t>
      </w:r>
      <w:r w:rsidRPr="008977DD">
        <w:t xml:space="preserve"> described for each theme. Evidence of impact (or anticipated impact) may be demonstrated through primary and secondary empirical data collected by the academic, workgroup projects, and/or inferred impact as shown through reasonable inferences from scholarly literature. Evidence of behavior change outcomes </w:t>
      </w:r>
      <w:r>
        <w:t xml:space="preserve">can be linked to </w:t>
      </w:r>
      <w:r w:rsidRPr="008977DD">
        <w:t>indicators of potential/anticipated impacts.</w:t>
      </w:r>
    </w:p>
    <w:p w14:paraId="7C5EA3D3" w14:textId="77777777" w:rsidR="00B6622C" w:rsidRDefault="00B6622C" w:rsidP="00B6622C">
      <w:pPr>
        <w:autoSpaceDE w:val="0"/>
        <w:autoSpaceDN w:val="0"/>
        <w:adjustRightInd w:val="0"/>
      </w:pPr>
    </w:p>
    <w:p w14:paraId="426A60DA" w14:textId="17ADA9FA" w:rsidR="00070E6A" w:rsidRDefault="00070E6A" w:rsidP="007609CB">
      <w:pPr>
        <w:autoSpaceDE w:val="0"/>
        <w:autoSpaceDN w:val="0"/>
        <w:adjustRightInd w:val="0"/>
      </w:pPr>
      <w:r>
        <w:t>Notes:</w:t>
      </w:r>
    </w:p>
    <w:p w14:paraId="06126B55" w14:textId="77777777" w:rsidR="00070E6A" w:rsidRDefault="00070E6A" w:rsidP="007609CB">
      <w:pPr>
        <w:pStyle w:val="ListParagraph"/>
        <w:numPr>
          <w:ilvl w:val="0"/>
          <w:numId w:val="15"/>
        </w:numPr>
        <w:autoSpaceDE w:val="0"/>
        <w:autoSpaceDN w:val="0"/>
        <w:adjustRightInd w:val="0"/>
      </w:pPr>
      <w:r>
        <w:t xml:space="preserve">Publications, curriculum developed, number of participants are methods, not outcomes. </w:t>
      </w:r>
    </w:p>
    <w:p w14:paraId="70EE7D2E" w14:textId="2E54EA07" w:rsidR="00B6622C" w:rsidRPr="00B6622C" w:rsidRDefault="00070E6A" w:rsidP="00B6622C">
      <w:pPr>
        <w:pStyle w:val="ListParagraph"/>
        <w:numPr>
          <w:ilvl w:val="0"/>
          <w:numId w:val="15"/>
        </w:numPr>
        <w:autoSpaceDE w:val="0"/>
        <w:autoSpaceDN w:val="0"/>
        <w:adjustRightInd w:val="0"/>
        <w:rPr>
          <w:rFonts w:cstheme="minorHAnsi"/>
        </w:rPr>
      </w:pPr>
      <w:r w:rsidRPr="008977DD">
        <w:t>Document outcomes and impacts during the review period. Outcomes and impacts measured and observed during this review period resulting from activities from past review periods may also be included</w:t>
      </w:r>
      <w:r w:rsidR="00B6622C">
        <w:t>.</w:t>
      </w:r>
      <w:r>
        <w:t xml:space="preserve"> </w:t>
      </w:r>
    </w:p>
    <w:p w14:paraId="0BAC5115" w14:textId="7B57C35B" w:rsidR="00070E6A" w:rsidRPr="004B1C95" w:rsidRDefault="00070E6A" w:rsidP="00B6622C">
      <w:pPr>
        <w:pStyle w:val="ListParagraph"/>
        <w:numPr>
          <w:ilvl w:val="1"/>
          <w:numId w:val="15"/>
        </w:numPr>
        <w:autoSpaceDE w:val="0"/>
        <w:autoSpaceDN w:val="0"/>
        <w:adjustRightInd w:val="0"/>
        <w:rPr>
          <w:rFonts w:cstheme="minorHAnsi"/>
        </w:rPr>
      </w:pPr>
      <w:r w:rsidRPr="008977DD">
        <w:t xml:space="preserve">For more how-to information and examples on documenting outcomes and impacts, see: </w:t>
      </w:r>
      <w:hyperlink r:id="rId53" w:history="1">
        <w:r w:rsidRPr="004B1C95">
          <w:rPr>
            <w:rStyle w:val="Hyperlink"/>
            <w:rFonts w:cstheme="minorHAnsi"/>
          </w:rPr>
          <w:t>ANR tip sheet: Condition Changes – How Do I Measure Them?</w:t>
        </w:r>
      </w:hyperlink>
    </w:p>
    <w:p w14:paraId="6CAF44C1" w14:textId="77777777" w:rsidR="00070E6A" w:rsidRPr="008977DD" w:rsidRDefault="00070E6A" w:rsidP="00070E6A">
      <w:pPr>
        <w:pStyle w:val="ListParagraph"/>
        <w:numPr>
          <w:ilvl w:val="1"/>
          <w:numId w:val="15"/>
        </w:numPr>
        <w:autoSpaceDE w:val="0"/>
        <w:autoSpaceDN w:val="0"/>
        <w:adjustRightInd w:val="0"/>
        <w:rPr>
          <w:rFonts w:cstheme="minorHAnsi"/>
        </w:rPr>
      </w:pPr>
      <w:r w:rsidRPr="008977DD">
        <w:rPr>
          <w:rFonts w:cstheme="minorHAnsi"/>
        </w:rPr>
        <w:lastRenderedPageBreak/>
        <w:t xml:space="preserve">Examples of documenting methods, outcome, and condition changes: </w:t>
      </w:r>
      <w:hyperlink r:id="rId54" w:history="1">
        <w:r w:rsidRPr="008977DD">
          <w:rPr>
            <w:rStyle w:val="Hyperlink"/>
            <w:rFonts w:cstheme="minorHAnsi"/>
          </w:rPr>
          <w:t>Condition Change Outcomes/Impact Story Compilations</w:t>
        </w:r>
      </w:hyperlink>
      <w:r>
        <w:rPr>
          <w:rStyle w:val="Hyperlink"/>
          <w:rFonts w:cstheme="minorHAnsi"/>
        </w:rPr>
        <w:t xml:space="preserve"> </w:t>
      </w:r>
    </w:p>
    <w:p w14:paraId="1AED8DD0" w14:textId="77777777" w:rsidR="00070E6A" w:rsidRPr="00797366" w:rsidRDefault="00EF23E8" w:rsidP="00070E6A">
      <w:pPr>
        <w:pStyle w:val="ListParagraph"/>
        <w:numPr>
          <w:ilvl w:val="1"/>
          <w:numId w:val="15"/>
        </w:numPr>
        <w:autoSpaceDE w:val="0"/>
        <w:autoSpaceDN w:val="0"/>
        <w:adjustRightInd w:val="0"/>
        <w:rPr>
          <w:rFonts w:cstheme="minorHAnsi"/>
        </w:rPr>
      </w:pPr>
      <w:hyperlink r:id="rId55" w:history="1">
        <w:r w:rsidR="00070E6A" w:rsidRPr="008977DD">
          <w:rPr>
            <w:rStyle w:val="Hyperlink"/>
            <w:rFonts w:cstheme="minorHAnsi"/>
          </w:rPr>
          <w:t>Link to University of Wisconsin Logic Model</w:t>
        </w:r>
      </w:hyperlink>
    </w:p>
    <w:p w14:paraId="698170AD" w14:textId="77777777" w:rsidR="00131F6B" w:rsidRDefault="00131F6B" w:rsidP="00D452C4"/>
    <w:p w14:paraId="73A10DDC" w14:textId="571873A1" w:rsidR="005953BA" w:rsidRPr="00CF7DA5" w:rsidRDefault="00627F49" w:rsidP="005953BA">
      <w:r w:rsidRPr="00CF7DA5">
        <w:rPr>
          <w:b/>
          <w:bCs/>
        </w:rPr>
        <w:t xml:space="preserve">Administrative </w:t>
      </w:r>
      <w:r w:rsidR="00C51E5C" w:rsidRPr="00CF7DA5">
        <w:rPr>
          <w:b/>
          <w:bCs/>
        </w:rPr>
        <w:t xml:space="preserve">or Leadership </w:t>
      </w:r>
      <w:r w:rsidRPr="00CF7DA5">
        <w:rPr>
          <w:b/>
          <w:bCs/>
        </w:rPr>
        <w:t>theme</w:t>
      </w:r>
      <w:r w:rsidR="00817557">
        <w:rPr>
          <w:b/>
          <w:bCs/>
        </w:rPr>
        <w:t>(s)</w:t>
      </w:r>
      <w:r w:rsidRPr="00CF7DA5">
        <w:rPr>
          <w:b/>
          <w:bCs/>
        </w:rPr>
        <w:t>.</w:t>
      </w:r>
      <w:r w:rsidRPr="00CF7DA5">
        <w:t xml:space="preserve"> </w:t>
      </w:r>
      <w:r w:rsidR="00AA1EBD" w:rsidRPr="00CF7DA5">
        <w:t xml:space="preserve">Administrative themes are primarily for County Directors, Statewide Program Directors, </w:t>
      </w:r>
      <w:r w:rsidR="00076A0D">
        <w:t xml:space="preserve">and </w:t>
      </w:r>
      <w:r w:rsidR="00AA1EBD" w:rsidRPr="00CF7DA5">
        <w:t>Research and Extension Center Directors; however, anyone with a significant administrative appointment</w:t>
      </w:r>
      <w:r w:rsidR="00EA5903" w:rsidRPr="00CF7DA5">
        <w:t xml:space="preserve"> or responsibilities</w:t>
      </w:r>
      <w:r w:rsidR="00AA1EBD" w:rsidRPr="00CF7DA5">
        <w:t xml:space="preserve"> can include this theme.</w:t>
      </w:r>
      <w:r w:rsidR="00C51E5C" w:rsidRPr="00CF7DA5">
        <w:t xml:space="preserve"> </w:t>
      </w:r>
      <w:r w:rsidR="00481EE9">
        <w:t xml:space="preserve">In </w:t>
      </w:r>
      <w:r w:rsidR="00817557">
        <w:t xml:space="preserve">this </w:t>
      </w:r>
      <w:r w:rsidR="00481EE9">
        <w:t xml:space="preserve">section, follow the </w:t>
      </w:r>
      <w:r w:rsidR="00817557">
        <w:t xml:space="preserve">four </w:t>
      </w:r>
      <w:r w:rsidR="00481EE9">
        <w:t>administrative review criteria (</w:t>
      </w:r>
      <w:r w:rsidR="005953BA">
        <w:t>administration of program, leadership, budget, partnerships and relationships).</w:t>
      </w:r>
    </w:p>
    <w:p w14:paraId="3B5BCE39" w14:textId="13DF7010" w:rsidR="00A61A90" w:rsidRPr="00CF7DA5" w:rsidRDefault="00A61A90" w:rsidP="00C51E5C"/>
    <w:p w14:paraId="4BDF1F46" w14:textId="36AC878F" w:rsidR="00A61A90" w:rsidRPr="00CF7DA5" w:rsidRDefault="00A61A90" w:rsidP="00A61A90">
      <w:bookmarkStart w:id="186" w:name="_Hlk49931906"/>
      <w:r w:rsidRPr="00CF7DA5">
        <w:t xml:space="preserve">The program summary narrative should reflect the candidate’s time and effort with a proportionate amount of space allocated to both academic and administrative performance and achievement. For example, a 50% academic with a 50% administrative appointment, should have approximately half their narrative describing each component. </w:t>
      </w:r>
    </w:p>
    <w:bookmarkEnd w:id="186"/>
    <w:p w14:paraId="52221456" w14:textId="00731AC9" w:rsidR="00EA5903" w:rsidRPr="00CF7DA5" w:rsidRDefault="00EA5903" w:rsidP="00D452C4"/>
    <w:p w14:paraId="256718FF" w14:textId="31C3196C" w:rsidR="00AA1EBD" w:rsidRPr="00CF7DA5" w:rsidRDefault="00AA1EBD" w:rsidP="00CF7DA5">
      <w:pPr>
        <w:rPr>
          <w:strike/>
        </w:rPr>
      </w:pPr>
      <w:r w:rsidRPr="00CF7DA5">
        <w:t>B</w:t>
      </w:r>
      <w:r w:rsidR="00627F49" w:rsidRPr="00CF7DA5">
        <w:t>riefly indicate your administrative goals</w:t>
      </w:r>
      <w:r w:rsidR="007E5954" w:rsidRPr="00CF7DA5">
        <w:t xml:space="preserve">; </w:t>
      </w:r>
      <w:r w:rsidR="00627F49" w:rsidRPr="00CF7DA5">
        <w:t xml:space="preserve">e.g., </w:t>
      </w:r>
      <w:r w:rsidRPr="00CF7DA5">
        <w:t>b</w:t>
      </w:r>
      <w:r w:rsidR="00627F49" w:rsidRPr="00CF7DA5">
        <w:t xml:space="preserve">uild a supportive motivated team; </w:t>
      </w:r>
      <w:r w:rsidRPr="00CF7DA5">
        <w:t>b</w:t>
      </w:r>
      <w:r w:rsidR="00627F49" w:rsidRPr="00CF7DA5">
        <w:t>uild support (financial and in-kind) and progress made. (Note: administration is not just about filling a position</w:t>
      </w:r>
      <w:r w:rsidR="00817557">
        <w:t xml:space="preserve"> – </w:t>
      </w:r>
      <w:r w:rsidR="00627F49" w:rsidRPr="00CF7DA5">
        <w:t>there should be target</w:t>
      </w:r>
      <w:r w:rsidR="00C15B9F" w:rsidRPr="00CF7DA5">
        <w:t>ed</w:t>
      </w:r>
      <w:r w:rsidR="00627F49" w:rsidRPr="00CF7DA5">
        <w:t xml:space="preserve"> change</w:t>
      </w:r>
      <w:r w:rsidR="00C15B9F" w:rsidRPr="00CF7DA5">
        <w:t xml:space="preserve"> associated with the responsibilities</w:t>
      </w:r>
      <w:r w:rsidR="00627F49" w:rsidRPr="00CF7DA5">
        <w:t xml:space="preserve">). </w:t>
      </w:r>
      <w:r w:rsidR="008B23A2" w:rsidRPr="00CF7DA5">
        <w:t>I</w:t>
      </w:r>
      <w:r w:rsidR="00627F49" w:rsidRPr="00CF7DA5">
        <w:t>ncorporate relevant evidence of</w:t>
      </w:r>
      <w:r w:rsidR="00F6417A" w:rsidRPr="00CF7DA5">
        <w:t xml:space="preserve"> accountability and governance, collaboration and communication, people leadership, inspiring innovation and leading change, resource management and financial budgeting, diversity, client service, health and safety, principles of community, and/or professionalism. </w:t>
      </w:r>
      <w:r w:rsidR="00FD7DF4" w:rsidRPr="00CF7DA5">
        <w:t xml:space="preserve">See Section 2: </w:t>
      </w:r>
      <w:r w:rsidR="00F31316">
        <w:t>F</w:t>
      </w:r>
      <w:r w:rsidR="00FD7DF4" w:rsidRPr="00CF7DA5">
        <w:t xml:space="preserve">. “Academics with Administrative Appointments” for a list of criteria that should be included within an administrative theme. </w:t>
      </w:r>
    </w:p>
    <w:p w14:paraId="77D031FD" w14:textId="77777777" w:rsidR="007066E9" w:rsidRPr="00CF7DA5" w:rsidRDefault="007066E9" w:rsidP="00D452C4"/>
    <w:p w14:paraId="37FE4605" w14:textId="65C3D375" w:rsidR="007066E9" w:rsidRPr="00CF7DA5" w:rsidRDefault="007066E9" w:rsidP="00BA32FD">
      <w:r w:rsidRPr="00FC40E2">
        <w:rPr>
          <w:b/>
          <w:bCs/>
          <w:i/>
          <w:iCs/>
        </w:rPr>
        <w:t>For Academic Administrators: Administrative Experience.</w:t>
      </w:r>
      <w:r w:rsidRPr="00CF7DA5">
        <w:rPr>
          <w:i/>
          <w:iCs/>
        </w:rPr>
        <w:t xml:space="preserve"> </w:t>
      </w:r>
      <w:r w:rsidRPr="00CF7DA5">
        <w:rPr>
          <w:i/>
          <w:iCs/>
        </w:rPr>
        <w:br/>
      </w:r>
      <w:r w:rsidRPr="00CF7DA5">
        <w:t xml:space="preserve">For Academic Administrators without a research and extension assignment, this </w:t>
      </w:r>
      <w:r w:rsidR="00BA32FD" w:rsidRPr="00CF7DA5">
        <w:t xml:space="preserve">topic </w:t>
      </w:r>
      <w:r w:rsidRPr="00CF7DA5">
        <w:t xml:space="preserve">will often make up the bulk of the program summary narrative. Highlight </w:t>
      </w:r>
      <w:r w:rsidR="0038375D" w:rsidRPr="00CF7DA5">
        <w:t>your</w:t>
      </w:r>
      <w:r w:rsidRPr="00CF7DA5">
        <w:t xml:space="preserve"> major administrative accomplishments and notable achievements since your </w:t>
      </w:r>
      <w:r w:rsidR="00421856">
        <w:t>last successful salary action</w:t>
      </w:r>
      <w:r w:rsidRPr="00CF7DA5">
        <w:t xml:space="preserve"> and provide evidence of outcomes and/or impacts related to your administrative </w:t>
      </w:r>
      <w:r w:rsidR="00303E1F" w:rsidRPr="00CF7DA5">
        <w:t xml:space="preserve">responsibilities </w:t>
      </w:r>
      <w:r w:rsidRPr="00CF7DA5">
        <w:t xml:space="preserve">since your </w:t>
      </w:r>
      <w:r w:rsidR="00421856">
        <w:t>last successful salary action</w:t>
      </w:r>
      <w:r w:rsidRPr="00CF7DA5">
        <w:t xml:space="preserve">. Organize your administrative accomplishments by themes where possible. </w:t>
      </w:r>
    </w:p>
    <w:p w14:paraId="7BDDBC64" w14:textId="77777777" w:rsidR="007E1E40" w:rsidRPr="00923895" w:rsidRDefault="007E1E40" w:rsidP="00D452C4">
      <w:pPr>
        <w:rPr>
          <w:b/>
        </w:rPr>
      </w:pPr>
    </w:p>
    <w:p w14:paraId="421710A5" w14:textId="05896438" w:rsidR="007066E9" w:rsidRPr="00CF7DA5" w:rsidRDefault="007066E9" w:rsidP="00D452C4">
      <w:pPr>
        <w:rPr>
          <w:i/>
          <w:iCs/>
        </w:rPr>
      </w:pPr>
      <w:r w:rsidRPr="00923895">
        <w:rPr>
          <w:b/>
          <w:i/>
          <w:iCs/>
        </w:rPr>
        <w:t>For Academic Coordinators: Coordination of Academic Programs</w:t>
      </w:r>
      <w:r w:rsidRPr="00CF7DA5">
        <w:rPr>
          <w:i/>
          <w:iCs/>
        </w:rPr>
        <w:t>.</w:t>
      </w:r>
    </w:p>
    <w:p w14:paraId="43A59538" w14:textId="2116A441" w:rsidR="007066E9" w:rsidRPr="00CF7DA5" w:rsidRDefault="007066E9" w:rsidP="00BA32FD">
      <w:r w:rsidRPr="00CF7DA5">
        <w:t xml:space="preserve">For Academic Coordinators, this </w:t>
      </w:r>
      <w:r w:rsidR="00BA32FD" w:rsidRPr="00CF7DA5">
        <w:t xml:space="preserve">topic </w:t>
      </w:r>
      <w:r w:rsidRPr="00CF7DA5">
        <w:t xml:space="preserve">will often make up the bulk of the program summary narrative. Highlight your major accomplishments and notable achievements since your </w:t>
      </w:r>
      <w:r w:rsidR="00421856">
        <w:t>last successful salary action</w:t>
      </w:r>
      <w:r w:rsidRPr="00CF7DA5">
        <w:t xml:space="preserve"> and provide evidence of outcomes and/or impacts related to your academic program coordination since your </w:t>
      </w:r>
      <w:r w:rsidR="00421856">
        <w:t>last successful salary action</w:t>
      </w:r>
      <w:r w:rsidRPr="00CF7DA5">
        <w:t xml:space="preserve">. </w:t>
      </w:r>
      <w:r w:rsidR="00010D81" w:rsidRPr="00CF7DA5">
        <w:t xml:space="preserve">When possible, </w:t>
      </w:r>
      <w:r w:rsidR="00786803" w:rsidRPr="00CF7DA5">
        <w:t>report</w:t>
      </w:r>
      <w:r w:rsidR="00010D81" w:rsidRPr="00CF7DA5">
        <w:t xml:space="preserve"> a</w:t>
      </w:r>
      <w:r w:rsidR="00572C76" w:rsidRPr="00CF7DA5">
        <w:t>ccomplishments</w:t>
      </w:r>
      <w:r w:rsidR="00010D81" w:rsidRPr="00CF7DA5">
        <w:t xml:space="preserve"> under</w:t>
      </w:r>
      <w:r w:rsidR="00572C76" w:rsidRPr="00CF7DA5">
        <w:t xml:space="preserve"> themes</w:t>
      </w:r>
      <w:r w:rsidR="00786803" w:rsidRPr="00CF7DA5">
        <w:t>.</w:t>
      </w:r>
      <w:r w:rsidRPr="00CF7DA5">
        <w:t xml:space="preserve"> (a) </w:t>
      </w:r>
      <w:r w:rsidR="007E1E40" w:rsidRPr="00CF7DA5">
        <w:t>a</w:t>
      </w:r>
      <w:r w:rsidRPr="00CF7DA5">
        <w:t>cademic program planning and development</w:t>
      </w:r>
      <w:r w:rsidR="00010D81" w:rsidRPr="00CF7DA5">
        <w:t>;</w:t>
      </w:r>
      <w:r w:rsidR="00572C76" w:rsidRPr="00CF7DA5">
        <w:t xml:space="preserve"> </w:t>
      </w:r>
      <w:r w:rsidRPr="00CF7DA5">
        <w:t xml:space="preserve">(b) </w:t>
      </w:r>
      <w:r w:rsidR="007E1E40" w:rsidRPr="00CF7DA5">
        <w:t>a</w:t>
      </w:r>
      <w:r w:rsidRPr="00CF7DA5">
        <w:t>ssessment of</w:t>
      </w:r>
      <w:r w:rsidR="00572C76" w:rsidRPr="00CF7DA5">
        <w:t xml:space="preserve"> program and constituency needs,</w:t>
      </w:r>
      <w:r w:rsidRPr="00CF7DA5">
        <w:t xml:space="preserve"> (c) </w:t>
      </w:r>
      <w:r w:rsidR="007E1E40" w:rsidRPr="00CF7DA5">
        <w:t>e</w:t>
      </w:r>
      <w:r w:rsidRPr="00CF7DA5">
        <w:t xml:space="preserve">valuation of academic program activity and functions; (d) </w:t>
      </w:r>
      <w:r w:rsidR="007E1E40" w:rsidRPr="00CF7DA5">
        <w:t>d</w:t>
      </w:r>
      <w:r w:rsidRPr="00CF7DA5">
        <w:t xml:space="preserve">evelopment of proposals for extramural funding of campus programs and identification of support resources; (e) </w:t>
      </w:r>
      <w:r w:rsidR="007E1E40" w:rsidRPr="00CF7DA5">
        <w:t>l</w:t>
      </w:r>
      <w:r w:rsidRPr="00CF7DA5">
        <w:t xml:space="preserve">iaison representation with other agencies and institutions in the public and private sectors; (f) </w:t>
      </w:r>
      <w:r w:rsidR="007E1E40" w:rsidRPr="00CF7DA5">
        <w:t>s</w:t>
      </w:r>
      <w:r w:rsidRPr="00CF7DA5">
        <w:t>upervision and leadership of other academic appointees or staff.</w:t>
      </w:r>
    </w:p>
    <w:p w14:paraId="7705D108" w14:textId="77777777" w:rsidR="007066E9" w:rsidRPr="00CF7DA5" w:rsidRDefault="007066E9" w:rsidP="00D452C4"/>
    <w:p w14:paraId="191B4A20" w14:textId="713228CB" w:rsidR="00627F49" w:rsidRPr="00CF7DA5" w:rsidRDefault="00627F49" w:rsidP="00AA2A25">
      <w:pPr>
        <w:pStyle w:val="Heading3"/>
      </w:pPr>
      <w:bookmarkStart w:id="187" w:name="_Toc47530816"/>
      <w:bookmarkStart w:id="188" w:name="_Toc48204909"/>
      <w:bookmarkStart w:id="189" w:name="_Toc145663228"/>
      <w:r w:rsidRPr="00CF7DA5">
        <w:lastRenderedPageBreak/>
        <w:t xml:space="preserve">Professional </w:t>
      </w:r>
      <w:r w:rsidR="00F6417A" w:rsidRPr="00CF7DA5">
        <w:t>c</w:t>
      </w:r>
      <w:r w:rsidRPr="00CF7DA5">
        <w:t xml:space="preserve">ompetence and </w:t>
      </w:r>
      <w:r w:rsidR="00F6417A" w:rsidRPr="00CF7DA5">
        <w:t>a</w:t>
      </w:r>
      <w:r w:rsidRPr="00CF7DA5">
        <w:t>ctivity</w:t>
      </w:r>
      <w:bookmarkEnd w:id="187"/>
      <w:bookmarkEnd w:id="188"/>
      <w:bookmarkEnd w:id="189"/>
    </w:p>
    <w:p w14:paraId="59CE8129" w14:textId="436062A1" w:rsidR="00627F49" w:rsidRPr="00CF7DA5" w:rsidRDefault="00620E74" w:rsidP="00D452C4">
      <w:r w:rsidRPr="00CF7DA5">
        <w:t>S</w:t>
      </w:r>
      <w:r w:rsidR="00627F49" w:rsidRPr="00CF7DA5">
        <w:t>ummariz</w:t>
      </w:r>
      <w:r w:rsidRPr="00CF7DA5">
        <w:t>e</w:t>
      </w:r>
      <w:r w:rsidR="00627F49" w:rsidRPr="00CF7DA5">
        <w:t xml:space="preserve"> activities and evidence of professional competence </w:t>
      </w:r>
      <w:r w:rsidR="00DB6B5A" w:rsidRPr="00CF7DA5">
        <w:t xml:space="preserve">and activity </w:t>
      </w:r>
      <w:r w:rsidR="00627F49" w:rsidRPr="00CF7DA5">
        <w:t xml:space="preserve">since your </w:t>
      </w:r>
      <w:r w:rsidR="00421856">
        <w:t>last successful salary action</w:t>
      </w:r>
      <w:r w:rsidRPr="00CF7DA5">
        <w:t xml:space="preserve"> (a few paragraphs recommended).</w:t>
      </w:r>
    </w:p>
    <w:p w14:paraId="74B27DBF" w14:textId="386AA03B" w:rsidR="007E1E40" w:rsidRPr="00CF7DA5" w:rsidRDefault="007E1E40" w:rsidP="00D452C4"/>
    <w:p w14:paraId="46CD7067" w14:textId="039C89C3" w:rsidR="00614D17" w:rsidRPr="00CF7DA5" w:rsidRDefault="00614D17" w:rsidP="00AA2A25">
      <w:pPr>
        <w:pStyle w:val="Heading3"/>
      </w:pPr>
      <w:bookmarkStart w:id="190" w:name="_Toc47530817"/>
      <w:bookmarkStart w:id="191" w:name="_Toc48204910"/>
      <w:bookmarkStart w:id="192" w:name="_Toc145663229"/>
      <w:r w:rsidRPr="00CF7DA5">
        <w:t>University and public service</w:t>
      </w:r>
      <w:bookmarkEnd w:id="190"/>
      <w:bookmarkEnd w:id="191"/>
      <w:bookmarkEnd w:id="192"/>
    </w:p>
    <w:p w14:paraId="2B53033D" w14:textId="020F24B2" w:rsidR="00627F49" w:rsidRPr="00CF7DA5" w:rsidRDefault="00620E74" w:rsidP="00BA32FD">
      <w:r w:rsidRPr="00CF7DA5">
        <w:t>H</w:t>
      </w:r>
      <w:r w:rsidR="00627F49" w:rsidRPr="00CF7DA5">
        <w:t>ighlight your contributions and activities in this area</w:t>
      </w:r>
      <w:r w:rsidR="00627F49" w:rsidRPr="00CF7DA5">
        <w:rPr>
          <w:rFonts w:eastAsiaTheme="minorHAnsi"/>
        </w:rPr>
        <w:t xml:space="preserve"> since your </w:t>
      </w:r>
      <w:r w:rsidR="00421856">
        <w:rPr>
          <w:rFonts w:eastAsiaTheme="minorHAnsi"/>
        </w:rPr>
        <w:t>last successful salary action</w:t>
      </w:r>
      <w:r w:rsidRPr="00CF7DA5">
        <w:rPr>
          <w:rFonts w:eastAsiaTheme="minorHAnsi"/>
        </w:rPr>
        <w:t xml:space="preserve"> </w:t>
      </w:r>
      <w:r w:rsidRPr="00CF7DA5">
        <w:t>(a few paragraphs recommended).</w:t>
      </w:r>
      <w:r w:rsidR="00C8446F" w:rsidRPr="00CF7DA5">
        <w:rPr>
          <w:rFonts w:eastAsiaTheme="minorHAnsi"/>
        </w:rPr>
        <w:t xml:space="preserve"> </w:t>
      </w:r>
      <w:r w:rsidRPr="00CF7DA5">
        <w:rPr>
          <w:rFonts w:eastAsiaTheme="minorHAnsi"/>
        </w:rPr>
        <w:t xml:space="preserve">Example activities listed under Supporting Documentation below. </w:t>
      </w:r>
      <w:r w:rsidR="00C73BBE" w:rsidRPr="00CF7DA5">
        <w:rPr>
          <w:rFonts w:eastAsiaTheme="minorHAnsi"/>
        </w:rPr>
        <w:t xml:space="preserve">Do NOT report </w:t>
      </w:r>
      <w:r w:rsidR="00627F49" w:rsidRPr="00CF7DA5">
        <w:rPr>
          <w:rFonts w:eastAsiaTheme="minorHAnsi"/>
        </w:rPr>
        <w:t>University and P</w:t>
      </w:r>
      <w:r w:rsidR="00C73BBE" w:rsidRPr="00CF7DA5">
        <w:rPr>
          <w:rFonts w:eastAsiaTheme="minorHAnsi"/>
        </w:rPr>
        <w:t xml:space="preserve">ublic Service activities </w:t>
      </w:r>
      <w:r w:rsidR="00627F49" w:rsidRPr="00CF7DA5">
        <w:rPr>
          <w:rFonts w:eastAsiaTheme="minorHAnsi"/>
        </w:rPr>
        <w:t>in Professional Competence.</w:t>
      </w:r>
      <w:r w:rsidR="00C8446F" w:rsidRPr="00CF7DA5">
        <w:rPr>
          <w:rFonts w:eastAsiaTheme="minorHAnsi"/>
        </w:rPr>
        <w:t xml:space="preserve"> </w:t>
      </w:r>
      <w:r w:rsidR="00627F49" w:rsidRPr="00CF7DA5">
        <w:rPr>
          <w:rFonts w:eastAsiaTheme="minorHAnsi"/>
        </w:rPr>
        <w:t xml:space="preserve">Note that </w:t>
      </w:r>
      <w:r w:rsidR="00627F49" w:rsidRPr="00CF7DA5">
        <w:t>the role of County Director or Interim Director is not University Service</w:t>
      </w:r>
      <w:r w:rsidR="007E5FCE" w:rsidRPr="00CF7DA5">
        <w:t xml:space="preserve"> and</w:t>
      </w:r>
      <w:r w:rsidR="00627F49" w:rsidRPr="00CF7DA5">
        <w:t xml:space="preserve"> must be emphasized in the narrative in a separate </w:t>
      </w:r>
      <w:proofErr w:type="gramStart"/>
      <w:r w:rsidR="00627F49" w:rsidRPr="00CF7DA5">
        <w:t>Administrative</w:t>
      </w:r>
      <w:proofErr w:type="gramEnd"/>
      <w:r w:rsidR="00627F49" w:rsidRPr="00CF7DA5">
        <w:t xml:space="preserve"> section.</w:t>
      </w:r>
      <w:r w:rsidR="00C8446F" w:rsidRPr="00CF7DA5">
        <w:t xml:space="preserve"> </w:t>
      </w:r>
      <w:r w:rsidR="00627F49" w:rsidRPr="00CF7DA5">
        <w:t xml:space="preserve">Public Service </w:t>
      </w:r>
      <w:r w:rsidR="00A47D0D" w:rsidRPr="00CF7DA5">
        <w:t xml:space="preserve">must be </w:t>
      </w:r>
      <w:r w:rsidR="004839CA">
        <w:t>associated with</w:t>
      </w:r>
      <w:r w:rsidR="00C8656F">
        <w:t xml:space="preserve"> one’s </w:t>
      </w:r>
      <w:r w:rsidR="00627F49" w:rsidRPr="00CF7DA5">
        <w:t xml:space="preserve">professional expertise </w:t>
      </w:r>
      <w:r w:rsidR="004839CA">
        <w:t>or</w:t>
      </w:r>
      <w:r w:rsidR="00AC04CE" w:rsidRPr="00CF7DA5">
        <w:t xml:space="preserve"> </w:t>
      </w:r>
      <w:r w:rsidR="00627F49" w:rsidRPr="00CF7DA5">
        <w:t>position.</w:t>
      </w:r>
      <w:r w:rsidR="00C8446F" w:rsidRPr="00CF7DA5">
        <w:t xml:space="preserve"> </w:t>
      </w:r>
      <w:r w:rsidR="00BA32FD" w:rsidRPr="00CF7DA5">
        <w:t>A</w:t>
      </w:r>
      <w:r w:rsidR="00786803" w:rsidRPr="00CF7DA5">
        <w:t xml:space="preserve">ctivities of </w:t>
      </w:r>
      <w:r w:rsidR="00BA32FD" w:rsidRPr="00CF7DA5">
        <w:t>w</w:t>
      </w:r>
      <w:r w:rsidR="00786803" w:rsidRPr="00CF7DA5">
        <w:t xml:space="preserve">orkgroup or program teams </w:t>
      </w:r>
      <w:r w:rsidR="00BA32FD" w:rsidRPr="00CF7DA5">
        <w:t xml:space="preserve">should be categorized </w:t>
      </w:r>
      <w:r w:rsidR="00786803" w:rsidRPr="00CF7DA5">
        <w:t xml:space="preserve">under </w:t>
      </w:r>
      <w:r w:rsidR="00BA32FD" w:rsidRPr="00CF7DA5">
        <w:t xml:space="preserve">Professional Competence </w:t>
      </w:r>
      <w:r w:rsidR="00C07C5F" w:rsidRPr="00CF7DA5">
        <w:t xml:space="preserve">or </w:t>
      </w:r>
      <w:r w:rsidR="00627F49" w:rsidRPr="00CF7DA5">
        <w:t>University a</w:t>
      </w:r>
      <w:r w:rsidR="00AC04CE" w:rsidRPr="00CF7DA5">
        <w:t xml:space="preserve">nd </w:t>
      </w:r>
      <w:r w:rsidR="00BA32FD" w:rsidRPr="00CF7DA5">
        <w:t xml:space="preserve">Public Service </w:t>
      </w:r>
      <w:r w:rsidR="00AC04CE" w:rsidRPr="00CF7DA5">
        <w:t xml:space="preserve">depending on the </w:t>
      </w:r>
      <w:r w:rsidR="007E5FCE" w:rsidRPr="00CF7DA5">
        <w:t>activities</w:t>
      </w:r>
      <w:r w:rsidR="00F910F0">
        <w:t>,</w:t>
      </w:r>
      <w:r w:rsidR="007E5FCE" w:rsidRPr="00CF7DA5">
        <w:t xml:space="preserve"> but</w:t>
      </w:r>
      <w:r w:rsidR="00627F49" w:rsidRPr="00CF7DA5">
        <w:t xml:space="preserve"> not </w:t>
      </w:r>
      <w:r w:rsidR="00BA32FD" w:rsidRPr="00CF7DA5">
        <w:t xml:space="preserve">included </w:t>
      </w:r>
      <w:r w:rsidR="00627F49" w:rsidRPr="00CF7DA5">
        <w:t>in both.</w:t>
      </w:r>
      <w:r w:rsidR="00C8446F" w:rsidRPr="00CF7DA5">
        <w:t xml:space="preserve"> </w:t>
      </w:r>
      <w:r w:rsidR="00627F49" w:rsidRPr="00CF7DA5">
        <w:t xml:space="preserve">Mentoring and/or leadership to newer </w:t>
      </w:r>
      <w:r w:rsidR="0011666A" w:rsidRPr="00CF7DA5">
        <w:t>academics</w:t>
      </w:r>
      <w:r w:rsidR="00627F49" w:rsidRPr="00CF7DA5">
        <w:t xml:space="preserve"> that demonstrates support for working on critical needs/projects is an example of University Service.</w:t>
      </w:r>
    </w:p>
    <w:p w14:paraId="44C841DD" w14:textId="0A8878EB" w:rsidR="00627F49" w:rsidRPr="00CF7DA5" w:rsidRDefault="00627F49" w:rsidP="00D452C4"/>
    <w:p w14:paraId="56CEA4FA" w14:textId="4C568E82" w:rsidR="00627F49" w:rsidRPr="00CF7DA5" w:rsidRDefault="00627F49" w:rsidP="00AA2A25">
      <w:pPr>
        <w:pStyle w:val="Heading3"/>
      </w:pPr>
      <w:bookmarkStart w:id="193" w:name="_Toc47530818"/>
      <w:bookmarkStart w:id="194" w:name="_Toc48204911"/>
      <w:bookmarkStart w:id="195" w:name="_Toc145663230"/>
      <w:r w:rsidRPr="00CF7DA5">
        <w:t xml:space="preserve">Affirmative </w:t>
      </w:r>
      <w:r w:rsidR="00154129" w:rsidRPr="00CF7DA5">
        <w:t>a</w:t>
      </w:r>
      <w:r w:rsidRPr="00CF7DA5">
        <w:t>ction</w:t>
      </w:r>
      <w:r w:rsidR="000A7813" w:rsidRPr="00CF7DA5">
        <w:t xml:space="preserve"> </w:t>
      </w:r>
      <w:r w:rsidR="00C13165">
        <w:t>and</w:t>
      </w:r>
      <w:r w:rsidR="000A7813" w:rsidRPr="00CF7DA5">
        <w:t xml:space="preserve"> </w:t>
      </w:r>
      <w:r w:rsidR="00113A07">
        <w:t xml:space="preserve">contributions to </w:t>
      </w:r>
      <w:r w:rsidR="00154129" w:rsidRPr="00CF7DA5">
        <w:t>e</w:t>
      </w:r>
      <w:r w:rsidR="000A7813" w:rsidRPr="00CF7DA5">
        <w:t xml:space="preserve">quity, </w:t>
      </w:r>
      <w:r w:rsidR="004B5130" w:rsidRPr="00CF7DA5">
        <w:t xml:space="preserve">diversity, </w:t>
      </w:r>
      <w:r w:rsidR="000A7813" w:rsidRPr="00CF7DA5">
        <w:t xml:space="preserve">and </w:t>
      </w:r>
      <w:r w:rsidR="00154129" w:rsidRPr="00CF7DA5">
        <w:t>i</w:t>
      </w:r>
      <w:r w:rsidR="000A7813" w:rsidRPr="00CF7DA5">
        <w:t>nclusion</w:t>
      </w:r>
      <w:bookmarkEnd w:id="193"/>
      <w:bookmarkEnd w:id="194"/>
      <w:r w:rsidR="003F381B">
        <w:t xml:space="preserve"> (E</w:t>
      </w:r>
      <w:r w:rsidR="004B5130">
        <w:t>D</w:t>
      </w:r>
      <w:r w:rsidR="003F381B">
        <w:t>I)</w:t>
      </w:r>
      <w:bookmarkEnd w:id="195"/>
    </w:p>
    <w:p w14:paraId="75ADBB9C" w14:textId="342FA029" w:rsidR="00DF7688" w:rsidRDefault="004B5130" w:rsidP="00DF7688">
      <w:r>
        <w:t>D</w:t>
      </w:r>
      <w:r w:rsidR="003B049E">
        <w:t>ocumentation of Civil Rights Compliance in Extension Activities</w:t>
      </w:r>
      <w:r w:rsidR="00113A07">
        <w:t xml:space="preserve"> is a </w:t>
      </w:r>
      <w:r w:rsidR="003B049E">
        <w:t xml:space="preserve">legal </w:t>
      </w:r>
      <w:r w:rsidR="00113A07">
        <w:t>requirement of your program reporting</w:t>
      </w:r>
      <w:r w:rsidR="003B049E">
        <w:t xml:space="preserve"> and should be addressed in this section</w:t>
      </w:r>
      <w:r w:rsidR="00113A07">
        <w:t xml:space="preserve">. </w:t>
      </w:r>
      <w:r w:rsidR="00960485">
        <w:t>As a recipient of federal funds, UC ANR is required to collect race, ethnicity and gender data to determine how effectively programs are reaching eligible persons and beneficiaries and to monitor compliance with federal laws and regulations.</w:t>
      </w:r>
      <w:r w:rsidR="00C14812">
        <w:t xml:space="preserve"> </w:t>
      </w:r>
      <w:r w:rsidR="00FC00C5">
        <w:t xml:space="preserve">In this section, document efforts to define your clientele group baselines </w:t>
      </w:r>
      <w:r w:rsidR="00FC00C5" w:rsidRPr="00124EBB">
        <w:t>and show evidence of program efforts to reach and serve your defined clientele.</w:t>
      </w:r>
      <w:r w:rsidR="00FC00C5">
        <w:t xml:space="preserve"> </w:t>
      </w:r>
      <w:r w:rsidRPr="00CF7DA5">
        <w:t xml:space="preserve">Report the efforts you have made to </w:t>
      </w:r>
      <w:r>
        <w:t xml:space="preserve">reach historically </w:t>
      </w:r>
      <w:r w:rsidRPr="00CF7DA5">
        <w:t xml:space="preserve">marginalized </w:t>
      </w:r>
      <w:r>
        <w:t xml:space="preserve">groups </w:t>
      </w:r>
      <w:r w:rsidRPr="00CF7DA5">
        <w:t>or</w:t>
      </w:r>
      <w:r>
        <w:t xml:space="preserve"> those</w:t>
      </w:r>
      <w:r w:rsidRPr="00CF7DA5">
        <w:t xml:space="preserve"> </w:t>
      </w:r>
      <w:r>
        <w:t xml:space="preserve">groups </w:t>
      </w:r>
      <w:r w:rsidRPr="00CF7DA5">
        <w:t>under</w:t>
      </w:r>
      <w:r>
        <w:t>served</w:t>
      </w:r>
      <w:r w:rsidRPr="00CF7DA5">
        <w:t xml:space="preserve"> </w:t>
      </w:r>
      <w:r>
        <w:t>among</w:t>
      </w:r>
      <w:r w:rsidRPr="00CF7DA5">
        <w:t xml:space="preserve"> your program</w:t>
      </w:r>
      <w:r>
        <w:t xml:space="preserve"> participants</w:t>
      </w:r>
      <w:r w:rsidRPr="00CF7DA5">
        <w:t xml:space="preserve">. </w:t>
      </w:r>
      <w:r w:rsidR="00EC6423">
        <w:t xml:space="preserve">Document additional </w:t>
      </w:r>
      <w:r w:rsidR="003B049E">
        <w:t>c</w:t>
      </w:r>
      <w:r w:rsidR="00113A07" w:rsidRPr="00CF7DA5">
        <w:t xml:space="preserve">ontributions and activities to strengthen </w:t>
      </w:r>
      <w:r>
        <w:t xml:space="preserve">equity, </w:t>
      </w:r>
      <w:r w:rsidR="00113A07" w:rsidRPr="00CF7DA5">
        <w:t xml:space="preserve">diversity, and inclusion </w:t>
      </w:r>
      <w:r w:rsidR="00EC6423">
        <w:t xml:space="preserve">(EDI) </w:t>
      </w:r>
      <w:r w:rsidR="00113A07" w:rsidRPr="00CF7DA5">
        <w:t>in personnel or programmatic activities</w:t>
      </w:r>
      <w:r w:rsidR="00EC6423">
        <w:t xml:space="preserve">. EDI efforts </w:t>
      </w:r>
      <w:r w:rsidR="00EE2114" w:rsidRPr="00EE2114">
        <w:t>are best described throughout your dossier and not only in this section.</w:t>
      </w:r>
      <w:r w:rsidR="00EE2114" w:rsidDel="00EE2114">
        <w:t xml:space="preserve"> </w:t>
      </w:r>
      <w:r w:rsidR="00DF7688" w:rsidRPr="003A18E5">
        <w:t xml:space="preserve">Some </w:t>
      </w:r>
      <w:r w:rsidR="00555FA4" w:rsidRPr="003A18E5">
        <w:t>E</w:t>
      </w:r>
      <w:r w:rsidRPr="003A18E5">
        <w:t>D</w:t>
      </w:r>
      <w:r w:rsidR="00555FA4" w:rsidRPr="003A18E5">
        <w:t>I</w:t>
      </w:r>
      <w:r w:rsidR="00DF7688" w:rsidRPr="003A18E5">
        <w:t xml:space="preserve"> elements are not legally mandated, broader than ethnicity, race and gender, inclusive of all groups, </w:t>
      </w:r>
      <w:r w:rsidR="008030A8" w:rsidRPr="003A18E5">
        <w:t xml:space="preserve">and </w:t>
      </w:r>
      <w:r w:rsidR="00DF7688" w:rsidRPr="003A18E5">
        <w:t>focused on developing an environment that maximizes the potential of all employees by valuing diversity interpersonally and institutionally.</w:t>
      </w:r>
      <w:r w:rsidR="00DF7688">
        <w:t xml:space="preserve"> </w:t>
      </w:r>
      <w:r w:rsidR="00E43B68">
        <w:t xml:space="preserve">Additional information is available </w:t>
      </w:r>
      <w:r w:rsidR="006F138A">
        <w:t xml:space="preserve">through </w:t>
      </w:r>
      <w:r w:rsidR="00143A7B">
        <w:t xml:space="preserve">UC ANR’s </w:t>
      </w:r>
      <w:r w:rsidR="00143A7B" w:rsidRPr="003A18E5">
        <w:t>Office of Diversity and Inclusion</w:t>
      </w:r>
      <w:r w:rsidR="006F138A">
        <w:t xml:space="preserve">. </w:t>
      </w:r>
    </w:p>
    <w:p w14:paraId="3EDDF7B7" w14:textId="77777777" w:rsidR="00F55F5C" w:rsidRPr="00CF7DA5" w:rsidRDefault="00F55F5C" w:rsidP="00D452C4"/>
    <w:p w14:paraId="6474FA6D" w14:textId="420F37F5" w:rsidR="00F55F5C" w:rsidRPr="00CF7DA5" w:rsidRDefault="00F55F5C" w:rsidP="00BA32FD">
      <w:pPr>
        <w:pStyle w:val="Heading3"/>
      </w:pPr>
      <w:bookmarkStart w:id="196" w:name="_Toc47530819"/>
      <w:bookmarkStart w:id="197" w:name="_Toc48204912"/>
      <w:bookmarkStart w:id="198" w:name="_Toc145663231"/>
      <w:r w:rsidRPr="00CF7DA5">
        <w:t xml:space="preserve">Closing </w:t>
      </w:r>
      <w:bookmarkEnd w:id="196"/>
      <w:r w:rsidR="00BA32FD" w:rsidRPr="00CF7DA5">
        <w:t>summary</w:t>
      </w:r>
      <w:bookmarkEnd w:id="197"/>
      <w:bookmarkEnd w:id="198"/>
    </w:p>
    <w:p w14:paraId="76B8045B" w14:textId="29B0B269" w:rsidR="00F55F5C" w:rsidRPr="00CF7DA5" w:rsidRDefault="00F55F5C" w:rsidP="00F55F5C">
      <w:r w:rsidRPr="00CF7DA5">
        <w:t xml:space="preserve">Finally, make a brief statement showing how your program pieces </w:t>
      </w:r>
      <w:r w:rsidR="001F22BB">
        <w:t>integrate</w:t>
      </w:r>
      <w:r w:rsidRPr="00CF7DA5">
        <w:t xml:space="preserve"> to achieve impact. Summarize your</w:t>
      </w:r>
      <w:r w:rsidR="005B3D88">
        <w:t xml:space="preserve"> </w:t>
      </w:r>
      <w:r w:rsidR="009A674D">
        <w:t>career growth</w:t>
      </w:r>
      <w:r w:rsidRPr="00CF7DA5">
        <w:t xml:space="preserve">. </w:t>
      </w:r>
    </w:p>
    <w:p w14:paraId="287723CA" w14:textId="7AB93A10" w:rsidR="00B34BBA" w:rsidRPr="00CF7DA5" w:rsidRDefault="00B34BBA" w:rsidP="00D452C4"/>
    <w:p w14:paraId="61247DFA" w14:textId="2EF56270" w:rsidR="00646C92" w:rsidRPr="00CF7DA5" w:rsidRDefault="004B44E4" w:rsidP="00D452C4">
      <w:pPr>
        <w:pStyle w:val="Heading2"/>
      </w:pPr>
      <w:bookmarkStart w:id="199" w:name="_Toc39672161"/>
      <w:bookmarkStart w:id="200" w:name="_Toc39672245"/>
      <w:bookmarkStart w:id="201" w:name="_Toc47530820"/>
      <w:bookmarkStart w:id="202" w:name="_Toc48204913"/>
      <w:bookmarkStart w:id="203" w:name="_Toc145663232"/>
      <w:r w:rsidRPr="00CF7DA5">
        <w:t>V</w:t>
      </w:r>
      <w:r w:rsidR="00646C92" w:rsidRPr="00CF7DA5">
        <w:t>. Supporting Documentation</w:t>
      </w:r>
      <w:bookmarkEnd w:id="199"/>
      <w:bookmarkEnd w:id="200"/>
      <w:r w:rsidR="007A7EAD" w:rsidRPr="00CF7DA5">
        <w:t xml:space="preserve"> (Required)</w:t>
      </w:r>
      <w:bookmarkEnd w:id="201"/>
      <w:bookmarkEnd w:id="202"/>
      <w:bookmarkEnd w:id="203"/>
    </w:p>
    <w:p w14:paraId="7083B44D" w14:textId="5CB2EFFB" w:rsidR="00646C92" w:rsidRPr="00CF7DA5" w:rsidRDefault="00646C92" w:rsidP="00D452C4"/>
    <w:p w14:paraId="20F1ECA3" w14:textId="2397974F" w:rsidR="0017118B" w:rsidRPr="00CF7DA5" w:rsidRDefault="00BB06BB" w:rsidP="00D452C4">
      <w:r w:rsidRPr="00CF7DA5">
        <w:t xml:space="preserve">Documentation </w:t>
      </w:r>
      <w:r w:rsidR="00BE1C0F" w:rsidRPr="00CF7DA5">
        <w:t>must</w:t>
      </w:r>
      <w:r w:rsidRPr="00CF7DA5">
        <w:t xml:space="preserve"> support the program summary narrative </w:t>
      </w:r>
      <w:r w:rsidR="00BE1C0F" w:rsidRPr="00CF7DA5">
        <w:t>meeting</w:t>
      </w:r>
      <w:r w:rsidRPr="00CF7DA5">
        <w:t xml:space="preserve"> the applicable advancement criteria aligned with the academic’s rank/step and position description.</w:t>
      </w:r>
      <w:r w:rsidR="00BE1C0F" w:rsidRPr="00CF7DA5">
        <w:t xml:space="preserve"> </w:t>
      </w:r>
      <w:r w:rsidR="0017118B" w:rsidRPr="00CF7DA5">
        <w:t xml:space="preserve">Academics decide how to share their activities in a format to support their program summary narrative. Academics may elect to use </w:t>
      </w:r>
      <w:r w:rsidR="00EB56FA" w:rsidRPr="00CF7DA5">
        <w:t xml:space="preserve">the traditional table format, an annotated bulleted list, enhanced curriculum vitae, or another method. Whichever method used </w:t>
      </w:r>
      <w:r w:rsidR="0017118B" w:rsidRPr="00CF7DA5">
        <w:t xml:space="preserve">should be consistent for the entire supporting documentation section. </w:t>
      </w:r>
    </w:p>
    <w:p w14:paraId="07246531" w14:textId="77777777" w:rsidR="0017118B" w:rsidRPr="00CF7DA5" w:rsidRDefault="0017118B" w:rsidP="00D452C4"/>
    <w:p w14:paraId="793B2221" w14:textId="49D7FD75" w:rsidR="0017118B" w:rsidRPr="00CF7DA5" w:rsidRDefault="0017118B" w:rsidP="00D452C4">
      <w:r w:rsidRPr="00CF7DA5">
        <w:lastRenderedPageBreak/>
        <w:t xml:space="preserve">Data entered into ANR Project Board may be downloaded into an editable </w:t>
      </w:r>
      <w:r w:rsidR="00E245C9" w:rsidRPr="00CF7DA5">
        <w:t xml:space="preserve">Microsoft Excel or </w:t>
      </w:r>
      <w:r w:rsidRPr="00CF7DA5">
        <w:t>Microsoft Word file. If complete information was entered into Project Board, this exported file will likely contain much of the information needed to assemble the program review dossier.</w:t>
      </w:r>
      <w:r w:rsidR="00BF08F6" w:rsidRPr="00CF7DA5">
        <w:t xml:space="preserve"> </w:t>
      </w:r>
      <w:r w:rsidR="007C60C8">
        <w:t xml:space="preserve">Review the exported files, and edit as needed. </w:t>
      </w:r>
      <w:r w:rsidR="00097E57" w:rsidRPr="00CF7DA5">
        <w:t xml:space="preserve"> </w:t>
      </w:r>
    </w:p>
    <w:p w14:paraId="1B16DE69" w14:textId="77777777" w:rsidR="0017118B" w:rsidRPr="00CF7DA5" w:rsidRDefault="0017118B" w:rsidP="00D452C4"/>
    <w:p w14:paraId="240B3DF9" w14:textId="7CB780F2" w:rsidR="00614D17" w:rsidRPr="00CF7DA5" w:rsidRDefault="00614D17" w:rsidP="00D452C4">
      <w:r w:rsidRPr="00CF7DA5">
        <w:t>A summary of publication examples</w:t>
      </w:r>
      <w:r w:rsidR="00BA2D12" w:rsidRPr="00CF7DA5">
        <w:t xml:space="preserve"> </w:t>
      </w:r>
      <w:r w:rsidR="00533CCA">
        <w:t xml:space="preserve">is optional to include </w:t>
      </w:r>
      <w:r w:rsidR="00BA2D12" w:rsidRPr="00CF7DA5">
        <w:t xml:space="preserve">if they support the program summary narrative. Publications themselves should be hyperlinked </w:t>
      </w:r>
      <w:r w:rsidRPr="00CF7DA5">
        <w:t xml:space="preserve">to the online </w:t>
      </w:r>
      <w:r w:rsidR="00BA2D12" w:rsidRPr="00CF7DA5">
        <w:t xml:space="preserve">publication and full </w:t>
      </w:r>
      <w:proofErr w:type="gramStart"/>
      <w:r w:rsidR="00BA2D12" w:rsidRPr="00CF7DA5">
        <w:t>text</w:t>
      </w:r>
      <w:r w:rsidR="00CE45B1">
        <w:t>,</w:t>
      </w:r>
      <w:proofErr w:type="gramEnd"/>
      <w:r w:rsidR="00BA2D12" w:rsidRPr="00CF7DA5">
        <w:t xml:space="preserve"> </w:t>
      </w:r>
      <w:r w:rsidR="00BA2D12" w:rsidRPr="00CF7DA5">
        <w:rPr>
          <w:i/>
          <w:iCs/>
        </w:rPr>
        <w:t>NOT</w:t>
      </w:r>
      <w:r w:rsidR="00BA2D12" w:rsidRPr="00CF7DA5">
        <w:t xml:space="preserve"> included </w:t>
      </w:r>
      <w:r w:rsidR="00CE45B1">
        <w:t xml:space="preserve">with </w:t>
      </w:r>
      <w:r w:rsidR="00BA2D12" w:rsidRPr="00CF7DA5">
        <w:t xml:space="preserve">the supporting documentation. </w:t>
      </w:r>
    </w:p>
    <w:p w14:paraId="53B7465E" w14:textId="671B7959" w:rsidR="008D71A2" w:rsidRPr="00CF7DA5" w:rsidRDefault="008D71A2" w:rsidP="00D452C4"/>
    <w:p w14:paraId="49368744" w14:textId="5EAEF81A" w:rsidR="008D71A2" w:rsidRDefault="008D71A2" w:rsidP="00D452C4">
      <w:r w:rsidRPr="00CF7DA5">
        <w:t xml:space="preserve">The following </w:t>
      </w:r>
      <w:r w:rsidR="0033644F" w:rsidRPr="00CF7DA5">
        <w:t xml:space="preserve">categories are suggested for </w:t>
      </w:r>
      <w:r w:rsidRPr="00CF7DA5">
        <w:t>supporting documentation</w:t>
      </w:r>
      <w:r w:rsidR="0033644F" w:rsidRPr="00CF7DA5">
        <w:t>, although academics may consider adding, editing, or removing categories to align with the advancement criteria for their title series.</w:t>
      </w:r>
      <w:r w:rsidR="0030054F" w:rsidRPr="00CF7DA5">
        <w:t xml:space="preserve"> </w:t>
      </w:r>
    </w:p>
    <w:p w14:paraId="33369F3A" w14:textId="77777777" w:rsidR="00C22C64" w:rsidRDefault="00C22C64" w:rsidP="00D452C4"/>
    <w:p w14:paraId="153B95E5" w14:textId="033B7D27" w:rsidR="00C22C64" w:rsidRDefault="00C22C64" w:rsidP="00C22C64">
      <w:r>
        <w:t>Do not provide information in supporting documentation tables from previous review periods if they don’t contribute to the current review. In particular, do not add career-spanning CVs or documentation tables</w:t>
      </w:r>
      <w:r w:rsidR="00D569B8">
        <w:t>.</w:t>
      </w:r>
      <w:r>
        <w:t xml:space="preserve"> </w:t>
      </w:r>
    </w:p>
    <w:p w14:paraId="4C3C8488" w14:textId="77777777" w:rsidR="00C22C64" w:rsidRPr="00CF7DA5" w:rsidRDefault="00C22C64" w:rsidP="00D452C4"/>
    <w:p w14:paraId="7AC28DAE" w14:textId="7CC05B63" w:rsidR="007901D7" w:rsidRPr="00CF7DA5" w:rsidRDefault="00154129" w:rsidP="00D452C4">
      <w:pPr>
        <w:pStyle w:val="Heading3"/>
      </w:pPr>
      <w:bookmarkStart w:id="204" w:name="_Toc47530821"/>
      <w:bookmarkStart w:id="205" w:name="_Toc48204914"/>
      <w:bookmarkStart w:id="206" w:name="_Toc145663233"/>
      <w:r w:rsidRPr="00CF7DA5">
        <w:t>A. Project(s) Summary</w:t>
      </w:r>
      <w:bookmarkEnd w:id="204"/>
      <w:bookmarkEnd w:id="205"/>
      <w:bookmarkEnd w:id="206"/>
    </w:p>
    <w:p w14:paraId="52AB5DA4" w14:textId="2D9AE6ED" w:rsidR="00CE6069" w:rsidRPr="00CF7DA5" w:rsidRDefault="007901D7" w:rsidP="00D452C4">
      <w:pPr>
        <w:rPr>
          <w:i/>
          <w:iCs/>
        </w:rPr>
      </w:pPr>
      <w:r w:rsidRPr="00CF7DA5">
        <w:rPr>
          <w:i/>
          <w:iCs/>
        </w:rPr>
        <w:t>Applied Research and Creative Activity</w:t>
      </w:r>
      <w:r w:rsidR="00CE6069" w:rsidRPr="00CF7DA5">
        <w:rPr>
          <w:i/>
          <w:iCs/>
        </w:rPr>
        <w:t xml:space="preserve"> (for title series with research expectations)</w:t>
      </w:r>
    </w:p>
    <w:p w14:paraId="13344C39" w14:textId="0418A458" w:rsidR="00CE6069" w:rsidRPr="00CF7DA5" w:rsidRDefault="00CE6069" w:rsidP="00D452C4">
      <w:r w:rsidRPr="00CF7DA5">
        <w:t xml:space="preserve">Document your applied research and creative activity projects. </w:t>
      </w:r>
      <w:r w:rsidR="001F22BB">
        <w:t>I</w:t>
      </w:r>
      <w:r w:rsidRPr="00CF7DA5">
        <w:t>nclude the title of project</w:t>
      </w:r>
      <w:r w:rsidR="00CE45B1">
        <w:t>s</w:t>
      </w:r>
      <w:r w:rsidR="00044441">
        <w:t>, year of funding and duration</w:t>
      </w:r>
      <w:r w:rsidRPr="00CF7DA5">
        <w:t>, your role</w:t>
      </w:r>
      <w:r w:rsidR="00154129" w:rsidRPr="00CF7DA5">
        <w:t xml:space="preserve"> (e.g., PI, Co-PI</w:t>
      </w:r>
      <w:r w:rsidR="009F3C70">
        <w:t>, collaborator</w:t>
      </w:r>
      <w:r w:rsidR="00154129" w:rsidRPr="00CF7DA5">
        <w:t>)</w:t>
      </w:r>
      <w:r w:rsidRPr="00CF7DA5">
        <w:t>, first initial and last name of</w:t>
      </w:r>
      <w:r w:rsidR="00D05673" w:rsidRPr="00CF7DA5">
        <w:t xml:space="preserve"> the</w:t>
      </w:r>
      <w:r w:rsidRPr="00CF7DA5">
        <w:t xml:space="preserve"> collaborator(s) and organizational affiliation, </w:t>
      </w:r>
      <w:r w:rsidR="00CE45B1" w:rsidRPr="005A5093">
        <w:t xml:space="preserve">and </w:t>
      </w:r>
      <w:r w:rsidRPr="0092263F">
        <w:t xml:space="preserve">financial </w:t>
      </w:r>
      <w:r w:rsidRPr="004D14D9">
        <w:t>or in-kind support</w:t>
      </w:r>
      <w:r w:rsidR="006F4C83">
        <w:t xml:space="preserve"> you manage</w:t>
      </w:r>
      <w:r w:rsidRPr="004D14D9">
        <w:t>.</w:t>
      </w:r>
      <w:r w:rsidRPr="00CF7DA5">
        <w:t xml:space="preserve"> </w:t>
      </w:r>
      <w:r w:rsidR="00944F84" w:rsidRPr="00CF7DA5">
        <w:t>O</w:t>
      </w:r>
      <w:r w:rsidRPr="00CF7DA5">
        <w:t xml:space="preserve">rganize </w:t>
      </w:r>
      <w:r w:rsidR="00CE45B1">
        <w:t xml:space="preserve">projects </w:t>
      </w:r>
      <w:r w:rsidRPr="00CF7DA5">
        <w:t xml:space="preserve">by your themes. </w:t>
      </w:r>
    </w:p>
    <w:p w14:paraId="1FB9269F" w14:textId="77777777" w:rsidR="00EB56FA" w:rsidRPr="00CF7DA5" w:rsidRDefault="00EB56FA" w:rsidP="00D452C4">
      <w:pPr>
        <w:rPr>
          <w:i/>
          <w:iCs/>
        </w:rPr>
      </w:pPr>
    </w:p>
    <w:p w14:paraId="2EE95AAD" w14:textId="0E20E9E1" w:rsidR="00CE6069" w:rsidRPr="00CF7DA5" w:rsidRDefault="007901D7" w:rsidP="00D452C4">
      <w:pPr>
        <w:rPr>
          <w:i/>
          <w:iCs/>
        </w:rPr>
      </w:pPr>
      <w:r w:rsidRPr="00CF7DA5">
        <w:rPr>
          <w:i/>
          <w:iCs/>
        </w:rPr>
        <w:t>Coordination of Academic Programs</w:t>
      </w:r>
      <w:r w:rsidR="00CE6069" w:rsidRPr="00CF7DA5">
        <w:rPr>
          <w:i/>
          <w:iCs/>
        </w:rPr>
        <w:t xml:space="preserve"> (for Academic Coordinators)</w:t>
      </w:r>
    </w:p>
    <w:p w14:paraId="494861E9" w14:textId="2457E00E" w:rsidR="00CE6069" w:rsidRPr="00CF7DA5" w:rsidRDefault="00CE6069" w:rsidP="00D452C4">
      <w:r w:rsidRPr="00CF7DA5">
        <w:t xml:space="preserve">Document your academic programs and projects. </w:t>
      </w:r>
      <w:r w:rsidR="001F22BB">
        <w:t>I</w:t>
      </w:r>
      <w:r w:rsidRPr="00CF7DA5">
        <w:t>nclude the title of project</w:t>
      </w:r>
      <w:r w:rsidR="00CE45B1">
        <w:t>s</w:t>
      </w:r>
      <w:r w:rsidR="002423D2">
        <w:t xml:space="preserve">, year of funding </w:t>
      </w:r>
      <w:r w:rsidR="00BB5278">
        <w:t xml:space="preserve">(if applicable) </w:t>
      </w:r>
      <w:r w:rsidR="002423D2">
        <w:t xml:space="preserve">and </w:t>
      </w:r>
      <w:r w:rsidRPr="00CF7DA5">
        <w:t xml:space="preserve">duration, your role, first initial and last name of collaborator(s) and organizational affiliation, </w:t>
      </w:r>
      <w:r w:rsidR="00CE45B1" w:rsidRPr="005A5093">
        <w:t xml:space="preserve">and </w:t>
      </w:r>
      <w:r w:rsidRPr="0092263F">
        <w:t xml:space="preserve">financial </w:t>
      </w:r>
      <w:r w:rsidRPr="004D14D9">
        <w:t>or in-kind support</w:t>
      </w:r>
      <w:r w:rsidR="006F4C83">
        <w:t xml:space="preserve"> you manage</w:t>
      </w:r>
      <w:r w:rsidRPr="00CF7DA5">
        <w:t xml:space="preserve">. You may also want to organize </w:t>
      </w:r>
      <w:r w:rsidR="00CE45B1">
        <w:t xml:space="preserve">projects </w:t>
      </w:r>
      <w:r w:rsidRPr="00CF7DA5">
        <w:t xml:space="preserve">by your themes. </w:t>
      </w:r>
    </w:p>
    <w:p w14:paraId="5AD408A9" w14:textId="77777777" w:rsidR="00EB56FA" w:rsidRPr="00CF7DA5" w:rsidRDefault="00EB56FA" w:rsidP="00D452C4">
      <w:pPr>
        <w:rPr>
          <w:i/>
          <w:iCs/>
        </w:rPr>
      </w:pPr>
    </w:p>
    <w:p w14:paraId="6A8A30EB" w14:textId="1B00DE5E" w:rsidR="007901D7" w:rsidRPr="00CF7DA5" w:rsidRDefault="007901D7" w:rsidP="00D452C4">
      <w:r w:rsidRPr="00CF7DA5">
        <w:rPr>
          <w:i/>
          <w:iCs/>
        </w:rPr>
        <w:t>Administrative Projects (for Academic Administrators)</w:t>
      </w:r>
      <w:r w:rsidR="00992672" w:rsidRPr="00CF7DA5">
        <w:rPr>
          <w:i/>
          <w:iCs/>
        </w:rPr>
        <w:br/>
      </w:r>
      <w:r w:rsidR="00992672" w:rsidRPr="00CF7DA5">
        <w:t xml:space="preserve">Document your academic programs and projects. </w:t>
      </w:r>
      <w:r w:rsidR="001F22BB">
        <w:t>I</w:t>
      </w:r>
      <w:r w:rsidR="00992672" w:rsidRPr="00CF7DA5">
        <w:t>nclude the title of project</w:t>
      </w:r>
      <w:r w:rsidR="00CE45B1">
        <w:t>s</w:t>
      </w:r>
      <w:r w:rsidR="005A5093">
        <w:t>, year of funding</w:t>
      </w:r>
      <w:r w:rsidR="00BB5278">
        <w:t xml:space="preserve"> (if applicable)</w:t>
      </w:r>
      <w:r w:rsidR="005A5093">
        <w:t xml:space="preserve"> and </w:t>
      </w:r>
      <w:r w:rsidR="00992672" w:rsidRPr="00CF7DA5">
        <w:t xml:space="preserve">duration, your role, first initial and last name of collaborator(s) and organizational affiliation, </w:t>
      </w:r>
      <w:r w:rsidR="00CE45B1">
        <w:t xml:space="preserve">and </w:t>
      </w:r>
      <w:r w:rsidR="00992672" w:rsidRPr="00CF7DA5">
        <w:t xml:space="preserve">financial </w:t>
      </w:r>
      <w:r w:rsidR="00992672" w:rsidRPr="004D14D9">
        <w:t>or in-kind support</w:t>
      </w:r>
      <w:r w:rsidR="005D4AB7">
        <w:t xml:space="preserve"> you manage</w:t>
      </w:r>
      <w:r w:rsidR="00992672" w:rsidRPr="00CF7DA5">
        <w:t xml:space="preserve">. </w:t>
      </w:r>
    </w:p>
    <w:p w14:paraId="78E0F0EC" w14:textId="77777777" w:rsidR="00CE6069" w:rsidRPr="00CF7DA5" w:rsidRDefault="00CE6069" w:rsidP="00D452C4"/>
    <w:p w14:paraId="19BC773D" w14:textId="3054C6FB" w:rsidR="008F461D" w:rsidRPr="00CF7DA5" w:rsidRDefault="007901D7" w:rsidP="00D452C4">
      <w:pPr>
        <w:pStyle w:val="Heading3"/>
      </w:pPr>
      <w:bookmarkStart w:id="207" w:name="_Toc47530822"/>
      <w:bookmarkStart w:id="208" w:name="_Toc48204915"/>
      <w:bookmarkStart w:id="209" w:name="_Toc145663234"/>
      <w:r w:rsidRPr="00CF7DA5">
        <w:t>B</w:t>
      </w:r>
      <w:r w:rsidR="00BE1C0F" w:rsidRPr="00CF7DA5">
        <w:t>. Professional Competence and Professional Activity</w:t>
      </w:r>
      <w:bookmarkEnd w:id="207"/>
      <w:bookmarkEnd w:id="208"/>
      <w:bookmarkEnd w:id="209"/>
    </w:p>
    <w:p w14:paraId="6D77FAF0" w14:textId="28345DC7" w:rsidR="00F34799" w:rsidRDefault="00DB6B5A" w:rsidP="00D452C4">
      <w:r w:rsidRPr="00CF7DA5">
        <w:t>Professional competence includes activities that reflect professional standing within the programmatic area, such as presenting at conferences</w:t>
      </w:r>
      <w:r w:rsidR="00BF08F6" w:rsidRPr="00CF7DA5">
        <w:t>,</w:t>
      </w:r>
      <w:r w:rsidRPr="00CF7DA5">
        <w:t xml:space="preserve"> holding offices in professional societies, invited presentations, or reviewing/editing publications. State your role in professional competence activities.</w:t>
      </w:r>
      <w:r w:rsidR="00CF04F8" w:rsidRPr="00CF7DA5">
        <w:t xml:space="preserve"> </w:t>
      </w:r>
      <w:r w:rsidR="00F34799" w:rsidRPr="00CF7DA5">
        <w:t xml:space="preserve">Professional activity </w:t>
      </w:r>
      <w:r w:rsidR="00CF04F8" w:rsidRPr="00CF7DA5">
        <w:t>include</w:t>
      </w:r>
      <w:r w:rsidR="00BF08F6" w:rsidRPr="00CF7DA5">
        <w:t>s</w:t>
      </w:r>
      <w:r w:rsidR="00F34799" w:rsidRPr="00CF7DA5">
        <w:t xml:space="preserve"> participation in training activities to enhance professional development, such as administrative trainings, professional conferences, or workshops. </w:t>
      </w:r>
    </w:p>
    <w:p w14:paraId="3181F1F8" w14:textId="77777777" w:rsidR="00BD4DF1" w:rsidRDefault="00BD4DF1" w:rsidP="00D452C4">
      <w:pPr>
        <w:rPr>
          <w:i/>
          <w:iCs/>
        </w:rPr>
      </w:pPr>
    </w:p>
    <w:p w14:paraId="16A3F200" w14:textId="7C144AAE" w:rsidR="00EA4A1C" w:rsidRPr="00CF7DA5" w:rsidRDefault="00EA4A1C" w:rsidP="00D452C4">
      <w:pPr>
        <w:rPr>
          <w:i/>
          <w:iCs/>
        </w:rPr>
      </w:pPr>
      <w:r w:rsidRPr="00CF7DA5">
        <w:rPr>
          <w:i/>
          <w:iCs/>
        </w:rPr>
        <w:t xml:space="preserve">Professional Development and Training </w:t>
      </w:r>
    </w:p>
    <w:p w14:paraId="72E9CDF2" w14:textId="52441446" w:rsidR="00EA4A1C" w:rsidRPr="00CF7DA5" w:rsidRDefault="00EA4A1C" w:rsidP="00D452C4">
      <w:r w:rsidRPr="00CF7DA5">
        <w:t>List activities undertaken to increase your professional competence. Wh</w:t>
      </w:r>
      <w:r w:rsidR="00234F5D" w:rsidRPr="00CF7DA5">
        <w:t>en</w:t>
      </w:r>
      <w:r w:rsidRPr="00CF7DA5">
        <w:t xml:space="preserve"> applicable, </w:t>
      </w:r>
      <w:r w:rsidR="00234F5D" w:rsidRPr="00CF7DA5">
        <w:t xml:space="preserve">provide </w:t>
      </w:r>
      <w:r w:rsidRPr="00CF7DA5">
        <w:t xml:space="preserve">the date of the activity or training. Include any special leaves you have taken, such as a study </w:t>
      </w:r>
      <w:r w:rsidRPr="00CF7DA5">
        <w:lastRenderedPageBreak/>
        <w:t>leave that included professional development activities.</w:t>
      </w:r>
      <w:r w:rsidR="00BE1C0F" w:rsidRPr="00CF7DA5">
        <w:t xml:space="preserve"> </w:t>
      </w:r>
      <w:r w:rsidRPr="00CF7DA5">
        <w:t>Sample</w:t>
      </w:r>
      <w:r w:rsidR="00234F5D" w:rsidRPr="00CF7DA5">
        <w:t>s</w:t>
      </w:r>
      <w:r w:rsidRPr="00CF7DA5">
        <w:t xml:space="preserve"> of activities you may include in this section:</w:t>
      </w:r>
      <w:r w:rsidR="00234F5D" w:rsidRPr="00CF7DA5">
        <w:t xml:space="preserve"> </w:t>
      </w:r>
      <w:r w:rsidR="00BE1C0F" w:rsidRPr="00CF7DA5">
        <w:t>w</w:t>
      </w:r>
      <w:r w:rsidRPr="00CF7DA5">
        <w:t xml:space="preserve">orkgroup and non-workgroup training </w:t>
      </w:r>
      <w:r w:rsidR="00C23DE6" w:rsidRPr="00CF7DA5">
        <w:t>activities</w:t>
      </w:r>
      <w:r w:rsidR="00860BDE" w:rsidRPr="00CF7DA5">
        <w:t>;</w:t>
      </w:r>
      <w:r w:rsidR="00234F5D" w:rsidRPr="00CF7DA5">
        <w:t xml:space="preserve"> </w:t>
      </w:r>
      <w:r w:rsidR="00BE1C0F" w:rsidRPr="00CF7DA5">
        <w:t>a</w:t>
      </w:r>
      <w:r w:rsidRPr="00CF7DA5">
        <w:t>ttendance at conferences, symposia</w:t>
      </w:r>
      <w:r w:rsidR="00860BDE" w:rsidRPr="00CF7DA5">
        <w:t>,</w:t>
      </w:r>
      <w:r w:rsidRPr="00CF7DA5">
        <w:t xml:space="preserve"> and workshops</w:t>
      </w:r>
      <w:r w:rsidR="00BE1C0F" w:rsidRPr="00CF7DA5">
        <w:t xml:space="preserve">. </w:t>
      </w:r>
      <w:r w:rsidR="00BE1C0F" w:rsidRPr="00CD3616">
        <w:rPr>
          <w:b/>
          <w:u w:val="single"/>
        </w:rPr>
        <w:t xml:space="preserve">Do </w:t>
      </w:r>
      <w:r w:rsidR="00BE1C0F" w:rsidRPr="00D569B8">
        <w:rPr>
          <w:b/>
          <w:u w:val="single"/>
        </w:rPr>
        <w:t>not</w:t>
      </w:r>
      <w:r w:rsidR="00BE1C0F" w:rsidRPr="003A18E5">
        <w:rPr>
          <w:u w:val="single"/>
        </w:rPr>
        <w:t xml:space="preserve"> </w:t>
      </w:r>
      <w:r w:rsidR="00BE1C0F" w:rsidRPr="003A18E5">
        <w:rPr>
          <w:b/>
          <w:bCs/>
          <w:u w:val="single"/>
        </w:rPr>
        <w:t>include required UC trainings, such as sexual harassment</w:t>
      </w:r>
      <w:r w:rsidR="00860BDE" w:rsidRPr="003A18E5">
        <w:rPr>
          <w:b/>
          <w:bCs/>
          <w:u w:val="single"/>
        </w:rPr>
        <w:t xml:space="preserve"> or</w:t>
      </w:r>
      <w:r w:rsidR="00097E57" w:rsidRPr="003A18E5">
        <w:rPr>
          <w:b/>
          <w:bCs/>
          <w:u w:val="single"/>
        </w:rPr>
        <w:t xml:space="preserve"> </w:t>
      </w:r>
      <w:r w:rsidR="00BE1C0F" w:rsidRPr="003A18E5">
        <w:rPr>
          <w:b/>
          <w:bCs/>
          <w:u w:val="single"/>
        </w:rPr>
        <w:t>cybersecurity.</w:t>
      </w:r>
      <w:r w:rsidR="00BE1C0F" w:rsidRPr="00CF7DA5">
        <w:t xml:space="preserve"> </w:t>
      </w:r>
      <w:r w:rsidRPr="00CF7DA5">
        <w:tab/>
      </w:r>
    </w:p>
    <w:p w14:paraId="17C8D316" w14:textId="77777777" w:rsidR="00C07C5F" w:rsidRPr="00CF7DA5" w:rsidRDefault="00C07C5F" w:rsidP="00D452C4"/>
    <w:p w14:paraId="2A5DF2A2" w14:textId="5E8AB85E" w:rsidR="004A4E9F" w:rsidRPr="00CF7DA5" w:rsidRDefault="00EA4A1C" w:rsidP="00D452C4">
      <w:pPr>
        <w:rPr>
          <w:i/>
          <w:iCs/>
        </w:rPr>
      </w:pPr>
      <w:r w:rsidRPr="00CF7DA5">
        <w:rPr>
          <w:i/>
          <w:iCs/>
        </w:rPr>
        <w:t>Disciplinary Society</w:t>
      </w:r>
      <w:r w:rsidR="00BE1C0F" w:rsidRPr="00CF7DA5">
        <w:rPr>
          <w:i/>
          <w:iCs/>
        </w:rPr>
        <w:t xml:space="preserve"> or </w:t>
      </w:r>
      <w:r w:rsidRPr="00CF7DA5">
        <w:rPr>
          <w:i/>
          <w:iCs/>
        </w:rPr>
        <w:t>Professional Association</w:t>
      </w:r>
      <w:r w:rsidR="00BE1C0F" w:rsidRPr="00CF7DA5">
        <w:rPr>
          <w:i/>
          <w:iCs/>
        </w:rPr>
        <w:t xml:space="preserve">. </w:t>
      </w:r>
    </w:p>
    <w:p w14:paraId="2DAC2433" w14:textId="50F015BF" w:rsidR="00EA4A1C" w:rsidRPr="00CF7DA5" w:rsidRDefault="00EA4A1C" w:rsidP="00D452C4">
      <w:r w:rsidRPr="00CF7DA5">
        <w:t>List disciplinary societies</w:t>
      </w:r>
      <w:r w:rsidR="00BE1C0F" w:rsidRPr="00CF7DA5">
        <w:t xml:space="preserve"> or </w:t>
      </w:r>
      <w:r w:rsidRPr="00CF7DA5">
        <w:t>professional associations</w:t>
      </w:r>
      <w:r w:rsidR="00BE1C0F" w:rsidRPr="00CF7DA5">
        <w:t xml:space="preserve"> and your activities, leadership, or participation in these societies</w:t>
      </w:r>
      <w:r w:rsidR="003346A8" w:rsidRPr="00CF7DA5">
        <w:t>.</w:t>
      </w:r>
    </w:p>
    <w:p w14:paraId="190FB57E" w14:textId="77777777" w:rsidR="00EA4A1C" w:rsidRPr="00CF7DA5" w:rsidRDefault="00EA4A1C" w:rsidP="00D452C4"/>
    <w:p w14:paraId="35C7BF0B" w14:textId="77777777" w:rsidR="004A4E9F" w:rsidRPr="00CF7DA5" w:rsidRDefault="00EA4A1C" w:rsidP="00D452C4">
      <w:pPr>
        <w:rPr>
          <w:i/>
          <w:iCs/>
        </w:rPr>
      </w:pPr>
      <w:r w:rsidRPr="00CF7DA5">
        <w:rPr>
          <w:i/>
          <w:iCs/>
        </w:rPr>
        <w:t>Evidence of Professional Competence</w:t>
      </w:r>
    </w:p>
    <w:p w14:paraId="0BE3CBD1" w14:textId="217510C5" w:rsidR="00EA4A1C" w:rsidRPr="00CF7DA5" w:rsidRDefault="00EA4A1C" w:rsidP="00D452C4">
      <w:r w:rsidRPr="00CF7DA5">
        <w:t>List activities that refle</w:t>
      </w:r>
      <w:r w:rsidR="00404970" w:rsidRPr="00CF7DA5">
        <w:t xml:space="preserve">ct your professional standing. </w:t>
      </w:r>
      <w:r w:rsidRPr="00CF7DA5">
        <w:t>Examples of activities:</w:t>
      </w:r>
      <w:r w:rsidR="003E455D" w:rsidRPr="00CF7DA5">
        <w:t xml:space="preserve"> (a</w:t>
      </w:r>
      <w:r w:rsidR="00EB2A8B" w:rsidRPr="00CF7DA5">
        <w:t>)</w:t>
      </w:r>
      <w:r w:rsidR="005C0170" w:rsidRPr="00CF7DA5">
        <w:t xml:space="preserve"> c</w:t>
      </w:r>
      <w:r w:rsidRPr="00CF7DA5">
        <w:t>onferen</w:t>
      </w:r>
      <w:r w:rsidR="00404970" w:rsidRPr="00CF7DA5">
        <w:t xml:space="preserve">ces, </w:t>
      </w:r>
      <w:r w:rsidR="003E455D" w:rsidRPr="00CF7DA5">
        <w:t xml:space="preserve">workgroups, </w:t>
      </w:r>
      <w:r w:rsidR="00404970" w:rsidRPr="00CF7DA5">
        <w:t>meetings/trainings you organized for professionals or colleagues</w:t>
      </w:r>
      <w:r w:rsidR="003E455D" w:rsidRPr="00CF7DA5">
        <w:t>; (b</w:t>
      </w:r>
      <w:r w:rsidR="00EB2A8B" w:rsidRPr="00CF7DA5">
        <w:t>)</w:t>
      </w:r>
      <w:r w:rsidR="005C0170" w:rsidRPr="00CF7DA5">
        <w:t xml:space="preserve"> </w:t>
      </w:r>
      <w:r w:rsidR="001079F4" w:rsidRPr="00CF7DA5">
        <w:t>membership</w:t>
      </w:r>
      <w:r w:rsidR="003E455D" w:rsidRPr="00CF7DA5">
        <w:t xml:space="preserve"> and/or offices held</w:t>
      </w:r>
      <w:r w:rsidR="005C0170" w:rsidRPr="00CF7DA5">
        <w:t>; (c</w:t>
      </w:r>
      <w:r w:rsidR="00EB2A8B" w:rsidRPr="00CF7DA5">
        <w:t xml:space="preserve">) </w:t>
      </w:r>
      <w:r w:rsidR="00522EDE">
        <w:t xml:space="preserve">liaison to commodity board; (d) </w:t>
      </w:r>
      <w:r w:rsidR="00EB2A8B" w:rsidRPr="00CF7DA5">
        <w:t>professional</w:t>
      </w:r>
      <w:r w:rsidRPr="00CF7DA5">
        <w:t xml:space="preserve"> society presentations</w:t>
      </w:r>
      <w:r w:rsidR="003E455D" w:rsidRPr="00CF7DA5">
        <w:t>; (</w:t>
      </w:r>
      <w:r w:rsidR="00522EDE">
        <w:t>e</w:t>
      </w:r>
      <w:r w:rsidR="00EB2A8B" w:rsidRPr="00CF7DA5">
        <w:t>)</w:t>
      </w:r>
      <w:r w:rsidR="003E455D" w:rsidRPr="00CF7DA5">
        <w:t xml:space="preserve"> invited </w:t>
      </w:r>
      <w:r w:rsidR="005C0170" w:rsidRPr="00CF7DA5">
        <w:t>p</w:t>
      </w:r>
      <w:r w:rsidR="007A5D10" w:rsidRPr="00CF7DA5">
        <w:t>resentations give</w:t>
      </w:r>
      <w:r w:rsidR="00B0585C">
        <w:t>n</w:t>
      </w:r>
      <w:r w:rsidR="007A5D10" w:rsidRPr="00CF7DA5">
        <w:t xml:space="preserve"> due to professional competence</w:t>
      </w:r>
      <w:r w:rsidR="005C0170" w:rsidRPr="00CF7DA5">
        <w:t>; (</w:t>
      </w:r>
      <w:r w:rsidR="00522EDE">
        <w:t>f</w:t>
      </w:r>
      <w:r w:rsidR="005C0170" w:rsidRPr="00CF7DA5">
        <w:t>) b</w:t>
      </w:r>
      <w:r w:rsidRPr="00CF7DA5">
        <w:t>ooks or journals edited, articles reviewed or refereed</w:t>
      </w:r>
      <w:r w:rsidR="001F22BB">
        <w:t>, grant panel membership</w:t>
      </w:r>
      <w:r w:rsidR="005C0170" w:rsidRPr="00CF7DA5">
        <w:t>; (</w:t>
      </w:r>
      <w:r w:rsidR="00522EDE">
        <w:t>g</w:t>
      </w:r>
      <w:r w:rsidR="005C0170" w:rsidRPr="00CF7DA5">
        <w:t>) w</w:t>
      </w:r>
      <w:r w:rsidR="00C63488" w:rsidRPr="00CF7DA5">
        <w:t xml:space="preserve">ebinars developed for </w:t>
      </w:r>
      <w:r w:rsidR="00510DE9" w:rsidRPr="00CF7DA5">
        <w:t xml:space="preserve">statewide and/or </w:t>
      </w:r>
      <w:r w:rsidR="00C63488" w:rsidRPr="00CF7DA5">
        <w:t>nationwide peers</w:t>
      </w:r>
      <w:r w:rsidR="005C0170" w:rsidRPr="00CF7DA5">
        <w:t>; or (</w:t>
      </w:r>
      <w:r w:rsidR="00522EDE">
        <w:t>h</w:t>
      </w:r>
      <w:r w:rsidR="005C0170" w:rsidRPr="00CF7DA5">
        <w:t>) s</w:t>
      </w:r>
      <w:r w:rsidRPr="00CF7DA5">
        <w:t>abbatical/special leaves</w:t>
      </w:r>
      <w:r w:rsidR="003E455D" w:rsidRPr="00CF7DA5">
        <w:t>.</w:t>
      </w:r>
    </w:p>
    <w:p w14:paraId="3D0ED64F" w14:textId="2A5EFFF3" w:rsidR="00EA4A1C" w:rsidRPr="00CF7DA5" w:rsidRDefault="00EA4A1C" w:rsidP="00D452C4"/>
    <w:p w14:paraId="2361F919" w14:textId="74F33A28" w:rsidR="008F461D" w:rsidRPr="00CF7DA5" w:rsidRDefault="007901D7" w:rsidP="00D452C4">
      <w:pPr>
        <w:pStyle w:val="Heading3"/>
      </w:pPr>
      <w:bookmarkStart w:id="210" w:name="_Toc47530823"/>
      <w:bookmarkStart w:id="211" w:name="_Toc48204916"/>
      <w:bookmarkStart w:id="212" w:name="_Toc145663235"/>
      <w:r w:rsidRPr="00CF7DA5">
        <w:t xml:space="preserve">C. </w:t>
      </w:r>
      <w:r w:rsidR="00EA4A1C" w:rsidRPr="00CF7DA5">
        <w:t>University Service</w:t>
      </w:r>
      <w:bookmarkEnd w:id="210"/>
      <w:bookmarkEnd w:id="211"/>
      <w:bookmarkEnd w:id="212"/>
    </w:p>
    <w:p w14:paraId="59E57EAD" w14:textId="3C94CF61" w:rsidR="00A2604A" w:rsidRPr="00CF7DA5" w:rsidRDefault="00F34799" w:rsidP="00D452C4">
      <w:r w:rsidRPr="00CF7DA5">
        <w:t xml:space="preserve">University service may occur at the local, division, state, national, or international level. </w:t>
      </w:r>
      <w:r w:rsidR="00733E78" w:rsidRPr="00CF7DA5">
        <w:t xml:space="preserve">Provide activity details, your contribution, and </w:t>
      </w:r>
      <w:r w:rsidR="00FC3C20" w:rsidRPr="00CF7DA5">
        <w:t xml:space="preserve">benefits of these services. </w:t>
      </w:r>
      <w:r w:rsidRPr="00CF7DA5">
        <w:t xml:space="preserve">Examples of potential University service activities include serving </w:t>
      </w:r>
      <w:r w:rsidR="006A0475">
        <w:t xml:space="preserve">in your </w:t>
      </w:r>
      <w:r w:rsidR="00A739FA">
        <w:t xml:space="preserve">local CE unit, </w:t>
      </w:r>
      <w:r w:rsidRPr="00CF7DA5">
        <w:t>on a</w:t>
      </w:r>
      <w:r w:rsidR="007300C9">
        <w:t xml:space="preserve">n ANR or </w:t>
      </w:r>
      <w:r w:rsidRPr="00CF7DA5">
        <w:t>university committee or chair</w:t>
      </w:r>
      <w:r w:rsidR="00F07EF5">
        <w:t>ing</w:t>
      </w:r>
      <w:r w:rsidRPr="00CF7DA5">
        <w:t xml:space="preserve"> a workgroup, providing leadership to program teams, or advocacy efforts.</w:t>
      </w:r>
      <w:r w:rsidR="003D1FDA" w:rsidRPr="00CF7DA5">
        <w:t xml:space="preserve"> </w:t>
      </w:r>
      <w:r w:rsidR="00EA4A1C" w:rsidRPr="00CF7DA5">
        <w:t xml:space="preserve">Highlight your leadership </w:t>
      </w:r>
      <w:r w:rsidR="00303E1F" w:rsidRPr="00CF7DA5">
        <w:t>activities</w:t>
      </w:r>
      <w:r w:rsidR="00EA4A1C" w:rsidRPr="00CF7DA5">
        <w:t>.</w:t>
      </w:r>
      <w:r w:rsidR="003D1FDA" w:rsidRPr="00CF7DA5">
        <w:t xml:space="preserve"> </w:t>
      </w:r>
      <w:r w:rsidR="00EA4A1C" w:rsidRPr="00CF7DA5">
        <w:t>Examples of activities:</w:t>
      </w:r>
      <w:r w:rsidR="008C0DDC" w:rsidRPr="00CF7DA5">
        <w:t xml:space="preserve"> </w:t>
      </w:r>
      <w:r w:rsidR="00E06700">
        <w:t xml:space="preserve">(a) </w:t>
      </w:r>
      <w:r w:rsidR="00D80116">
        <w:t>contributions to and/or management of County reports and webpages;</w:t>
      </w:r>
      <w:r w:rsidR="00E06700">
        <w:t xml:space="preserve"> </w:t>
      </w:r>
      <w:r w:rsidR="00EB2A8B" w:rsidRPr="00CF7DA5">
        <w:t>(</w:t>
      </w:r>
      <w:r w:rsidR="00D80116">
        <w:t>b</w:t>
      </w:r>
      <w:r w:rsidR="008C0DDC" w:rsidRPr="00CF7DA5">
        <w:t>)</w:t>
      </w:r>
      <w:r w:rsidR="005C0170" w:rsidRPr="00CF7DA5">
        <w:t xml:space="preserve"> a</w:t>
      </w:r>
      <w:r w:rsidR="00EA4A1C" w:rsidRPr="00CF7DA5">
        <w:t xml:space="preserve">dvocacy </w:t>
      </w:r>
      <w:r w:rsidR="00303E1F" w:rsidRPr="00CF7DA5">
        <w:t>activities</w:t>
      </w:r>
      <w:r w:rsidR="008C0DDC" w:rsidRPr="00CF7DA5">
        <w:t xml:space="preserve">; </w:t>
      </w:r>
      <w:r w:rsidR="00EB2A8B" w:rsidRPr="00CF7DA5">
        <w:t>(</w:t>
      </w:r>
      <w:r w:rsidR="00D80116">
        <w:t>c</w:t>
      </w:r>
      <w:r w:rsidR="008C0DDC" w:rsidRPr="00CF7DA5">
        <w:t>)</w:t>
      </w:r>
      <w:r w:rsidR="005C0170" w:rsidRPr="00CF7DA5">
        <w:t xml:space="preserve"> c</w:t>
      </w:r>
      <w:r w:rsidR="00EA4A1C" w:rsidRPr="00CF7DA5">
        <w:t xml:space="preserve">ommittee service </w:t>
      </w:r>
      <w:r w:rsidR="00E779E1" w:rsidRPr="00CF7DA5">
        <w:t>related to your appointment or expertise</w:t>
      </w:r>
      <w:r w:rsidR="008C0DDC" w:rsidRPr="00CF7DA5">
        <w:t xml:space="preserve">; </w:t>
      </w:r>
      <w:r w:rsidR="00EB2A8B" w:rsidRPr="00CF7DA5">
        <w:t>(</w:t>
      </w:r>
      <w:r w:rsidR="00D80116">
        <w:t>d</w:t>
      </w:r>
      <w:r w:rsidR="00EB2A8B" w:rsidRPr="00CF7DA5">
        <w:t>)</w:t>
      </w:r>
      <w:r w:rsidR="005C0170" w:rsidRPr="00CF7DA5">
        <w:t xml:space="preserve"> w</w:t>
      </w:r>
      <w:r w:rsidR="00EA4A1C" w:rsidRPr="00CF7DA5">
        <w:t xml:space="preserve">orkgroup </w:t>
      </w:r>
      <w:r w:rsidR="00A2604A" w:rsidRPr="00CF7DA5">
        <w:t xml:space="preserve">or </w:t>
      </w:r>
      <w:r w:rsidR="008C0DDC" w:rsidRPr="00CF7DA5">
        <w:t xml:space="preserve">program team chair; </w:t>
      </w:r>
      <w:r w:rsidR="00EB2A8B" w:rsidRPr="00CF7DA5">
        <w:t>(</w:t>
      </w:r>
      <w:r w:rsidR="00D80116">
        <w:t>e</w:t>
      </w:r>
      <w:r w:rsidR="008C0DDC" w:rsidRPr="00CF7DA5">
        <w:t>)</w:t>
      </w:r>
      <w:r w:rsidR="005C0170" w:rsidRPr="00CF7DA5">
        <w:t xml:space="preserve"> l</w:t>
      </w:r>
      <w:r w:rsidR="00EA4A1C" w:rsidRPr="00CF7DA5">
        <w:t>eadership in strategic initiative activities and program teams</w:t>
      </w:r>
      <w:r w:rsidR="005C0170" w:rsidRPr="00CF7DA5">
        <w:t xml:space="preserve">; </w:t>
      </w:r>
      <w:r w:rsidR="00EB2A8B" w:rsidRPr="00CF7DA5">
        <w:t>(</w:t>
      </w:r>
      <w:r w:rsidR="00D80116">
        <w:t>f</w:t>
      </w:r>
      <w:r w:rsidR="008C0DDC" w:rsidRPr="00CF7DA5">
        <w:t>)</w:t>
      </w:r>
      <w:r w:rsidR="005C0170" w:rsidRPr="00CF7DA5">
        <w:t xml:space="preserve"> me</w:t>
      </w:r>
      <w:r w:rsidR="00A2604A" w:rsidRPr="00CF7DA5">
        <w:t>ntoring of other ANR or UC academics and/or staff</w:t>
      </w:r>
      <w:r w:rsidR="007066B7" w:rsidRPr="00CF7DA5">
        <w:t>; or (</w:t>
      </w:r>
      <w:r w:rsidR="00D80116">
        <w:t>g</w:t>
      </w:r>
      <w:r w:rsidR="007066B7" w:rsidRPr="00CF7DA5">
        <w:t>) providing subject matter expertise to ANR youth or volunteers (e.g., 4-H volunteers, Master Gardener volunteers)</w:t>
      </w:r>
      <w:r w:rsidR="003E455D" w:rsidRPr="00CF7DA5">
        <w:t>.</w:t>
      </w:r>
    </w:p>
    <w:p w14:paraId="45FAFE44" w14:textId="77777777" w:rsidR="00A2604A" w:rsidRPr="00CF7DA5" w:rsidRDefault="00A2604A" w:rsidP="00D452C4"/>
    <w:p w14:paraId="634B9DC1" w14:textId="147440F0" w:rsidR="005C0170" w:rsidRPr="00CF7DA5" w:rsidRDefault="007901D7" w:rsidP="00D452C4">
      <w:pPr>
        <w:pStyle w:val="Heading3"/>
      </w:pPr>
      <w:bookmarkStart w:id="213" w:name="_Toc47530824"/>
      <w:bookmarkStart w:id="214" w:name="_Toc48204917"/>
      <w:bookmarkStart w:id="215" w:name="_Toc145663236"/>
      <w:r w:rsidRPr="00CF7DA5">
        <w:t xml:space="preserve">D. </w:t>
      </w:r>
      <w:r w:rsidR="005C0170" w:rsidRPr="00CF7DA5">
        <w:t>Public Service</w:t>
      </w:r>
      <w:bookmarkEnd w:id="213"/>
      <w:bookmarkEnd w:id="214"/>
      <w:bookmarkEnd w:id="215"/>
    </w:p>
    <w:p w14:paraId="0735EF4B" w14:textId="3A19CD54" w:rsidR="00614D17" w:rsidRPr="00CF7DA5" w:rsidRDefault="00F34799" w:rsidP="00D452C4">
      <w:r w:rsidRPr="00CF7DA5">
        <w:t xml:space="preserve">Public service should involve activities and events in which the </w:t>
      </w:r>
      <w:r w:rsidR="005C0170" w:rsidRPr="00CF7DA5">
        <w:t>academic</w:t>
      </w:r>
      <w:r w:rsidRPr="00CF7DA5">
        <w:t xml:space="preserve"> uses their professional expertise to benefit groups or </w:t>
      </w:r>
      <w:r w:rsidR="00303E1F" w:rsidRPr="00CF7DA5">
        <w:t xml:space="preserve">activities </w:t>
      </w:r>
      <w:r w:rsidRPr="00CF7DA5">
        <w:t>outside the University</w:t>
      </w:r>
      <w:r w:rsidR="009A1337">
        <w:t xml:space="preserve"> (r</w:t>
      </w:r>
      <w:r w:rsidR="009A1337" w:rsidRPr="00CF7DA5">
        <w:t>eport direct service to an academic’s defined clientele under Extension activities</w:t>
      </w:r>
      <w:r w:rsidR="009A1337">
        <w:t>)</w:t>
      </w:r>
      <w:r w:rsidRPr="00CF7DA5">
        <w:t xml:space="preserve">. </w:t>
      </w:r>
      <w:r w:rsidR="00FC3C20" w:rsidRPr="00CF7DA5">
        <w:t xml:space="preserve">Highlight your leadership </w:t>
      </w:r>
      <w:r w:rsidR="00303E1F" w:rsidRPr="00CF7DA5">
        <w:t xml:space="preserve">activities </w:t>
      </w:r>
      <w:r w:rsidR="00FC3C20" w:rsidRPr="00CF7DA5">
        <w:t>and detail the benefits</w:t>
      </w:r>
      <w:r w:rsidR="009A1337">
        <w:t xml:space="preserve"> of your activities</w:t>
      </w:r>
      <w:r w:rsidR="00FC3C20" w:rsidRPr="00CF7DA5">
        <w:t xml:space="preserve"> to the community. </w:t>
      </w:r>
      <w:r w:rsidRPr="00CF7DA5">
        <w:t xml:space="preserve">Examples may include serving on external boards or councils, participating in community events, and leadership of non-University collaborative groups. Public service </w:t>
      </w:r>
      <w:r w:rsidR="00FC3C20" w:rsidRPr="00CF7DA5">
        <w:t>to</w:t>
      </w:r>
      <w:r w:rsidRPr="00CF7DA5">
        <w:t xml:space="preserve"> the community outside of the academic program area should NOT be included</w:t>
      </w:r>
      <w:r w:rsidR="007523E5">
        <w:t xml:space="preserve"> (</w:t>
      </w:r>
      <w:r w:rsidR="00FC3C20" w:rsidRPr="00CF7DA5">
        <w:t>e.g.</w:t>
      </w:r>
      <w:r w:rsidR="00305969">
        <w:t>,</w:t>
      </w:r>
      <w:r w:rsidR="00FC3C20" w:rsidRPr="00CF7DA5">
        <w:t xml:space="preserve"> </w:t>
      </w:r>
      <w:r w:rsidRPr="00CF7DA5">
        <w:t>coaching Little League</w:t>
      </w:r>
      <w:r w:rsidR="007523E5">
        <w:t>).</w:t>
      </w:r>
      <w:r w:rsidR="005C0170" w:rsidRPr="00CF7DA5">
        <w:t xml:space="preserve"> It </w:t>
      </w:r>
      <w:r w:rsidR="00FC3C20" w:rsidRPr="00CF7DA5">
        <w:t>is</w:t>
      </w:r>
      <w:r w:rsidR="005C0170" w:rsidRPr="00CF7DA5">
        <w:t xml:space="preserve"> helpful to o</w:t>
      </w:r>
      <w:r w:rsidR="00EA4A1C" w:rsidRPr="00CF7DA5">
        <w:t>rganize and list</w:t>
      </w:r>
      <w:r w:rsidR="00BF08F6" w:rsidRPr="00CF7DA5">
        <w:t xml:space="preserve"> activities</w:t>
      </w:r>
      <w:r w:rsidR="00EA4A1C" w:rsidRPr="00CF7DA5">
        <w:t xml:space="preserve"> in subsections of local, county, </w:t>
      </w:r>
      <w:r w:rsidR="00BF08F6" w:rsidRPr="00CF7DA5">
        <w:t xml:space="preserve">and </w:t>
      </w:r>
      <w:r w:rsidR="00EA4A1C" w:rsidRPr="00CF7DA5">
        <w:t>statewide, if applicable.</w:t>
      </w:r>
      <w:r w:rsidR="003D1FDA" w:rsidRPr="00CF7DA5">
        <w:t xml:space="preserve"> </w:t>
      </w:r>
    </w:p>
    <w:p w14:paraId="1797B0FC" w14:textId="1C5F185A" w:rsidR="00154129" w:rsidRPr="00CF7DA5" w:rsidRDefault="00154129" w:rsidP="00D452C4"/>
    <w:p w14:paraId="22D1062A" w14:textId="67641745" w:rsidR="008F461D" w:rsidRPr="00CF7DA5" w:rsidRDefault="00E32957" w:rsidP="00D452C4">
      <w:pPr>
        <w:pStyle w:val="Heading3"/>
      </w:pPr>
      <w:bookmarkStart w:id="216" w:name="_Toc47530825"/>
      <w:bookmarkStart w:id="217" w:name="_Toc48204918"/>
      <w:bookmarkStart w:id="218" w:name="_Toc145663237"/>
      <w:r w:rsidRPr="00CF7DA5">
        <w:t>E</w:t>
      </w:r>
      <w:r w:rsidR="007901D7" w:rsidRPr="00CF7DA5">
        <w:t xml:space="preserve">. </w:t>
      </w:r>
      <w:r w:rsidR="00CE6069" w:rsidRPr="00CF7DA5">
        <w:t>Extension Activities</w:t>
      </w:r>
      <w:bookmarkEnd w:id="216"/>
      <w:bookmarkEnd w:id="217"/>
      <w:bookmarkEnd w:id="218"/>
    </w:p>
    <w:p w14:paraId="7E737FBB" w14:textId="7A2CF1AA" w:rsidR="00CE6069" w:rsidRPr="00CF7DA5" w:rsidRDefault="00346388" w:rsidP="00D452C4">
      <w:r w:rsidRPr="00CF7DA5">
        <w:t>Document only those extension activities related directly to your program clientele.</w:t>
      </w:r>
      <w:r w:rsidR="00CE6069" w:rsidRPr="00CF7DA5">
        <w:t xml:space="preserve"> </w:t>
      </w:r>
      <w:r w:rsidR="00D55B10" w:rsidRPr="00CF7DA5">
        <w:t>Organize extension activities by the themes outlined in your narrative</w:t>
      </w:r>
      <w:r w:rsidR="003C4D46" w:rsidRPr="00CF7DA5">
        <w:t xml:space="preserve"> when possible</w:t>
      </w:r>
      <w:r w:rsidR="00D55B10" w:rsidRPr="00CF7DA5">
        <w:t xml:space="preserve">. </w:t>
      </w:r>
      <w:r w:rsidR="008D71A2" w:rsidRPr="00CF7DA5">
        <w:t>Examples include: (a) m</w:t>
      </w:r>
      <w:r w:rsidR="00CE6069" w:rsidRPr="00CF7DA5">
        <w:t>eetings organized or co-organized (e.g., classes/short courses/</w:t>
      </w:r>
      <w:r w:rsidR="00FE2C83" w:rsidRPr="00CF7DA5">
        <w:t xml:space="preserve">workshops, </w:t>
      </w:r>
      <w:r w:rsidR="00CE6069" w:rsidRPr="00CF7DA5">
        <w:t>demonstrations</w:t>
      </w:r>
      <w:r w:rsidR="00FE2C83" w:rsidRPr="00CF7DA5">
        <w:t xml:space="preserve">, </w:t>
      </w:r>
      <w:r w:rsidR="00CE6069" w:rsidRPr="00CF7DA5">
        <w:t>field days/other)</w:t>
      </w:r>
      <w:r w:rsidR="008D71A2" w:rsidRPr="00CF7DA5">
        <w:t>; (b) e</w:t>
      </w:r>
      <w:r w:rsidR="00CE6069" w:rsidRPr="00CF7DA5">
        <w:t>ducational pres</w:t>
      </w:r>
      <w:r w:rsidR="00FE2C83" w:rsidRPr="00CF7DA5">
        <w:t>entations at meetings - oral presentations and posters</w:t>
      </w:r>
      <w:r w:rsidR="008D71A2" w:rsidRPr="00CF7DA5">
        <w:t>; or (c) other activities</w:t>
      </w:r>
      <w:r w:rsidR="00FE2C83" w:rsidRPr="00CF7DA5">
        <w:t>:</w:t>
      </w:r>
      <w:r w:rsidR="00CE6069" w:rsidRPr="00CF7DA5">
        <w:t xml:space="preserve"> TV and/or radio interviews/programs, newspaper/trade magazine interviews, </w:t>
      </w:r>
      <w:r w:rsidR="00CE6069" w:rsidRPr="00CF7DA5">
        <w:lastRenderedPageBreak/>
        <w:t>websites, social media, blogs, collaborations with other agencies, o</w:t>
      </w:r>
      <w:r w:rsidR="00FE2C83" w:rsidRPr="00CF7DA5">
        <w:t>rganizations, policy engagement</w:t>
      </w:r>
      <w:r w:rsidR="008D71A2" w:rsidRPr="00CF7DA5">
        <w:t xml:space="preserve">. </w:t>
      </w:r>
    </w:p>
    <w:p w14:paraId="2BC7704C" w14:textId="77777777" w:rsidR="00CE6069" w:rsidRPr="00CF7DA5" w:rsidRDefault="00CE6069" w:rsidP="00D452C4"/>
    <w:p w14:paraId="385488C8" w14:textId="38431EE0" w:rsidR="008D71A2" w:rsidRPr="00CF7DA5" w:rsidRDefault="0064196B" w:rsidP="00D452C4">
      <w:r w:rsidRPr="00CF7DA5">
        <w:t>If large numbers of meetings</w:t>
      </w:r>
      <w:r w:rsidR="00FE2C83" w:rsidRPr="00CF7DA5">
        <w:t xml:space="preserve"> with</w:t>
      </w:r>
      <w:r w:rsidRPr="00CF7DA5">
        <w:t xml:space="preserve"> similar purpose </w:t>
      </w:r>
      <w:r w:rsidR="00FE2C83" w:rsidRPr="00CF7DA5">
        <w:t xml:space="preserve">are held </w:t>
      </w:r>
      <w:r w:rsidR="00346388" w:rsidRPr="00CF7DA5">
        <w:t>and</w:t>
      </w:r>
      <w:r w:rsidRPr="00CF7DA5">
        <w:t xml:space="preserve"> you</w:t>
      </w:r>
      <w:r w:rsidR="00FE2C83" w:rsidRPr="00CF7DA5">
        <w:t>r role remains constant (e.g.</w:t>
      </w:r>
      <w:r w:rsidR="00CC52D3">
        <w:t>,</w:t>
      </w:r>
      <w:r w:rsidR="00FE2C83" w:rsidRPr="00CF7DA5">
        <w:t xml:space="preserve"> </w:t>
      </w:r>
      <w:r w:rsidRPr="00CF7DA5">
        <w:t xml:space="preserve">teaching the same </w:t>
      </w:r>
      <w:r w:rsidR="00733E78" w:rsidRPr="00CF7DA5">
        <w:t>or similar content</w:t>
      </w:r>
      <w:r w:rsidRPr="00CF7DA5">
        <w:t xml:space="preserve">, facilitating the agenda, etc.) consolidate them using a collective time frame, title, description, role, general location (usually your county), and </w:t>
      </w:r>
      <w:r w:rsidR="00297F7D" w:rsidRPr="00CF7DA5">
        <w:t>a total number in</w:t>
      </w:r>
      <w:r w:rsidR="007E67D7" w:rsidRPr="00CF7DA5">
        <w:t xml:space="preserve"> </w:t>
      </w:r>
      <w:r w:rsidRPr="00CF7DA5">
        <w:t>attendance.</w:t>
      </w:r>
    </w:p>
    <w:p w14:paraId="7D6AA220" w14:textId="77777777" w:rsidR="008D71A2" w:rsidRPr="00CF7DA5" w:rsidRDefault="008D71A2" w:rsidP="00D452C4"/>
    <w:p w14:paraId="01193218" w14:textId="0AE6E0BE" w:rsidR="008D71A2" w:rsidRPr="00CF7DA5" w:rsidRDefault="00D55B10" w:rsidP="00D452C4">
      <w:r w:rsidRPr="00CF7DA5">
        <w:t xml:space="preserve">If you </w:t>
      </w:r>
      <w:r w:rsidR="00346388" w:rsidRPr="00CF7DA5">
        <w:t>report</w:t>
      </w:r>
      <w:r w:rsidRPr="00CF7DA5">
        <w:t xml:space="preserve"> educational presentations related to your academic program that you did not </w:t>
      </w:r>
      <w:r w:rsidR="00346388" w:rsidRPr="00CF7DA5">
        <w:t xml:space="preserve">deliver </w:t>
      </w:r>
      <w:r w:rsidR="006F6C35" w:rsidRPr="00CF7DA5">
        <w:t>directly but</w:t>
      </w:r>
      <w:r w:rsidRPr="00CF7DA5">
        <w:t xml:space="preserve"> de</w:t>
      </w:r>
      <w:r w:rsidR="000E6E40" w:rsidRPr="00CF7DA5">
        <w:t xml:space="preserve">livered by your staff or others </w:t>
      </w:r>
      <w:r w:rsidR="007523E5">
        <w:t>–</w:t>
      </w:r>
      <w:r w:rsidRPr="00CF7DA5">
        <w:t xml:space="preserve"> please </w:t>
      </w:r>
      <w:r w:rsidR="000E6E40" w:rsidRPr="00CF7DA5">
        <w:t>describe</w:t>
      </w:r>
      <w:r w:rsidR="008D71A2" w:rsidRPr="00CF7DA5">
        <w:t xml:space="preserve"> </w:t>
      </w:r>
      <w:r w:rsidRPr="00CF7DA5">
        <w:t>your role in these presentations</w:t>
      </w:r>
      <w:r w:rsidR="000E6E40" w:rsidRPr="00CF7DA5">
        <w:t>.</w:t>
      </w:r>
      <w:r w:rsidRPr="00CF7DA5">
        <w:t xml:space="preserve"> </w:t>
      </w:r>
    </w:p>
    <w:p w14:paraId="563E4FD9" w14:textId="77777777" w:rsidR="00346388" w:rsidRPr="00CF7DA5" w:rsidRDefault="00346388" w:rsidP="00D452C4"/>
    <w:p w14:paraId="5F5AF0E2" w14:textId="4CCF73B6" w:rsidR="00E32957" w:rsidRPr="00CF7DA5" w:rsidRDefault="00E32957" w:rsidP="00D452C4">
      <w:pPr>
        <w:pStyle w:val="Heading3"/>
      </w:pPr>
      <w:bookmarkStart w:id="219" w:name="_Toc47530826"/>
      <w:bookmarkStart w:id="220" w:name="_Toc48204919"/>
      <w:bookmarkStart w:id="221" w:name="_Toc145663238"/>
      <w:r w:rsidRPr="00CF7DA5">
        <w:t>F. Publications (Bibliography)</w:t>
      </w:r>
      <w:bookmarkEnd w:id="219"/>
      <w:bookmarkEnd w:id="220"/>
      <w:bookmarkEnd w:id="221"/>
    </w:p>
    <w:p w14:paraId="72F85A37" w14:textId="0AA2E58A" w:rsidR="004D14D9" w:rsidRDefault="00E32957" w:rsidP="00A10DCA">
      <w:pPr>
        <w:rPr>
          <w:rFonts w:eastAsia="Calibri"/>
        </w:rPr>
      </w:pPr>
      <w:r w:rsidRPr="00CF7DA5">
        <w:rPr>
          <w:rFonts w:eastAsia="Calibri"/>
        </w:rPr>
        <w:t>Your bibliograp</w:t>
      </w:r>
      <w:r w:rsidR="000E6E40" w:rsidRPr="00CF7DA5">
        <w:rPr>
          <w:rFonts w:eastAsia="Calibri"/>
        </w:rPr>
        <w:t>hy should clearly describe peer-</w:t>
      </w:r>
      <w:r w:rsidRPr="00CF7DA5">
        <w:rPr>
          <w:rFonts w:eastAsia="Calibri"/>
        </w:rPr>
        <w:t xml:space="preserve">reviewed </w:t>
      </w:r>
      <w:r w:rsidR="00303E1F" w:rsidRPr="00CF7DA5">
        <w:rPr>
          <w:rFonts w:eastAsia="Calibri"/>
        </w:rPr>
        <w:t xml:space="preserve">publications </w:t>
      </w:r>
      <w:r w:rsidRPr="00CF7DA5">
        <w:rPr>
          <w:rFonts w:eastAsia="Calibri"/>
        </w:rPr>
        <w:t>and non-</w:t>
      </w:r>
      <w:r w:rsidR="00D05673" w:rsidRPr="00CF7DA5">
        <w:rPr>
          <w:rFonts w:eastAsia="Calibri"/>
        </w:rPr>
        <w:t>peer-</w:t>
      </w:r>
      <w:r w:rsidRPr="00CF7DA5">
        <w:rPr>
          <w:rFonts w:eastAsia="Calibri"/>
        </w:rPr>
        <w:t xml:space="preserve">reviewed </w:t>
      </w:r>
      <w:r w:rsidR="00303E1F" w:rsidRPr="00CF7DA5">
        <w:rPr>
          <w:rFonts w:eastAsia="Calibri"/>
        </w:rPr>
        <w:t xml:space="preserve">publications </w:t>
      </w:r>
      <w:r w:rsidRPr="00CF7DA5">
        <w:rPr>
          <w:rFonts w:eastAsia="Calibri"/>
        </w:rPr>
        <w:t>in separate sections</w:t>
      </w:r>
      <w:r w:rsidR="00DC298F">
        <w:rPr>
          <w:rFonts w:eastAsia="Calibri"/>
        </w:rPr>
        <w:t xml:space="preserve">. Identify </w:t>
      </w:r>
      <w:r w:rsidR="00042F96" w:rsidRPr="00CF7DA5">
        <w:rPr>
          <w:rFonts w:eastAsia="Calibri"/>
        </w:rPr>
        <w:t>publications using the letter designations described below</w:t>
      </w:r>
      <w:r w:rsidRPr="00CF7DA5">
        <w:rPr>
          <w:rFonts w:eastAsia="Calibri"/>
        </w:rPr>
        <w:t xml:space="preserve">. </w:t>
      </w:r>
      <w:r w:rsidR="007778AC">
        <w:rPr>
          <w:rFonts w:eastAsia="Calibri"/>
        </w:rPr>
        <w:t>Only list c</w:t>
      </w:r>
      <w:r w:rsidRPr="00CF7DA5">
        <w:rPr>
          <w:rFonts w:eastAsia="Calibri"/>
        </w:rPr>
        <w:t xml:space="preserve">itations </w:t>
      </w:r>
      <w:r w:rsidR="008E1DF3">
        <w:rPr>
          <w:rFonts w:eastAsia="Calibri"/>
        </w:rPr>
        <w:t xml:space="preserve">from the </w:t>
      </w:r>
      <w:r w:rsidRPr="00CF7DA5">
        <w:rPr>
          <w:rFonts w:eastAsia="Calibri"/>
        </w:rPr>
        <w:t>current review period</w:t>
      </w:r>
      <w:r w:rsidR="00266829" w:rsidRPr="00CF7DA5">
        <w:rPr>
          <w:rFonts w:eastAsia="Calibri"/>
        </w:rPr>
        <w:t xml:space="preserve">. </w:t>
      </w:r>
      <w:r w:rsidR="00266829" w:rsidRPr="004D14D9">
        <w:rPr>
          <w:rFonts w:eastAsia="Calibri"/>
        </w:rPr>
        <w:t>I</w:t>
      </w:r>
      <w:r w:rsidR="000E6E40" w:rsidRPr="004D14D9">
        <w:rPr>
          <w:rFonts w:eastAsia="Calibri"/>
        </w:rPr>
        <w:t xml:space="preserve">dentify your </w:t>
      </w:r>
      <w:r w:rsidR="00E22E21">
        <w:rPr>
          <w:rFonts w:eastAsia="Calibri"/>
        </w:rPr>
        <w:t xml:space="preserve">academic role </w:t>
      </w:r>
      <w:r w:rsidR="00372EB9">
        <w:rPr>
          <w:rFonts w:eastAsia="Calibri"/>
        </w:rPr>
        <w:t xml:space="preserve">on </w:t>
      </w:r>
      <w:r w:rsidR="000E6E40" w:rsidRPr="004D14D9">
        <w:rPr>
          <w:rFonts w:eastAsia="Calibri"/>
        </w:rPr>
        <w:t xml:space="preserve">multi-author </w:t>
      </w:r>
      <w:r w:rsidR="00372EB9">
        <w:rPr>
          <w:rFonts w:eastAsia="Calibri"/>
        </w:rPr>
        <w:t>publications</w:t>
      </w:r>
      <w:r w:rsidRPr="004D14D9">
        <w:rPr>
          <w:rFonts w:eastAsia="Calibri"/>
        </w:rPr>
        <w:t>.</w:t>
      </w:r>
      <w:r w:rsidR="00D71789" w:rsidRPr="00CF7DA5">
        <w:rPr>
          <w:rFonts w:eastAsia="Calibri"/>
        </w:rPr>
        <w:t xml:space="preserve"> </w:t>
      </w:r>
      <w:r w:rsidR="001E63C3">
        <w:rPr>
          <w:rFonts w:eastAsia="Calibri"/>
        </w:rPr>
        <w:t>A</w:t>
      </w:r>
      <w:r w:rsidR="00D71789" w:rsidRPr="00CF7DA5">
        <w:rPr>
          <w:rFonts w:eastAsia="Calibri"/>
        </w:rPr>
        <w:t xml:space="preserve">cademic appointees </w:t>
      </w:r>
      <w:r w:rsidR="00461D38" w:rsidRPr="00CF7DA5">
        <w:rPr>
          <w:rFonts w:eastAsia="Calibri"/>
        </w:rPr>
        <w:t xml:space="preserve">are to </w:t>
      </w:r>
      <w:r w:rsidR="00D71789" w:rsidRPr="00CF7DA5">
        <w:rPr>
          <w:rFonts w:eastAsia="Calibri"/>
        </w:rPr>
        <w:t xml:space="preserve">demonstrate academic growth in all criteria </w:t>
      </w:r>
      <w:r w:rsidR="000E6E40" w:rsidRPr="00CF7DA5">
        <w:rPr>
          <w:rFonts w:eastAsia="Calibri"/>
        </w:rPr>
        <w:t>over time.</w:t>
      </w:r>
      <w:r w:rsidR="00B12AEE" w:rsidRPr="00CF7DA5">
        <w:rPr>
          <w:rFonts w:eastAsia="Calibri"/>
        </w:rPr>
        <w:t xml:space="preserve"> </w:t>
      </w:r>
      <w:r w:rsidR="000E6E40" w:rsidRPr="00CF7DA5">
        <w:rPr>
          <w:rFonts w:eastAsia="Calibri"/>
        </w:rPr>
        <w:t>T</w:t>
      </w:r>
      <w:r w:rsidR="00D71789" w:rsidRPr="00CF7DA5">
        <w:rPr>
          <w:rFonts w:eastAsia="Calibri"/>
        </w:rPr>
        <w:t>herefore</w:t>
      </w:r>
      <w:r w:rsidR="000E6E40" w:rsidRPr="00CF7DA5">
        <w:rPr>
          <w:rFonts w:eastAsia="Calibri"/>
        </w:rPr>
        <w:t>,</w:t>
      </w:r>
      <w:r w:rsidR="00D71789" w:rsidRPr="00CF7DA5">
        <w:rPr>
          <w:rFonts w:eastAsia="Calibri"/>
        </w:rPr>
        <w:t xml:space="preserve"> peer</w:t>
      </w:r>
      <w:r w:rsidR="00BF08F6" w:rsidRPr="00CF7DA5">
        <w:rPr>
          <w:rFonts w:eastAsia="Calibri"/>
        </w:rPr>
        <w:t>-</w:t>
      </w:r>
      <w:r w:rsidR="00D71789" w:rsidRPr="00CF7DA5">
        <w:rPr>
          <w:rFonts w:eastAsia="Calibri"/>
        </w:rPr>
        <w:t xml:space="preserve">reviewed publications remain increasingly important as </w:t>
      </w:r>
      <w:r w:rsidR="00461D38" w:rsidRPr="00CF7DA5">
        <w:rPr>
          <w:rFonts w:eastAsia="Calibri"/>
        </w:rPr>
        <w:t>the academic</w:t>
      </w:r>
      <w:r w:rsidR="00D71789" w:rsidRPr="00CF7DA5">
        <w:rPr>
          <w:rFonts w:eastAsia="Calibri"/>
        </w:rPr>
        <w:t xml:space="preserve"> progress</w:t>
      </w:r>
      <w:r w:rsidR="000D676A">
        <w:rPr>
          <w:rFonts w:eastAsia="Calibri"/>
        </w:rPr>
        <w:t>es</w:t>
      </w:r>
      <w:r w:rsidR="00D71789" w:rsidRPr="00CF7DA5">
        <w:rPr>
          <w:rFonts w:eastAsia="Calibri"/>
        </w:rPr>
        <w:t xml:space="preserve"> in rank and step. </w:t>
      </w:r>
      <w:r w:rsidR="00C73BBE" w:rsidRPr="00CF7DA5">
        <w:rPr>
          <w:rFonts w:eastAsia="Calibri"/>
        </w:rPr>
        <w:t>A</w:t>
      </w:r>
      <w:r w:rsidR="00533D7B" w:rsidRPr="00CF7DA5">
        <w:rPr>
          <w:rFonts w:eastAsia="Calibri"/>
        </w:rPr>
        <w:t xml:space="preserve"> hyperlink</w:t>
      </w:r>
      <w:r w:rsidR="00EF635E" w:rsidRPr="00CF7DA5">
        <w:rPr>
          <w:rFonts w:eastAsia="Calibri"/>
        </w:rPr>
        <w:t xml:space="preserve"> is</w:t>
      </w:r>
      <w:r w:rsidR="00B24D19" w:rsidRPr="00CF7DA5">
        <w:rPr>
          <w:rFonts w:eastAsia="Calibri"/>
        </w:rPr>
        <w:t xml:space="preserve"> recommended for publications</w:t>
      </w:r>
      <w:r w:rsidR="000D676A">
        <w:rPr>
          <w:rFonts w:eastAsia="Calibri"/>
        </w:rPr>
        <w:t>,</w:t>
      </w:r>
      <w:r w:rsidR="00533D7B" w:rsidRPr="00CF7DA5">
        <w:rPr>
          <w:rFonts w:eastAsia="Calibri"/>
        </w:rPr>
        <w:t xml:space="preserve"> directly in your program summary narrative and/or the bibliography</w:t>
      </w:r>
      <w:r w:rsidR="00B24D19" w:rsidRPr="00CF7DA5">
        <w:rPr>
          <w:rFonts w:eastAsia="Calibri"/>
        </w:rPr>
        <w:t xml:space="preserve">. </w:t>
      </w:r>
      <w:r w:rsidR="00533D7B" w:rsidRPr="00CF7DA5">
        <w:rPr>
          <w:rFonts w:eastAsia="Calibri"/>
        </w:rPr>
        <w:t>Please ensure the hyperlink is up to date and works properly for the reviewer.</w:t>
      </w:r>
      <w:r w:rsidR="00D13D0D">
        <w:rPr>
          <w:rFonts w:eastAsia="Calibri"/>
        </w:rPr>
        <w:t xml:space="preserve"> </w:t>
      </w:r>
      <w:r w:rsidR="00DC298F">
        <w:rPr>
          <w:rFonts w:eastAsia="Calibri"/>
        </w:rPr>
        <w:t>Do not use hyperlinks that require passwords.</w:t>
      </w:r>
    </w:p>
    <w:p w14:paraId="5C53A522" w14:textId="77777777" w:rsidR="004D14D9" w:rsidRDefault="004D14D9" w:rsidP="00A10DCA">
      <w:pPr>
        <w:rPr>
          <w:rFonts w:eastAsia="Calibri"/>
        </w:rPr>
      </w:pPr>
    </w:p>
    <w:p w14:paraId="27F318C9" w14:textId="52E53347" w:rsidR="00095EE6" w:rsidRDefault="00DC298F" w:rsidP="00A10DCA">
      <w:pPr>
        <w:rPr>
          <w:rFonts w:eastAsia="Calibri"/>
        </w:rPr>
      </w:pPr>
      <w:r>
        <w:rPr>
          <w:rFonts w:eastAsia="Calibri"/>
        </w:rPr>
        <w:t>Disclose a</w:t>
      </w:r>
      <w:r w:rsidR="00A10DCA" w:rsidRPr="00A10DCA">
        <w:rPr>
          <w:rFonts w:eastAsia="Calibri"/>
        </w:rPr>
        <w:t xml:space="preserve">ssistance </w:t>
      </w:r>
      <w:r w:rsidR="00A10DCA">
        <w:rPr>
          <w:rFonts w:eastAsia="Calibri"/>
        </w:rPr>
        <w:t xml:space="preserve">to publications </w:t>
      </w:r>
      <w:r w:rsidR="00A10DCA" w:rsidRPr="00A10DCA">
        <w:rPr>
          <w:rFonts w:eastAsia="Calibri"/>
        </w:rPr>
        <w:t>provided by A</w:t>
      </w:r>
      <w:r w:rsidR="00A10DCA">
        <w:rPr>
          <w:rFonts w:eastAsia="Calibri"/>
        </w:rPr>
        <w:t xml:space="preserve">rtificial Intelligence </w:t>
      </w:r>
      <w:r w:rsidR="00AB53B0">
        <w:rPr>
          <w:rFonts w:eastAsia="Calibri"/>
        </w:rPr>
        <w:t xml:space="preserve">(e.g., </w:t>
      </w:r>
      <w:proofErr w:type="spellStart"/>
      <w:r w:rsidR="00F76970">
        <w:rPr>
          <w:rFonts w:eastAsia="Calibri"/>
        </w:rPr>
        <w:t>ChatGPT</w:t>
      </w:r>
      <w:proofErr w:type="spellEnd"/>
      <w:r w:rsidR="00F76970">
        <w:rPr>
          <w:rFonts w:eastAsia="Calibri"/>
        </w:rPr>
        <w:t xml:space="preserve"> or other chatbots) </w:t>
      </w:r>
      <w:r w:rsidR="00A10DCA" w:rsidRPr="00A10DCA">
        <w:rPr>
          <w:rFonts w:eastAsia="Calibri"/>
        </w:rPr>
        <w:t xml:space="preserve">in </w:t>
      </w:r>
      <w:r w:rsidR="00F83B44">
        <w:rPr>
          <w:rFonts w:eastAsia="Calibri"/>
        </w:rPr>
        <w:t xml:space="preserve">the bibliography </w:t>
      </w:r>
      <w:r w:rsidR="00A10DCA">
        <w:rPr>
          <w:rFonts w:eastAsia="Calibri"/>
        </w:rPr>
        <w:t>(</w:t>
      </w:r>
      <w:proofErr w:type="spellStart"/>
      <w:r w:rsidR="00095EE6" w:rsidRPr="00124EBB">
        <w:rPr>
          <w:rFonts w:eastAsia="Calibri"/>
          <w:i/>
          <w:iCs/>
        </w:rPr>
        <w:t>Gaggioli</w:t>
      </w:r>
      <w:proofErr w:type="spellEnd"/>
      <w:r w:rsidR="00095EE6" w:rsidRPr="00124EBB">
        <w:rPr>
          <w:rFonts w:eastAsia="Calibri"/>
          <w:i/>
          <w:iCs/>
        </w:rPr>
        <w:t xml:space="preserve"> A. Ethics: disclose use of AI in scientific manuscripts. Nature. 2023;614(7948):413</w:t>
      </w:r>
      <w:r w:rsidR="000F7796">
        <w:rPr>
          <w:rFonts w:eastAsia="Calibri"/>
        </w:rPr>
        <w:t>).</w:t>
      </w:r>
      <w:r w:rsidR="00AD58ED">
        <w:rPr>
          <w:rFonts w:eastAsia="Calibri"/>
        </w:rPr>
        <w:t xml:space="preserve"> </w:t>
      </w:r>
      <w:r w:rsidR="002370F4" w:rsidRPr="002370F4">
        <w:rPr>
          <w:rFonts w:eastAsia="Calibri"/>
        </w:rPr>
        <w:t xml:space="preserve">As of </w:t>
      </w:r>
      <w:r w:rsidR="002370F4">
        <w:rPr>
          <w:rFonts w:eastAsia="Calibri"/>
        </w:rPr>
        <w:t xml:space="preserve">August </w:t>
      </w:r>
      <w:r w:rsidR="002370F4" w:rsidRPr="002370F4">
        <w:rPr>
          <w:rFonts w:eastAsia="Calibri"/>
        </w:rPr>
        <w:t xml:space="preserve">2023, the UC Office of the President is working on </w:t>
      </w:r>
      <w:r w:rsidR="002370F4">
        <w:rPr>
          <w:rFonts w:eastAsia="Calibri"/>
        </w:rPr>
        <w:t>guidance to academics</w:t>
      </w:r>
      <w:r>
        <w:rPr>
          <w:rFonts w:eastAsia="Calibri"/>
        </w:rPr>
        <w:t xml:space="preserve">. This section will be updated </w:t>
      </w:r>
      <w:r w:rsidR="002370F4" w:rsidRPr="002370F4">
        <w:rPr>
          <w:rFonts w:eastAsia="Calibri"/>
        </w:rPr>
        <w:t>when additional information is available.</w:t>
      </w:r>
    </w:p>
    <w:p w14:paraId="5EE4A4FC" w14:textId="77777777" w:rsidR="00372EB9" w:rsidRDefault="00372EB9" w:rsidP="00A10DCA">
      <w:pPr>
        <w:rPr>
          <w:rFonts w:eastAsia="Calibri"/>
        </w:rPr>
      </w:pPr>
    </w:p>
    <w:p w14:paraId="7C771179" w14:textId="66FE26E5" w:rsidR="00826155" w:rsidRPr="00CF7DA5" w:rsidRDefault="00826155" w:rsidP="00D452C4">
      <w:pPr>
        <w:rPr>
          <w:rFonts w:eastAsia="Calibri"/>
          <w:i/>
          <w:iCs/>
        </w:rPr>
      </w:pPr>
      <w:r w:rsidRPr="00CF7DA5">
        <w:rPr>
          <w:rFonts w:eastAsia="Calibri"/>
          <w:i/>
          <w:iCs/>
        </w:rPr>
        <w:t>Peer</w:t>
      </w:r>
      <w:r w:rsidR="00D05673" w:rsidRPr="00CF7DA5">
        <w:rPr>
          <w:rFonts w:eastAsia="Calibri"/>
          <w:i/>
          <w:iCs/>
        </w:rPr>
        <w:t>-</w:t>
      </w:r>
      <w:r w:rsidRPr="00CF7DA5">
        <w:rPr>
          <w:rFonts w:eastAsia="Calibri"/>
          <w:i/>
          <w:iCs/>
        </w:rPr>
        <w:t>Reviewed</w:t>
      </w:r>
    </w:p>
    <w:p w14:paraId="48F678F7" w14:textId="200BAAE8" w:rsidR="00826155" w:rsidRPr="00CF7DA5" w:rsidRDefault="00826155" w:rsidP="00FB4639">
      <w:pPr>
        <w:pStyle w:val="ListParagraph"/>
        <w:numPr>
          <w:ilvl w:val="0"/>
          <w:numId w:val="13"/>
        </w:numPr>
        <w:rPr>
          <w:rFonts w:eastAsia="Calibri"/>
        </w:rPr>
      </w:pPr>
      <w:r w:rsidRPr="00CF7DA5">
        <w:rPr>
          <w:rFonts w:eastAsia="Calibri"/>
        </w:rPr>
        <w:t xml:space="preserve">B. Peer-reviewed scholarly journal publications. For the purposes of the </w:t>
      </w:r>
      <w:r w:rsidR="00DC298F">
        <w:rPr>
          <w:rFonts w:eastAsia="Calibri"/>
        </w:rPr>
        <w:t>PR</w:t>
      </w:r>
      <w:r w:rsidRPr="00CF7DA5">
        <w:rPr>
          <w:rFonts w:eastAsia="Calibri"/>
        </w:rPr>
        <w:t>, "peer</w:t>
      </w:r>
      <w:r w:rsidR="00D05673" w:rsidRPr="00CF7DA5">
        <w:rPr>
          <w:rFonts w:eastAsia="Calibri"/>
        </w:rPr>
        <w:t>-</w:t>
      </w:r>
      <w:r w:rsidRPr="00CF7DA5">
        <w:rPr>
          <w:rFonts w:eastAsia="Calibri"/>
        </w:rPr>
        <w:t>reviewed" means a document reviewed anonymously (aka "blind review") by subject matter experts or scientific panels with the possibility of rejection. Peer</w:t>
      </w:r>
      <w:r w:rsidR="00042F96" w:rsidRPr="00CF7DA5">
        <w:rPr>
          <w:rFonts w:eastAsia="Calibri"/>
        </w:rPr>
        <w:t>-</w:t>
      </w:r>
      <w:r w:rsidRPr="00CF7DA5">
        <w:rPr>
          <w:rFonts w:eastAsia="Calibri"/>
        </w:rPr>
        <w:t>reviewed scholarly journal articles are those published in searchable, peer</w:t>
      </w:r>
      <w:r w:rsidR="00042F96" w:rsidRPr="00CF7DA5">
        <w:rPr>
          <w:rFonts w:eastAsia="Calibri"/>
        </w:rPr>
        <w:t>-</w:t>
      </w:r>
      <w:r w:rsidRPr="00CF7DA5">
        <w:rPr>
          <w:rFonts w:eastAsia="Calibri"/>
        </w:rPr>
        <w:t>reviewed journals and periodical</w:t>
      </w:r>
      <w:r w:rsidR="00DC298F">
        <w:rPr>
          <w:rFonts w:eastAsia="Calibri"/>
        </w:rPr>
        <w:t>s</w:t>
      </w:r>
      <w:r w:rsidRPr="00CF7DA5">
        <w:rPr>
          <w:rFonts w:eastAsia="Calibri"/>
        </w:rPr>
        <w:t xml:space="preserve"> with articles written by researchers and experts in a specific discipline, aimed at other researchers in a </w:t>
      </w:r>
      <w:r w:rsidR="004207D9" w:rsidRPr="00CF7DA5">
        <w:rPr>
          <w:rFonts w:eastAsia="Calibri"/>
        </w:rPr>
        <w:t>field</w:t>
      </w:r>
      <w:r w:rsidRPr="00CF7DA5">
        <w:rPr>
          <w:rFonts w:eastAsia="Calibri"/>
        </w:rPr>
        <w:t>. Examples: Professional society journals, Journal of Extension Feature or Research Brief articles.</w:t>
      </w:r>
      <w:r w:rsidR="00BE7EC0">
        <w:rPr>
          <w:rFonts w:eastAsia="Calibri"/>
        </w:rPr>
        <w:t xml:space="preserve"> </w:t>
      </w:r>
    </w:p>
    <w:p w14:paraId="2CDF200E" w14:textId="43F9AE07" w:rsidR="00826155" w:rsidRPr="00CF7DA5" w:rsidRDefault="00826155" w:rsidP="00FB4639">
      <w:pPr>
        <w:pStyle w:val="ListParagraph"/>
        <w:numPr>
          <w:ilvl w:val="0"/>
          <w:numId w:val="13"/>
        </w:numPr>
        <w:rPr>
          <w:rFonts w:eastAsia="Calibri"/>
        </w:rPr>
      </w:pPr>
      <w:r w:rsidRPr="00CF7DA5">
        <w:rPr>
          <w:rFonts w:eastAsia="Calibri"/>
        </w:rPr>
        <w:t>C. Other peer-reviewed publications. A peer-review involves a blind review of materials and a refereed editorial process (with</w:t>
      </w:r>
      <w:r w:rsidR="00D05673" w:rsidRPr="00CF7DA5">
        <w:rPr>
          <w:rFonts w:eastAsia="Calibri"/>
        </w:rPr>
        <w:t xml:space="preserve"> the</w:t>
      </w:r>
      <w:r w:rsidRPr="00CF7DA5">
        <w:rPr>
          <w:rFonts w:eastAsia="Calibri"/>
        </w:rPr>
        <w:t xml:space="preserve"> possibility of rejection) leading to publication. Examples: UC ANR Publications (print or tier 1 video), UC Integrated Pest Management Publications, UC Integrated Pest Management Guidelines, </w:t>
      </w:r>
      <w:r w:rsidR="001E63C3" w:rsidRPr="00CF7DA5">
        <w:rPr>
          <w:rFonts w:eastAsia="Calibri"/>
        </w:rPr>
        <w:t xml:space="preserve">California Agriculture research articles, </w:t>
      </w:r>
      <w:r w:rsidR="00733E78" w:rsidRPr="00CF7DA5">
        <w:rPr>
          <w:rFonts w:eastAsia="Calibri"/>
        </w:rPr>
        <w:t xml:space="preserve">Journal of Extension Tools of the Trade or Ideas at Work articles, </w:t>
      </w:r>
      <w:r w:rsidRPr="00CF7DA5">
        <w:rPr>
          <w:rFonts w:eastAsia="Calibri"/>
        </w:rPr>
        <w:t>peer-reviewed curricula, books, and monograph chapters</w:t>
      </w:r>
      <w:r w:rsidR="00042F96" w:rsidRPr="00CF7DA5">
        <w:rPr>
          <w:rFonts w:eastAsia="Calibri"/>
        </w:rPr>
        <w:t>.</w:t>
      </w:r>
      <w:r w:rsidR="00DC298F">
        <w:rPr>
          <w:rFonts w:eastAsia="Calibri"/>
        </w:rPr>
        <w:t xml:space="preserve"> Some conference papers are peer-reviewed (</w:t>
      </w:r>
      <w:r w:rsidR="00806D7A">
        <w:rPr>
          <w:rFonts w:eastAsia="Calibri"/>
        </w:rPr>
        <w:t xml:space="preserve">where the </w:t>
      </w:r>
      <w:r w:rsidR="00DC298F">
        <w:rPr>
          <w:rFonts w:eastAsia="Calibri"/>
        </w:rPr>
        <w:t xml:space="preserve">key criteria </w:t>
      </w:r>
      <w:proofErr w:type="gramStart"/>
      <w:r w:rsidR="00DC298F">
        <w:rPr>
          <w:rFonts w:eastAsia="Calibri"/>
        </w:rPr>
        <w:t>is</w:t>
      </w:r>
      <w:proofErr w:type="gramEnd"/>
      <w:r w:rsidR="00DC298F">
        <w:rPr>
          <w:rFonts w:eastAsia="Calibri"/>
        </w:rPr>
        <w:t xml:space="preserve"> possibility of rejection). Most conference papers are not peer-reviewed.</w:t>
      </w:r>
    </w:p>
    <w:p w14:paraId="2AC7475C" w14:textId="363B9C63" w:rsidR="00826155" w:rsidRPr="00CF7DA5" w:rsidRDefault="00826155" w:rsidP="00D452C4">
      <w:pPr>
        <w:rPr>
          <w:rFonts w:eastAsia="Calibri"/>
        </w:rPr>
      </w:pPr>
    </w:p>
    <w:p w14:paraId="27EB60E7" w14:textId="5E1DFE65" w:rsidR="00826155" w:rsidRPr="00CF7DA5" w:rsidRDefault="00826155" w:rsidP="00D452C4">
      <w:pPr>
        <w:rPr>
          <w:rFonts w:eastAsia="Calibri"/>
          <w:i/>
          <w:iCs/>
        </w:rPr>
      </w:pPr>
      <w:r w:rsidRPr="00CF7DA5">
        <w:rPr>
          <w:rFonts w:eastAsia="Calibri"/>
          <w:i/>
          <w:iCs/>
        </w:rPr>
        <w:t xml:space="preserve">Non-Peer Reviewed </w:t>
      </w:r>
    </w:p>
    <w:p w14:paraId="584B0E0F" w14:textId="2B181805" w:rsidR="00826155" w:rsidRPr="00CF7DA5" w:rsidRDefault="00042F96" w:rsidP="00FB4639">
      <w:pPr>
        <w:pStyle w:val="ListParagraph"/>
        <w:numPr>
          <w:ilvl w:val="0"/>
          <w:numId w:val="13"/>
        </w:numPr>
        <w:rPr>
          <w:rFonts w:eastAsia="Calibri"/>
        </w:rPr>
      </w:pPr>
      <w:r w:rsidRPr="00CF7DA5">
        <w:rPr>
          <w:rFonts w:eastAsia="Calibri"/>
        </w:rPr>
        <w:t>A.</w:t>
      </w:r>
      <w:r w:rsidR="00097E57" w:rsidRPr="00CF7DA5">
        <w:rPr>
          <w:rFonts w:eastAsia="Calibri"/>
        </w:rPr>
        <w:t xml:space="preserve"> </w:t>
      </w:r>
      <w:r w:rsidR="00826155" w:rsidRPr="00CF7DA5">
        <w:rPr>
          <w:rFonts w:eastAsia="Calibri"/>
        </w:rPr>
        <w:t xml:space="preserve">Popular press articles. Articles targeted to clientele and/or laypersons. Examples: Newsletter articles, newspaper articles, UC Delivers, tier 2 videos, trade journals, </w:t>
      </w:r>
      <w:r w:rsidR="00826155" w:rsidRPr="00CF7DA5">
        <w:rPr>
          <w:rFonts w:eastAsia="Calibri"/>
        </w:rPr>
        <w:lastRenderedPageBreak/>
        <w:t>magazines, web-based articles and extensive/substantial blog post</w:t>
      </w:r>
      <w:r w:rsidR="00D05673" w:rsidRPr="00CF7DA5">
        <w:rPr>
          <w:rFonts w:eastAsia="Calibri"/>
        </w:rPr>
        <w:t>s</w:t>
      </w:r>
      <w:r w:rsidR="00826155" w:rsidRPr="00CF7DA5">
        <w:rPr>
          <w:rFonts w:eastAsia="Calibri"/>
        </w:rPr>
        <w:t xml:space="preserve"> </w:t>
      </w:r>
      <w:r w:rsidR="0028155B" w:rsidRPr="00CF7DA5">
        <w:rPr>
          <w:rFonts w:eastAsia="Calibri"/>
        </w:rPr>
        <w:t xml:space="preserve">or podcasts </w:t>
      </w:r>
      <w:r w:rsidR="00826155" w:rsidRPr="00CF7DA5">
        <w:rPr>
          <w:rFonts w:eastAsia="Calibri"/>
        </w:rPr>
        <w:t>similar in complexity to a newsletter article, non-peer</w:t>
      </w:r>
      <w:r w:rsidR="00D05673" w:rsidRPr="00CF7DA5">
        <w:rPr>
          <w:rFonts w:eastAsia="Calibri"/>
        </w:rPr>
        <w:t>-</w:t>
      </w:r>
      <w:r w:rsidR="00826155" w:rsidRPr="00CF7DA5">
        <w:rPr>
          <w:rFonts w:eastAsia="Calibri"/>
        </w:rPr>
        <w:t>reviewed curricula for primary clientele, etc.</w:t>
      </w:r>
    </w:p>
    <w:p w14:paraId="02992A9B" w14:textId="565E515B" w:rsidR="00E32957" w:rsidRPr="00CF7DA5" w:rsidRDefault="00826155" w:rsidP="00FB4639">
      <w:pPr>
        <w:pStyle w:val="ListParagraph"/>
        <w:numPr>
          <w:ilvl w:val="0"/>
          <w:numId w:val="13"/>
        </w:numPr>
        <w:rPr>
          <w:rFonts w:eastAsia="Calibri"/>
        </w:rPr>
      </w:pPr>
      <w:r w:rsidRPr="00CF7DA5">
        <w:rPr>
          <w:rFonts w:eastAsia="Calibri"/>
        </w:rPr>
        <w:t xml:space="preserve">D. </w:t>
      </w:r>
      <w:r w:rsidR="00E32957" w:rsidRPr="00CF7DA5">
        <w:rPr>
          <w:rFonts w:eastAsia="Calibri"/>
        </w:rPr>
        <w:t xml:space="preserve">Technical reports and other non-reviewed articles. Articles targeted to </w:t>
      </w:r>
      <w:r w:rsidR="00C74177" w:rsidRPr="00CF7DA5">
        <w:rPr>
          <w:rFonts w:eastAsia="Calibri"/>
        </w:rPr>
        <w:t>local, state, federal, and other</w:t>
      </w:r>
      <w:r w:rsidR="00E32957" w:rsidRPr="00CF7DA5">
        <w:rPr>
          <w:rFonts w:eastAsia="Calibri"/>
        </w:rPr>
        <w:t xml:space="preserve"> agencies, commodity groups, academics, etc. (not the layperson).</w:t>
      </w:r>
      <w:r w:rsidRPr="00CF7DA5">
        <w:rPr>
          <w:rFonts w:eastAsia="Calibri"/>
        </w:rPr>
        <w:t xml:space="preserve"> </w:t>
      </w:r>
      <w:r w:rsidR="00E32957" w:rsidRPr="00CF7DA5">
        <w:rPr>
          <w:rFonts w:eastAsia="Calibri"/>
        </w:rPr>
        <w:t>Examples: Reports to funding agencies or commodity groups</w:t>
      </w:r>
      <w:r w:rsidR="00042F96" w:rsidRPr="00CF7DA5">
        <w:rPr>
          <w:rFonts w:eastAsia="Calibri"/>
        </w:rPr>
        <w:t>,</w:t>
      </w:r>
      <w:r w:rsidR="00E32957" w:rsidRPr="00CF7DA5">
        <w:rPr>
          <w:rFonts w:eastAsia="Calibri"/>
        </w:rPr>
        <w:t xml:space="preserve"> article</w:t>
      </w:r>
      <w:r w:rsidR="00042F96" w:rsidRPr="00CF7DA5">
        <w:rPr>
          <w:rFonts w:eastAsia="Calibri"/>
        </w:rPr>
        <w:t>s</w:t>
      </w:r>
      <w:r w:rsidR="00E32957" w:rsidRPr="00CF7DA5">
        <w:rPr>
          <w:rFonts w:eastAsia="Calibri"/>
        </w:rPr>
        <w:t xml:space="preserve"> in conference proceedings, workshop/training materials, California Agriculture news and opinion articles, non-peer</w:t>
      </w:r>
      <w:r w:rsidR="00D05673" w:rsidRPr="00CF7DA5">
        <w:rPr>
          <w:rFonts w:eastAsia="Calibri"/>
        </w:rPr>
        <w:t>-</w:t>
      </w:r>
      <w:r w:rsidR="00E32957" w:rsidRPr="00CF7DA5">
        <w:rPr>
          <w:rFonts w:eastAsia="Calibri"/>
        </w:rPr>
        <w:t>review</w:t>
      </w:r>
      <w:r w:rsidR="003C375E" w:rsidRPr="00CF7DA5">
        <w:rPr>
          <w:rFonts w:eastAsia="Calibri"/>
        </w:rPr>
        <w:t>ed</w:t>
      </w:r>
      <w:r w:rsidR="00E32957" w:rsidRPr="00CF7DA5">
        <w:rPr>
          <w:rFonts w:eastAsia="Calibri"/>
        </w:rPr>
        <w:t xml:space="preserve"> curricula for a technical audience. </w:t>
      </w:r>
    </w:p>
    <w:p w14:paraId="4264AFC7" w14:textId="315F8538" w:rsidR="00E32957" w:rsidRPr="00CF7DA5" w:rsidRDefault="00826155" w:rsidP="00FB4639">
      <w:pPr>
        <w:pStyle w:val="ListParagraph"/>
        <w:numPr>
          <w:ilvl w:val="0"/>
          <w:numId w:val="13"/>
        </w:numPr>
        <w:rPr>
          <w:rFonts w:eastAsia="Calibri"/>
        </w:rPr>
      </w:pPr>
      <w:r w:rsidRPr="00CF7DA5">
        <w:rPr>
          <w:rFonts w:eastAsia="Calibri"/>
        </w:rPr>
        <w:t xml:space="preserve">E. </w:t>
      </w:r>
      <w:r w:rsidR="00E32957" w:rsidRPr="00CF7DA5">
        <w:rPr>
          <w:rFonts w:eastAsia="Calibri"/>
        </w:rPr>
        <w:t>Published abstracts. Abstracts</w:t>
      </w:r>
      <w:r w:rsidR="003C375E" w:rsidRPr="00CF7DA5">
        <w:rPr>
          <w:rFonts w:eastAsia="Calibri"/>
        </w:rPr>
        <w:t xml:space="preserve"> </w:t>
      </w:r>
      <w:r w:rsidR="00E32957" w:rsidRPr="00CF7DA5">
        <w:rPr>
          <w:rFonts w:eastAsia="Calibri"/>
        </w:rPr>
        <w:t xml:space="preserve">published in a journal or </w:t>
      </w:r>
      <w:r w:rsidR="00042F96" w:rsidRPr="00CF7DA5">
        <w:rPr>
          <w:rFonts w:eastAsia="Calibri"/>
        </w:rPr>
        <w:t xml:space="preserve">as </w:t>
      </w:r>
      <w:r w:rsidR="00E32957" w:rsidRPr="00CF7DA5">
        <w:rPr>
          <w:rFonts w:eastAsia="Calibri"/>
        </w:rPr>
        <w:t>conference proceedings</w:t>
      </w:r>
      <w:r w:rsidR="003C375E" w:rsidRPr="00CF7DA5">
        <w:rPr>
          <w:rFonts w:eastAsia="Calibri"/>
        </w:rPr>
        <w:t xml:space="preserve"> are limited in terms of the number of words and do not normally include footnotes or a bibliography.</w:t>
      </w:r>
      <w:r w:rsidR="00B12AEE" w:rsidRPr="00CF7DA5">
        <w:rPr>
          <w:rFonts w:eastAsia="Calibri"/>
        </w:rPr>
        <w:t xml:space="preserve"> </w:t>
      </w:r>
      <w:r w:rsidR="003C375E" w:rsidRPr="00CF7DA5">
        <w:rPr>
          <w:rFonts w:eastAsia="Calibri"/>
        </w:rPr>
        <w:t>P</w:t>
      </w:r>
      <w:r w:rsidR="00E32957" w:rsidRPr="00CF7DA5">
        <w:rPr>
          <w:rFonts w:eastAsia="Calibri"/>
        </w:rPr>
        <w:t xml:space="preserve">ublished </w:t>
      </w:r>
      <w:r w:rsidR="003C375E" w:rsidRPr="00CF7DA5">
        <w:rPr>
          <w:rFonts w:eastAsia="Calibri"/>
        </w:rPr>
        <w:t>abstracts may be</w:t>
      </w:r>
      <w:r w:rsidR="00E32957" w:rsidRPr="00CF7DA5">
        <w:rPr>
          <w:rFonts w:eastAsia="Calibri"/>
        </w:rPr>
        <w:t xml:space="preserve"> include</w:t>
      </w:r>
      <w:r w:rsidR="005D551D" w:rsidRPr="00CF7DA5">
        <w:rPr>
          <w:rFonts w:eastAsia="Calibri"/>
        </w:rPr>
        <w:t>d</w:t>
      </w:r>
      <w:r w:rsidR="00E32957" w:rsidRPr="00CF7DA5">
        <w:rPr>
          <w:rFonts w:eastAsia="Calibri"/>
        </w:rPr>
        <w:t xml:space="preserve"> in </w:t>
      </w:r>
      <w:r w:rsidR="003C375E" w:rsidRPr="00CF7DA5">
        <w:rPr>
          <w:rFonts w:eastAsia="Calibri"/>
        </w:rPr>
        <w:t xml:space="preserve">the </w:t>
      </w:r>
      <w:r w:rsidR="00E32957" w:rsidRPr="00CF7DA5">
        <w:rPr>
          <w:rFonts w:eastAsia="Calibri"/>
        </w:rPr>
        <w:t>bibliography</w:t>
      </w:r>
      <w:r w:rsidR="003C375E" w:rsidRPr="00CF7DA5">
        <w:rPr>
          <w:rFonts w:eastAsia="Calibri"/>
        </w:rPr>
        <w:t>.</w:t>
      </w:r>
    </w:p>
    <w:p w14:paraId="6DB5C073" w14:textId="77777777" w:rsidR="003C375E" w:rsidRPr="00CF7DA5" w:rsidRDefault="003C375E" w:rsidP="00D452C4">
      <w:pPr>
        <w:rPr>
          <w:rFonts w:eastAsia="Calibri"/>
        </w:rPr>
      </w:pPr>
    </w:p>
    <w:p w14:paraId="433DD296" w14:textId="77777777" w:rsidR="00D71789" w:rsidRPr="00CF7DA5" w:rsidRDefault="00D71789" w:rsidP="00D452C4">
      <w:pPr>
        <w:rPr>
          <w:i/>
          <w:iCs/>
        </w:rPr>
      </w:pPr>
      <w:r w:rsidRPr="00CF7DA5">
        <w:rPr>
          <w:i/>
          <w:iCs/>
        </w:rPr>
        <w:t>Letters of Publication Acceptance (if applicable)</w:t>
      </w:r>
    </w:p>
    <w:p w14:paraId="35C4ADC4" w14:textId="41E7DA58" w:rsidR="00D71789" w:rsidRPr="00CF7DA5" w:rsidRDefault="00D71789" w:rsidP="00D452C4">
      <w:r w:rsidRPr="00CF7DA5">
        <w:t>Letters of publication acceptance are required for publications listed in the bibliography</w:t>
      </w:r>
      <w:r w:rsidR="00805EA4" w:rsidRPr="00CF7DA5">
        <w:t xml:space="preserve"> as “in press” in the current review period</w:t>
      </w:r>
      <w:r w:rsidRPr="00CF7DA5">
        <w:t xml:space="preserve">. </w:t>
      </w:r>
      <w:r w:rsidR="00805EA4" w:rsidRPr="00CF7DA5">
        <w:t xml:space="preserve">If not in electronic format, scan and upload into the appropriate section. </w:t>
      </w:r>
      <w:r w:rsidRPr="00CF7DA5">
        <w:t xml:space="preserve">Do not </w:t>
      </w:r>
      <w:r w:rsidR="00805EA4" w:rsidRPr="00CF7DA5">
        <w:t>list publications</w:t>
      </w:r>
      <w:r w:rsidRPr="00CF7DA5">
        <w:t xml:space="preserve"> </w:t>
      </w:r>
      <w:r w:rsidR="00805EA4" w:rsidRPr="00CF7DA5">
        <w:t>submitted but not accepted</w:t>
      </w:r>
      <w:r w:rsidRPr="00CF7DA5">
        <w:t xml:space="preserve">. </w:t>
      </w:r>
    </w:p>
    <w:p w14:paraId="569CEA0C" w14:textId="77777777" w:rsidR="00E32957" w:rsidRPr="00CF7DA5" w:rsidRDefault="00E32957" w:rsidP="00D452C4">
      <w:pPr>
        <w:rPr>
          <w:rFonts w:eastAsia="Calibri"/>
        </w:rPr>
      </w:pPr>
    </w:p>
    <w:p w14:paraId="30D9E0F2" w14:textId="389354BC" w:rsidR="00E32957" w:rsidRPr="00CF7DA5" w:rsidRDefault="00805EA4" w:rsidP="00D452C4">
      <w:pPr>
        <w:rPr>
          <w:rFonts w:eastAsia="Calibri"/>
          <w:i/>
          <w:iCs/>
        </w:rPr>
      </w:pPr>
      <w:r w:rsidRPr="00CF7DA5">
        <w:rPr>
          <w:rFonts w:eastAsia="Calibri"/>
          <w:i/>
          <w:iCs/>
        </w:rPr>
        <w:t xml:space="preserve">What does NOT belong in the </w:t>
      </w:r>
      <w:r w:rsidR="00577AC4" w:rsidRPr="00CF7DA5">
        <w:rPr>
          <w:rFonts w:eastAsia="Calibri"/>
          <w:i/>
          <w:iCs/>
        </w:rPr>
        <w:t>Bibliography?</w:t>
      </w:r>
    </w:p>
    <w:p w14:paraId="0CF1626E" w14:textId="5A02004C" w:rsidR="00E32957" w:rsidRPr="00CF7DA5" w:rsidRDefault="00E32957" w:rsidP="003B3D36">
      <w:pPr>
        <w:rPr>
          <w:rFonts w:eastAsia="Calibri"/>
        </w:rPr>
      </w:pPr>
      <w:r w:rsidRPr="00CF7DA5">
        <w:rPr>
          <w:rFonts w:eastAsia="Calibri"/>
        </w:rPr>
        <w:t>Posters d</w:t>
      </w:r>
      <w:r w:rsidR="00805EA4" w:rsidRPr="00CF7DA5">
        <w:rPr>
          <w:rFonts w:eastAsia="Calibri"/>
        </w:rPr>
        <w:t xml:space="preserve">o not belong in a bibliography. It is appropriate to list a </w:t>
      </w:r>
      <w:r w:rsidRPr="00CF7DA5">
        <w:rPr>
          <w:rFonts w:eastAsia="Calibri"/>
        </w:rPr>
        <w:t>poster presented at a clientele meeting under other extension activities</w:t>
      </w:r>
      <w:r w:rsidR="00EA4DE9" w:rsidRPr="00CF7DA5">
        <w:rPr>
          <w:rFonts w:eastAsia="Calibri"/>
        </w:rPr>
        <w:t xml:space="preserve">. </w:t>
      </w:r>
      <w:r w:rsidR="00805EA4" w:rsidRPr="00CF7DA5">
        <w:rPr>
          <w:rFonts w:eastAsia="Calibri"/>
        </w:rPr>
        <w:t>A</w:t>
      </w:r>
      <w:r w:rsidRPr="00CF7DA5">
        <w:rPr>
          <w:rFonts w:eastAsia="Calibri"/>
        </w:rPr>
        <w:t xml:space="preserve"> poster presented at</w:t>
      </w:r>
      <w:r w:rsidR="00EA4DE9" w:rsidRPr="00CF7DA5">
        <w:rPr>
          <w:rFonts w:eastAsia="Calibri"/>
        </w:rPr>
        <w:t xml:space="preserve"> a professional society meeting, </w:t>
      </w:r>
      <w:r w:rsidRPr="00CF7DA5">
        <w:rPr>
          <w:rFonts w:eastAsia="Calibri"/>
        </w:rPr>
        <w:t>not for clientele, is appropriate to list under ‘professional competence’.</w:t>
      </w:r>
      <w:r w:rsidR="00097E57" w:rsidRPr="00CF7DA5">
        <w:rPr>
          <w:rFonts w:eastAsia="Calibri"/>
        </w:rPr>
        <w:t xml:space="preserve"> </w:t>
      </w:r>
      <w:r w:rsidRPr="00CF7DA5">
        <w:rPr>
          <w:rFonts w:eastAsia="Calibri"/>
        </w:rPr>
        <w:t xml:space="preserve">PowerPoint slide presentations do not belong in a bibliography. </w:t>
      </w:r>
      <w:r w:rsidR="00EA4DE9" w:rsidRPr="00CF7DA5">
        <w:rPr>
          <w:rFonts w:eastAsia="Calibri"/>
        </w:rPr>
        <w:t>List</w:t>
      </w:r>
      <w:r w:rsidRPr="00CF7DA5">
        <w:rPr>
          <w:rFonts w:eastAsia="Calibri"/>
        </w:rPr>
        <w:t xml:space="preserve"> under extension presentations</w:t>
      </w:r>
      <w:r w:rsidR="00EA4DE9" w:rsidRPr="00CF7DA5">
        <w:rPr>
          <w:rFonts w:eastAsia="Calibri"/>
        </w:rPr>
        <w:t xml:space="preserve"> if for clientele, </w:t>
      </w:r>
      <w:r w:rsidR="007B1F2B" w:rsidRPr="00CF7DA5">
        <w:rPr>
          <w:rFonts w:eastAsia="Calibri"/>
        </w:rPr>
        <w:t xml:space="preserve">or </w:t>
      </w:r>
      <w:r w:rsidR="00EA4DE9" w:rsidRPr="00CF7DA5">
        <w:rPr>
          <w:rFonts w:eastAsia="Calibri"/>
        </w:rPr>
        <w:t>if</w:t>
      </w:r>
      <w:r w:rsidRPr="00CF7DA5">
        <w:rPr>
          <w:rFonts w:eastAsia="Calibri"/>
        </w:rPr>
        <w:t xml:space="preserve"> presented at a professional </w:t>
      </w:r>
      <w:r w:rsidR="00577AC4" w:rsidRPr="00CF7DA5">
        <w:rPr>
          <w:rFonts w:eastAsia="Calibri"/>
        </w:rPr>
        <w:t>society</w:t>
      </w:r>
      <w:r w:rsidR="001C4BAC" w:rsidRPr="00CF7DA5">
        <w:rPr>
          <w:rFonts w:eastAsia="Calibri"/>
        </w:rPr>
        <w:t xml:space="preserve"> </w:t>
      </w:r>
      <w:r w:rsidR="00577AC4" w:rsidRPr="00CF7DA5">
        <w:rPr>
          <w:rFonts w:eastAsia="Calibri"/>
        </w:rPr>
        <w:t>meeting</w:t>
      </w:r>
      <w:r w:rsidR="007B1F2B" w:rsidRPr="00CF7DA5">
        <w:rPr>
          <w:rFonts w:eastAsia="Calibri"/>
        </w:rPr>
        <w:t>,</w:t>
      </w:r>
      <w:r w:rsidRPr="00CF7DA5">
        <w:rPr>
          <w:rFonts w:eastAsia="Calibri"/>
        </w:rPr>
        <w:t xml:space="preserve"> </w:t>
      </w:r>
      <w:r w:rsidR="001C4BAC" w:rsidRPr="00CF7DA5">
        <w:rPr>
          <w:rFonts w:eastAsia="Calibri"/>
        </w:rPr>
        <w:t xml:space="preserve">then </w:t>
      </w:r>
      <w:r w:rsidR="00EA4DE9" w:rsidRPr="00CF7DA5">
        <w:rPr>
          <w:rFonts w:eastAsia="Calibri"/>
        </w:rPr>
        <w:t>list</w:t>
      </w:r>
      <w:r w:rsidRPr="00CF7DA5">
        <w:rPr>
          <w:rFonts w:eastAsia="Calibri"/>
        </w:rPr>
        <w:t xml:space="preserve"> under ‘professional competence’.</w:t>
      </w:r>
    </w:p>
    <w:p w14:paraId="2359CE29" w14:textId="77777777" w:rsidR="00E32957" w:rsidRPr="00CF7DA5" w:rsidRDefault="00E32957" w:rsidP="00D452C4">
      <w:pPr>
        <w:rPr>
          <w:rFonts w:eastAsia="Calibri"/>
        </w:rPr>
      </w:pPr>
    </w:p>
    <w:p w14:paraId="08E6587F" w14:textId="77777777" w:rsidR="00E32957" w:rsidRPr="00CF7DA5" w:rsidRDefault="00E32957" w:rsidP="00D452C4">
      <w:pPr>
        <w:rPr>
          <w:i/>
          <w:iCs/>
        </w:rPr>
      </w:pPr>
      <w:r w:rsidRPr="00CF7DA5">
        <w:rPr>
          <w:i/>
          <w:iCs/>
        </w:rPr>
        <w:t>Highly recommended practice for bibliographies:</w:t>
      </w:r>
    </w:p>
    <w:p w14:paraId="1F490552" w14:textId="65B956BD" w:rsidR="00E32957" w:rsidRPr="00CF7DA5" w:rsidRDefault="00E32957" w:rsidP="007B1F2B">
      <w:r w:rsidRPr="00CF7DA5">
        <w:t xml:space="preserve">Enter citations into ANR’s Online Bibliography software (part of the directory profile) at </w:t>
      </w:r>
      <w:hyperlink r:id="rId56" w:history="1">
        <w:r w:rsidRPr="00CF7DA5">
          <w:rPr>
            <w:rStyle w:val="Hyperlink"/>
          </w:rPr>
          <w:t>https://ucanr.edu/portal/modules/dirbibliography.cfm</w:t>
        </w:r>
      </w:hyperlink>
      <w:r w:rsidRPr="00CF7DA5">
        <w:t xml:space="preserve"> by either </w:t>
      </w:r>
      <w:r w:rsidR="00154129" w:rsidRPr="00CF7DA5">
        <w:t>(</w:t>
      </w:r>
      <w:r w:rsidRPr="00CF7DA5">
        <w:t xml:space="preserve">a) manually entering each citation </w:t>
      </w:r>
      <w:r w:rsidR="007B1F2B" w:rsidRPr="00CF7DA5">
        <w:t xml:space="preserve">or </w:t>
      </w:r>
      <w:r w:rsidRPr="00CF7DA5">
        <w:t xml:space="preserve">by </w:t>
      </w:r>
      <w:r w:rsidR="00154129" w:rsidRPr="00CF7DA5">
        <w:t>(</w:t>
      </w:r>
      <w:r w:rsidRPr="00CF7DA5">
        <w:t xml:space="preserve">b) using the EndNote XML import process. Use the “Bibliography retrieval” link to download citations into a Microsoft Word document for </w:t>
      </w:r>
      <w:r w:rsidR="007C062A">
        <w:t xml:space="preserve">the </w:t>
      </w:r>
      <w:r w:rsidRPr="00CF7DA5">
        <w:t>ANR Annual Evaluatio</w:t>
      </w:r>
      <w:r w:rsidR="00174384" w:rsidRPr="00CF7DA5">
        <w:t>n or Program Review Dossier. It</w:t>
      </w:r>
      <w:r w:rsidR="00EA4DE9" w:rsidRPr="00CF7DA5">
        <w:t xml:space="preserve"> </w:t>
      </w:r>
      <w:r w:rsidRPr="00CF7DA5">
        <w:t>sort</w:t>
      </w:r>
      <w:r w:rsidR="00174384" w:rsidRPr="00CF7DA5">
        <w:t xml:space="preserve">s </w:t>
      </w:r>
      <w:r w:rsidRPr="00CF7DA5">
        <w:t>by publication type and in chronological order.</w:t>
      </w:r>
      <w:r w:rsidR="00D71789" w:rsidRPr="00CF7DA5">
        <w:t xml:space="preserve"> </w:t>
      </w:r>
      <w:r w:rsidR="00174384" w:rsidRPr="00CF7DA5">
        <w:t xml:space="preserve">Format the retrieval as needed and </w:t>
      </w:r>
      <w:r w:rsidRPr="00CF7DA5">
        <w:t>delete publications not applicable.</w:t>
      </w:r>
      <w:r w:rsidR="00D71789" w:rsidRPr="00CF7DA5">
        <w:t xml:space="preserve"> U</w:t>
      </w:r>
      <w:r w:rsidRPr="00CF7DA5">
        <w:t>pdate your bibliography listings annually for reporting purposes.</w:t>
      </w:r>
    </w:p>
    <w:p w14:paraId="4F5DD0A9" w14:textId="631EE9DB" w:rsidR="00E32957" w:rsidRPr="00CF7DA5" w:rsidRDefault="00E32957" w:rsidP="00D452C4"/>
    <w:p w14:paraId="6F689DB7" w14:textId="06A017BC" w:rsidR="00867B75" w:rsidRPr="00CF7DA5" w:rsidRDefault="00920E1B" w:rsidP="00D452C4">
      <w:pPr>
        <w:pStyle w:val="Heading3"/>
      </w:pPr>
      <w:bookmarkStart w:id="222" w:name="_Toc47530827"/>
      <w:bookmarkStart w:id="223" w:name="_Toc48204920"/>
      <w:bookmarkStart w:id="224" w:name="_Toc145663239"/>
      <w:r w:rsidRPr="00CF7DA5">
        <w:t>G</w:t>
      </w:r>
      <w:r w:rsidR="00867B75" w:rsidRPr="00CF7DA5">
        <w:t>. Summary of Publication Examples</w:t>
      </w:r>
      <w:r w:rsidR="001F1E84" w:rsidRPr="00CF7DA5">
        <w:t xml:space="preserve"> (</w:t>
      </w:r>
      <w:r w:rsidR="008765A0">
        <w:t xml:space="preserve">optional, </w:t>
      </w:r>
      <w:r w:rsidR="001F1E84" w:rsidRPr="00CF7DA5">
        <w:t>maximum one page)</w:t>
      </w:r>
      <w:bookmarkEnd w:id="222"/>
      <w:bookmarkEnd w:id="223"/>
      <w:bookmarkEnd w:id="224"/>
    </w:p>
    <w:p w14:paraId="4F687E33" w14:textId="6168637B" w:rsidR="00920E1B" w:rsidRPr="00CF7DA5" w:rsidRDefault="00867B75" w:rsidP="007B1F2B">
      <w:r w:rsidRPr="00CF7DA5">
        <w:t xml:space="preserve">Optional for </w:t>
      </w:r>
      <w:r w:rsidR="002B66B4">
        <w:t xml:space="preserve">all </w:t>
      </w:r>
      <w:r w:rsidRPr="00CF7DA5">
        <w:t xml:space="preserve">advancement actions. </w:t>
      </w:r>
      <w:r w:rsidR="001F1E84" w:rsidRPr="00CF7DA5">
        <w:t>Cite up to three</w:t>
      </w:r>
      <w:r w:rsidR="00920E1B" w:rsidRPr="00CF7DA5">
        <w:t xml:space="preserve"> publication examples with a brief description of each publication</w:t>
      </w:r>
      <w:r w:rsidR="007B1F2B" w:rsidRPr="00CF7DA5">
        <w:t>, in total</w:t>
      </w:r>
      <w:r w:rsidR="001F1E84" w:rsidRPr="00CF7DA5">
        <w:t xml:space="preserve"> up to one page in length</w:t>
      </w:r>
      <w:r w:rsidR="00920E1B" w:rsidRPr="00CF7DA5">
        <w:t xml:space="preserve">. Choose three items of which you are most proud and best represent your program and abilities. </w:t>
      </w:r>
      <w:r w:rsidR="001F1E84" w:rsidRPr="00CD3616">
        <w:rPr>
          <w:b/>
          <w:bCs/>
          <w:i/>
          <w:iCs/>
        </w:rPr>
        <w:t xml:space="preserve">Hyperlink to the </w:t>
      </w:r>
      <w:r w:rsidR="007C062A">
        <w:rPr>
          <w:b/>
          <w:bCs/>
          <w:i/>
          <w:iCs/>
        </w:rPr>
        <w:t xml:space="preserve">online </w:t>
      </w:r>
      <w:r w:rsidR="001F1E84" w:rsidRPr="00CD3616">
        <w:rPr>
          <w:b/>
          <w:bCs/>
          <w:i/>
          <w:iCs/>
        </w:rPr>
        <w:t>publication</w:t>
      </w:r>
      <w:r w:rsidR="007C062A">
        <w:rPr>
          <w:b/>
          <w:bCs/>
          <w:i/>
          <w:iCs/>
        </w:rPr>
        <w:t>.</w:t>
      </w:r>
      <w:r w:rsidR="00693FE1" w:rsidRPr="00CD3616">
        <w:rPr>
          <w:b/>
          <w:bCs/>
          <w:i/>
          <w:iCs/>
        </w:rPr>
        <w:t xml:space="preserve"> </w:t>
      </w:r>
      <w:r w:rsidR="007C062A">
        <w:rPr>
          <w:b/>
          <w:bCs/>
          <w:i/>
          <w:iCs/>
        </w:rPr>
        <w:t>D</w:t>
      </w:r>
      <w:r w:rsidR="00693FE1" w:rsidRPr="00CD3616">
        <w:rPr>
          <w:b/>
          <w:bCs/>
          <w:i/>
          <w:iCs/>
        </w:rPr>
        <w:t xml:space="preserve">o not include the document or text </w:t>
      </w:r>
      <w:r w:rsidR="007C062A">
        <w:rPr>
          <w:b/>
          <w:bCs/>
          <w:i/>
          <w:iCs/>
        </w:rPr>
        <w:t xml:space="preserve">unless </w:t>
      </w:r>
      <w:r w:rsidR="00EA5903" w:rsidRPr="007C062A">
        <w:rPr>
          <w:b/>
          <w:bCs/>
          <w:i/>
          <w:iCs/>
        </w:rPr>
        <w:t>the publication is not available online</w:t>
      </w:r>
      <w:r w:rsidR="00EA5903" w:rsidRPr="007C062A">
        <w:rPr>
          <w:b/>
          <w:bCs/>
        </w:rPr>
        <w:t>.</w:t>
      </w:r>
      <w:r w:rsidR="00EA5903" w:rsidRPr="00CD3616">
        <w:t xml:space="preserve"> </w:t>
      </w:r>
      <w:r w:rsidR="001F1E84" w:rsidRPr="00CF7DA5">
        <w:t xml:space="preserve">Please ensure the hyperlink is up to date and works properly for the reviewer. The examples may be from any time during your current rank for a promotion request or since the </w:t>
      </w:r>
      <w:r w:rsidR="00421856">
        <w:t>last successful salary action</w:t>
      </w:r>
      <w:r w:rsidR="001F1E84" w:rsidRPr="00CF7DA5">
        <w:t xml:space="preserve"> for a merit request. </w:t>
      </w:r>
      <w:r w:rsidR="00920E1B" w:rsidRPr="00CF7DA5">
        <w:t xml:space="preserve">These publications may be articles, books, monographs, digital media, videos, manuals, reports, </w:t>
      </w:r>
      <w:r w:rsidR="0026064D" w:rsidRPr="00CF7DA5">
        <w:t>fact</w:t>
      </w:r>
      <w:r w:rsidR="00920E1B" w:rsidRPr="00CF7DA5">
        <w:t xml:space="preserve"> sheets, or others. </w:t>
      </w:r>
    </w:p>
    <w:p w14:paraId="25C13EF1" w14:textId="77777777" w:rsidR="007A7EAD" w:rsidRPr="00CF7DA5" w:rsidRDefault="007A7EAD" w:rsidP="00D452C4">
      <w:pPr>
        <w:rPr>
          <w:b/>
          <w:szCs w:val="20"/>
        </w:rPr>
      </w:pPr>
      <w:r w:rsidRPr="00CF7DA5">
        <w:br w:type="page"/>
      </w:r>
    </w:p>
    <w:p w14:paraId="760118D0" w14:textId="62ECF037" w:rsidR="00405BFE" w:rsidRPr="00CF7DA5" w:rsidRDefault="00405BFE" w:rsidP="00D452C4">
      <w:pPr>
        <w:pStyle w:val="Heading2"/>
      </w:pPr>
      <w:bookmarkStart w:id="225" w:name="_Toc47530828"/>
      <w:bookmarkStart w:id="226" w:name="_Toc48204921"/>
      <w:bookmarkStart w:id="227" w:name="_Toc145663240"/>
      <w:r w:rsidRPr="00CF7DA5">
        <w:lastRenderedPageBreak/>
        <w:t>V</w:t>
      </w:r>
      <w:r w:rsidR="00902050">
        <w:t>I</w:t>
      </w:r>
      <w:r w:rsidRPr="00CF7DA5">
        <w:t>. Sabbatical Leave Plan and/or Report (if applicable)</w:t>
      </w:r>
      <w:bookmarkEnd w:id="225"/>
      <w:bookmarkEnd w:id="226"/>
      <w:bookmarkEnd w:id="227"/>
    </w:p>
    <w:p w14:paraId="2321DA7A" w14:textId="77777777" w:rsidR="00405BFE" w:rsidRPr="00CF7DA5" w:rsidRDefault="00405BFE" w:rsidP="00D452C4">
      <w:r w:rsidRPr="00CF7DA5">
        <w:t xml:space="preserve">Upload plans and reports for sabbatical leaves completed during the review period. </w:t>
      </w:r>
    </w:p>
    <w:p w14:paraId="64C737FC" w14:textId="77777777" w:rsidR="00405BFE" w:rsidRPr="00CF7DA5" w:rsidRDefault="00405BFE" w:rsidP="00D452C4"/>
    <w:p w14:paraId="49BBAB31" w14:textId="18D200BE" w:rsidR="00405BFE" w:rsidRPr="00CF7DA5" w:rsidRDefault="00405BFE" w:rsidP="00D452C4">
      <w:pPr>
        <w:pStyle w:val="Heading2"/>
      </w:pPr>
      <w:bookmarkStart w:id="228" w:name="_Toc47530829"/>
      <w:bookmarkStart w:id="229" w:name="_Toc48204922"/>
      <w:bookmarkStart w:id="230" w:name="_Toc145663241"/>
      <w:r w:rsidRPr="00CF7DA5">
        <w:t>VI</w:t>
      </w:r>
      <w:r w:rsidR="00902050">
        <w:t>I</w:t>
      </w:r>
      <w:r w:rsidRPr="00CF7DA5">
        <w:t>. Work Plan (if applicable)</w:t>
      </w:r>
      <w:bookmarkEnd w:id="228"/>
      <w:bookmarkEnd w:id="229"/>
      <w:bookmarkEnd w:id="230"/>
    </w:p>
    <w:p w14:paraId="3FA35F2D" w14:textId="5074B1FF" w:rsidR="00405BFE" w:rsidRPr="00CF7DA5" w:rsidRDefault="00405BFE" w:rsidP="00D452C4">
      <w:r w:rsidRPr="00CF7DA5">
        <w:t xml:space="preserve">A work plan, recommended for all academics with less than one (1) </w:t>
      </w:r>
      <w:r w:rsidR="001E63C3">
        <w:t>full-time equiva</w:t>
      </w:r>
      <w:r w:rsidR="001E63C3" w:rsidRPr="00CF7DA5">
        <w:t>lent</w:t>
      </w:r>
      <w:r w:rsidRPr="00CF7DA5">
        <w:t>, describes how the academic will meet advancement criteria at that percent time, for the rank and title. Plans should be included with applicable annual evaluations and academic advancements. Information on plans and a template may</w:t>
      </w:r>
      <w:r w:rsidR="000D40A2" w:rsidRPr="00CF7DA5">
        <w:t xml:space="preserve"> </w:t>
      </w:r>
      <w:r w:rsidRPr="00CF7DA5">
        <w:t xml:space="preserve">be found on the </w:t>
      </w:r>
      <w:hyperlink r:id="rId57" w:history="1">
        <w:r w:rsidRPr="00CF7DA5">
          <w:rPr>
            <w:rStyle w:val="Hyperlink"/>
          </w:rPr>
          <w:t>Academic Human Resources website</w:t>
        </w:r>
      </w:hyperlink>
      <w:r w:rsidRPr="00CF7DA5">
        <w:t>.</w:t>
      </w:r>
    </w:p>
    <w:p w14:paraId="43D75FCC" w14:textId="5C044008" w:rsidR="00405BFE" w:rsidRPr="00CF7DA5" w:rsidRDefault="00405BFE" w:rsidP="00D452C4"/>
    <w:p w14:paraId="569E59F2" w14:textId="57328268" w:rsidR="007741C0" w:rsidRPr="00CF7DA5" w:rsidRDefault="00405BFE" w:rsidP="00D452C4">
      <w:pPr>
        <w:pStyle w:val="Heading2"/>
        <w:rPr>
          <w:rFonts w:eastAsia="Calibri"/>
        </w:rPr>
      </w:pPr>
      <w:bookmarkStart w:id="231" w:name="_Toc39672162"/>
      <w:bookmarkStart w:id="232" w:name="_Toc39672246"/>
      <w:bookmarkStart w:id="233" w:name="_Toc47530830"/>
      <w:bookmarkStart w:id="234" w:name="_Toc48204923"/>
      <w:bookmarkStart w:id="235" w:name="_Toc145663242"/>
      <w:r w:rsidRPr="00CF7DA5">
        <w:t>VII</w:t>
      </w:r>
      <w:r w:rsidR="00902050">
        <w:t>I</w:t>
      </w:r>
      <w:r w:rsidRPr="00CF7DA5">
        <w:t xml:space="preserve">. Goals </w:t>
      </w:r>
      <w:r w:rsidR="009E195F" w:rsidRPr="00CF7DA5">
        <w:t xml:space="preserve">and Objectives </w:t>
      </w:r>
      <w:r w:rsidRPr="00CF7DA5">
        <w:t xml:space="preserve">for the Coming Year: </w:t>
      </w:r>
      <w:r w:rsidRPr="00CF7DA5">
        <w:rPr>
          <w:rFonts w:eastAsia="Calibri"/>
        </w:rPr>
        <w:t xml:space="preserve">October 1, </w:t>
      </w:r>
      <w:r w:rsidR="0015013F">
        <w:rPr>
          <w:rFonts w:eastAsia="Calibri"/>
        </w:rPr>
        <w:t>202</w:t>
      </w:r>
      <w:r w:rsidR="00A26B8F">
        <w:rPr>
          <w:rFonts w:eastAsia="Calibri"/>
        </w:rPr>
        <w:t>3</w:t>
      </w:r>
      <w:r w:rsidRPr="00CF7DA5">
        <w:rPr>
          <w:rFonts w:eastAsia="Calibri"/>
        </w:rPr>
        <w:t xml:space="preserve">- September 30, </w:t>
      </w:r>
      <w:r w:rsidR="0015013F">
        <w:rPr>
          <w:rFonts w:eastAsia="Calibri"/>
        </w:rPr>
        <w:t>202</w:t>
      </w:r>
      <w:r w:rsidR="00A26B8F">
        <w:rPr>
          <w:rFonts w:eastAsia="Calibri"/>
        </w:rPr>
        <w:t>4</w:t>
      </w:r>
      <w:bookmarkEnd w:id="235"/>
    </w:p>
    <w:p w14:paraId="4F50306D" w14:textId="13ED8B2F" w:rsidR="00405BFE" w:rsidRPr="00CF7DA5" w:rsidRDefault="00AF54A1" w:rsidP="007741C0">
      <w:r w:rsidRPr="00CF7DA5">
        <w:t>(</w:t>
      </w:r>
      <w:proofErr w:type="gramStart"/>
      <w:r w:rsidRPr="00CF7DA5">
        <w:t>optional</w:t>
      </w:r>
      <w:proofErr w:type="gramEnd"/>
      <w:r w:rsidR="001D3C0C" w:rsidRPr="00CF7DA5">
        <w:t xml:space="preserve"> to include in</w:t>
      </w:r>
      <w:r w:rsidR="000D40A2" w:rsidRPr="00CF7DA5">
        <w:t xml:space="preserve"> the</w:t>
      </w:r>
      <w:r w:rsidR="001D3C0C" w:rsidRPr="00CF7DA5">
        <w:t xml:space="preserve"> dossier</w:t>
      </w:r>
      <w:r w:rsidRPr="00CF7DA5">
        <w:t>)</w:t>
      </w:r>
      <w:bookmarkEnd w:id="231"/>
      <w:bookmarkEnd w:id="232"/>
      <w:bookmarkEnd w:id="233"/>
      <w:bookmarkEnd w:id="234"/>
    </w:p>
    <w:p w14:paraId="61617B3C" w14:textId="77777777" w:rsidR="00756C32" w:rsidRDefault="00756C32" w:rsidP="00D452C4">
      <w:pPr>
        <w:rPr>
          <w:i/>
          <w:iCs/>
        </w:rPr>
      </w:pPr>
    </w:p>
    <w:p w14:paraId="24769D21" w14:textId="3A2AAFA7" w:rsidR="006B2C74" w:rsidRDefault="00351046" w:rsidP="004B0EF5">
      <w:r w:rsidRPr="00CF7DA5">
        <w:rPr>
          <w:i/>
          <w:iCs/>
        </w:rPr>
        <w:t>G</w:t>
      </w:r>
      <w:r w:rsidR="00E046A5" w:rsidRPr="00CF7DA5">
        <w:rPr>
          <w:i/>
          <w:iCs/>
        </w:rPr>
        <w:t xml:space="preserve">oals </w:t>
      </w:r>
      <w:r w:rsidR="009E195F" w:rsidRPr="00CF7DA5">
        <w:rPr>
          <w:i/>
          <w:iCs/>
        </w:rPr>
        <w:t xml:space="preserve">and objectives </w:t>
      </w:r>
      <w:r w:rsidR="00E046A5" w:rsidRPr="00CF7DA5">
        <w:rPr>
          <w:i/>
          <w:iCs/>
        </w:rPr>
        <w:t xml:space="preserve">are not </w:t>
      </w:r>
      <w:r w:rsidRPr="00CF7DA5">
        <w:rPr>
          <w:i/>
          <w:iCs/>
        </w:rPr>
        <w:t xml:space="preserve">included in the supervisor's evaluation, ad hoc review committee's evaluation, </w:t>
      </w:r>
      <w:r w:rsidR="00964FE1">
        <w:rPr>
          <w:i/>
          <w:iCs/>
        </w:rPr>
        <w:t>PRC</w:t>
      </w:r>
      <w:r w:rsidRPr="00CF7DA5">
        <w:rPr>
          <w:i/>
          <w:iCs/>
        </w:rPr>
        <w:t xml:space="preserve">'s evaluation, or Associate Vice President’s </w:t>
      </w:r>
      <w:r w:rsidR="00367CF8" w:rsidRPr="00CF7DA5">
        <w:rPr>
          <w:i/>
          <w:iCs/>
        </w:rPr>
        <w:t>d</w:t>
      </w:r>
      <w:r w:rsidRPr="00CF7DA5">
        <w:rPr>
          <w:i/>
          <w:iCs/>
        </w:rPr>
        <w:t>ecision.</w:t>
      </w:r>
      <w:r w:rsidR="00F75113" w:rsidRPr="00CF7DA5">
        <w:rPr>
          <w:i/>
          <w:iCs/>
        </w:rPr>
        <w:t xml:space="preserve"> </w:t>
      </w:r>
      <w:r w:rsidR="00AF54A1" w:rsidRPr="00CF7DA5">
        <w:t>Goals may be included in an academic’s dossier as supporting evidence.</w:t>
      </w:r>
      <w:r w:rsidR="00756C32">
        <w:t xml:space="preserve"> </w:t>
      </w:r>
      <w:r w:rsidR="00E4782B">
        <w:t xml:space="preserve">Use the </w:t>
      </w:r>
      <w:hyperlink r:id="rId58" w:history="1">
        <w:r w:rsidR="002641F3" w:rsidRPr="00E4782B">
          <w:rPr>
            <w:rStyle w:val="Hyperlink"/>
          </w:rPr>
          <w:t>word template</w:t>
        </w:r>
      </w:hyperlink>
      <w:r w:rsidR="002641F3">
        <w:t xml:space="preserve"> for </w:t>
      </w:r>
      <w:hyperlink r:id="rId59" w:history="1">
        <w:r w:rsidR="006B2C74" w:rsidRPr="004868B1">
          <w:rPr>
            <w:rStyle w:val="Hyperlink"/>
          </w:rPr>
          <w:t>Goals and Objectives</w:t>
        </w:r>
      </w:hyperlink>
      <w:r w:rsidR="006B2C74">
        <w:t xml:space="preserve"> </w:t>
      </w:r>
      <w:r w:rsidR="002641F3">
        <w:t>on academic HR’s webpage.</w:t>
      </w:r>
    </w:p>
    <w:p w14:paraId="7576B967" w14:textId="77777777" w:rsidR="006B2C74" w:rsidRDefault="006B2C74" w:rsidP="006B2C74"/>
    <w:p w14:paraId="21BEA4A1" w14:textId="77C57F49" w:rsidR="009E195F" w:rsidRPr="00CF7DA5" w:rsidRDefault="009E195F" w:rsidP="009E195F">
      <w:pPr>
        <w:rPr>
          <w:rFonts w:eastAsia="Calibri"/>
        </w:rPr>
      </w:pPr>
      <w:r w:rsidRPr="00CF7DA5">
        <w:t xml:space="preserve"> </w:t>
      </w:r>
    </w:p>
    <w:p w14:paraId="1CB9827F" w14:textId="2B926E8F" w:rsidR="005605AE" w:rsidRPr="00CF7DA5" w:rsidRDefault="005605AE" w:rsidP="00860BDE">
      <w:r w:rsidRPr="00CF7DA5">
        <w:br w:type="page"/>
      </w:r>
    </w:p>
    <w:p w14:paraId="67895C4F" w14:textId="5C431B6F" w:rsidR="002C0BB9" w:rsidRPr="00CF7DA5" w:rsidRDefault="00D1313A" w:rsidP="00D452C4">
      <w:pPr>
        <w:pStyle w:val="Heading1"/>
      </w:pPr>
      <w:bookmarkStart w:id="236" w:name="_Toc39672163"/>
      <w:bookmarkStart w:id="237" w:name="_Toc39672247"/>
      <w:bookmarkStart w:id="238" w:name="_Toc47530831"/>
      <w:bookmarkStart w:id="239" w:name="_Toc48204924"/>
      <w:bookmarkStart w:id="240" w:name="Section4"/>
      <w:bookmarkStart w:id="241" w:name="_Toc145663243"/>
      <w:r w:rsidRPr="00CF7DA5">
        <w:lastRenderedPageBreak/>
        <w:t xml:space="preserve">SECTION 4: </w:t>
      </w:r>
      <w:r w:rsidR="0011666A" w:rsidRPr="00CF7DA5">
        <w:t>Advancement Criteria</w:t>
      </w:r>
      <w:bookmarkEnd w:id="236"/>
      <w:bookmarkEnd w:id="237"/>
      <w:bookmarkEnd w:id="238"/>
      <w:bookmarkEnd w:id="239"/>
      <w:bookmarkEnd w:id="241"/>
    </w:p>
    <w:bookmarkEnd w:id="240"/>
    <w:p w14:paraId="0EEA6ED1" w14:textId="1EEF716B" w:rsidR="00D1313A" w:rsidRPr="00CF7DA5" w:rsidRDefault="00D1313A" w:rsidP="00D452C4"/>
    <w:p w14:paraId="58680C2B" w14:textId="4618295E" w:rsidR="00F43FDC" w:rsidRPr="00CF7DA5" w:rsidRDefault="00802A78" w:rsidP="00D452C4">
      <w:r w:rsidRPr="00CF7DA5">
        <w:t>Advancement c</w:t>
      </w:r>
      <w:r w:rsidR="00D1313A" w:rsidRPr="00CF7DA5">
        <w:t xml:space="preserve">riteria for title series used in ANR </w:t>
      </w:r>
      <w:r w:rsidR="00F43FDC" w:rsidRPr="00CF7DA5">
        <w:t>are</w:t>
      </w:r>
      <w:r w:rsidR="00D1313A" w:rsidRPr="00CF7DA5">
        <w:t xml:space="preserve"> outlined in the </w:t>
      </w:r>
      <w:hyperlink r:id="rId60" w:history="1">
        <w:r w:rsidR="00D1313A" w:rsidRPr="00CF7DA5">
          <w:rPr>
            <w:rStyle w:val="Hyperlink"/>
          </w:rPr>
          <w:t>University of California Academic Personnel Manual</w:t>
        </w:r>
      </w:hyperlink>
      <w:r w:rsidR="0033644F" w:rsidRPr="00CF7DA5">
        <w:t xml:space="preserve"> (APM)</w:t>
      </w:r>
      <w:r w:rsidR="00D1313A" w:rsidRPr="00CF7DA5">
        <w:t xml:space="preserve">. </w:t>
      </w:r>
      <w:r w:rsidR="008E7351" w:rsidRPr="00CF7DA5">
        <w:t>The primary criteria are outlined in the table</w:t>
      </w:r>
      <w:r w:rsidRPr="00CF7DA5">
        <w:t xml:space="preserve"> with examples for each title series in the pages that follow</w:t>
      </w:r>
      <w:r w:rsidR="008E7351" w:rsidRPr="00CF7DA5">
        <w:t xml:space="preserve">. </w:t>
      </w:r>
    </w:p>
    <w:p w14:paraId="2ADD7BC8" w14:textId="77777777" w:rsidR="00F43FDC" w:rsidRPr="00CF7DA5" w:rsidRDefault="00F43FDC" w:rsidP="00D452C4"/>
    <w:tbl>
      <w:tblPr>
        <w:tblStyle w:val="TableGrid"/>
        <w:tblW w:w="0" w:type="auto"/>
        <w:tblLook w:val="04A0" w:firstRow="1" w:lastRow="0" w:firstColumn="1" w:lastColumn="0" w:noHBand="0" w:noVBand="1"/>
      </w:tblPr>
      <w:tblGrid>
        <w:gridCol w:w="4675"/>
        <w:gridCol w:w="4675"/>
      </w:tblGrid>
      <w:tr w:rsidR="008E7351" w:rsidRPr="00CF7DA5" w14:paraId="2E5CF03C" w14:textId="77777777" w:rsidTr="008E7351">
        <w:tc>
          <w:tcPr>
            <w:tcW w:w="4675" w:type="dxa"/>
          </w:tcPr>
          <w:p w14:paraId="0F73415B" w14:textId="107505EE" w:rsidR="008E7351" w:rsidRPr="00CF7DA5" w:rsidRDefault="008E7351" w:rsidP="00D452C4">
            <w:pPr>
              <w:rPr>
                <w:b/>
                <w:bCs/>
              </w:rPr>
            </w:pPr>
            <w:r w:rsidRPr="00CF7DA5">
              <w:rPr>
                <w:b/>
                <w:bCs/>
              </w:rPr>
              <w:t>Professional Researcher (</w:t>
            </w:r>
            <w:r w:rsidR="0033644F" w:rsidRPr="00CF7DA5">
              <w:rPr>
                <w:b/>
                <w:bCs/>
              </w:rPr>
              <w:t xml:space="preserve">APM </w:t>
            </w:r>
            <w:r w:rsidRPr="00CF7DA5">
              <w:rPr>
                <w:b/>
                <w:bCs/>
              </w:rPr>
              <w:t>310)</w:t>
            </w:r>
          </w:p>
          <w:p w14:paraId="539EF1F6" w14:textId="77777777" w:rsidR="008E7351" w:rsidRPr="00CF7DA5" w:rsidRDefault="008E7351" w:rsidP="00D452C4">
            <w:pPr>
              <w:pStyle w:val="ListParagraph"/>
              <w:numPr>
                <w:ilvl w:val="0"/>
                <w:numId w:val="3"/>
              </w:numPr>
              <w:ind w:left="333"/>
            </w:pPr>
            <w:r w:rsidRPr="00CF7DA5">
              <w:t>Research qualifications and accomplishments equivalent to those for the professor series</w:t>
            </w:r>
          </w:p>
          <w:p w14:paraId="13B54329" w14:textId="77777777" w:rsidR="008E7351" w:rsidRPr="00CF7DA5" w:rsidRDefault="008E7351" w:rsidP="00D452C4">
            <w:pPr>
              <w:pStyle w:val="ListParagraph"/>
              <w:numPr>
                <w:ilvl w:val="0"/>
                <w:numId w:val="3"/>
              </w:numPr>
              <w:ind w:left="333"/>
            </w:pPr>
            <w:r w:rsidRPr="00CF7DA5">
              <w:t>Professional competence and activity equivalent to those for professor series</w:t>
            </w:r>
          </w:p>
          <w:p w14:paraId="4875BEBE" w14:textId="3AB69B66" w:rsidR="008E7351" w:rsidRPr="00CF7DA5" w:rsidRDefault="008E7351" w:rsidP="00D452C4">
            <w:pPr>
              <w:pStyle w:val="ListParagraph"/>
              <w:numPr>
                <w:ilvl w:val="0"/>
                <w:numId w:val="3"/>
              </w:numPr>
              <w:ind w:left="333"/>
            </w:pPr>
            <w:r w:rsidRPr="00CF7DA5">
              <w:t>University and/or public service</w:t>
            </w:r>
            <w:r w:rsidR="00FA6C99" w:rsidRPr="00CF7DA5">
              <w:t xml:space="preserve"> (not required in the </w:t>
            </w:r>
            <w:r w:rsidR="00292E90" w:rsidRPr="00CF7DA5">
              <w:t>assistant</w:t>
            </w:r>
            <w:r w:rsidR="00FA6C99" w:rsidRPr="00CF7DA5">
              <w:t xml:space="preserve"> rank)</w:t>
            </w:r>
          </w:p>
        </w:tc>
        <w:tc>
          <w:tcPr>
            <w:tcW w:w="4675" w:type="dxa"/>
          </w:tcPr>
          <w:p w14:paraId="22E0688A" w14:textId="244DFB5C" w:rsidR="008E7351" w:rsidRPr="00CF7DA5" w:rsidRDefault="008E7351" w:rsidP="00D452C4">
            <w:pPr>
              <w:rPr>
                <w:b/>
                <w:bCs/>
              </w:rPr>
            </w:pPr>
            <w:r w:rsidRPr="00CF7DA5">
              <w:rPr>
                <w:b/>
                <w:bCs/>
              </w:rPr>
              <w:t>Cooperative Extension Advisor (</w:t>
            </w:r>
            <w:r w:rsidR="0033644F" w:rsidRPr="00CF7DA5">
              <w:rPr>
                <w:b/>
                <w:bCs/>
              </w:rPr>
              <w:t xml:space="preserve">APM </w:t>
            </w:r>
            <w:r w:rsidRPr="00CF7DA5">
              <w:rPr>
                <w:b/>
                <w:bCs/>
              </w:rPr>
              <w:t>335)</w:t>
            </w:r>
          </w:p>
          <w:p w14:paraId="16172C4F" w14:textId="77777777" w:rsidR="008E7351" w:rsidRPr="00CF7DA5" w:rsidRDefault="008E7351" w:rsidP="00D452C4">
            <w:pPr>
              <w:pStyle w:val="ListParagraph"/>
              <w:numPr>
                <w:ilvl w:val="0"/>
                <w:numId w:val="7"/>
              </w:numPr>
            </w:pPr>
            <w:r w:rsidRPr="00CF7DA5">
              <w:t>Performance in extending knowledge and information in disciples related to the programs of CE</w:t>
            </w:r>
          </w:p>
          <w:p w14:paraId="120B92B1" w14:textId="2D9FA641" w:rsidR="008E7351" w:rsidRPr="00CF7DA5" w:rsidRDefault="008E7351" w:rsidP="00D452C4">
            <w:pPr>
              <w:pStyle w:val="ListParagraph"/>
              <w:numPr>
                <w:ilvl w:val="0"/>
                <w:numId w:val="7"/>
              </w:numPr>
            </w:pPr>
            <w:r w:rsidRPr="00CF7DA5">
              <w:t>Performance in applied research and creative activity</w:t>
            </w:r>
          </w:p>
          <w:p w14:paraId="6107486C" w14:textId="77777777" w:rsidR="008E7351" w:rsidRPr="00CF7DA5" w:rsidRDefault="008E7351" w:rsidP="00D452C4">
            <w:pPr>
              <w:pStyle w:val="ListParagraph"/>
              <w:numPr>
                <w:ilvl w:val="0"/>
                <w:numId w:val="7"/>
              </w:numPr>
            </w:pPr>
            <w:r w:rsidRPr="00CF7DA5">
              <w:t>Professional competence and activity.</w:t>
            </w:r>
          </w:p>
          <w:p w14:paraId="68235411" w14:textId="5B2552B1" w:rsidR="00831F53" w:rsidRPr="00CF7DA5" w:rsidRDefault="008E7351" w:rsidP="00CC4594">
            <w:pPr>
              <w:pStyle w:val="ListParagraph"/>
              <w:numPr>
                <w:ilvl w:val="0"/>
                <w:numId w:val="7"/>
              </w:numPr>
            </w:pPr>
            <w:r w:rsidRPr="00CF7DA5">
              <w:t>University and public service</w:t>
            </w:r>
          </w:p>
        </w:tc>
      </w:tr>
      <w:tr w:rsidR="00187B30" w:rsidRPr="00CF7DA5" w14:paraId="77DAEE81" w14:textId="77777777" w:rsidTr="00573306">
        <w:trPr>
          <w:trHeight w:val="1942"/>
        </w:trPr>
        <w:tc>
          <w:tcPr>
            <w:tcW w:w="4675" w:type="dxa"/>
            <w:tcBorders>
              <w:bottom w:val="single" w:sz="4" w:space="0" w:color="auto"/>
            </w:tcBorders>
          </w:tcPr>
          <w:p w14:paraId="482C53A1" w14:textId="4F9C350D" w:rsidR="00187B30" w:rsidRPr="00CF7DA5" w:rsidRDefault="00187B30" w:rsidP="00D452C4">
            <w:pPr>
              <w:rPr>
                <w:b/>
                <w:bCs/>
              </w:rPr>
            </w:pPr>
            <w:r w:rsidRPr="00CF7DA5">
              <w:rPr>
                <w:b/>
                <w:bCs/>
              </w:rPr>
              <w:t>Project Scientist (APM 311)</w:t>
            </w:r>
          </w:p>
          <w:p w14:paraId="6791321C" w14:textId="53AAA715" w:rsidR="00187B30" w:rsidRPr="00CF7DA5" w:rsidRDefault="00187B30" w:rsidP="00D452C4">
            <w:pPr>
              <w:pStyle w:val="ListParagraph"/>
              <w:numPr>
                <w:ilvl w:val="0"/>
                <w:numId w:val="4"/>
              </w:numPr>
            </w:pPr>
            <w:r w:rsidRPr="00CF7DA5">
              <w:t>Demonstrated significant, original, and creative contributions to a research or creative program or project</w:t>
            </w:r>
          </w:p>
          <w:p w14:paraId="483C4838" w14:textId="54D8BBED" w:rsidR="00187B30" w:rsidRPr="00CF7DA5" w:rsidRDefault="00187B30" w:rsidP="00D452C4">
            <w:pPr>
              <w:pStyle w:val="ListParagraph"/>
              <w:numPr>
                <w:ilvl w:val="0"/>
                <w:numId w:val="4"/>
              </w:numPr>
            </w:pPr>
            <w:r w:rsidRPr="00CF7DA5">
              <w:t>Professional competence and activity</w:t>
            </w:r>
          </w:p>
          <w:p w14:paraId="3E790264" w14:textId="19AE5123" w:rsidR="00187B30" w:rsidRPr="00CF7DA5" w:rsidRDefault="00187B30" w:rsidP="00D452C4">
            <w:pPr>
              <w:pStyle w:val="ListParagraph"/>
              <w:numPr>
                <w:ilvl w:val="0"/>
                <w:numId w:val="4"/>
              </w:numPr>
            </w:pPr>
            <w:r w:rsidRPr="00CF7DA5">
              <w:t>University and public service are encouraged but not required</w:t>
            </w:r>
          </w:p>
        </w:tc>
        <w:tc>
          <w:tcPr>
            <w:tcW w:w="4675" w:type="dxa"/>
            <w:vMerge w:val="restart"/>
          </w:tcPr>
          <w:p w14:paraId="4DC6B316" w14:textId="77777777" w:rsidR="00187B30" w:rsidRPr="00CF7DA5" w:rsidRDefault="00187B30" w:rsidP="00D452C4">
            <w:pPr>
              <w:rPr>
                <w:b/>
                <w:bCs/>
              </w:rPr>
            </w:pPr>
            <w:r w:rsidRPr="00CF7DA5">
              <w:rPr>
                <w:b/>
                <w:bCs/>
              </w:rPr>
              <w:t>Academic Coordinator (APM 375)</w:t>
            </w:r>
          </w:p>
          <w:p w14:paraId="5AD1293C" w14:textId="77777777" w:rsidR="00187B30" w:rsidRPr="00CF7DA5" w:rsidRDefault="00187B30" w:rsidP="00D452C4">
            <w:pPr>
              <w:pStyle w:val="ListParagraph"/>
              <w:numPr>
                <w:ilvl w:val="0"/>
                <w:numId w:val="8"/>
              </w:numPr>
            </w:pPr>
            <w:r w:rsidRPr="00CF7DA5">
              <w:t>Coordinate academic programs: (1) academic program planning and development; (2) assessment of program and constituency needs; (3) evaluation of academic program activity and functions; (4) development of proposals for extramural funding of campus programs and identification of support resources; (5) liaison representation with other agencies and institutions in the public and private sectors; (6) supervision and leadership of other academic appointees or staff.</w:t>
            </w:r>
          </w:p>
          <w:p w14:paraId="2527BF43" w14:textId="77777777" w:rsidR="00187B30" w:rsidRPr="00CF7DA5" w:rsidRDefault="00187B30" w:rsidP="00D452C4">
            <w:pPr>
              <w:pStyle w:val="ListParagraph"/>
              <w:numPr>
                <w:ilvl w:val="0"/>
                <w:numId w:val="8"/>
              </w:numPr>
            </w:pPr>
            <w:r w:rsidRPr="00CF7DA5">
              <w:t>Professional competence (intellectual leadership and scholarship to their programs).</w:t>
            </w:r>
          </w:p>
          <w:p w14:paraId="00E1265D" w14:textId="2CCDDB76" w:rsidR="00187B30" w:rsidRPr="00CF7DA5" w:rsidRDefault="00187B30" w:rsidP="00D452C4">
            <w:pPr>
              <w:pStyle w:val="ListParagraph"/>
              <w:numPr>
                <w:ilvl w:val="0"/>
                <w:numId w:val="8"/>
              </w:numPr>
            </w:pPr>
            <w:r w:rsidRPr="00CF7DA5">
              <w:t>University and Public service (appropriate roles in governance and policy formulation; represent the University in their special capacity as scholars)</w:t>
            </w:r>
          </w:p>
          <w:p w14:paraId="435D92F1" w14:textId="77777777" w:rsidR="00187B30" w:rsidRPr="00CF7DA5" w:rsidRDefault="00187B30" w:rsidP="00D452C4"/>
        </w:tc>
      </w:tr>
      <w:tr w:rsidR="00187B30" w:rsidRPr="00CF7DA5" w14:paraId="1F1FF2D4" w14:textId="77777777" w:rsidTr="00CC4594">
        <w:trPr>
          <w:trHeight w:val="2393"/>
        </w:trPr>
        <w:tc>
          <w:tcPr>
            <w:tcW w:w="4675" w:type="dxa"/>
          </w:tcPr>
          <w:p w14:paraId="692E212A" w14:textId="3B1C89E1" w:rsidR="00187B30" w:rsidRPr="00CF7DA5" w:rsidRDefault="00187B30" w:rsidP="00D452C4">
            <w:pPr>
              <w:rPr>
                <w:b/>
                <w:bCs/>
              </w:rPr>
            </w:pPr>
            <w:r w:rsidRPr="00CF7DA5">
              <w:rPr>
                <w:b/>
                <w:bCs/>
              </w:rPr>
              <w:t>Specialist in Cooperative Extension (APM 334)</w:t>
            </w:r>
          </w:p>
          <w:p w14:paraId="29BB3B33" w14:textId="77777777" w:rsidR="00187B30" w:rsidRPr="00CF7DA5" w:rsidRDefault="00187B30" w:rsidP="00D452C4">
            <w:pPr>
              <w:pStyle w:val="ListParagraph"/>
              <w:numPr>
                <w:ilvl w:val="0"/>
                <w:numId w:val="5"/>
              </w:numPr>
            </w:pPr>
            <w:r w:rsidRPr="00CF7DA5">
              <w:t>Performance in extending knowledge and information</w:t>
            </w:r>
          </w:p>
          <w:p w14:paraId="0EDADF6F" w14:textId="77777777" w:rsidR="00187B30" w:rsidRPr="00CF7DA5" w:rsidRDefault="00187B30" w:rsidP="00D452C4">
            <w:pPr>
              <w:pStyle w:val="ListParagraph"/>
              <w:numPr>
                <w:ilvl w:val="0"/>
                <w:numId w:val="5"/>
              </w:numPr>
            </w:pPr>
            <w:r w:rsidRPr="00CF7DA5">
              <w:t>Research, especially applied research, and creative work</w:t>
            </w:r>
          </w:p>
          <w:p w14:paraId="7DBA58DF" w14:textId="77777777" w:rsidR="00187B30" w:rsidRPr="00CF7DA5" w:rsidRDefault="00187B30" w:rsidP="00D452C4">
            <w:pPr>
              <w:pStyle w:val="ListParagraph"/>
              <w:numPr>
                <w:ilvl w:val="0"/>
                <w:numId w:val="5"/>
              </w:numPr>
            </w:pPr>
            <w:r w:rsidRPr="00CF7DA5">
              <w:t>Professional competence and activity</w:t>
            </w:r>
          </w:p>
          <w:p w14:paraId="2C688022" w14:textId="606992B2" w:rsidR="00187B30" w:rsidRPr="00CF7DA5" w:rsidRDefault="00187B30" w:rsidP="00CC4594">
            <w:pPr>
              <w:pStyle w:val="ListParagraph"/>
              <w:numPr>
                <w:ilvl w:val="0"/>
                <w:numId w:val="5"/>
              </w:numPr>
            </w:pPr>
            <w:r w:rsidRPr="00CF7DA5">
              <w:t>University and public service</w:t>
            </w:r>
          </w:p>
        </w:tc>
        <w:tc>
          <w:tcPr>
            <w:tcW w:w="4675" w:type="dxa"/>
            <w:vMerge/>
          </w:tcPr>
          <w:p w14:paraId="40087291" w14:textId="77777777" w:rsidR="00187B30" w:rsidRPr="00CF7DA5" w:rsidRDefault="00187B30" w:rsidP="00D452C4"/>
        </w:tc>
      </w:tr>
      <w:tr w:rsidR="00187B30" w:rsidRPr="00CF7DA5" w14:paraId="59AB67F8" w14:textId="77777777" w:rsidTr="003C3BFA">
        <w:trPr>
          <w:trHeight w:val="953"/>
        </w:trPr>
        <w:tc>
          <w:tcPr>
            <w:tcW w:w="4675" w:type="dxa"/>
          </w:tcPr>
          <w:p w14:paraId="67B31330" w14:textId="77777777" w:rsidR="00187B30" w:rsidRPr="00CF7DA5" w:rsidRDefault="00187B30" w:rsidP="00D452C4">
            <w:pPr>
              <w:rPr>
                <w:b/>
                <w:bCs/>
              </w:rPr>
            </w:pPr>
            <w:r w:rsidRPr="00CF7DA5">
              <w:rPr>
                <w:b/>
                <w:bCs/>
              </w:rPr>
              <w:t>Academic Administrator (APM 370)</w:t>
            </w:r>
          </w:p>
          <w:p w14:paraId="5BF40981" w14:textId="77777777" w:rsidR="00187B30" w:rsidRPr="00CF7DA5" w:rsidRDefault="00187B30" w:rsidP="00D452C4">
            <w:pPr>
              <w:pStyle w:val="ListParagraph"/>
              <w:numPr>
                <w:ilvl w:val="0"/>
                <w:numId w:val="6"/>
              </w:numPr>
            </w:pPr>
            <w:r w:rsidRPr="00CF7DA5">
              <w:t>Administrative experience</w:t>
            </w:r>
          </w:p>
          <w:p w14:paraId="3C1D7760" w14:textId="77777777" w:rsidR="00187B30" w:rsidRPr="00CF7DA5" w:rsidRDefault="00187B30" w:rsidP="00D452C4">
            <w:pPr>
              <w:pStyle w:val="ListParagraph"/>
              <w:numPr>
                <w:ilvl w:val="0"/>
                <w:numId w:val="6"/>
              </w:numPr>
            </w:pPr>
            <w:r w:rsidRPr="00CF7DA5">
              <w:t>Professional competence and activity</w:t>
            </w:r>
          </w:p>
          <w:p w14:paraId="123D3585" w14:textId="0CC38276" w:rsidR="00187B30" w:rsidRPr="00CF7DA5" w:rsidRDefault="00187B30" w:rsidP="00D452C4">
            <w:pPr>
              <w:pStyle w:val="ListParagraph"/>
              <w:numPr>
                <w:ilvl w:val="0"/>
                <w:numId w:val="6"/>
              </w:numPr>
            </w:pPr>
            <w:r w:rsidRPr="00CF7DA5">
              <w:t>University and public service</w:t>
            </w:r>
          </w:p>
        </w:tc>
        <w:tc>
          <w:tcPr>
            <w:tcW w:w="4675" w:type="dxa"/>
            <w:vMerge/>
          </w:tcPr>
          <w:p w14:paraId="513AD933" w14:textId="77777777" w:rsidR="00187B30" w:rsidRPr="00CF7DA5" w:rsidRDefault="00187B30" w:rsidP="00D452C4"/>
        </w:tc>
      </w:tr>
      <w:tr w:rsidR="00187B30" w:rsidRPr="00CF7DA5" w14:paraId="3ED3B049" w14:textId="77777777" w:rsidTr="003C3BFA">
        <w:trPr>
          <w:trHeight w:val="953"/>
        </w:trPr>
        <w:tc>
          <w:tcPr>
            <w:tcW w:w="4675" w:type="dxa"/>
          </w:tcPr>
          <w:p w14:paraId="7C34C122" w14:textId="77777777" w:rsidR="00187B30" w:rsidRPr="00CF7DA5" w:rsidRDefault="00187B30" w:rsidP="00D452C4">
            <w:pPr>
              <w:rPr>
                <w:b/>
                <w:bCs/>
              </w:rPr>
            </w:pPr>
            <w:r w:rsidRPr="00CF7DA5">
              <w:rPr>
                <w:b/>
                <w:bCs/>
              </w:rPr>
              <w:t>Specialist (APM 330)</w:t>
            </w:r>
          </w:p>
          <w:p w14:paraId="01999C78" w14:textId="77777777" w:rsidR="00187B30" w:rsidRPr="00CF7DA5" w:rsidRDefault="00187B30" w:rsidP="00D452C4">
            <w:pPr>
              <w:pStyle w:val="ListParagraph"/>
              <w:numPr>
                <w:ilvl w:val="0"/>
                <w:numId w:val="6"/>
              </w:numPr>
            </w:pPr>
            <w:r w:rsidRPr="00CF7DA5">
              <w:t>Performance in research</w:t>
            </w:r>
          </w:p>
          <w:p w14:paraId="386EE843" w14:textId="71750216" w:rsidR="00187B30" w:rsidRPr="00CF7DA5" w:rsidRDefault="00187B30" w:rsidP="00D452C4">
            <w:pPr>
              <w:pStyle w:val="ListParagraph"/>
              <w:numPr>
                <w:ilvl w:val="0"/>
                <w:numId w:val="6"/>
              </w:numPr>
            </w:pPr>
            <w:r w:rsidRPr="00CF7DA5">
              <w:t>Professional competence and activity</w:t>
            </w:r>
          </w:p>
          <w:p w14:paraId="269EEBAF" w14:textId="365C5113" w:rsidR="00187B30" w:rsidRPr="00CF7DA5" w:rsidRDefault="00187B30" w:rsidP="00D452C4">
            <w:pPr>
              <w:pStyle w:val="ListParagraph"/>
              <w:numPr>
                <w:ilvl w:val="0"/>
                <w:numId w:val="6"/>
              </w:numPr>
            </w:pPr>
            <w:r w:rsidRPr="00CF7DA5">
              <w:t>University and public service</w:t>
            </w:r>
            <w:r w:rsidR="0029298E">
              <w:t xml:space="preserve"> (provided these services comply with the candidate’s funding source)</w:t>
            </w:r>
          </w:p>
        </w:tc>
        <w:tc>
          <w:tcPr>
            <w:tcW w:w="4675" w:type="dxa"/>
            <w:vMerge/>
          </w:tcPr>
          <w:p w14:paraId="39C467ED" w14:textId="77777777" w:rsidR="00187B30" w:rsidRPr="00CF7DA5" w:rsidRDefault="00187B30" w:rsidP="00D452C4"/>
        </w:tc>
      </w:tr>
    </w:tbl>
    <w:p w14:paraId="4EDFDD7C" w14:textId="77777777" w:rsidR="00294E1A" w:rsidRPr="00CF7DA5" w:rsidRDefault="00294E1A" w:rsidP="00D452C4"/>
    <w:p w14:paraId="3828C223" w14:textId="77777777" w:rsidR="00294E1A" w:rsidRPr="00CF7DA5" w:rsidRDefault="00294E1A" w:rsidP="00D452C4">
      <w:r w:rsidRPr="00CF7DA5">
        <w:br w:type="page"/>
      </w:r>
    </w:p>
    <w:p w14:paraId="0ACD424D" w14:textId="57555FB2" w:rsidR="00294E1A" w:rsidRPr="00CF7DA5" w:rsidRDefault="00294E1A" w:rsidP="00D452C4">
      <w:pPr>
        <w:pStyle w:val="Heading2"/>
      </w:pPr>
      <w:bookmarkStart w:id="242" w:name="_Toc47530832"/>
      <w:bookmarkStart w:id="243" w:name="_Toc48204925"/>
      <w:bookmarkStart w:id="244" w:name="_Toc145663244"/>
      <w:r w:rsidRPr="00CF7DA5">
        <w:lastRenderedPageBreak/>
        <w:t>Advancement Criteria Clarifications and Definitions</w:t>
      </w:r>
      <w:bookmarkEnd w:id="242"/>
      <w:bookmarkEnd w:id="243"/>
      <w:bookmarkEnd w:id="244"/>
    </w:p>
    <w:p w14:paraId="2F7A17BD" w14:textId="77777777" w:rsidR="00294E1A" w:rsidRPr="00CF7DA5" w:rsidRDefault="00294E1A" w:rsidP="00D452C4"/>
    <w:p w14:paraId="19EFF516" w14:textId="58F755FA" w:rsidR="00294E1A" w:rsidRPr="00CF7DA5" w:rsidRDefault="00294E1A" w:rsidP="00D452C4">
      <w:pPr>
        <w:pStyle w:val="Heading3"/>
      </w:pPr>
      <w:bookmarkStart w:id="245" w:name="_Toc47530833"/>
      <w:bookmarkStart w:id="246" w:name="_Toc48204926"/>
      <w:bookmarkStart w:id="247" w:name="_Toc145663245"/>
      <w:r w:rsidRPr="00CF7DA5">
        <w:t>Balance</w:t>
      </w:r>
      <w:bookmarkEnd w:id="245"/>
      <w:bookmarkEnd w:id="246"/>
      <w:bookmarkEnd w:id="247"/>
    </w:p>
    <w:p w14:paraId="6D05F8CB" w14:textId="1B790AD1" w:rsidR="00AA0CC7" w:rsidRPr="00CF7DA5" w:rsidRDefault="00D377F8" w:rsidP="00D452C4">
      <w:r w:rsidRPr="00CF7DA5">
        <w:t xml:space="preserve">“Balance” is a concept </w:t>
      </w:r>
      <w:r w:rsidR="00AA0CC7" w:rsidRPr="00CF7DA5">
        <w:t xml:space="preserve">typically shared as </w:t>
      </w:r>
      <w:r w:rsidR="00047BCA" w:rsidRPr="00CF7DA5">
        <w:t>“</w:t>
      </w:r>
      <w:r w:rsidR="00047BCA" w:rsidRPr="00CF7DA5">
        <w:rPr>
          <w:i/>
          <w:iCs/>
        </w:rPr>
        <w:t>progress</w:t>
      </w:r>
      <w:r w:rsidR="00AA0CC7" w:rsidRPr="00CF7DA5">
        <w:rPr>
          <w:i/>
          <w:iCs/>
        </w:rPr>
        <w:t xml:space="preserve"> towards </w:t>
      </w:r>
      <w:r w:rsidR="003E7AAE" w:rsidRPr="00CF7DA5">
        <w:rPr>
          <w:i/>
          <w:iCs/>
        </w:rPr>
        <w:t xml:space="preserve">optimizing </w:t>
      </w:r>
      <w:r w:rsidR="00303E1F" w:rsidRPr="00CF7DA5">
        <w:rPr>
          <w:i/>
          <w:iCs/>
        </w:rPr>
        <w:t xml:space="preserve">advancement criteria </w:t>
      </w:r>
      <w:r w:rsidR="00AA0CC7" w:rsidRPr="00CF7DA5">
        <w:rPr>
          <w:i/>
          <w:iCs/>
        </w:rPr>
        <w:t>as the</w:t>
      </w:r>
      <w:r w:rsidR="00593F1C" w:rsidRPr="00CF7DA5">
        <w:rPr>
          <w:i/>
          <w:iCs/>
        </w:rPr>
        <w:t xml:space="preserve"> academic progresses</w:t>
      </w:r>
      <w:r w:rsidR="00AA0CC7" w:rsidRPr="00CF7DA5">
        <w:rPr>
          <w:i/>
          <w:iCs/>
        </w:rPr>
        <w:t xml:space="preserve"> </w:t>
      </w:r>
      <w:r w:rsidR="00303E1F" w:rsidRPr="00CF7DA5">
        <w:rPr>
          <w:i/>
          <w:iCs/>
        </w:rPr>
        <w:t>in their career</w:t>
      </w:r>
      <w:r w:rsidR="00AA0CC7" w:rsidRPr="00CF7DA5">
        <w:t>.</w:t>
      </w:r>
      <w:r w:rsidR="00047BCA" w:rsidRPr="00CF7DA5">
        <w:t>”</w:t>
      </w:r>
      <w:r w:rsidR="00AA0CC7" w:rsidRPr="00CF7DA5">
        <w:t xml:space="preserve"> </w:t>
      </w:r>
      <w:r w:rsidR="0026688B" w:rsidRPr="00CF7DA5">
        <w:t>T</w:t>
      </w:r>
      <w:r w:rsidR="00593F1C" w:rsidRPr="00CF7DA5">
        <w:t xml:space="preserve">he </w:t>
      </w:r>
      <w:r w:rsidR="0026688B" w:rsidRPr="00CF7DA5">
        <w:t xml:space="preserve">concept </w:t>
      </w:r>
      <w:r w:rsidR="00AA0CC7" w:rsidRPr="00CF7DA5">
        <w:t xml:space="preserve">of balance </w:t>
      </w:r>
      <w:r w:rsidR="0026688B" w:rsidRPr="00CF7DA5">
        <w:t xml:space="preserve">is not </w:t>
      </w:r>
      <w:r w:rsidR="00AA0CC7" w:rsidRPr="00CF7DA5">
        <w:t>“equal distribution of weight”</w:t>
      </w:r>
      <w:r w:rsidR="00593F1C" w:rsidRPr="00CF7DA5">
        <w:t xml:space="preserve"> </w:t>
      </w:r>
      <w:r w:rsidR="0026688B" w:rsidRPr="00CF7DA5">
        <w:t xml:space="preserve">or </w:t>
      </w:r>
      <w:r w:rsidR="00AA0CC7" w:rsidRPr="00CF7DA5">
        <w:t>a 25%-time commitment between the advancement criteria</w:t>
      </w:r>
      <w:r w:rsidR="00593F1C" w:rsidRPr="00CF7DA5">
        <w:t xml:space="preserve">. Balance is </w:t>
      </w:r>
      <w:r w:rsidR="00A127A9" w:rsidRPr="00CF7DA5">
        <w:t>effort in t</w:t>
      </w:r>
      <w:r w:rsidR="00AA0CC7" w:rsidRPr="00CF7DA5">
        <w:t xml:space="preserve">he </w:t>
      </w:r>
      <w:r w:rsidR="00593F1C" w:rsidRPr="00CF7DA5">
        <w:t>advancement</w:t>
      </w:r>
      <w:r w:rsidR="00AA0CC7" w:rsidRPr="00CF7DA5">
        <w:t xml:space="preserve"> criteria to allow the academic to progress towards </w:t>
      </w:r>
      <w:r w:rsidR="00593F1C" w:rsidRPr="00CF7DA5">
        <w:t xml:space="preserve">achievement and </w:t>
      </w:r>
      <w:r w:rsidR="00AA0CC7" w:rsidRPr="00CF7DA5">
        <w:t>impact, depending upon one’s disciplinary area, position description, clientele needs, and other factors. ANR</w:t>
      </w:r>
      <w:r w:rsidR="00190801" w:rsidRPr="00CF7DA5">
        <w:t xml:space="preserve"> recognizes and</w:t>
      </w:r>
      <w:r w:rsidR="00AA0CC7" w:rsidRPr="00CF7DA5">
        <w:t xml:space="preserve"> values opportunities requiring heavier commitments and responsibilities in one advancement criteria against lighter responsibilities in another in </w:t>
      </w:r>
      <w:r w:rsidR="00593F1C" w:rsidRPr="00CF7DA5">
        <w:t>realizing achievement and</w:t>
      </w:r>
      <w:r w:rsidR="00AA0CC7" w:rsidRPr="00CF7DA5">
        <w:t xml:space="preserve"> impact.</w:t>
      </w:r>
    </w:p>
    <w:p w14:paraId="52495AAF" w14:textId="505E4722" w:rsidR="00AA0CC7" w:rsidRPr="00CF7DA5" w:rsidRDefault="00AA0CC7" w:rsidP="00D452C4">
      <w:pPr>
        <w:pStyle w:val="ListParagraph"/>
        <w:numPr>
          <w:ilvl w:val="0"/>
          <w:numId w:val="6"/>
        </w:numPr>
      </w:pPr>
      <w:r w:rsidRPr="00CF7DA5">
        <w:rPr>
          <w:i/>
          <w:iCs/>
        </w:rPr>
        <w:t>Early Career</w:t>
      </w:r>
      <w:r w:rsidR="003E7AAE" w:rsidRPr="00CF7DA5">
        <w:rPr>
          <w:i/>
          <w:iCs/>
        </w:rPr>
        <w:t xml:space="preserve"> (</w:t>
      </w:r>
      <w:r w:rsidR="00A127A9" w:rsidRPr="00CF7DA5">
        <w:rPr>
          <w:i/>
          <w:iCs/>
        </w:rPr>
        <w:t xml:space="preserve">e.g., </w:t>
      </w:r>
      <w:r w:rsidR="00860BDE" w:rsidRPr="00CF7DA5">
        <w:rPr>
          <w:i/>
          <w:iCs/>
        </w:rPr>
        <w:t>a</w:t>
      </w:r>
      <w:r w:rsidR="003E7AAE" w:rsidRPr="00CF7DA5">
        <w:rPr>
          <w:i/>
          <w:iCs/>
        </w:rPr>
        <w:t>ssistant rank)</w:t>
      </w:r>
      <w:r w:rsidRPr="00CF7DA5">
        <w:rPr>
          <w:i/>
          <w:iCs/>
        </w:rPr>
        <w:t>:</w:t>
      </w:r>
      <w:r w:rsidRPr="00CF7DA5">
        <w:t xml:space="preserve"> </w:t>
      </w:r>
      <w:r w:rsidR="00860BDE" w:rsidRPr="00CF7DA5">
        <w:t xml:space="preserve">Academic should initiate efforts in each </w:t>
      </w:r>
      <w:r w:rsidR="00A127A9" w:rsidRPr="00CF7DA5">
        <w:t>criterion</w:t>
      </w:r>
      <w:r w:rsidR="00860BDE" w:rsidRPr="00CF7DA5">
        <w:t>, but b</w:t>
      </w:r>
      <w:r w:rsidRPr="00CF7DA5">
        <w:t>alance is not expected</w:t>
      </w:r>
      <w:r w:rsidR="00860BDE" w:rsidRPr="00CF7DA5">
        <w:t xml:space="preserve"> yet</w:t>
      </w:r>
      <w:r w:rsidRPr="00CF7DA5">
        <w:t xml:space="preserve">. Emphasis is on developing an academic program (i.e., </w:t>
      </w:r>
      <w:r w:rsidR="008E6E6F">
        <w:t>conducting needs assessments</w:t>
      </w:r>
      <w:r w:rsidR="006B57D5">
        <w:t>,</w:t>
      </w:r>
      <w:r w:rsidR="008E6E6F">
        <w:t xml:space="preserve"> </w:t>
      </w:r>
      <w:r w:rsidRPr="00CF7DA5">
        <w:t>extending knowledge/information</w:t>
      </w:r>
      <w:r w:rsidR="006B57D5">
        <w:t>,</w:t>
      </w:r>
      <w:r w:rsidRPr="00CF7DA5">
        <w:t xml:space="preserve"> and </w:t>
      </w:r>
      <w:r w:rsidR="008E6E6F">
        <w:t xml:space="preserve">establishing </w:t>
      </w:r>
      <w:r w:rsidRPr="00CF7DA5">
        <w:t>applied research/creative activit</w:t>
      </w:r>
      <w:r w:rsidR="008E6E6F">
        <w:t>ies</w:t>
      </w:r>
      <w:r w:rsidR="00962DEC">
        <w:t>)</w:t>
      </w:r>
      <w:r w:rsidR="008E6E6F">
        <w:t>.</w:t>
      </w:r>
      <w:r w:rsidRPr="00CF7DA5">
        <w:t xml:space="preserve"> </w:t>
      </w:r>
      <w:r w:rsidR="005302CA">
        <w:t>S</w:t>
      </w:r>
      <w:r w:rsidRPr="00CF7DA5">
        <w:t xml:space="preserve">ome </w:t>
      </w:r>
      <w:r w:rsidR="00303E1F" w:rsidRPr="00CF7DA5">
        <w:t>effort</w:t>
      </w:r>
      <w:r w:rsidRPr="00CF7DA5">
        <w:t xml:space="preserve"> should be evident in all criteria.</w:t>
      </w:r>
    </w:p>
    <w:p w14:paraId="58D668FF" w14:textId="48B960AE" w:rsidR="00AA0CC7" w:rsidRPr="00CF7DA5" w:rsidRDefault="00303E1F" w:rsidP="00D452C4">
      <w:pPr>
        <w:pStyle w:val="ListParagraph"/>
        <w:numPr>
          <w:ilvl w:val="0"/>
          <w:numId w:val="6"/>
        </w:numPr>
      </w:pPr>
      <w:r w:rsidRPr="00CF7DA5">
        <w:rPr>
          <w:i/>
          <w:iCs/>
        </w:rPr>
        <w:t>Mid</w:t>
      </w:r>
      <w:r w:rsidR="006B0D87" w:rsidRPr="00CF7DA5">
        <w:rPr>
          <w:i/>
          <w:iCs/>
        </w:rPr>
        <w:t>-</w:t>
      </w:r>
      <w:r w:rsidRPr="00CF7DA5">
        <w:rPr>
          <w:i/>
          <w:iCs/>
        </w:rPr>
        <w:t>Career</w:t>
      </w:r>
      <w:r w:rsidR="003E7AAE" w:rsidRPr="00CF7DA5">
        <w:rPr>
          <w:i/>
          <w:iCs/>
        </w:rPr>
        <w:t xml:space="preserve"> (</w:t>
      </w:r>
      <w:r w:rsidR="00A127A9" w:rsidRPr="00CF7DA5">
        <w:rPr>
          <w:i/>
          <w:iCs/>
        </w:rPr>
        <w:t xml:space="preserve">e.g., </w:t>
      </w:r>
      <w:r w:rsidR="00860BDE" w:rsidRPr="00CF7DA5">
        <w:rPr>
          <w:i/>
          <w:iCs/>
        </w:rPr>
        <w:t>a</w:t>
      </w:r>
      <w:r w:rsidR="003E7AAE" w:rsidRPr="00CF7DA5">
        <w:rPr>
          <w:i/>
          <w:iCs/>
        </w:rPr>
        <w:t>ssociate rank)</w:t>
      </w:r>
      <w:r w:rsidR="00AA0CC7" w:rsidRPr="00CF7DA5">
        <w:rPr>
          <w:i/>
          <w:iCs/>
        </w:rPr>
        <w:t>:</w:t>
      </w:r>
      <w:r w:rsidR="00AA0CC7" w:rsidRPr="00CF7DA5">
        <w:t xml:space="preserve"> Academic’s program demonstrates </w:t>
      </w:r>
      <w:r w:rsidRPr="00CF7DA5">
        <w:t>activities</w:t>
      </w:r>
      <w:r w:rsidR="00AA0CC7" w:rsidRPr="00CF7DA5">
        <w:t xml:space="preserve"> towards generating impacts addressing University and clientele needs. Effort across all academic criteria has become evident. Normative emphasis is extending knowledge and information as well as applied research and creative activity.</w:t>
      </w:r>
      <w:r w:rsidR="00DE7FA2">
        <w:t xml:space="preserve"> Established relationships </w:t>
      </w:r>
      <w:r w:rsidR="00B408AC">
        <w:t>exist (</w:t>
      </w:r>
      <w:r w:rsidR="00DE7FA2">
        <w:t>with non-University partners, organizations, groups or individuals</w:t>
      </w:r>
      <w:r w:rsidR="00B408AC">
        <w:t>),</w:t>
      </w:r>
      <w:r w:rsidR="00DE7FA2">
        <w:t xml:space="preserve"> creating programmatic resources.</w:t>
      </w:r>
    </w:p>
    <w:p w14:paraId="7EF09427" w14:textId="5D358891" w:rsidR="00D377F8" w:rsidRDefault="00AA0CC7" w:rsidP="00D452C4">
      <w:pPr>
        <w:pStyle w:val="ListParagraph"/>
        <w:numPr>
          <w:ilvl w:val="0"/>
          <w:numId w:val="6"/>
        </w:numPr>
      </w:pPr>
      <w:r w:rsidRPr="00CF7DA5">
        <w:rPr>
          <w:i/>
          <w:iCs/>
        </w:rPr>
        <w:t>Late Career</w:t>
      </w:r>
      <w:r w:rsidR="003E7AAE" w:rsidRPr="00CF7DA5">
        <w:rPr>
          <w:i/>
          <w:iCs/>
        </w:rPr>
        <w:t xml:space="preserve"> (</w:t>
      </w:r>
      <w:r w:rsidR="00A127A9" w:rsidRPr="00CF7DA5">
        <w:rPr>
          <w:i/>
          <w:iCs/>
        </w:rPr>
        <w:t xml:space="preserve">e.g., </w:t>
      </w:r>
      <w:r w:rsidR="00860BDE" w:rsidRPr="00CF7DA5">
        <w:rPr>
          <w:i/>
          <w:iCs/>
        </w:rPr>
        <w:t>f</w:t>
      </w:r>
      <w:r w:rsidR="003E7AAE" w:rsidRPr="00CF7DA5">
        <w:rPr>
          <w:i/>
          <w:iCs/>
        </w:rPr>
        <w:t>ull rank)</w:t>
      </w:r>
      <w:r w:rsidRPr="00CF7DA5">
        <w:rPr>
          <w:i/>
          <w:iCs/>
        </w:rPr>
        <w:t>:</w:t>
      </w:r>
      <w:r w:rsidRPr="00CF7DA5">
        <w:t xml:space="preserve"> Program demonstrates impact towards </w:t>
      </w:r>
      <w:proofErr w:type="gramStart"/>
      <w:r w:rsidRPr="00CF7DA5">
        <w:t>University</w:t>
      </w:r>
      <w:proofErr w:type="gramEnd"/>
      <w:r w:rsidRPr="00CF7DA5">
        <w:t xml:space="preserve"> and clientele needs. Academic demonstrates effort in all academic criteria.</w:t>
      </w:r>
    </w:p>
    <w:p w14:paraId="52D08AC0" w14:textId="77777777" w:rsidR="00612D9D" w:rsidRPr="00CF7DA5" w:rsidRDefault="00612D9D" w:rsidP="00124EBB">
      <w:pPr>
        <w:pStyle w:val="ListParagraph"/>
        <w:ind w:left="360"/>
      </w:pPr>
    </w:p>
    <w:p w14:paraId="1B788A35" w14:textId="7ACFC9DB" w:rsidR="00190801" w:rsidRPr="00CF7DA5" w:rsidRDefault="00190801" w:rsidP="00D452C4">
      <w:r w:rsidRPr="00CF7DA5">
        <w:t xml:space="preserve">Although Academic Coordinators and Academic Administrators do not have ranks, they are expected to </w:t>
      </w:r>
      <w:r w:rsidR="003B049E">
        <w:t>continue to develop in all areas of</w:t>
      </w:r>
      <w:r w:rsidRPr="00CF7DA5">
        <w:t xml:space="preserve"> their advancement criteria over time. </w:t>
      </w:r>
    </w:p>
    <w:p w14:paraId="59C47349" w14:textId="77777777" w:rsidR="00190801" w:rsidRPr="00CF7DA5" w:rsidRDefault="00190801" w:rsidP="00D452C4"/>
    <w:p w14:paraId="559E1F50" w14:textId="50E59CC3" w:rsidR="00294E1A" w:rsidRPr="00CF7DA5" w:rsidRDefault="004E4C3C" w:rsidP="00D452C4">
      <w:pPr>
        <w:pStyle w:val="Heading3"/>
      </w:pPr>
      <w:bookmarkStart w:id="248" w:name="_Toc47530834"/>
      <w:bookmarkStart w:id="249" w:name="_Toc48204927"/>
      <w:bookmarkStart w:id="250" w:name="_Hlk144455270"/>
      <w:bookmarkStart w:id="251" w:name="_Toc145663246"/>
      <w:r w:rsidRPr="00CF7DA5">
        <w:t xml:space="preserve">Positive </w:t>
      </w:r>
      <w:r w:rsidR="00294E1A" w:rsidRPr="00CF7DA5">
        <w:t>Trajectory</w:t>
      </w:r>
      <w:r w:rsidR="003E7AAE" w:rsidRPr="00CF7DA5">
        <w:t xml:space="preserve"> of Impact</w:t>
      </w:r>
      <w:bookmarkEnd w:id="248"/>
      <w:bookmarkEnd w:id="249"/>
      <w:bookmarkEnd w:id="251"/>
    </w:p>
    <w:p w14:paraId="5AB65B87" w14:textId="0ABEDE36" w:rsidR="00294E1A" w:rsidRPr="00CF7DA5" w:rsidRDefault="00FF17B5" w:rsidP="00A127A9">
      <w:r w:rsidRPr="00CF7DA5">
        <w:t xml:space="preserve">All academics </w:t>
      </w:r>
      <w:r w:rsidR="00294E1A" w:rsidRPr="00CF7DA5">
        <w:t xml:space="preserve">are expected to have a positive trajectory of productivity </w:t>
      </w:r>
      <w:r w:rsidR="00AA0CC7" w:rsidRPr="00CF7DA5">
        <w:t xml:space="preserve">and </w:t>
      </w:r>
      <w:r w:rsidR="00303E1F" w:rsidRPr="00CF7DA5">
        <w:t>achievement</w:t>
      </w:r>
      <w:r w:rsidR="00AA0CC7" w:rsidRPr="00CF7DA5">
        <w:t xml:space="preserve"> </w:t>
      </w:r>
      <w:r w:rsidR="00294E1A" w:rsidRPr="00CF7DA5">
        <w:t>as they advance in their career, demonstrating progress in achieving greater outcomes and impacts</w:t>
      </w:r>
      <w:r w:rsidRPr="00CF7DA5">
        <w:t xml:space="preserve"> over time</w:t>
      </w:r>
      <w:r w:rsidR="00294E1A" w:rsidRPr="00CF7DA5">
        <w:t xml:space="preserve">. </w:t>
      </w:r>
      <w:r w:rsidR="000D40A2" w:rsidRPr="00CF7DA5">
        <w:t>A p</w:t>
      </w:r>
      <w:r w:rsidR="00A127A9" w:rsidRPr="00CF7DA5">
        <w:t xml:space="preserve">ositive trajectory of impact should be demonstrated in every program review dossier for all title series. Additionally, there is an expectation that the academic provides evidence of an accumulation of achievement and impact for promotion advancements (promotion </w:t>
      </w:r>
      <w:r w:rsidR="008E6E6F">
        <w:t>PR</w:t>
      </w:r>
      <w:r w:rsidR="00A127A9" w:rsidRPr="00CF7DA5">
        <w:t xml:space="preserve"> include activities covering all years in rank). </w:t>
      </w:r>
      <w:r w:rsidR="00294E1A" w:rsidRPr="00CF7DA5">
        <w:t xml:space="preserve">ANR values and recognizes that program needs </w:t>
      </w:r>
      <w:r w:rsidR="005C5D50">
        <w:t>and</w:t>
      </w:r>
      <w:r w:rsidR="00294E1A" w:rsidRPr="00CF7DA5">
        <w:t xml:space="preserve"> University priorities change over time, requiring the academic to potentially shift program focus to address emerging needs.</w:t>
      </w:r>
      <w:r w:rsidR="00AA0CC7" w:rsidRPr="00CF7DA5">
        <w:t xml:space="preserve"> </w:t>
      </w:r>
      <w:r w:rsidR="00294E1A" w:rsidRPr="00CF7DA5">
        <w:t xml:space="preserve">Positive trajectory is influenced by the academic’s increased competence, deepened relationships with partners/networks, and strengthened organizational/supervisorial resources that affords the academic opportunities to support clientele in achieving impacts. </w:t>
      </w:r>
    </w:p>
    <w:p w14:paraId="026DB134" w14:textId="384146E1" w:rsidR="00EE1590" w:rsidRDefault="00EE1590" w:rsidP="00D452C4"/>
    <w:p w14:paraId="71272EA3" w14:textId="575F7FC7" w:rsidR="00EE1590" w:rsidRPr="00636CC0" w:rsidRDefault="00DE7FA2" w:rsidP="00636CC0">
      <w:pPr>
        <w:pStyle w:val="Heading3"/>
      </w:pPr>
      <w:bookmarkStart w:id="252" w:name="_Toc145663247"/>
      <w:r w:rsidRPr="00636CC0">
        <w:t xml:space="preserve">Career </w:t>
      </w:r>
      <w:r w:rsidR="00775CA3" w:rsidRPr="00636CC0">
        <w:t>P</w:t>
      </w:r>
      <w:r w:rsidRPr="00636CC0">
        <w:t>rogression</w:t>
      </w:r>
      <w:bookmarkEnd w:id="252"/>
    </w:p>
    <w:p w14:paraId="3B58B378" w14:textId="0A455BFB" w:rsidR="0069340F" w:rsidRDefault="0069340F" w:rsidP="0069340F">
      <w:r>
        <w:t xml:space="preserve">CE Advisors and CE Specialists are hired into term appointments. Expectations in the first three terms vary. In the first term, academics conduct a formal needs assessment and identify potential collaborators. By the second term, academics have evaluated information from the needs assessment and identified pathways to developing a program. By the third term, a programmatic roadmap becomes clear and has begun. Advancement from Assistant to Associate to Full title ranks requires a maturation and integration of programming, with continual informal needs </w:t>
      </w:r>
      <w:r>
        <w:lastRenderedPageBreak/>
        <w:t xml:space="preserve">assessment providing new opportunities for programming. For promotions, there is an expectation that academics demonstrate an accumulation of achievements and impacts (or anticipated impacts). The tables below provide </w:t>
      </w:r>
      <w:r w:rsidRPr="003A18E5">
        <w:rPr>
          <w:b/>
          <w:bCs/>
        </w:rPr>
        <w:t>guidance on expectations at different ranks</w:t>
      </w:r>
      <w:r w:rsidR="00E55AD2">
        <w:rPr>
          <w:b/>
          <w:bCs/>
        </w:rPr>
        <w:t xml:space="preserve">. </w:t>
      </w:r>
      <w:r w:rsidR="005246F8">
        <w:t xml:space="preserve"> </w:t>
      </w:r>
      <w:r w:rsidR="001F5D1E">
        <w:t>N</w:t>
      </w:r>
      <w:r w:rsidR="005246F8">
        <w:t>ote</w:t>
      </w:r>
      <w:r w:rsidR="00687947">
        <w:t xml:space="preserve"> that variations exist among academic</w:t>
      </w:r>
      <w:r w:rsidR="00472581">
        <w:t xml:space="preserve"> programs</w:t>
      </w:r>
      <w:r w:rsidR="00687947">
        <w:t xml:space="preserve">; for example, </w:t>
      </w:r>
      <w:r w:rsidR="005246F8">
        <w:t xml:space="preserve">for some academics, program support </w:t>
      </w:r>
      <w:r w:rsidR="00E55AD2">
        <w:t xml:space="preserve">may </w:t>
      </w:r>
      <w:r w:rsidR="005246F8">
        <w:t>require grantsmanship in early years (Assistant rank)</w:t>
      </w:r>
      <w:r w:rsidR="00F85610">
        <w:t>, while for others, this will occur later</w:t>
      </w:r>
      <w:r w:rsidR="00F7569C">
        <w:t xml:space="preserve">. Similarly, independent research may begin in the first term, while for others, it takes greater development of collaborators to initiate independent work. </w:t>
      </w:r>
      <w:r w:rsidR="00F85610">
        <w:t xml:space="preserve"> </w:t>
      </w:r>
      <w:r w:rsidR="00B45341">
        <w:t>Also</w:t>
      </w:r>
      <w:r w:rsidR="002C5E0A">
        <w:t xml:space="preserve"> note that </w:t>
      </w:r>
      <w:r w:rsidR="00B45341">
        <w:t xml:space="preserve">exceeding rank expectations in one category </w:t>
      </w:r>
      <w:r w:rsidR="00B03038">
        <w:t xml:space="preserve">alone </w:t>
      </w:r>
      <w:r w:rsidR="00B45341">
        <w:t xml:space="preserve">(for example, </w:t>
      </w:r>
      <w:r w:rsidR="005246F8">
        <w:t>a successful grant as an Assistant Advisor</w:t>
      </w:r>
      <w:r w:rsidR="00B45341">
        <w:t>)</w:t>
      </w:r>
      <w:r w:rsidR="005246F8">
        <w:t xml:space="preserve"> does not equate to performing </w:t>
      </w:r>
      <w:r w:rsidR="0089761B">
        <w:t xml:space="preserve">at a higher level. </w:t>
      </w:r>
      <w:r w:rsidR="002C5E0A">
        <w:t xml:space="preserve"> </w:t>
      </w:r>
    </w:p>
    <w:p w14:paraId="47B03F53" w14:textId="7EB76E75" w:rsidR="0069340F" w:rsidRPr="00CF7DA5" w:rsidRDefault="0069340F" w:rsidP="0069340F"/>
    <w:bookmarkEnd w:id="250"/>
    <w:p w14:paraId="7415D50A" w14:textId="77777777" w:rsidR="003B44FD" w:rsidRPr="003B44FD" w:rsidRDefault="003B44FD" w:rsidP="003B44FD"/>
    <w:p w14:paraId="2F05B97D" w14:textId="59C465FA" w:rsidR="003B44FD" w:rsidRPr="003B44FD" w:rsidRDefault="003B44FD" w:rsidP="003B44FD">
      <w:pPr>
        <w:sectPr w:rsidR="003B44FD" w:rsidRPr="003B44FD" w:rsidSect="00C843E2">
          <w:pgSz w:w="12240" w:h="15840" w:code="1"/>
          <w:pgMar w:top="1440" w:right="1440" w:bottom="1440" w:left="1440" w:header="720" w:footer="720" w:gutter="0"/>
          <w:cols w:space="720"/>
          <w:docGrid w:linePitch="360"/>
        </w:sectPr>
      </w:pPr>
    </w:p>
    <w:p w14:paraId="48469A08" w14:textId="25FE1117" w:rsidR="003B44FD" w:rsidRPr="003B44FD" w:rsidRDefault="008E7351" w:rsidP="003A18E5">
      <w:pPr>
        <w:pStyle w:val="Heading2"/>
      </w:pPr>
      <w:bookmarkStart w:id="253" w:name="_Toc39672164"/>
      <w:bookmarkStart w:id="254" w:name="_Toc39672248"/>
      <w:bookmarkStart w:id="255" w:name="_Toc47530835"/>
      <w:bookmarkStart w:id="256" w:name="_Toc48204928"/>
      <w:bookmarkStart w:id="257" w:name="_Toc145663248"/>
      <w:r w:rsidRPr="00CF7DA5">
        <w:lastRenderedPageBreak/>
        <w:t>Professional Researcher</w:t>
      </w:r>
      <w:r w:rsidR="007066B7" w:rsidRPr="00CF7DA5">
        <w:t xml:space="preserve"> (</w:t>
      </w:r>
      <w:r w:rsidR="00292E90" w:rsidRPr="00CF7DA5">
        <w:t>assistant</w:t>
      </w:r>
      <w:r w:rsidR="007066B7" w:rsidRPr="00CF7DA5">
        <w:t xml:space="preserve"> to </w:t>
      </w:r>
      <w:r w:rsidR="005C0D66" w:rsidRPr="00CF7DA5">
        <w:t>full title</w:t>
      </w:r>
      <w:r w:rsidR="007066B7" w:rsidRPr="00CF7DA5">
        <w:t xml:space="preserve"> V)</w:t>
      </w:r>
      <w:bookmarkEnd w:id="253"/>
      <w:bookmarkEnd w:id="254"/>
      <w:bookmarkEnd w:id="255"/>
      <w:bookmarkEnd w:id="256"/>
      <w:bookmarkEnd w:id="257"/>
    </w:p>
    <w:tbl>
      <w:tblPr>
        <w:tblStyle w:val="TableGrid"/>
        <w:tblW w:w="0" w:type="auto"/>
        <w:tblLook w:val="04A0" w:firstRow="1" w:lastRow="0" w:firstColumn="1" w:lastColumn="0" w:noHBand="0" w:noVBand="1"/>
      </w:tblPr>
      <w:tblGrid>
        <w:gridCol w:w="2267"/>
        <w:gridCol w:w="3496"/>
        <w:gridCol w:w="3502"/>
        <w:gridCol w:w="3685"/>
      </w:tblGrid>
      <w:tr w:rsidR="007066B7" w:rsidRPr="00CF7DA5" w14:paraId="0BE15CEF" w14:textId="77777777" w:rsidTr="0086143C">
        <w:tc>
          <w:tcPr>
            <w:tcW w:w="2267" w:type="dxa"/>
            <w:shd w:val="clear" w:color="auto" w:fill="BFBFBF" w:themeFill="background1" w:themeFillShade="BF"/>
            <w:vAlign w:val="center"/>
          </w:tcPr>
          <w:p w14:paraId="5F101A72" w14:textId="77777777" w:rsidR="007066B7" w:rsidRPr="00CF7DA5" w:rsidRDefault="007066B7" w:rsidP="00D452C4">
            <w:pPr>
              <w:rPr>
                <w:sz w:val="14"/>
                <w:szCs w:val="14"/>
              </w:rPr>
            </w:pPr>
          </w:p>
        </w:tc>
        <w:tc>
          <w:tcPr>
            <w:tcW w:w="3496" w:type="dxa"/>
            <w:shd w:val="clear" w:color="auto" w:fill="BFBFBF" w:themeFill="background1" w:themeFillShade="BF"/>
            <w:vAlign w:val="center"/>
          </w:tcPr>
          <w:p w14:paraId="07D3684D" w14:textId="77777777" w:rsidR="007066B7" w:rsidRPr="00CF7DA5" w:rsidRDefault="007066B7" w:rsidP="00D452C4">
            <w:pPr>
              <w:rPr>
                <w:sz w:val="14"/>
                <w:szCs w:val="14"/>
              </w:rPr>
            </w:pPr>
            <w:r w:rsidRPr="00CF7DA5">
              <w:rPr>
                <w:sz w:val="14"/>
                <w:szCs w:val="14"/>
              </w:rPr>
              <w:t>Assistant</w:t>
            </w:r>
          </w:p>
        </w:tc>
        <w:tc>
          <w:tcPr>
            <w:tcW w:w="3502" w:type="dxa"/>
            <w:shd w:val="clear" w:color="auto" w:fill="BFBFBF" w:themeFill="background1" w:themeFillShade="BF"/>
            <w:vAlign w:val="center"/>
          </w:tcPr>
          <w:p w14:paraId="54550021" w14:textId="77777777" w:rsidR="007066B7" w:rsidRPr="00CF7DA5" w:rsidRDefault="007066B7" w:rsidP="00D452C4">
            <w:pPr>
              <w:rPr>
                <w:sz w:val="14"/>
                <w:szCs w:val="14"/>
              </w:rPr>
            </w:pPr>
            <w:r w:rsidRPr="00CF7DA5">
              <w:rPr>
                <w:sz w:val="14"/>
                <w:szCs w:val="14"/>
              </w:rPr>
              <w:t>Associate</w:t>
            </w:r>
          </w:p>
        </w:tc>
        <w:tc>
          <w:tcPr>
            <w:tcW w:w="3685" w:type="dxa"/>
            <w:shd w:val="clear" w:color="auto" w:fill="BFBFBF" w:themeFill="background1" w:themeFillShade="BF"/>
            <w:vAlign w:val="center"/>
          </w:tcPr>
          <w:p w14:paraId="5BF2C7A1" w14:textId="1E35415A" w:rsidR="007066B7" w:rsidRPr="00CF7DA5" w:rsidRDefault="00292E90" w:rsidP="00D452C4">
            <w:pPr>
              <w:rPr>
                <w:sz w:val="14"/>
                <w:szCs w:val="14"/>
              </w:rPr>
            </w:pPr>
            <w:r w:rsidRPr="00CF7DA5">
              <w:rPr>
                <w:sz w:val="14"/>
                <w:szCs w:val="14"/>
              </w:rPr>
              <w:t>Full Title</w:t>
            </w:r>
          </w:p>
        </w:tc>
      </w:tr>
      <w:tr w:rsidR="007066B7" w:rsidRPr="00CF7DA5" w14:paraId="54BF274C" w14:textId="77777777" w:rsidTr="0086143C">
        <w:tc>
          <w:tcPr>
            <w:tcW w:w="2267" w:type="dxa"/>
            <w:shd w:val="clear" w:color="auto" w:fill="BFBFBF" w:themeFill="background1" w:themeFillShade="BF"/>
            <w:vAlign w:val="center"/>
          </w:tcPr>
          <w:p w14:paraId="5FB6F073" w14:textId="77777777" w:rsidR="007066B7" w:rsidRPr="00CF7DA5" w:rsidRDefault="007066B7" w:rsidP="00D452C4">
            <w:pPr>
              <w:rPr>
                <w:b/>
                <w:bCs/>
                <w:sz w:val="14"/>
                <w:szCs w:val="14"/>
              </w:rPr>
            </w:pPr>
            <w:r w:rsidRPr="00CF7DA5">
              <w:rPr>
                <w:b/>
                <w:bCs/>
                <w:sz w:val="14"/>
                <w:szCs w:val="14"/>
              </w:rPr>
              <w:t>Summary</w:t>
            </w:r>
          </w:p>
        </w:tc>
        <w:tc>
          <w:tcPr>
            <w:tcW w:w="3496" w:type="dxa"/>
            <w:vAlign w:val="center"/>
          </w:tcPr>
          <w:p w14:paraId="08334B64" w14:textId="36186213" w:rsidR="007066B7" w:rsidRPr="00CF7DA5" w:rsidRDefault="007066B7" w:rsidP="00D452C4">
            <w:pPr>
              <w:rPr>
                <w:sz w:val="14"/>
                <w:szCs w:val="14"/>
              </w:rPr>
            </w:pPr>
            <w:r w:rsidRPr="00CF7DA5">
              <w:rPr>
                <w:sz w:val="14"/>
                <w:szCs w:val="14"/>
              </w:rPr>
              <w:t>Assistant rank is the entry level for Academic appointees.</w:t>
            </w:r>
            <w:r w:rsidR="0030054F" w:rsidRPr="00CF7DA5">
              <w:rPr>
                <w:sz w:val="14"/>
                <w:szCs w:val="14"/>
              </w:rPr>
              <w:t xml:space="preserve"> </w:t>
            </w:r>
            <w:r w:rsidRPr="00CF7DA5">
              <w:rPr>
                <w:sz w:val="14"/>
                <w:szCs w:val="14"/>
              </w:rPr>
              <w:t xml:space="preserve">The academic criteria of research and competence need not be equally developed. For advancement in this rank, emphasis must be on the area of Research and Creative Work. Academics are expected to explore innovative ideas and </w:t>
            </w:r>
            <w:r w:rsidR="004207D9" w:rsidRPr="00CF7DA5">
              <w:rPr>
                <w:sz w:val="14"/>
                <w:szCs w:val="14"/>
              </w:rPr>
              <w:t>methodology and</w:t>
            </w:r>
            <w:r w:rsidRPr="00CF7DA5">
              <w:rPr>
                <w:sz w:val="14"/>
                <w:szCs w:val="14"/>
              </w:rPr>
              <w:t xml:space="preserve"> demonstrate the ability to interact well with colleagues and clientele.</w:t>
            </w:r>
          </w:p>
        </w:tc>
        <w:tc>
          <w:tcPr>
            <w:tcW w:w="3502" w:type="dxa"/>
            <w:vAlign w:val="center"/>
          </w:tcPr>
          <w:p w14:paraId="32DFE61D" w14:textId="77777777" w:rsidR="007066B7" w:rsidRPr="00CF7DA5" w:rsidRDefault="007066B7" w:rsidP="00D452C4">
            <w:pPr>
              <w:rPr>
                <w:sz w:val="14"/>
                <w:szCs w:val="14"/>
              </w:rPr>
            </w:pPr>
            <w:r w:rsidRPr="00CF7DA5">
              <w:rPr>
                <w:sz w:val="14"/>
                <w:szCs w:val="14"/>
              </w:rPr>
              <w:t>The Associate rank is intended for Academic appointees who demonstrate significant potential for a productive career within Cooperative Extension. Academics in this rank must demonstrate an ability to effectively set program priorities, make long-range program planning decisions, interact well with colleagues and clientele, and demonstrate impacts from conducting Research and Creative Activity. The academic program should clearly demonstrate that it is moving toward balance among the three academic criteria for advancement.</w:t>
            </w:r>
          </w:p>
        </w:tc>
        <w:tc>
          <w:tcPr>
            <w:tcW w:w="3685" w:type="dxa"/>
            <w:vAlign w:val="center"/>
          </w:tcPr>
          <w:p w14:paraId="528BB582" w14:textId="79926F08" w:rsidR="007066B7" w:rsidRPr="00CF7DA5" w:rsidRDefault="00292E90" w:rsidP="00D452C4">
            <w:pPr>
              <w:rPr>
                <w:sz w:val="14"/>
                <w:szCs w:val="14"/>
              </w:rPr>
            </w:pPr>
            <w:r w:rsidRPr="00CF7DA5">
              <w:rPr>
                <w:sz w:val="14"/>
                <w:szCs w:val="14"/>
              </w:rPr>
              <w:t>F</w:t>
            </w:r>
            <w:r w:rsidR="005C0D66" w:rsidRPr="00CF7DA5">
              <w:rPr>
                <w:sz w:val="14"/>
                <w:szCs w:val="14"/>
              </w:rPr>
              <w:t>ull title</w:t>
            </w:r>
            <w:r w:rsidR="007066B7" w:rsidRPr="00CF7DA5">
              <w:rPr>
                <w:sz w:val="14"/>
                <w:szCs w:val="14"/>
              </w:rPr>
              <w:t xml:space="preserve"> </w:t>
            </w:r>
            <w:r w:rsidRPr="00CF7DA5">
              <w:rPr>
                <w:sz w:val="14"/>
                <w:szCs w:val="14"/>
              </w:rPr>
              <w:t>r</w:t>
            </w:r>
            <w:r w:rsidR="007066B7" w:rsidRPr="00CF7DA5">
              <w:rPr>
                <w:sz w:val="14"/>
                <w:szCs w:val="14"/>
              </w:rPr>
              <w:t xml:space="preserve">ank is reserved for </w:t>
            </w:r>
            <w:r w:rsidRPr="00CF7DA5">
              <w:rPr>
                <w:sz w:val="14"/>
                <w:szCs w:val="14"/>
              </w:rPr>
              <w:t>a</w:t>
            </w:r>
            <w:r w:rsidR="007066B7" w:rsidRPr="00CF7DA5">
              <w:rPr>
                <w:sz w:val="14"/>
                <w:szCs w:val="14"/>
              </w:rPr>
              <w:t xml:space="preserve">cademic appointees who are successfully making positive contributions to their discipline and whose program shows evidence of growth, depth, clientele and colleague respect, professional improvement, and outreach/diversity efforts and accomplishments. Candidates considered for promotion from the </w:t>
            </w:r>
            <w:r w:rsidRPr="00CF7DA5">
              <w:rPr>
                <w:sz w:val="14"/>
                <w:szCs w:val="14"/>
              </w:rPr>
              <w:t>associate</w:t>
            </w:r>
            <w:r w:rsidR="007066B7" w:rsidRPr="00CF7DA5">
              <w:rPr>
                <w:sz w:val="14"/>
                <w:szCs w:val="14"/>
              </w:rPr>
              <w:t xml:space="preserve"> to </w:t>
            </w:r>
            <w:r w:rsidR="005C0D66" w:rsidRPr="00CF7DA5">
              <w:rPr>
                <w:sz w:val="14"/>
                <w:szCs w:val="14"/>
              </w:rPr>
              <w:t>full title</w:t>
            </w:r>
            <w:r w:rsidR="007066B7" w:rsidRPr="00CF7DA5">
              <w:rPr>
                <w:sz w:val="14"/>
                <w:szCs w:val="14"/>
              </w:rPr>
              <w:t xml:space="preserve"> rank must demonstrate continued professional growth and leadership in their program area. Academics must have an excellent program, incorporating the three advancement criteria including affirmative action efforts.</w:t>
            </w:r>
          </w:p>
        </w:tc>
      </w:tr>
      <w:tr w:rsidR="007066B7" w:rsidRPr="00CF7DA5" w14:paraId="7BC0EBDD" w14:textId="77777777" w:rsidTr="0086143C">
        <w:tc>
          <w:tcPr>
            <w:tcW w:w="2267" w:type="dxa"/>
            <w:shd w:val="clear" w:color="auto" w:fill="BFBFBF" w:themeFill="background1" w:themeFillShade="BF"/>
            <w:vAlign w:val="center"/>
          </w:tcPr>
          <w:p w14:paraId="44537E1A" w14:textId="0FFC1490" w:rsidR="007066B7" w:rsidRPr="00CF7DA5" w:rsidRDefault="007066B7" w:rsidP="00D452C4">
            <w:pPr>
              <w:rPr>
                <w:b/>
                <w:bCs/>
                <w:sz w:val="14"/>
                <w:szCs w:val="14"/>
              </w:rPr>
            </w:pPr>
            <w:r w:rsidRPr="00CF7DA5">
              <w:rPr>
                <w:b/>
                <w:bCs/>
                <w:sz w:val="14"/>
                <w:szCs w:val="14"/>
              </w:rPr>
              <w:t>Research and Creative Work</w:t>
            </w:r>
          </w:p>
          <w:p w14:paraId="52199013" w14:textId="77777777" w:rsidR="007066B7" w:rsidRPr="00CF7DA5" w:rsidRDefault="007066B7" w:rsidP="00D452C4">
            <w:pPr>
              <w:rPr>
                <w:sz w:val="14"/>
                <w:szCs w:val="14"/>
              </w:rPr>
            </w:pPr>
            <w:r w:rsidRPr="00CF7DA5">
              <w:rPr>
                <w:sz w:val="14"/>
                <w:szCs w:val="14"/>
              </w:rPr>
              <w:t>Independent research equivalent to that required for the Professor series.</w:t>
            </w:r>
          </w:p>
        </w:tc>
        <w:tc>
          <w:tcPr>
            <w:tcW w:w="3496" w:type="dxa"/>
            <w:vAlign w:val="center"/>
          </w:tcPr>
          <w:p w14:paraId="39B90092"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ability to assess program needs and priorities.</w:t>
            </w:r>
          </w:p>
          <w:p w14:paraId="0957A87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Evaluate, and/or develop appropriate, innovative methodologies that enhance clientele’s knowledge in the program area to the extent possible.</w:t>
            </w:r>
          </w:p>
          <w:p w14:paraId="02E5FB3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tc>
        <w:tc>
          <w:tcPr>
            <w:tcW w:w="3502" w:type="dxa"/>
            <w:vAlign w:val="center"/>
          </w:tcPr>
          <w:p w14:paraId="4BE3A36E"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the ability to develop a focused research/education program based on evolving clientele needs and the ANR strategic plan (http://ucanr.edu/About_ANR/Strategic_Vision)</w:t>
            </w:r>
          </w:p>
          <w:p w14:paraId="7701981D"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Collaborate with colleagues and community partners in program development, implementation and evaluation.</w:t>
            </w:r>
          </w:p>
          <w:p w14:paraId="1335899F"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as an author in a variety of publications (</w:t>
            </w:r>
            <w:proofErr w:type="gramStart"/>
            <w:r w:rsidRPr="00CF7DA5">
              <w:rPr>
                <w:sz w:val="14"/>
                <w:szCs w:val="14"/>
              </w:rPr>
              <w:t>e.g.</w:t>
            </w:r>
            <w:proofErr w:type="gramEnd"/>
            <w:r w:rsidRPr="00CF7DA5">
              <w:rPr>
                <w:sz w:val="14"/>
                <w:szCs w:val="14"/>
              </w:rPr>
              <w:t xml:space="preserve"> newsletters, articles for popular press, web-based applications, UC Delivers, and contribute to peer-reviewed publications).</w:t>
            </w:r>
          </w:p>
        </w:tc>
        <w:tc>
          <w:tcPr>
            <w:tcW w:w="3685" w:type="dxa"/>
            <w:vAlign w:val="center"/>
          </w:tcPr>
          <w:p w14:paraId="07ED609F"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applied research and/or scholarly activity as evidenced by their presentation and publication record.</w:t>
            </w:r>
          </w:p>
          <w:p w14:paraId="38A06EA8"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 xml:space="preserve">Focus program on the research extension continuum (integrate research and education programs where research leads to education while working with a network of colleagues to extend </w:t>
            </w:r>
            <w:proofErr w:type="gramStart"/>
            <w:r w:rsidRPr="00CF7DA5">
              <w:rPr>
                <w:sz w:val="14"/>
                <w:szCs w:val="14"/>
              </w:rPr>
              <w:t>research based</w:t>
            </w:r>
            <w:proofErr w:type="gramEnd"/>
            <w:r w:rsidRPr="00CF7DA5">
              <w:rPr>
                <w:sz w:val="14"/>
                <w:szCs w:val="14"/>
              </w:rPr>
              <w:t xml:space="preserve"> information).</w:t>
            </w:r>
          </w:p>
          <w:p w14:paraId="7DC1F406"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as an author in a variety of publications (</w:t>
            </w:r>
            <w:proofErr w:type="gramStart"/>
            <w:r w:rsidRPr="00CF7DA5">
              <w:rPr>
                <w:sz w:val="14"/>
                <w:szCs w:val="14"/>
              </w:rPr>
              <w:t>e.g.</w:t>
            </w:r>
            <w:proofErr w:type="gramEnd"/>
            <w:r w:rsidRPr="00CF7DA5">
              <w:rPr>
                <w:sz w:val="14"/>
                <w:szCs w:val="14"/>
              </w:rPr>
              <w:t xml:space="preserve"> UC Delivers, articles for popular press, newsletters, peer-reviewed publications).</w:t>
            </w:r>
          </w:p>
          <w:p w14:paraId="14BB97F2"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Collaborate in acquiring internal and/or external funding for research, extension and/or creative activity.</w:t>
            </w:r>
          </w:p>
        </w:tc>
      </w:tr>
      <w:tr w:rsidR="007066B7" w:rsidRPr="00CF7DA5" w14:paraId="3C93DB72" w14:textId="77777777" w:rsidTr="0086143C">
        <w:tc>
          <w:tcPr>
            <w:tcW w:w="2267" w:type="dxa"/>
            <w:shd w:val="clear" w:color="auto" w:fill="BFBFBF" w:themeFill="background1" w:themeFillShade="BF"/>
            <w:vAlign w:val="center"/>
          </w:tcPr>
          <w:p w14:paraId="33256C08" w14:textId="77777777" w:rsidR="007066B7" w:rsidRPr="00CF7DA5" w:rsidRDefault="007066B7" w:rsidP="00D452C4">
            <w:pPr>
              <w:rPr>
                <w:b/>
                <w:bCs/>
                <w:sz w:val="14"/>
                <w:szCs w:val="14"/>
              </w:rPr>
            </w:pPr>
            <w:r w:rsidRPr="00CF7DA5">
              <w:rPr>
                <w:b/>
                <w:bCs/>
                <w:sz w:val="14"/>
                <w:szCs w:val="14"/>
              </w:rPr>
              <w:t>Professional Competence and Activity</w:t>
            </w:r>
          </w:p>
          <w:p w14:paraId="3DAE345E" w14:textId="77777777" w:rsidR="007066B7" w:rsidRPr="00CF7DA5" w:rsidRDefault="007066B7" w:rsidP="00D452C4">
            <w:pPr>
              <w:rPr>
                <w:sz w:val="14"/>
                <w:szCs w:val="14"/>
              </w:rPr>
            </w:pPr>
            <w:r w:rsidRPr="00CF7DA5">
              <w:rPr>
                <w:sz w:val="14"/>
                <w:szCs w:val="14"/>
              </w:rPr>
              <w:t>Competence in the subject matter appropriate to the discipline is fundamental to individual success, and to the success and progress of UC ANR.</w:t>
            </w:r>
          </w:p>
        </w:tc>
        <w:tc>
          <w:tcPr>
            <w:tcW w:w="3496" w:type="dxa"/>
            <w:vAlign w:val="center"/>
          </w:tcPr>
          <w:p w14:paraId="5F1BBC3C"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Enhance skills and knowledge in assigned program area(s) and acquire additional skills as needed. (e.g., join a professional society and attend a meeting; complete a short-course; work with mentors).</w:t>
            </w:r>
          </w:p>
          <w:p w14:paraId="46112B94"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Build credibility with clientele. Seek opportunities to attend and participate in clientele/industry/community sponsored functions and establish clientele network.</w:t>
            </w:r>
          </w:p>
          <w:p w14:paraId="1BC1A82E"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Develop professional relationships that may produce long term and meaningful University contributions.</w:t>
            </w:r>
          </w:p>
        </w:tc>
        <w:tc>
          <w:tcPr>
            <w:tcW w:w="3502" w:type="dxa"/>
            <w:vAlign w:val="center"/>
          </w:tcPr>
          <w:p w14:paraId="6F5DB74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growth by improving skills and knowledge.</w:t>
            </w:r>
          </w:p>
          <w:p w14:paraId="794C7B46"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professional conferences.</w:t>
            </w:r>
          </w:p>
        </w:tc>
        <w:tc>
          <w:tcPr>
            <w:tcW w:w="3685" w:type="dxa"/>
            <w:vAlign w:val="center"/>
          </w:tcPr>
          <w:p w14:paraId="0622290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sustained professional growth and contribute to subject area.</w:t>
            </w:r>
          </w:p>
          <w:p w14:paraId="678D1ACE"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Demonstrate sustained growth in skills and knowledge (e.g., present at a professional society).</w:t>
            </w:r>
          </w:p>
          <w:p w14:paraId="2B4A3731"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Be recognized for leadership and expertise at local, regional and/or statewide levels.</w:t>
            </w:r>
          </w:p>
          <w:p w14:paraId="59340AEC"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as principal investigator and/or co-principal investigator in applied research.</w:t>
            </w:r>
          </w:p>
        </w:tc>
      </w:tr>
      <w:tr w:rsidR="007066B7" w:rsidRPr="00CF7DA5" w14:paraId="49B21B6D" w14:textId="77777777" w:rsidTr="0086143C">
        <w:tc>
          <w:tcPr>
            <w:tcW w:w="2267" w:type="dxa"/>
            <w:shd w:val="clear" w:color="auto" w:fill="BFBFBF" w:themeFill="background1" w:themeFillShade="BF"/>
            <w:vAlign w:val="center"/>
          </w:tcPr>
          <w:p w14:paraId="0F568AD8" w14:textId="77777777" w:rsidR="007066B7" w:rsidRPr="00CF7DA5" w:rsidRDefault="007066B7" w:rsidP="00D452C4">
            <w:pPr>
              <w:rPr>
                <w:b/>
                <w:bCs/>
                <w:sz w:val="14"/>
                <w:szCs w:val="14"/>
              </w:rPr>
            </w:pPr>
            <w:r w:rsidRPr="00CF7DA5">
              <w:rPr>
                <w:b/>
                <w:bCs/>
                <w:sz w:val="14"/>
                <w:szCs w:val="14"/>
              </w:rPr>
              <w:t>University and Public Service</w:t>
            </w:r>
          </w:p>
          <w:p w14:paraId="06193F90" w14:textId="7B93F152" w:rsidR="007066B7" w:rsidRPr="00CF7DA5" w:rsidRDefault="007066B7" w:rsidP="00D452C4">
            <w:pPr>
              <w:rPr>
                <w:sz w:val="14"/>
                <w:szCs w:val="14"/>
              </w:rPr>
            </w:pPr>
            <w:r w:rsidRPr="00CF7DA5">
              <w:rPr>
                <w:sz w:val="14"/>
                <w:szCs w:val="14"/>
              </w:rPr>
              <w:t xml:space="preserve">Services to the </w:t>
            </w:r>
            <w:r w:rsidR="00DD097C">
              <w:rPr>
                <w:sz w:val="14"/>
                <w:szCs w:val="14"/>
              </w:rPr>
              <w:t>local CE unit, ANR, and</w:t>
            </w:r>
            <w:r w:rsidR="0069340F">
              <w:rPr>
                <w:sz w:val="14"/>
                <w:szCs w:val="14"/>
              </w:rPr>
              <w:t>/</w:t>
            </w:r>
            <w:r w:rsidR="0024248E">
              <w:rPr>
                <w:sz w:val="14"/>
                <w:szCs w:val="14"/>
              </w:rPr>
              <w:t>or</w:t>
            </w:r>
            <w:r w:rsidR="00DD097C">
              <w:rPr>
                <w:sz w:val="14"/>
                <w:szCs w:val="14"/>
              </w:rPr>
              <w:t xml:space="preserve"> the </w:t>
            </w:r>
            <w:r w:rsidRPr="00CF7DA5">
              <w:rPr>
                <w:sz w:val="14"/>
                <w:szCs w:val="14"/>
              </w:rPr>
              <w:t>University</w:t>
            </w:r>
            <w:r w:rsidR="00DD097C">
              <w:rPr>
                <w:sz w:val="14"/>
                <w:szCs w:val="14"/>
              </w:rPr>
              <w:t xml:space="preserve"> at large </w:t>
            </w:r>
            <w:r w:rsidRPr="00CF7DA5">
              <w:rPr>
                <w:sz w:val="14"/>
                <w:szCs w:val="14"/>
              </w:rPr>
              <w:t>are a critical part of an Academic appointee’s responsibilities. Contributions to community and beyond are also expectations of the academic appointment, representing UC and the academic discipline.</w:t>
            </w:r>
          </w:p>
        </w:tc>
        <w:tc>
          <w:tcPr>
            <w:tcW w:w="3496" w:type="dxa"/>
            <w:vAlign w:val="center"/>
          </w:tcPr>
          <w:p w14:paraId="11A8288B" w14:textId="1613DD0A" w:rsidR="007066B7" w:rsidRPr="00CF7DA5" w:rsidRDefault="007066B7" w:rsidP="00FB4639">
            <w:pPr>
              <w:pStyle w:val="ListParagraph"/>
              <w:numPr>
                <w:ilvl w:val="0"/>
                <w:numId w:val="20"/>
              </w:numPr>
              <w:ind w:left="144" w:hanging="180"/>
              <w:rPr>
                <w:sz w:val="14"/>
                <w:szCs w:val="14"/>
              </w:rPr>
            </w:pPr>
            <w:r w:rsidRPr="00CF7DA5">
              <w:rPr>
                <w:sz w:val="14"/>
                <w:szCs w:val="14"/>
              </w:rPr>
              <w:t xml:space="preserve">Not required at the </w:t>
            </w:r>
            <w:r w:rsidR="00292E90" w:rsidRPr="00CF7DA5">
              <w:rPr>
                <w:sz w:val="14"/>
                <w:szCs w:val="14"/>
              </w:rPr>
              <w:t>assistant</w:t>
            </w:r>
            <w:r w:rsidRPr="00CF7DA5">
              <w:rPr>
                <w:sz w:val="14"/>
                <w:szCs w:val="14"/>
              </w:rPr>
              <w:t xml:space="preserve"> rank, though encouraged.</w:t>
            </w:r>
          </w:p>
          <w:p w14:paraId="7B281CEE" w14:textId="77777777" w:rsidR="007066B7" w:rsidRPr="00CF7DA5" w:rsidRDefault="007066B7" w:rsidP="00D452C4">
            <w:pPr>
              <w:ind w:left="144" w:hanging="180"/>
              <w:rPr>
                <w:sz w:val="14"/>
                <w:szCs w:val="14"/>
              </w:rPr>
            </w:pPr>
          </w:p>
          <w:p w14:paraId="4CEADEC1"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Seek opportunities and serve in activities that support ANR. (</w:t>
            </w:r>
            <w:proofErr w:type="gramStart"/>
            <w:r w:rsidRPr="00CF7DA5">
              <w:rPr>
                <w:sz w:val="14"/>
                <w:szCs w:val="14"/>
              </w:rPr>
              <w:t>e.g.</w:t>
            </w:r>
            <w:proofErr w:type="gramEnd"/>
            <w:r w:rsidRPr="00CF7DA5">
              <w:rPr>
                <w:sz w:val="14"/>
                <w:szCs w:val="14"/>
              </w:rPr>
              <w:t xml:space="preserve"> volunteer to assist with UC conferences, meetings, and workgroups).</w:t>
            </w:r>
          </w:p>
          <w:p w14:paraId="69707B89"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UC ANR Workgroups and UC ANR Strategic Initiatives.</w:t>
            </w:r>
          </w:p>
          <w:p w14:paraId="1B40266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support the local unit (e.g., county committees).</w:t>
            </w:r>
          </w:p>
          <w:p w14:paraId="070E7CB7"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public activities (e.g., judge a science fair, serve on committees).</w:t>
            </w:r>
          </w:p>
        </w:tc>
        <w:tc>
          <w:tcPr>
            <w:tcW w:w="3502" w:type="dxa"/>
            <w:vAlign w:val="center"/>
          </w:tcPr>
          <w:p w14:paraId="51D3218A"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support and/or represent ANR, the broader UC-community, or other academic entities. (e.g., academic search committees, Academic Assembly Council committees, Statewide program advisory committees/councils, ANR workgroup committees, conference planning committees, industry and government related committees that serve local needs).</w:t>
            </w:r>
          </w:p>
          <w:p w14:paraId="2BBA99A7"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UC ANR workgroups and UC ANR Strategic Initiatives.</w:t>
            </w:r>
          </w:p>
          <w:p w14:paraId="30A57270"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and/or committees that support the local unit.</w:t>
            </w:r>
          </w:p>
          <w:p w14:paraId="5623F33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Participate in activities that serve the public (e.g., serving on committees and boards of directors).</w:t>
            </w:r>
          </w:p>
        </w:tc>
        <w:tc>
          <w:tcPr>
            <w:tcW w:w="3685" w:type="dxa"/>
            <w:vAlign w:val="center"/>
          </w:tcPr>
          <w:p w14:paraId="3C35D46D"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provide leadership and support to further ANR, UC goals and objectives (e.g., UC, governmental, and other pertinent academic entities, leadership in workgroup activities).</w:t>
            </w:r>
          </w:p>
          <w:p w14:paraId="78233ED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Leadership in UC ANR workgroups or UC ANR Strategic Initiatives.</w:t>
            </w:r>
          </w:p>
          <w:p w14:paraId="7B2E0DB3"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Serve in activities that provide leadership and support to the local unit.</w:t>
            </w:r>
          </w:p>
          <w:p w14:paraId="30D07F58" w14:textId="77777777" w:rsidR="007066B7" w:rsidRPr="00CF7DA5" w:rsidRDefault="007066B7" w:rsidP="00FB4639">
            <w:pPr>
              <w:pStyle w:val="ListParagraph"/>
              <w:numPr>
                <w:ilvl w:val="0"/>
                <w:numId w:val="20"/>
              </w:numPr>
              <w:ind w:left="144" w:hanging="180"/>
              <w:rPr>
                <w:sz w:val="14"/>
                <w:szCs w:val="14"/>
              </w:rPr>
            </w:pPr>
            <w:r w:rsidRPr="00CF7DA5">
              <w:rPr>
                <w:sz w:val="14"/>
                <w:szCs w:val="14"/>
              </w:rPr>
              <w:t>Provide leadership and support for activities that serve the public.</w:t>
            </w:r>
          </w:p>
        </w:tc>
      </w:tr>
      <w:tr w:rsidR="007066B7" w:rsidRPr="00CF7DA5" w14:paraId="535E74A0" w14:textId="77777777" w:rsidTr="0086143C">
        <w:tc>
          <w:tcPr>
            <w:tcW w:w="2267" w:type="dxa"/>
            <w:shd w:val="clear" w:color="auto" w:fill="BFBFBF" w:themeFill="background1" w:themeFillShade="BF"/>
            <w:vAlign w:val="center"/>
          </w:tcPr>
          <w:p w14:paraId="01B2E77C" w14:textId="2861176E" w:rsidR="001C5938" w:rsidRPr="00CF7DA5" w:rsidRDefault="007066B7" w:rsidP="00D452C4">
            <w:pPr>
              <w:rPr>
                <w:b/>
                <w:bCs/>
                <w:sz w:val="14"/>
                <w:szCs w:val="14"/>
              </w:rPr>
            </w:pPr>
            <w:r w:rsidRPr="00CF7DA5">
              <w:rPr>
                <w:b/>
                <w:bCs/>
                <w:sz w:val="14"/>
                <w:szCs w:val="14"/>
              </w:rPr>
              <w:t>Affirmative Action</w:t>
            </w:r>
            <w:r w:rsidR="009E6EFC">
              <w:rPr>
                <w:b/>
                <w:bCs/>
                <w:sz w:val="14"/>
                <w:szCs w:val="14"/>
              </w:rPr>
              <w:t xml:space="preserve"> and </w:t>
            </w:r>
            <w:r w:rsidR="00404C18">
              <w:rPr>
                <w:b/>
                <w:bCs/>
                <w:sz w:val="14"/>
                <w:szCs w:val="14"/>
              </w:rPr>
              <w:t>EDI</w:t>
            </w:r>
          </w:p>
          <w:p w14:paraId="476F97C4" w14:textId="428FE88E" w:rsidR="007066B7" w:rsidRPr="00CF7DA5" w:rsidRDefault="00325741" w:rsidP="00D452C4">
            <w:pPr>
              <w:rPr>
                <w:sz w:val="14"/>
                <w:szCs w:val="14"/>
              </w:rPr>
            </w:pPr>
            <w:r>
              <w:rPr>
                <w:sz w:val="14"/>
                <w:szCs w:val="14"/>
              </w:rPr>
              <w:t xml:space="preserve">Documentation of Civil Rights Compliance in extension activities is a legal requirement. </w:t>
            </w:r>
            <w:r w:rsidR="007066B7" w:rsidRPr="00CF7DA5">
              <w:rPr>
                <w:sz w:val="14"/>
                <w:szCs w:val="14"/>
              </w:rPr>
              <w:t xml:space="preserve">Outreach/diversity efforts are an integral part of an </w:t>
            </w:r>
            <w:r w:rsidR="00EA5903" w:rsidRPr="00CF7DA5">
              <w:rPr>
                <w:sz w:val="14"/>
                <w:szCs w:val="14"/>
              </w:rPr>
              <w:t>academic’s</w:t>
            </w:r>
            <w:r w:rsidR="007066B7" w:rsidRPr="00CF7DA5">
              <w:rPr>
                <w:sz w:val="14"/>
                <w:szCs w:val="14"/>
              </w:rPr>
              <w:t xml:space="preserve"> responsibilities in both program and personnel areas.</w:t>
            </w:r>
            <w:r w:rsidR="00316BDE">
              <w:rPr>
                <w:sz w:val="14"/>
                <w:szCs w:val="14"/>
              </w:rPr>
              <w:t xml:space="preserve"> </w:t>
            </w:r>
            <w:r w:rsidR="007066B7" w:rsidRPr="00CF7DA5">
              <w:rPr>
                <w:sz w:val="14"/>
                <w:szCs w:val="14"/>
              </w:rPr>
              <w:t xml:space="preserve"> </w:t>
            </w:r>
          </w:p>
        </w:tc>
        <w:tc>
          <w:tcPr>
            <w:tcW w:w="3496" w:type="dxa"/>
            <w:vAlign w:val="center"/>
          </w:tcPr>
          <w:p w14:paraId="277527F7" w14:textId="77777777" w:rsidR="009E6EFC" w:rsidRDefault="007066B7" w:rsidP="00941AEE">
            <w:pPr>
              <w:pStyle w:val="ListParagraph"/>
              <w:numPr>
                <w:ilvl w:val="0"/>
                <w:numId w:val="20"/>
              </w:numPr>
              <w:ind w:left="144" w:hanging="180"/>
              <w:rPr>
                <w:sz w:val="14"/>
                <w:szCs w:val="14"/>
              </w:rPr>
            </w:pPr>
            <w:r w:rsidRPr="009E6EFC">
              <w:rPr>
                <w:sz w:val="14"/>
                <w:szCs w:val="14"/>
              </w:rPr>
              <w:t>Demonstrate understanding and dedication to the Division’s Affirmative Action program http://ucanr.edu/affirmaction including identifying and defining clientele (establishing appropriate baselines) and developing methods to serve them.</w:t>
            </w:r>
          </w:p>
          <w:p w14:paraId="66815AEC" w14:textId="128C39CF" w:rsidR="009E6EFC" w:rsidRPr="003A18E5" w:rsidRDefault="009E6EFC" w:rsidP="00802E78">
            <w:pPr>
              <w:pStyle w:val="ListParagraph"/>
              <w:numPr>
                <w:ilvl w:val="0"/>
                <w:numId w:val="20"/>
              </w:numPr>
              <w:ind w:left="144" w:hanging="180"/>
              <w:rPr>
                <w:sz w:val="14"/>
                <w:szCs w:val="14"/>
              </w:rPr>
            </w:pPr>
            <w:r w:rsidRPr="00802E78">
              <w:rPr>
                <w:sz w:val="14"/>
                <w:szCs w:val="14"/>
              </w:rPr>
              <w:t xml:space="preserve">Demonstrate contributions and activities that strengthen equity, </w:t>
            </w:r>
            <w:proofErr w:type="spellStart"/>
            <w:proofErr w:type="gramStart"/>
            <w:r w:rsidR="008E6E6F" w:rsidRPr="00566A9F">
              <w:rPr>
                <w:sz w:val="14"/>
                <w:szCs w:val="14"/>
              </w:rPr>
              <w:t>diversity,</w:t>
            </w:r>
            <w:r w:rsidRPr="003A18E5">
              <w:rPr>
                <w:sz w:val="14"/>
                <w:szCs w:val="14"/>
              </w:rPr>
              <w:t>and</w:t>
            </w:r>
            <w:proofErr w:type="spellEnd"/>
            <w:proofErr w:type="gramEnd"/>
            <w:r w:rsidRPr="003A18E5">
              <w:rPr>
                <w:sz w:val="14"/>
                <w:szCs w:val="14"/>
              </w:rPr>
              <w:t xml:space="preserve"> inclusion as well as workplace belonging.</w:t>
            </w:r>
          </w:p>
          <w:p w14:paraId="1F1E249B" w14:textId="698F8090" w:rsidR="009E6EFC" w:rsidRPr="00CF7DA5" w:rsidRDefault="009E6EFC" w:rsidP="00802E78">
            <w:pPr>
              <w:pStyle w:val="ListParagraph"/>
              <w:ind w:left="144"/>
              <w:rPr>
                <w:sz w:val="14"/>
                <w:szCs w:val="14"/>
              </w:rPr>
            </w:pPr>
          </w:p>
        </w:tc>
        <w:tc>
          <w:tcPr>
            <w:tcW w:w="3502" w:type="dxa"/>
            <w:vAlign w:val="center"/>
          </w:tcPr>
          <w:p w14:paraId="4E2A3A09" w14:textId="77777777" w:rsidR="007066B7" w:rsidRDefault="007066B7" w:rsidP="00FB4639">
            <w:pPr>
              <w:pStyle w:val="ListParagraph"/>
              <w:numPr>
                <w:ilvl w:val="0"/>
                <w:numId w:val="20"/>
              </w:numPr>
              <w:ind w:left="144" w:hanging="180"/>
              <w:rPr>
                <w:sz w:val="14"/>
                <w:szCs w:val="14"/>
              </w:rPr>
            </w:pPr>
            <w:r w:rsidRPr="00CF7DA5">
              <w:rPr>
                <w:sz w:val="14"/>
                <w:szCs w:val="14"/>
              </w:rPr>
              <w:t>Continue to update clientele baseline data and show evidence of program efforts to reach and serve your defined clientele.</w:t>
            </w:r>
          </w:p>
          <w:p w14:paraId="450137C5" w14:textId="12347897" w:rsidR="00ED31E0" w:rsidRPr="00DF2C58" w:rsidRDefault="00ED31E0" w:rsidP="00ED31E0">
            <w:pPr>
              <w:pStyle w:val="ListParagraph"/>
              <w:numPr>
                <w:ilvl w:val="0"/>
                <w:numId w:val="20"/>
              </w:numPr>
              <w:ind w:left="144" w:hanging="180"/>
              <w:rPr>
                <w:sz w:val="14"/>
                <w:szCs w:val="14"/>
              </w:rPr>
            </w:pPr>
            <w:r w:rsidRPr="00DF2C58">
              <w:rPr>
                <w:sz w:val="14"/>
                <w:szCs w:val="14"/>
              </w:rPr>
              <w:t xml:space="preserve">Demonstrate contributions and activities that strengthen equity, </w:t>
            </w:r>
            <w:proofErr w:type="spellStart"/>
            <w:proofErr w:type="gramStart"/>
            <w:r w:rsidR="00B91621" w:rsidRPr="00566A9F">
              <w:rPr>
                <w:sz w:val="14"/>
                <w:szCs w:val="14"/>
              </w:rPr>
              <w:t>diversity,</w:t>
            </w:r>
            <w:r w:rsidRPr="00DF2C58">
              <w:rPr>
                <w:sz w:val="14"/>
                <w:szCs w:val="14"/>
              </w:rPr>
              <w:t>and</w:t>
            </w:r>
            <w:proofErr w:type="spellEnd"/>
            <w:proofErr w:type="gramEnd"/>
            <w:r w:rsidRPr="00DF2C58">
              <w:rPr>
                <w:sz w:val="14"/>
                <w:szCs w:val="14"/>
              </w:rPr>
              <w:t xml:space="preserve"> inclusion as well as workplace belonging.</w:t>
            </w:r>
          </w:p>
          <w:p w14:paraId="626EFF16" w14:textId="0ECC4971" w:rsidR="00ED31E0" w:rsidRPr="00CF7DA5" w:rsidRDefault="00ED31E0" w:rsidP="00802E78">
            <w:pPr>
              <w:pStyle w:val="ListParagraph"/>
              <w:ind w:left="144"/>
              <w:rPr>
                <w:sz w:val="14"/>
                <w:szCs w:val="14"/>
              </w:rPr>
            </w:pPr>
          </w:p>
        </w:tc>
        <w:tc>
          <w:tcPr>
            <w:tcW w:w="3685" w:type="dxa"/>
            <w:vAlign w:val="center"/>
          </w:tcPr>
          <w:p w14:paraId="2835B10E" w14:textId="77777777" w:rsidR="007066B7" w:rsidRDefault="007066B7" w:rsidP="00FB4639">
            <w:pPr>
              <w:pStyle w:val="ListParagraph"/>
              <w:numPr>
                <w:ilvl w:val="0"/>
                <w:numId w:val="20"/>
              </w:numPr>
              <w:ind w:left="144" w:hanging="180"/>
              <w:rPr>
                <w:sz w:val="14"/>
                <w:szCs w:val="14"/>
              </w:rPr>
            </w:pPr>
            <w:r w:rsidRPr="00CF7DA5">
              <w:rPr>
                <w:sz w:val="14"/>
                <w:szCs w:val="14"/>
              </w:rPr>
              <w:t>Continue to update clientele baseline data and show evidence of program efforts to reach and serve your defined clientele.</w:t>
            </w:r>
          </w:p>
          <w:p w14:paraId="573CD259" w14:textId="15EFFC03" w:rsidR="00ED31E0" w:rsidRPr="00802E78" w:rsidRDefault="00ED31E0" w:rsidP="00B91621">
            <w:pPr>
              <w:pStyle w:val="ListParagraph"/>
              <w:numPr>
                <w:ilvl w:val="0"/>
                <w:numId w:val="20"/>
              </w:numPr>
              <w:ind w:left="144" w:hanging="180"/>
              <w:rPr>
                <w:sz w:val="14"/>
                <w:szCs w:val="14"/>
              </w:rPr>
            </w:pPr>
            <w:r w:rsidRPr="00DF2C58">
              <w:rPr>
                <w:sz w:val="14"/>
                <w:szCs w:val="14"/>
              </w:rPr>
              <w:t xml:space="preserve">Demonstrate contributions and activities that strengthen equity, </w:t>
            </w:r>
            <w:proofErr w:type="spellStart"/>
            <w:proofErr w:type="gramStart"/>
            <w:r w:rsidR="00B91621" w:rsidRPr="00566A9F">
              <w:rPr>
                <w:sz w:val="14"/>
                <w:szCs w:val="14"/>
              </w:rPr>
              <w:t>diversity,</w:t>
            </w:r>
            <w:r w:rsidRPr="00DF2C58">
              <w:rPr>
                <w:sz w:val="14"/>
                <w:szCs w:val="14"/>
              </w:rPr>
              <w:t>and</w:t>
            </w:r>
            <w:proofErr w:type="spellEnd"/>
            <w:proofErr w:type="gramEnd"/>
            <w:r w:rsidRPr="00DF2C58">
              <w:rPr>
                <w:sz w:val="14"/>
                <w:szCs w:val="14"/>
              </w:rPr>
              <w:t xml:space="preserve"> inclusion as well as workplace belonging.</w:t>
            </w:r>
          </w:p>
        </w:tc>
      </w:tr>
    </w:tbl>
    <w:p w14:paraId="480E32BF" w14:textId="1CA2825C" w:rsidR="007066B7" w:rsidRPr="00CF7DA5" w:rsidRDefault="007066B7" w:rsidP="00D452C4">
      <w:pPr>
        <w:pStyle w:val="Heading2"/>
      </w:pPr>
      <w:bookmarkStart w:id="258" w:name="_Toc39672165"/>
      <w:bookmarkStart w:id="259" w:name="_Toc39672249"/>
      <w:bookmarkStart w:id="260" w:name="_Toc47530836"/>
      <w:bookmarkStart w:id="261" w:name="_Toc48204929"/>
      <w:bookmarkStart w:id="262" w:name="_Toc145663249"/>
      <w:r w:rsidRPr="00CF7DA5">
        <w:lastRenderedPageBreak/>
        <w:t>Professional Researcher (</w:t>
      </w:r>
      <w:r w:rsidR="005C0D66" w:rsidRPr="00CF7DA5">
        <w:t>full title</w:t>
      </w:r>
      <w:r w:rsidRPr="00CF7DA5">
        <w:t xml:space="preserve"> VI to </w:t>
      </w:r>
      <w:r w:rsidR="005C0D66" w:rsidRPr="00CF7DA5">
        <w:t>above scale</w:t>
      </w:r>
      <w:r w:rsidRPr="00CF7DA5">
        <w:t>)</w:t>
      </w:r>
      <w:bookmarkEnd w:id="258"/>
      <w:bookmarkEnd w:id="259"/>
      <w:bookmarkEnd w:id="260"/>
      <w:bookmarkEnd w:id="261"/>
      <w:bookmarkEnd w:id="262"/>
    </w:p>
    <w:tbl>
      <w:tblPr>
        <w:tblStyle w:val="TableGrid"/>
        <w:tblW w:w="0" w:type="auto"/>
        <w:tblLook w:val="04A0" w:firstRow="1" w:lastRow="0" w:firstColumn="1" w:lastColumn="0" w:noHBand="0" w:noVBand="1"/>
      </w:tblPr>
      <w:tblGrid>
        <w:gridCol w:w="2965"/>
        <w:gridCol w:w="3690"/>
        <w:gridCol w:w="5278"/>
        <w:gridCol w:w="1017"/>
      </w:tblGrid>
      <w:tr w:rsidR="007066B7" w:rsidRPr="00CF7DA5" w14:paraId="70A7E74B" w14:textId="77777777" w:rsidTr="00CA7194">
        <w:tc>
          <w:tcPr>
            <w:tcW w:w="2965" w:type="dxa"/>
            <w:shd w:val="clear" w:color="auto" w:fill="BFBFBF" w:themeFill="background1" w:themeFillShade="BF"/>
            <w:vAlign w:val="center"/>
          </w:tcPr>
          <w:p w14:paraId="63BDA7F2" w14:textId="77777777" w:rsidR="007066B7" w:rsidRPr="00CF7DA5" w:rsidRDefault="007066B7" w:rsidP="00D452C4">
            <w:pPr>
              <w:rPr>
                <w:sz w:val="12"/>
                <w:szCs w:val="12"/>
              </w:rPr>
            </w:pPr>
          </w:p>
        </w:tc>
        <w:tc>
          <w:tcPr>
            <w:tcW w:w="3690" w:type="dxa"/>
            <w:shd w:val="clear" w:color="auto" w:fill="BFBFBF" w:themeFill="background1" w:themeFillShade="BF"/>
            <w:vAlign w:val="center"/>
          </w:tcPr>
          <w:p w14:paraId="7DE0D197" w14:textId="61154913" w:rsidR="007066B7" w:rsidRPr="00CF7DA5" w:rsidRDefault="00292E90" w:rsidP="00D452C4">
            <w:pPr>
              <w:rPr>
                <w:sz w:val="12"/>
                <w:szCs w:val="12"/>
              </w:rPr>
            </w:pPr>
            <w:r w:rsidRPr="00CF7DA5">
              <w:rPr>
                <w:sz w:val="14"/>
                <w:szCs w:val="14"/>
              </w:rPr>
              <w:t>Full Title</w:t>
            </w:r>
            <w:r w:rsidR="007066B7" w:rsidRPr="00CF7DA5">
              <w:rPr>
                <w:sz w:val="12"/>
                <w:szCs w:val="12"/>
              </w:rPr>
              <w:t>, Step VI</w:t>
            </w:r>
          </w:p>
        </w:tc>
        <w:tc>
          <w:tcPr>
            <w:tcW w:w="5278" w:type="dxa"/>
            <w:shd w:val="clear" w:color="auto" w:fill="BFBFBF" w:themeFill="background1" w:themeFillShade="BF"/>
            <w:vAlign w:val="center"/>
          </w:tcPr>
          <w:p w14:paraId="34D59687" w14:textId="1F1A670D" w:rsidR="007066B7" w:rsidRPr="00CF7DA5" w:rsidRDefault="00292E90" w:rsidP="00D452C4">
            <w:pPr>
              <w:rPr>
                <w:sz w:val="12"/>
                <w:szCs w:val="12"/>
              </w:rPr>
            </w:pPr>
            <w:r w:rsidRPr="00CF7DA5">
              <w:rPr>
                <w:sz w:val="14"/>
                <w:szCs w:val="14"/>
              </w:rPr>
              <w:t>Full Title</w:t>
            </w:r>
            <w:r w:rsidR="007066B7" w:rsidRPr="00CF7DA5">
              <w:rPr>
                <w:sz w:val="12"/>
                <w:szCs w:val="12"/>
              </w:rPr>
              <w:t>, Steps VII, VIII, IX</w:t>
            </w:r>
          </w:p>
        </w:tc>
        <w:tc>
          <w:tcPr>
            <w:tcW w:w="1017" w:type="dxa"/>
            <w:shd w:val="clear" w:color="auto" w:fill="BFBFBF" w:themeFill="background1" w:themeFillShade="BF"/>
            <w:vAlign w:val="center"/>
          </w:tcPr>
          <w:p w14:paraId="00FC7883" w14:textId="6670F4AE" w:rsidR="007066B7" w:rsidRPr="00CF7DA5" w:rsidRDefault="00292E90" w:rsidP="00D452C4">
            <w:pPr>
              <w:rPr>
                <w:sz w:val="12"/>
                <w:szCs w:val="12"/>
              </w:rPr>
            </w:pPr>
            <w:r w:rsidRPr="00CF7DA5">
              <w:rPr>
                <w:sz w:val="14"/>
                <w:szCs w:val="14"/>
              </w:rPr>
              <w:t>Full Title</w:t>
            </w:r>
            <w:r w:rsidR="007066B7" w:rsidRPr="00CF7DA5">
              <w:rPr>
                <w:sz w:val="12"/>
                <w:szCs w:val="12"/>
              </w:rPr>
              <w:t xml:space="preserve">, </w:t>
            </w:r>
            <w:r w:rsidR="005C0D66" w:rsidRPr="00CF7DA5">
              <w:rPr>
                <w:sz w:val="12"/>
                <w:szCs w:val="12"/>
              </w:rPr>
              <w:t>above scale</w:t>
            </w:r>
          </w:p>
        </w:tc>
      </w:tr>
      <w:tr w:rsidR="007066B7" w:rsidRPr="00CF7DA5" w14:paraId="3152A80C" w14:textId="77777777" w:rsidTr="00CA7194">
        <w:tc>
          <w:tcPr>
            <w:tcW w:w="2965" w:type="dxa"/>
            <w:shd w:val="clear" w:color="auto" w:fill="BFBFBF" w:themeFill="background1" w:themeFillShade="BF"/>
            <w:vAlign w:val="center"/>
          </w:tcPr>
          <w:p w14:paraId="746120CE" w14:textId="77777777" w:rsidR="007066B7" w:rsidRPr="00CF7DA5" w:rsidRDefault="007066B7" w:rsidP="00D452C4">
            <w:pPr>
              <w:rPr>
                <w:b/>
                <w:bCs/>
                <w:sz w:val="12"/>
                <w:szCs w:val="12"/>
              </w:rPr>
            </w:pPr>
            <w:r w:rsidRPr="00CF7DA5">
              <w:rPr>
                <w:b/>
                <w:bCs/>
                <w:sz w:val="12"/>
                <w:szCs w:val="12"/>
              </w:rPr>
              <w:t>Summary</w:t>
            </w:r>
          </w:p>
        </w:tc>
        <w:tc>
          <w:tcPr>
            <w:tcW w:w="3690" w:type="dxa"/>
            <w:vAlign w:val="center"/>
          </w:tcPr>
          <w:p w14:paraId="4D346E41" w14:textId="607738E2" w:rsidR="007066B7" w:rsidRPr="00CF7DA5" w:rsidRDefault="007066B7" w:rsidP="00D452C4">
            <w:pPr>
              <w:rPr>
                <w:sz w:val="12"/>
                <w:szCs w:val="12"/>
              </w:rPr>
            </w:pPr>
            <w:r w:rsidRPr="00CF7DA5">
              <w:rPr>
                <w:sz w:val="12"/>
                <w:szCs w:val="12"/>
              </w:rPr>
              <w:t xml:space="preserve">Advancement may be granted when the Program Review dossier presents evidence of a balanced and outstanding </w:t>
            </w:r>
            <w:r w:rsidR="004207D9" w:rsidRPr="00CF7DA5">
              <w:rPr>
                <w:sz w:val="12"/>
                <w:szCs w:val="12"/>
              </w:rPr>
              <w:t>program and</w:t>
            </w:r>
            <w:r w:rsidRPr="00CF7DA5">
              <w:rPr>
                <w:sz w:val="12"/>
                <w:szCs w:val="12"/>
              </w:rPr>
              <w:t xml:space="preserve"> shows significant contributions and continuous professional growth in the three academic criteria for advancement over the individual’s entire career in the </w:t>
            </w:r>
            <w:r w:rsidR="005C0D66" w:rsidRPr="00CF7DA5">
              <w:rPr>
                <w:sz w:val="12"/>
                <w:szCs w:val="12"/>
              </w:rPr>
              <w:t>full title</w:t>
            </w:r>
            <w:r w:rsidRPr="00CF7DA5">
              <w:rPr>
                <w:sz w:val="12"/>
                <w:szCs w:val="12"/>
              </w:rPr>
              <w:t xml:space="preserve"> </w:t>
            </w:r>
            <w:r w:rsidR="00292E90" w:rsidRPr="00CF7DA5">
              <w:rPr>
                <w:sz w:val="12"/>
                <w:szCs w:val="12"/>
              </w:rPr>
              <w:t>rank</w:t>
            </w:r>
            <w:r w:rsidRPr="00CF7DA5">
              <w:rPr>
                <w:sz w:val="12"/>
                <w:szCs w:val="12"/>
              </w:rPr>
              <w:t xml:space="preserve">. At least three years of service in the preceding step are expected before advancement to </w:t>
            </w:r>
            <w:r w:rsidR="005C0D66" w:rsidRPr="00CF7DA5">
              <w:rPr>
                <w:sz w:val="12"/>
                <w:szCs w:val="12"/>
              </w:rPr>
              <w:t>full title</w:t>
            </w:r>
            <w:r w:rsidRPr="00CF7DA5">
              <w:rPr>
                <w:sz w:val="12"/>
                <w:szCs w:val="12"/>
              </w:rPr>
              <w:t xml:space="preserve">, </w:t>
            </w:r>
            <w:r w:rsidR="00292E90" w:rsidRPr="00CF7DA5">
              <w:rPr>
                <w:sz w:val="12"/>
                <w:szCs w:val="12"/>
              </w:rPr>
              <w:t>s</w:t>
            </w:r>
            <w:r w:rsidRPr="00CF7DA5">
              <w:rPr>
                <w:sz w:val="12"/>
                <w:szCs w:val="12"/>
              </w:rPr>
              <w:t xml:space="preserve">tep VI. Advancement to </w:t>
            </w:r>
            <w:r w:rsidR="00292E90" w:rsidRPr="00CF7DA5">
              <w:rPr>
                <w:sz w:val="12"/>
                <w:szCs w:val="12"/>
              </w:rPr>
              <w:t>s</w:t>
            </w:r>
            <w:r w:rsidRPr="00CF7DA5">
              <w:rPr>
                <w:sz w:val="12"/>
                <w:szCs w:val="12"/>
              </w:rPr>
              <w:t>tep VI is considered a promotion.</w:t>
            </w:r>
          </w:p>
        </w:tc>
        <w:tc>
          <w:tcPr>
            <w:tcW w:w="5278" w:type="dxa"/>
            <w:vAlign w:val="center"/>
          </w:tcPr>
          <w:p w14:paraId="6F769159" w14:textId="32A3B710" w:rsidR="007066B7" w:rsidRPr="00CF7DA5" w:rsidRDefault="00722DFF" w:rsidP="00D452C4">
            <w:pPr>
              <w:rPr>
                <w:sz w:val="12"/>
                <w:szCs w:val="12"/>
              </w:rPr>
            </w:pPr>
            <w:r>
              <w:rPr>
                <w:sz w:val="12"/>
                <w:szCs w:val="12"/>
              </w:rPr>
              <w:t>F</w:t>
            </w:r>
            <w:r w:rsidRPr="00CF7DA5">
              <w:rPr>
                <w:sz w:val="12"/>
                <w:szCs w:val="12"/>
              </w:rPr>
              <w:t xml:space="preserve">ull </w:t>
            </w:r>
            <w:r w:rsidR="005C0D66" w:rsidRPr="00CF7DA5">
              <w:rPr>
                <w:sz w:val="12"/>
                <w:szCs w:val="12"/>
              </w:rPr>
              <w:t>title</w:t>
            </w:r>
            <w:r w:rsidR="007066B7" w:rsidRPr="00CF7DA5">
              <w:rPr>
                <w:sz w:val="12"/>
                <w:szCs w:val="12"/>
              </w:rPr>
              <w:t xml:space="preserve">, </w:t>
            </w:r>
            <w:r w:rsidR="00292E90" w:rsidRPr="00CF7DA5">
              <w:rPr>
                <w:sz w:val="12"/>
                <w:szCs w:val="12"/>
              </w:rPr>
              <w:t>step</w:t>
            </w:r>
            <w:r w:rsidR="007066B7" w:rsidRPr="00CF7DA5">
              <w:rPr>
                <w:sz w:val="12"/>
                <w:szCs w:val="12"/>
              </w:rPr>
              <w:t>s VII, VIII and IX are for persons who have made exceptional contributions in their program area or discipline, resulting in significant benefits to the State of California, the nation, and contributing favorably to the prestige of the University of California.</w:t>
            </w:r>
          </w:p>
          <w:p w14:paraId="32B2E617" w14:textId="4DB2AE96" w:rsidR="007066B7" w:rsidRPr="00CF7DA5" w:rsidRDefault="007066B7" w:rsidP="00D452C4">
            <w:pPr>
              <w:rPr>
                <w:sz w:val="12"/>
                <w:szCs w:val="12"/>
              </w:rPr>
            </w:pPr>
            <w:r w:rsidRPr="00CF7DA5">
              <w:rPr>
                <w:sz w:val="12"/>
                <w:szCs w:val="12"/>
              </w:rPr>
              <w:t>Candidates must demonstrate continuing superior performance</w:t>
            </w:r>
            <w:r w:rsidR="00B91621">
              <w:rPr>
                <w:sz w:val="12"/>
                <w:szCs w:val="12"/>
              </w:rPr>
              <w:t xml:space="preserve">, documented programmatic impact </w:t>
            </w:r>
            <w:r w:rsidRPr="00CF7DA5">
              <w:rPr>
                <w:sz w:val="12"/>
                <w:szCs w:val="12"/>
              </w:rPr>
              <w:t xml:space="preserve">and professional stature in their field as evidenced by the candidates’ recognition and significant contributions to the field or profession. They must also demonstrate peer leadership, originality and ability to effectively collaborate with others. At least three years of service in the preceding step are expected before advancement to the next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w:t>
            </w:r>
          </w:p>
          <w:p w14:paraId="1431C36B" w14:textId="39BFBDCA" w:rsidR="007066B7" w:rsidRPr="00CF7DA5" w:rsidRDefault="007066B7" w:rsidP="00D452C4">
            <w:pPr>
              <w:rPr>
                <w:sz w:val="12"/>
                <w:szCs w:val="12"/>
              </w:rPr>
            </w:pPr>
            <w:r w:rsidRPr="00CF7DA5">
              <w:rPr>
                <w:sz w:val="12"/>
                <w:szCs w:val="12"/>
              </w:rPr>
              <w:t xml:space="preserve">Advancement to </w:t>
            </w:r>
            <w:r w:rsidR="00292E90" w:rsidRPr="00CF7DA5">
              <w:rPr>
                <w:sz w:val="12"/>
                <w:szCs w:val="12"/>
              </w:rPr>
              <w:t>step</w:t>
            </w:r>
            <w:r w:rsidRPr="00CF7DA5">
              <w:rPr>
                <w:sz w:val="12"/>
                <w:szCs w:val="12"/>
              </w:rPr>
              <w:t xml:space="preserve"> IX is reserved for persons of the highest distinction whose work has been nationally recognized and acclaimed. Individuals must show strong evidence of a well-balanced program with outstanding performance. Use of the top step in the salary scale for this series shall be restricted to those for whom there is, in at least three of the criteria mentioned above, documented evidence of exceptional or outstanding achievement or unusual qualifications in terms of education and experience. When it is feasible, such documentation by sources outside the University of California should include written testimony to and evaluation of an individual’s achievements.</w:t>
            </w:r>
          </w:p>
          <w:p w14:paraId="5422A926" w14:textId="77777777" w:rsidR="007066B7" w:rsidRPr="00CF7DA5" w:rsidRDefault="007066B7" w:rsidP="00D452C4">
            <w:pPr>
              <w:rPr>
                <w:sz w:val="12"/>
                <w:szCs w:val="12"/>
              </w:rPr>
            </w:pPr>
            <w:r w:rsidRPr="00CF7DA5">
              <w:rPr>
                <w:sz w:val="12"/>
                <w:szCs w:val="12"/>
              </w:rPr>
              <w:t>Demonstrate efforts that reflect a positive and sustained commitment to Affirmative Action. Individuals must show evidence of recognition from peers and clientele not only at a local and state level, but also at the national and/or international level.</w:t>
            </w:r>
          </w:p>
        </w:tc>
        <w:tc>
          <w:tcPr>
            <w:tcW w:w="1017" w:type="dxa"/>
            <w:vMerge w:val="restart"/>
            <w:vAlign w:val="center"/>
          </w:tcPr>
          <w:p w14:paraId="50C0095F" w14:textId="46D32262" w:rsidR="007066B7" w:rsidRPr="00CF7DA5" w:rsidRDefault="007066B7" w:rsidP="00D452C4">
            <w:pPr>
              <w:rPr>
                <w:sz w:val="12"/>
                <w:szCs w:val="12"/>
              </w:rPr>
            </w:pPr>
            <w:r w:rsidRPr="00CF7DA5">
              <w:rPr>
                <w:sz w:val="12"/>
                <w:szCs w:val="12"/>
              </w:rPr>
              <w:t xml:space="preserve">There must be demonstration of additional merit and distinction beyond the performance on which advancement to </w:t>
            </w:r>
            <w:r w:rsidR="00292E90" w:rsidRPr="00CF7DA5">
              <w:rPr>
                <w:sz w:val="12"/>
                <w:szCs w:val="12"/>
              </w:rPr>
              <w:t>step</w:t>
            </w:r>
            <w:r w:rsidRPr="00CF7DA5">
              <w:rPr>
                <w:sz w:val="12"/>
                <w:szCs w:val="12"/>
              </w:rPr>
              <w:t xml:space="preserve"> IX was based.</w:t>
            </w:r>
          </w:p>
          <w:p w14:paraId="723450EF" w14:textId="77777777" w:rsidR="007066B7" w:rsidRPr="00CF7DA5" w:rsidRDefault="007066B7" w:rsidP="00D452C4">
            <w:pPr>
              <w:rPr>
                <w:sz w:val="12"/>
                <w:szCs w:val="12"/>
              </w:rPr>
            </w:pPr>
            <w:r w:rsidRPr="00CF7DA5">
              <w:rPr>
                <w:sz w:val="12"/>
                <w:szCs w:val="12"/>
              </w:rPr>
              <w:t>Demonstrate leadership roles and distinctive impacts in activities and service that support ANR, UC, other academic entities, and/or the public.</w:t>
            </w:r>
          </w:p>
          <w:p w14:paraId="5C11CF58" w14:textId="77777777" w:rsidR="007066B7" w:rsidRPr="00CF7DA5" w:rsidRDefault="007066B7" w:rsidP="00D452C4">
            <w:pPr>
              <w:rPr>
                <w:sz w:val="12"/>
                <w:szCs w:val="12"/>
              </w:rPr>
            </w:pPr>
            <w:r w:rsidRPr="00CF7DA5">
              <w:rPr>
                <w:sz w:val="12"/>
                <w:szCs w:val="12"/>
              </w:rPr>
              <w:t>Must perform in a stellar manner in all three criteria areas.</w:t>
            </w:r>
          </w:p>
          <w:p w14:paraId="324C39D0" w14:textId="63CFFDAB" w:rsidR="007066B7" w:rsidRPr="00CF7DA5" w:rsidRDefault="007066B7" w:rsidP="00D452C4">
            <w:pPr>
              <w:rPr>
                <w:sz w:val="12"/>
                <w:szCs w:val="12"/>
              </w:rPr>
            </w:pPr>
            <w:r w:rsidRPr="00CF7DA5">
              <w:rPr>
                <w:sz w:val="12"/>
                <w:szCs w:val="12"/>
              </w:rPr>
              <w:t xml:space="preserve">Except in rare and compelling cases, advancement will not occur in less than 4 years at </w:t>
            </w:r>
            <w:r w:rsidR="00292E90" w:rsidRPr="00CF7DA5">
              <w:rPr>
                <w:sz w:val="12"/>
                <w:szCs w:val="12"/>
              </w:rPr>
              <w:t>step</w:t>
            </w:r>
            <w:r w:rsidRPr="00CF7DA5">
              <w:rPr>
                <w:sz w:val="12"/>
                <w:szCs w:val="12"/>
              </w:rPr>
              <w:t xml:space="preserve"> IX.</w:t>
            </w:r>
          </w:p>
        </w:tc>
      </w:tr>
      <w:tr w:rsidR="007066B7" w:rsidRPr="00CF7DA5" w14:paraId="101C97C2" w14:textId="77777777" w:rsidTr="00CA7194">
        <w:tc>
          <w:tcPr>
            <w:tcW w:w="2965" w:type="dxa"/>
            <w:shd w:val="clear" w:color="auto" w:fill="BFBFBF" w:themeFill="background1" w:themeFillShade="BF"/>
            <w:vAlign w:val="center"/>
          </w:tcPr>
          <w:p w14:paraId="4B0592C6" w14:textId="77777777" w:rsidR="007066B7" w:rsidRPr="00CF7DA5" w:rsidRDefault="007066B7" w:rsidP="00D452C4">
            <w:pPr>
              <w:rPr>
                <w:b/>
                <w:bCs/>
                <w:sz w:val="12"/>
                <w:szCs w:val="12"/>
              </w:rPr>
            </w:pPr>
            <w:r w:rsidRPr="00CF7DA5">
              <w:rPr>
                <w:b/>
                <w:bCs/>
                <w:sz w:val="12"/>
                <w:szCs w:val="12"/>
              </w:rPr>
              <w:t>Research and Creative Work</w:t>
            </w:r>
          </w:p>
          <w:p w14:paraId="2FDC9B89" w14:textId="77777777" w:rsidR="007066B7" w:rsidRPr="00CF7DA5" w:rsidRDefault="007066B7" w:rsidP="00D452C4">
            <w:pPr>
              <w:rPr>
                <w:sz w:val="12"/>
                <w:szCs w:val="12"/>
              </w:rPr>
            </w:pPr>
            <w:r w:rsidRPr="00CF7DA5">
              <w:rPr>
                <w:sz w:val="12"/>
                <w:szCs w:val="12"/>
              </w:rPr>
              <w:t>Independent research equivalent to that required for the Professor series.</w:t>
            </w:r>
          </w:p>
        </w:tc>
        <w:tc>
          <w:tcPr>
            <w:tcW w:w="3690" w:type="dxa"/>
            <w:vAlign w:val="center"/>
          </w:tcPr>
          <w:p w14:paraId="3D4795EF"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leadership for collaborative research and/or creative activities (</w:t>
            </w:r>
            <w:proofErr w:type="gramStart"/>
            <w:r w:rsidRPr="00CF7DA5">
              <w:rPr>
                <w:sz w:val="12"/>
                <w:szCs w:val="12"/>
              </w:rPr>
              <w:t>e.g.</w:t>
            </w:r>
            <w:proofErr w:type="gramEnd"/>
            <w:r w:rsidRPr="00CF7DA5">
              <w:rPr>
                <w:sz w:val="12"/>
                <w:szCs w:val="12"/>
              </w:rPr>
              <w:t xml:space="preserve"> Principal Investigator for research project).</w:t>
            </w:r>
          </w:p>
          <w:p w14:paraId="7E4FD06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effective dissemination of research findings using appropriate communication media (e.g., presentations, workshops, popular publications, web sites, etc.).</w:t>
            </w:r>
          </w:p>
          <w:p w14:paraId="56FA2248"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Clearly demonstrate evidence that extension and research is part of the continuum (integrate research and education programs where research leads to education while working with a network of colleagues to extend research-based information).</w:t>
            </w:r>
          </w:p>
          <w:p w14:paraId="55020689"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Serve as an author in non-peer reviewed and peer-reviewed publications that have significance beyond the local level. Co-authorship is essential.</w:t>
            </w:r>
          </w:p>
        </w:tc>
        <w:tc>
          <w:tcPr>
            <w:tcW w:w="5278" w:type="dxa"/>
            <w:vAlign w:val="center"/>
          </w:tcPr>
          <w:p w14:paraId="49C1A29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leadership in research and creative activity that is relevant to local needs and is statewide or national in scope.</w:t>
            </w:r>
          </w:p>
          <w:p w14:paraId="248664A0"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Extend research findings using appropriate communication media (e.g., UC publications, journal articles, workshops, presentations, etc.).</w:t>
            </w:r>
          </w:p>
          <w:p w14:paraId="52CF20B2"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Participate and collaborate in activities that generate new knowledge in the discipline.</w:t>
            </w:r>
          </w:p>
          <w:p w14:paraId="6F262CF2"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Make substantial contributions including serving as an author in a variety of publications that are peer reviewed, scholarly, and reach clientele beyond the local level.</w:t>
            </w:r>
          </w:p>
        </w:tc>
        <w:tc>
          <w:tcPr>
            <w:tcW w:w="1017" w:type="dxa"/>
            <w:vMerge/>
            <w:vAlign w:val="center"/>
          </w:tcPr>
          <w:p w14:paraId="2697296A" w14:textId="77777777" w:rsidR="007066B7" w:rsidRPr="00CF7DA5" w:rsidRDefault="007066B7" w:rsidP="00D452C4">
            <w:pPr>
              <w:rPr>
                <w:sz w:val="12"/>
                <w:szCs w:val="12"/>
              </w:rPr>
            </w:pPr>
          </w:p>
        </w:tc>
      </w:tr>
      <w:tr w:rsidR="007066B7" w:rsidRPr="00CF7DA5" w14:paraId="6092B847" w14:textId="77777777" w:rsidTr="00CA7194">
        <w:tc>
          <w:tcPr>
            <w:tcW w:w="2965" w:type="dxa"/>
            <w:shd w:val="clear" w:color="auto" w:fill="BFBFBF" w:themeFill="background1" w:themeFillShade="BF"/>
            <w:vAlign w:val="center"/>
          </w:tcPr>
          <w:p w14:paraId="33F6B58F" w14:textId="77777777" w:rsidR="007066B7" w:rsidRPr="00CF7DA5" w:rsidRDefault="007066B7" w:rsidP="00D452C4">
            <w:pPr>
              <w:rPr>
                <w:b/>
                <w:bCs/>
                <w:sz w:val="12"/>
                <w:szCs w:val="12"/>
              </w:rPr>
            </w:pPr>
            <w:r w:rsidRPr="00CF7DA5">
              <w:rPr>
                <w:b/>
                <w:bCs/>
                <w:sz w:val="12"/>
                <w:szCs w:val="12"/>
              </w:rPr>
              <w:t>Professional Competence and Activity</w:t>
            </w:r>
          </w:p>
          <w:p w14:paraId="1A9FFEC0" w14:textId="77777777" w:rsidR="007066B7" w:rsidRPr="00CF7DA5" w:rsidRDefault="007066B7" w:rsidP="00D452C4">
            <w:pPr>
              <w:rPr>
                <w:sz w:val="12"/>
                <w:szCs w:val="12"/>
              </w:rPr>
            </w:pPr>
            <w:r w:rsidRPr="00CF7DA5">
              <w:rPr>
                <w:sz w:val="12"/>
                <w:szCs w:val="12"/>
              </w:rPr>
              <w:t>Competence in the subject matter appropriate to the discipline is fundamental to individual success, and to the success and progress of UC ANR.</w:t>
            </w:r>
          </w:p>
        </w:tc>
        <w:tc>
          <w:tcPr>
            <w:tcW w:w="3690" w:type="dxa"/>
            <w:vAlign w:val="center"/>
          </w:tcPr>
          <w:p w14:paraId="06FCD063"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expertise in at least one aspect of program area.</w:t>
            </w:r>
          </w:p>
          <w:p w14:paraId="2BD3282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significant participation in activities that serve the public beyond the local and/or regional level.</w:t>
            </w:r>
          </w:p>
          <w:p w14:paraId="5EB73C60"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Intellectual leadership as demonstrated by recognition for expertise among peers and clientele at state and multi-state level (</w:t>
            </w:r>
            <w:proofErr w:type="gramStart"/>
            <w:r w:rsidRPr="00CF7DA5">
              <w:rPr>
                <w:sz w:val="12"/>
                <w:szCs w:val="12"/>
              </w:rPr>
              <w:t>e.g.</w:t>
            </w:r>
            <w:proofErr w:type="gramEnd"/>
            <w:r w:rsidRPr="00CF7DA5">
              <w:rPr>
                <w:sz w:val="12"/>
                <w:szCs w:val="12"/>
              </w:rPr>
              <w:t xml:space="preserve"> speaker at national and/or international conference).</w:t>
            </w:r>
          </w:p>
        </w:tc>
        <w:tc>
          <w:tcPr>
            <w:tcW w:w="5278" w:type="dxa"/>
            <w:vAlign w:val="center"/>
          </w:tcPr>
          <w:p w14:paraId="3694062B"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outstanding performance in all areas of their program as evidenced by sustained superior performance and professional stature in their field.</w:t>
            </w:r>
          </w:p>
          <w:p w14:paraId="67BD6A8C"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Intellectual leadership as evidenced by recognition for their expertise among peers and clientele at local, statewide, multi-state, national and/or international levels (</w:t>
            </w:r>
            <w:proofErr w:type="gramStart"/>
            <w:r w:rsidRPr="00CF7DA5">
              <w:rPr>
                <w:sz w:val="12"/>
                <w:szCs w:val="12"/>
              </w:rPr>
              <w:t>e.g.</w:t>
            </w:r>
            <w:proofErr w:type="gramEnd"/>
            <w:r w:rsidRPr="00CF7DA5">
              <w:rPr>
                <w:sz w:val="12"/>
                <w:szCs w:val="12"/>
              </w:rPr>
              <w:t xml:space="preserve"> speaker, serve on editorial board of journal, reviewer of peer reviewed publications, national committees, professional society boards, etc.).</w:t>
            </w:r>
          </w:p>
        </w:tc>
        <w:tc>
          <w:tcPr>
            <w:tcW w:w="1017" w:type="dxa"/>
            <w:vMerge/>
            <w:vAlign w:val="center"/>
          </w:tcPr>
          <w:p w14:paraId="68AD6F46" w14:textId="77777777" w:rsidR="007066B7" w:rsidRPr="00CF7DA5" w:rsidRDefault="007066B7" w:rsidP="00D452C4">
            <w:pPr>
              <w:rPr>
                <w:sz w:val="12"/>
                <w:szCs w:val="12"/>
              </w:rPr>
            </w:pPr>
          </w:p>
        </w:tc>
      </w:tr>
      <w:tr w:rsidR="007066B7" w:rsidRPr="00CF7DA5" w14:paraId="647F64A7" w14:textId="77777777" w:rsidTr="00CA7194">
        <w:tc>
          <w:tcPr>
            <w:tcW w:w="2965" w:type="dxa"/>
            <w:shd w:val="clear" w:color="auto" w:fill="BFBFBF" w:themeFill="background1" w:themeFillShade="BF"/>
            <w:vAlign w:val="center"/>
          </w:tcPr>
          <w:p w14:paraId="77B4728D" w14:textId="77777777" w:rsidR="007066B7" w:rsidRPr="00CF7DA5" w:rsidRDefault="007066B7" w:rsidP="00D452C4">
            <w:pPr>
              <w:rPr>
                <w:b/>
                <w:bCs/>
                <w:sz w:val="12"/>
                <w:szCs w:val="12"/>
              </w:rPr>
            </w:pPr>
            <w:r w:rsidRPr="00CF7DA5">
              <w:rPr>
                <w:b/>
                <w:bCs/>
                <w:sz w:val="12"/>
                <w:szCs w:val="12"/>
              </w:rPr>
              <w:t>University and Public Service</w:t>
            </w:r>
          </w:p>
          <w:p w14:paraId="609B879A" w14:textId="7646CC98" w:rsidR="007066B7" w:rsidRPr="00CF7DA5" w:rsidRDefault="007066B7" w:rsidP="00D452C4">
            <w:pPr>
              <w:rPr>
                <w:sz w:val="12"/>
                <w:szCs w:val="12"/>
              </w:rPr>
            </w:pPr>
            <w:r w:rsidRPr="00CF7DA5">
              <w:rPr>
                <w:sz w:val="12"/>
                <w:szCs w:val="12"/>
              </w:rPr>
              <w:t>Services to</w:t>
            </w:r>
            <w:r w:rsidRPr="00DD097C">
              <w:rPr>
                <w:sz w:val="12"/>
                <w:szCs w:val="12"/>
              </w:rPr>
              <w:t xml:space="preserve"> </w:t>
            </w:r>
            <w:r w:rsidR="00DD097C" w:rsidRPr="00802E78">
              <w:rPr>
                <w:sz w:val="12"/>
                <w:szCs w:val="12"/>
              </w:rPr>
              <w:t xml:space="preserve">local CE unit, ANR, </w:t>
            </w:r>
            <w:r w:rsidR="0069340F">
              <w:rPr>
                <w:sz w:val="12"/>
                <w:szCs w:val="12"/>
              </w:rPr>
              <w:t>and/</w:t>
            </w:r>
            <w:r w:rsidR="0024248E">
              <w:rPr>
                <w:sz w:val="12"/>
                <w:szCs w:val="12"/>
              </w:rPr>
              <w:t>or</w:t>
            </w:r>
            <w:r w:rsidR="00DD097C" w:rsidRPr="00802E78">
              <w:rPr>
                <w:sz w:val="12"/>
                <w:szCs w:val="12"/>
              </w:rPr>
              <w:t xml:space="preserve"> </w:t>
            </w:r>
            <w:r w:rsidRPr="00CF7DA5">
              <w:rPr>
                <w:sz w:val="12"/>
                <w:szCs w:val="12"/>
              </w:rPr>
              <w:t>the University</w:t>
            </w:r>
            <w:r w:rsidR="00DD097C">
              <w:rPr>
                <w:sz w:val="12"/>
                <w:szCs w:val="12"/>
              </w:rPr>
              <w:t xml:space="preserve"> at large </w:t>
            </w:r>
            <w:r w:rsidRPr="00CF7DA5">
              <w:rPr>
                <w:sz w:val="12"/>
                <w:szCs w:val="12"/>
              </w:rPr>
              <w:t>are a critical part of an Academic appointee’s responsibilities. Contributions to community and beyond are also expectations of the academic appointment, representing UC and the academic discipline.</w:t>
            </w:r>
          </w:p>
        </w:tc>
        <w:tc>
          <w:tcPr>
            <w:tcW w:w="3690" w:type="dxa"/>
            <w:vAlign w:val="center"/>
          </w:tcPr>
          <w:p w14:paraId="49AE0CDD"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sustained leadership for activities that support ANR, UC and/or other academic entities.</w:t>
            </w:r>
          </w:p>
          <w:p w14:paraId="35306608"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increased leadership to local unit.</w:t>
            </w:r>
          </w:p>
          <w:p w14:paraId="1CC72264"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increased leadership for activities that serve the public.</w:t>
            </w:r>
          </w:p>
        </w:tc>
        <w:tc>
          <w:tcPr>
            <w:tcW w:w="5278" w:type="dxa"/>
            <w:vAlign w:val="center"/>
          </w:tcPr>
          <w:p w14:paraId="1E7F15DF"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Serve in leadership roles in activities that support ANR, UC and/or other academic entities.</w:t>
            </w:r>
          </w:p>
          <w:p w14:paraId="0C76C0B1"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Provide leadership to local unit.</w:t>
            </w:r>
          </w:p>
          <w:p w14:paraId="42CAEE03"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Demonstrate leadership for activities that serve the public (</w:t>
            </w:r>
            <w:proofErr w:type="gramStart"/>
            <w:r w:rsidRPr="00CF7DA5">
              <w:rPr>
                <w:sz w:val="12"/>
                <w:szCs w:val="12"/>
              </w:rPr>
              <w:t>e.g.</w:t>
            </w:r>
            <w:proofErr w:type="gramEnd"/>
            <w:r w:rsidRPr="00CF7DA5">
              <w:rPr>
                <w:sz w:val="12"/>
                <w:szCs w:val="12"/>
              </w:rPr>
              <w:t xml:space="preserve"> member of state or national board).</w:t>
            </w:r>
          </w:p>
          <w:p w14:paraId="7E19CD44"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It is essential that the advisor provides mentoring and leadership to newer advisors and demonstrates support for working on critical needs/projects that best serve the University and clientele (e.g., special UC or industry related committees, cross county assignments, Acting CD, etc.).</w:t>
            </w:r>
          </w:p>
        </w:tc>
        <w:tc>
          <w:tcPr>
            <w:tcW w:w="1017" w:type="dxa"/>
            <w:vMerge/>
            <w:vAlign w:val="center"/>
          </w:tcPr>
          <w:p w14:paraId="3EE4A449" w14:textId="77777777" w:rsidR="007066B7" w:rsidRPr="00CF7DA5" w:rsidRDefault="007066B7" w:rsidP="00D452C4">
            <w:pPr>
              <w:rPr>
                <w:sz w:val="12"/>
                <w:szCs w:val="12"/>
              </w:rPr>
            </w:pPr>
          </w:p>
        </w:tc>
      </w:tr>
      <w:tr w:rsidR="007066B7" w:rsidRPr="00CF7DA5" w14:paraId="5FEC7662" w14:textId="77777777" w:rsidTr="00CA7194">
        <w:tc>
          <w:tcPr>
            <w:tcW w:w="2965" w:type="dxa"/>
            <w:shd w:val="clear" w:color="auto" w:fill="BFBFBF" w:themeFill="background1" w:themeFillShade="BF"/>
            <w:vAlign w:val="center"/>
          </w:tcPr>
          <w:p w14:paraId="2C169F00" w14:textId="33AF687F" w:rsidR="00945C75" w:rsidRPr="00802E78" w:rsidRDefault="007066B7" w:rsidP="00945C75">
            <w:pPr>
              <w:rPr>
                <w:b/>
                <w:bCs/>
                <w:sz w:val="12"/>
                <w:szCs w:val="12"/>
              </w:rPr>
            </w:pPr>
            <w:r w:rsidRPr="00CF7DA5">
              <w:rPr>
                <w:b/>
                <w:bCs/>
                <w:sz w:val="12"/>
                <w:szCs w:val="12"/>
              </w:rPr>
              <w:t>Affirmative Action</w:t>
            </w:r>
            <w:r w:rsidR="00945C75" w:rsidRPr="00802E78">
              <w:rPr>
                <w:b/>
                <w:bCs/>
                <w:sz w:val="12"/>
                <w:szCs w:val="12"/>
              </w:rPr>
              <w:t xml:space="preserve"> and </w:t>
            </w:r>
            <w:r w:rsidR="00404C18">
              <w:rPr>
                <w:b/>
                <w:bCs/>
                <w:sz w:val="12"/>
                <w:szCs w:val="12"/>
              </w:rPr>
              <w:t>EDI</w:t>
            </w:r>
          </w:p>
          <w:p w14:paraId="283E4DED" w14:textId="491A318B" w:rsidR="007066B7" w:rsidRPr="00CF7DA5" w:rsidRDefault="00945C75" w:rsidP="00D452C4">
            <w:pPr>
              <w:rPr>
                <w:sz w:val="12"/>
                <w:szCs w:val="12"/>
              </w:rPr>
            </w:pPr>
            <w:r w:rsidRPr="00802E78">
              <w:rPr>
                <w:sz w:val="12"/>
                <w:szCs w:val="12"/>
              </w:rPr>
              <w:t>Documentation of Civil Rights Compliance in extension activities is a legal requirement.</w:t>
            </w:r>
            <w:r>
              <w:rPr>
                <w:sz w:val="12"/>
                <w:szCs w:val="12"/>
              </w:rPr>
              <w:t xml:space="preserve"> </w:t>
            </w:r>
            <w:r w:rsidR="007066B7" w:rsidRPr="00CF7DA5">
              <w:rPr>
                <w:sz w:val="12"/>
                <w:szCs w:val="12"/>
              </w:rPr>
              <w:t xml:space="preserve">Outreach/diversity efforts are an integral part of an </w:t>
            </w:r>
            <w:r w:rsidR="00EA5903" w:rsidRPr="00CF7DA5">
              <w:rPr>
                <w:sz w:val="12"/>
                <w:szCs w:val="12"/>
              </w:rPr>
              <w:t>academic’s</w:t>
            </w:r>
            <w:r w:rsidR="007066B7"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3690" w:type="dxa"/>
            <w:vAlign w:val="center"/>
          </w:tcPr>
          <w:p w14:paraId="7940446D" w14:textId="77777777" w:rsidR="007066B7" w:rsidRPr="00CF7DA5" w:rsidRDefault="007066B7" w:rsidP="00FB4639">
            <w:pPr>
              <w:pStyle w:val="ListParagraph"/>
              <w:numPr>
                <w:ilvl w:val="0"/>
                <w:numId w:val="21"/>
              </w:numPr>
              <w:ind w:left="156" w:hanging="180"/>
              <w:rPr>
                <w:sz w:val="12"/>
                <w:szCs w:val="12"/>
              </w:rPr>
            </w:pPr>
            <w:r w:rsidRPr="00CF7DA5">
              <w:rPr>
                <w:sz w:val="12"/>
                <w:szCs w:val="12"/>
              </w:rPr>
              <w:t>Continued evidence of integration of Affirmative Action into academic criteria.</w:t>
            </w:r>
          </w:p>
          <w:p w14:paraId="60B5B758" w14:textId="77777777" w:rsidR="00945C75" w:rsidRDefault="007066B7" w:rsidP="00945C75">
            <w:pPr>
              <w:pStyle w:val="ListParagraph"/>
              <w:numPr>
                <w:ilvl w:val="0"/>
                <w:numId w:val="21"/>
              </w:numPr>
              <w:ind w:left="156" w:hanging="180"/>
              <w:rPr>
                <w:sz w:val="12"/>
                <w:szCs w:val="12"/>
              </w:rPr>
            </w:pPr>
            <w:r w:rsidRPr="00CF7DA5">
              <w:rPr>
                <w:sz w:val="12"/>
                <w:szCs w:val="12"/>
              </w:rPr>
              <w:t>Demonstrate efforts that reflect a positive and sustained commitment to Affirmative Action.</w:t>
            </w:r>
          </w:p>
          <w:p w14:paraId="318E06CE" w14:textId="6A32615E" w:rsidR="00945C75" w:rsidRPr="00802E78" w:rsidRDefault="00945C75" w:rsidP="00802E78">
            <w:pPr>
              <w:pStyle w:val="ListParagraph"/>
              <w:numPr>
                <w:ilvl w:val="0"/>
                <w:numId w:val="20"/>
              </w:numPr>
              <w:ind w:left="144" w:hanging="180"/>
              <w:rPr>
                <w:sz w:val="12"/>
                <w:szCs w:val="12"/>
              </w:rPr>
            </w:pPr>
            <w:r w:rsidRPr="00802E78">
              <w:rPr>
                <w:sz w:val="12"/>
                <w:szCs w:val="12"/>
              </w:rPr>
              <w:t xml:space="preserve">Demonstrate contributions and activities that strengthen equity, </w:t>
            </w:r>
            <w:r w:rsidR="00B91621" w:rsidRPr="005D67FE">
              <w:rPr>
                <w:sz w:val="12"/>
                <w:szCs w:val="12"/>
              </w:rPr>
              <w:t xml:space="preserve">diversity, </w:t>
            </w:r>
            <w:r w:rsidRPr="00802E78">
              <w:rPr>
                <w:sz w:val="12"/>
                <w:szCs w:val="12"/>
              </w:rPr>
              <w:t>and inclusion as well as workplace belonging.</w:t>
            </w:r>
          </w:p>
        </w:tc>
        <w:tc>
          <w:tcPr>
            <w:tcW w:w="5278" w:type="dxa"/>
            <w:vAlign w:val="center"/>
          </w:tcPr>
          <w:p w14:paraId="7178099E" w14:textId="77777777" w:rsidR="007066B7" w:rsidRDefault="007066B7" w:rsidP="00FB4639">
            <w:pPr>
              <w:pStyle w:val="ListParagraph"/>
              <w:numPr>
                <w:ilvl w:val="0"/>
                <w:numId w:val="21"/>
              </w:numPr>
              <w:ind w:left="156" w:hanging="180"/>
              <w:rPr>
                <w:sz w:val="12"/>
                <w:szCs w:val="12"/>
              </w:rPr>
            </w:pPr>
            <w:r w:rsidRPr="00CF7DA5">
              <w:rPr>
                <w:sz w:val="12"/>
                <w:szCs w:val="12"/>
              </w:rPr>
              <w:t>Demonstrate a sustained positive commitment integrating Affirmative Action into all academic criteria and demonstrate significant leadership in programs that benefit defined clientele (e.g., share your expertise on best practices with colleagues including strategies to integrate your defined clientele and/or underserved clientele into all aspects of program development).</w:t>
            </w:r>
          </w:p>
          <w:p w14:paraId="30A7D465" w14:textId="08550B56" w:rsidR="00945C75" w:rsidRPr="00CF7DA5" w:rsidRDefault="00945C75" w:rsidP="00FB4639">
            <w:pPr>
              <w:pStyle w:val="ListParagraph"/>
              <w:numPr>
                <w:ilvl w:val="0"/>
                <w:numId w:val="21"/>
              </w:numPr>
              <w:ind w:left="156" w:hanging="180"/>
              <w:rPr>
                <w:sz w:val="12"/>
                <w:szCs w:val="12"/>
              </w:rPr>
            </w:pPr>
            <w:r w:rsidRPr="008241B7">
              <w:rPr>
                <w:sz w:val="12"/>
                <w:szCs w:val="12"/>
              </w:rPr>
              <w:t xml:space="preserve">Demonstrate contributions and activities that strengthen equity, </w:t>
            </w:r>
            <w:r w:rsidR="00B91621" w:rsidRPr="008241B7">
              <w:rPr>
                <w:sz w:val="12"/>
                <w:szCs w:val="12"/>
              </w:rPr>
              <w:t xml:space="preserve">diversity, </w:t>
            </w:r>
            <w:r w:rsidRPr="008241B7">
              <w:rPr>
                <w:sz w:val="12"/>
                <w:szCs w:val="12"/>
              </w:rPr>
              <w:t>and inclusion as well as workplace belonging.</w:t>
            </w:r>
          </w:p>
        </w:tc>
        <w:tc>
          <w:tcPr>
            <w:tcW w:w="1017" w:type="dxa"/>
            <w:vMerge/>
            <w:vAlign w:val="center"/>
          </w:tcPr>
          <w:p w14:paraId="318BEC14" w14:textId="77777777" w:rsidR="007066B7" w:rsidRPr="00CF7DA5" w:rsidRDefault="007066B7" w:rsidP="00D452C4">
            <w:pPr>
              <w:rPr>
                <w:sz w:val="12"/>
                <w:szCs w:val="12"/>
              </w:rPr>
            </w:pPr>
          </w:p>
        </w:tc>
      </w:tr>
    </w:tbl>
    <w:p w14:paraId="756B8027" w14:textId="77777777" w:rsidR="008E7351" w:rsidRPr="00CF7DA5" w:rsidRDefault="008E7351" w:rsidP="00D452C4"/>
    <w:p w14:paraId="3636BA2A" w14:textId="77777777" w:rsidR="008E7351" w:rsidRPr="00CF7DA5" w:rsidRDefault="008E7351" w:rsidP="00D452C4">
      <w:r w:rsidRPr="00CF7DA5">
        <w:br w:type="page"/>
      </w:r>
    </w:p>
    <w:p w14:paraId="671F66DD" w14:textId="6E5646CA" w:rsidR="008E7351" w:rsidRPr="00CF7DA5" w:rsidRDefault="008E7351" w:rsidP="00D452C4">
      <w:pPr>
        <w:pStyle w:val="Heading2"/>
      </w:pPr>
      <w:bookmarkStart w:id="263" w:name="_Toc39672166"/>
      <w:bookmarkStart w:id="264" w:name="_Toc39672250"/>
      <w:bookmarkStart w:id="265" w:name="_Toc47530837"/>
      <w:bookmarkStart w:id="266" w:name="_Toc48204930"/>
      <w:bookmarkStart w:id="267" w:name="_Toc145663250"/>
      <w:r w:rsidRPr="00CF7DA5">
        <w:lastRenderedPageBreak/>
        <w:t>Project Scientist</w:t>
      </w:r>
      <w:r w:rsidR="007066B7" w:rsidRPr="00CF7DA5">
        <w:t xml:space="preserve"> (</w:t>
      </w:r>
      <w:r w:rsidR="00292E90" w:rsidRPr="00CF7DA5">
        <w:t>assistant</w:t>
      </w:r>
      <w:r w:rsidR="007066B7" w:rsidRPr="00CF7DA5">
        <w:t xml:space="preserve"> to </w:t>
      </w:r>
      <w:r w:rsidR="005C0D66" w:rsidRPr="00CF7DA5">
        <w:t>full title</w:t>
      </w:r>
      <w:r w:rsidR="007066B7" w:rsidRPr="00CF7DA5">
        <w:t xml:space="preserve"> V)</w:t>
      </w:r>
      <w:bookmarkEnd w:id="263"/>
      <w:bookmarkEnd w:id="264"/>
      <w:bookmarkEnd w:id="265"/>
      <w:bookmarkEnd w:id="266"/>
      <w:bookmarkEnd w:id="267"/>
    </w:p>
    <w:tbl>
      <w:tblPr>
        <w:tblStyle w:val="TableGrid"/>
        <w:tblW w:w="0" w:type="auto"/>
        <w:tblLook w:val="04A0" w:firstRow="1" w:lastRow="0" w:firstColumn="1" w:lastColumn="0" w:noHBand="0" w:noVBand="1"/>
      </w:tblPr>
      <w:tblGrid>
        <w:gridCol w:w="2605"/>
        <w:gridCol w:w="3690"/>
        <w:gridCol w:w="3450"/>
        <w:gridCol w:w="3205"/>
      </w:tblGrid>
      <w:tr w:rsidR="007066B7" w:rsidRPr="00CF7DA5" w14:paraId="74D93277" w14:textId="77777777" w:rsidTr="00CA7194">
        <w:tc>
          <w:tcPr>
            <w:tcW w:w="2605" w:type="dxa"/>
            <w:shd w:val="clear" w:color="auto" w:fill="BFBFBF" w:themeFill="background1" w:themeFillShade="BF"/>
            <w:vAlign w:val="center"/>
          </w:tcPr>
          <w:p w14:paraId="00627871" w14:textId="77777777" w:rsidR="007066B7" w:rsidRPr="00CF7DA5" w:rsidRDefault="007066B7" w:rsidP="00D452C4">
            <w:pPr>
              <w:rPr>
                <w:sz w:val="12"/>
                <w:szCs w:val="12"/>
              </w:rPr>
            </w:pPr>
          </w:p>
        </w:tc>
        <w:tc>
          <w:tcPr>
            <w:tcW w:w="3690" w:type="dxa"/>
            <w:shd w:val="clear" w:color="auto" w:fill="BFBFBF" w:themeFill="background1" w:themeFillShade="BF"/>
            <w:vAlign w:val="center"/>
          </w:tcPr>
          <w:p w14:paraId="5CB34191" w14:textId="77777777" w:rsidR="007066B7" w:rsidRPr="00CF7DA5" w:rsidRDefault="007066B7" w:rsidP="00D452C4">
            <w:pPr>
              <w:rPr>
                <w:sz w:val="12"/>
                <w:szCs w:val="12"/>
              </w:rPr>
            </w:pPr>
            <w:r w:rsidRPr="00CF7DA5">
              <w:rPr>
                <w:sz w:val="12"/>
                <w:szCs w:val="12"/>
              </w:rPr>
              <w:t>Assistant</w:t>
            </w:r>
          </w:p>
        </w:tc>
        <w:tc>
          <w:tcPr>
            <w:tcW w:w="3450" w:type="dxa"/>
            <w:shd w:val="clear" w:color="auto" w:fill="BFBFBF" w:themeFill="background1" w:themeFillShade="BF"/>
            <w:vAlign w:val="center"/>
          </w:tcPr>
          <w:p w14:paraId="63E7528F" w14:textId="77777777" w:rsidR="007066B7" w:rsidRPr="00CF7DA5" w:rsidRDefault="007066B7" w:rsidP="00D452C4">
            <w:pPr>
              <w:rPr>
                <w:sz w:val="12"/>
                <w:szCs w:val="12"/>
              </w:rPr>
            </w:pPr>
            <w:r w:rsidRPr="00CF7DA5">
              <w:rPr>
                <w:sz w:val="12"/>
                <w:szCs w:val="12"/>
              </w:rPr>
              <w:t>Associate</w:t>
            </w:r>
          </w:p>
        </w:tc>
        <w:tc>
          <w:tcPr>
            <w:tcW w:w="3205" w:type="dxa"/>
            <w:shd w:val="clear" w:color="auto" w:fill="BFBFBF" w:themeFill="background1" w:themeFillShade="BF"/>
            <w:vAlign w:val="center"/>
          </w:tcPr>
          <w:p w14:paraId="3C571BFB" w14:textId="2D8DB28E" w:rsidR="007066B7" w:rsidRPr="00CF7DA5" w:rsidRDefault="00292E90" w:rsidP="00D452C4">
            <w:pPr>
              <w:rPr>
                <w:sz w:val="12"/>
                <w:szCs w:val="12"/>
              </w:rPr>
            </w:pPr>
            <w:r w:rsidRPr="00CF7DA5">
              <w:rPr>
                <w:sz w:val="14"/>
                <w:szCs w:val="14"/>
              </w:rPr>
              <w:t>Full Title</w:t>
            </w:r>
          </w:p>
        </w:tc>
      </w:tr>
      <w:tr w:rsidR="007066B7" w:rsidRPr="00CF7DA5" w14:paraId="6B0C4A41" w14:textId="77777777" w:rsidTr="00CA7194">
        <w:tc>
          <w:tcPr>
            <w:tcW w:w="2605" w:type="dxa"/>
            <w:shd w:val="clear" w:color="auto" w:fill="BFBFBF" w:themeFill="background1" w:themeFillShade="BF"/>
            <w:vAlign w:val="center"/>
          </w:tcPr>
          <w:p w14:paraId="4B71E79B" w14:textId="77777777" w:rsidR="007066B7" w:rsidRPr="00CF7DA5" w:rsidRDefault="007066B7" w:rsidP="00D452C4">
            <w:pPr>
              <w:rPr>
                <w:b/>
                <w:bCs/>
                <w:sz w:val="12"/>
                <w:szCs w:val="12"/>
              </w:rPr>
            </w:pPr>
            <w:r w:rsidRPr="00CF7DA5">
              <w:rPr>
                <w:b/>
                <w:bCs/>
                <w:sz w:val="12"/>
                <w:szCs w:val="12"/>
              </w:rPr>
              <w:t>Summary</w:t>
            </w:r>
          </w:p>
        </w:tc>
        <w:tc>
          <w:tcPr>
            <w:tcW w:w="3690" w:type="dxa"/>
            <w:vAlign w:val="center"/>
          </w:tcPr>
          <w:p w14:paraId="6BCF0032" w14:textId="58CE28F7" w:rsidR="007066B7" w:rsidRPr="00CF7DA5" w:rsidRDefault="007066B7" w:rsidP="00D452C4">
            <w:pPr>
              <w:rPr>
                <w:sz w:val="12"/>
                <w:szCs w:val="12"/>
              </w:rPr>
            </w:pPr>
            <w:r w:rsidRPr="00CF7DA5">
              <w:rPr>
                <w:sz w:val="12"/>
                <w:szCs w:val="12"/>
              </w:rPr>
              <w:t>Assistant rank is the entry level for Academic appointees.</w:t>
            </w:r>
            <w:r w:rsidR="0030054F" w:rsidRPr="00CF7DA5">
              <w:rPr>
                <w:sz w:val="12"/>
                <w:szCs w:val="12"/>
              </w:rPr>
              <w:t xml:space="preserve"> </w:t>
            </w:r>
            <w:r w:rsidRPr="00CF7DA5">
              <w:rPr>
                <w:sz w:val="12"/>
                <w:szCs w:val="12"/>
              </w:rPr>
              <w:t xml:space="preserve">The academic criteria of research and competence need not be equally developed. For advancement in this rank, emphasis must be on the area of Research and Creative Work. Academics are expected to explore innovative ideas and </w:t>
            </w:r>
            <w:r w:rsidR="004207D9" w:rsidRPr="00CF7DA5">
              <w:rPr>
                <w:sz w:val="12"/>
                <w:szCs w:val="12"/>
              </w:rPr>
              <w:t>methodology and</w:t>
            </w:r>
            <w:r w:rsidRPr="00CF7DA5">
              <w:rPr>
                <w:sz w:val="12"/>
                <w:szCs w:val="12"/>
              </w:rPr>
              <w:t xml:space="preserve"> demonstrate the ability to interact well with colleagues and clientele.</w:t>
            </w:r>
          </w:p>
        </w:tc>
        <w:tc>
          <w:tcPr>
            <w:tcW w:w="3450" w:type="dxa"/>
            <w:vAlign w:val="center"/>
          </w:tcPr>
          <w:p w14:paraId="7F4764AA" w14:textId="7F86F27A" w:rsidR="007066B7" w:rsidRPr="00CF7DA5" w:rsidRDefault="007066B7" w:rsidP="00F613E0">
            <w:pPr>
              <w:rPr>
                <w:sz w:val="12"/>
                <w:szCs w:val="12"/>
              </w:rPr>
            </w:pPr>
            <w:r w:rsidRPr="00CF7DA5">
              <w:rPr>
                <w:sz w:val="12"/>
                <w:szCs w:val="12"/>
              </w:rPr>
              <w:t xml:space="preserve">The </w:t>
            </w:r>
            <w:r w:rsidR="00292E90" w:rsidRPr="00CF7DA5">
              <w:rPr>
                <w:sz w:val="12"/>
                <w:szCs w:val="12"/>
              </w:rPr>
              <w:t>associate</w:t>
            </w:r>
            <w:r w:rsidRPr="00CF7DA5">
              <w:rPr>
                <w:sz w:val="12"/>
                <w:szCs w:val="12"/>
              </w:rPr>
              <w:t xml:space="preserve"> rank is intended for Academic appointees who demonstrate significant potential for a productive career within Cooperative Extension. Academics in this rank must demonstrate an ability to effectively set program priorities, make long-range program planning decisions, interact well with colleagues and clientele, and demonstrate impacts from conducting Research and Creative Activity. The academic program should clearly demonstrate that it is moving toward balance among the two academic criteria for advancement.</w:t>
            </w:r>
            <w:r w:rsidR="00F613E0">
              <w:rPr>
                <w:sz w:val="12"/>
                <w:szCs w:val="12"/>
              </w:rPr>
              <w:t xml:space="preserve"> T</w:t>
            </w:r>
            <w:r w:rsidR="00F613E0" w:rsidRPr="00F613E0">
              <w:rPr>
                <w:sz w:val="12"/>
                <w:szCs w:val="12"/>
              </w:rPr>
              <w:t>he</w:t>
            </w:r>
            <w:r w:rsidR="00F613E0">
              <w:rPr>
                <w:sz w:val="12"/>
                <w:szCs w:val="12"/>
              </w:rPr>
              <w:t xml:space="preserve"> </w:t>
            </w:r>
            <w:r w:rsidR="00F613E0" w:rsidRPr="00F613E0">
              <w:rPr>
                <w:sz w:val="12"/>
                <w:szCs w:val="12"/>
              </w:rPr>
              <w:t>normal period of service in the rank of Associate Project Scientist</w:t>
            </w:r>
            <w:r w:rsidR="00F613E0">
              <w:rPr>
                <w:sz w:val="12"/>
                <w:szCs w:val="12"/>
              </w:rPr>
              <w:t xml:space="preserve"> i</w:t>
            </w:r>
            <w:r w:rsidR="00F613E0" w:rsidRPr="00F613E0">
              <w:rPr>
                <w:sz w:val="12"/>
                <w:szCs w:val="12"/>
              </w:rPr>
              <w:t>s six years</w:t>
            </w:r>
            <w:r w:rsidR="00F613E0">
              <w:rPr>
                <w:sz w:val="12"/>
                <w:szCs w:val="12"/>
              </w:rPr>
              <w:t>.</w:t>
            </w:r>
          </w:p>
        </w:tc>
        <w:tc>
          <w:tcPr>
            <w:tcW w:w="3205" w:type="dxa"/>
            <w:vAlign w:val="center"/>
          </w:tcPr>
          <w:p w14:paraId="70EDBA2D" w14:textId="0D49D68C" w:rsidR="007066B7" w:rsidRPr="00CF7DA5" w:rsidRDefault="00292E90" w:rsidP="00D452C4">
            <w:pPr>
              <w:rPr>
                <w:sz w:val="12"/>
                <w:szCs w:val="12"/>
              </w:rPr>
            </w:pPr>
            <w:r w:rsidRPr="00CF7DA5">
              <w:rPr>
                <w:sz w:val="12"/>
                <w:szCs w:val="12"/>
              </w:rPr>
              <w:t>Full title</w:t>
            </w:r>
            <w:r w:rsidR="007066B7" w:rsidRPr="00CF7DA5">
              <w:rPr>
                <w:sz w:val="12"/>
                <w:szCs w:val="12"/>
              </w:rPr>
              <w:t xml:space="preserve"> </w:t>
            </w:r>
            <w:r w:rsidRPr="00CF7DA5">
              <w:rPr>
                <w:sz w:val="12"/>
                <w:szCs w:val="12"/>
              </w:rPr>
              <w:t>rank</w:t>
            </w:r>
            <w:r w:rsidR="007066B7" w:rsidRPr="00CF7DA5">
              <w:rPr>
                <w:sz w:val="12"/>
                <w:szCs w:val="12"/>
              </w:rPr>
              <w:t xml:space="preserve"> is reserved for Academic appointees who are successfully making positive contributions to their discipline and whose program shows evidence of growth, depth, clientele and colleague respect, professional improvement, and outreach/diversity efforts and accomplishments. Candidates considered for promotion from the </w:t>
            </w:r>
            <w:r w:rsidRPr="00CF7DA5">
              <w:rPr>
                <w:sz w:val="12"/>
                <w:szCs w:val="12"/>
              </w:rPr>
              <w:t>associate</w:t>
            </w:r>
            <w:r w:rsidR="007066B7" w:rsidRPr="00CF7DA5">
              <w:rPr>
                <w:sz w:val="12"/>
                <w:szCs w:val="12"/>
              </w:rPr>
              <w:t xml:space="preserve"> to </w:t>
            </w:r>
            <w:r w:rsidR="005C0D66" w:rsidRPr="00CF7DA5">
              <w:rPr>
                <w:sz w:val="12"/>
                <w:szCs w:val="12"/>
              </w:rPr>
              <w:t>full title</w:t>
            </w:r>
            <w:r w:rsidR="007066B7" w:rsidRPr="00CF7DA5">
              <w:rPr>
                <w:sz w:val="12"/>
                <w:szCs w:val="12"/>
              </w:rPr>
              <w:t xml:space="preserve"> rank must demonstrate continued professional growth and leadership in their program area. Academics must have an excellent program, incorporating the two advancement criteria including affirmative action efforts.</w:t>
            </w:r>
          </w:p>
        </w:tc>
      </w:tr>
      <w:tr w:rsidR="007066B7" w:rsidRPr="00CF7DA5" w14:paraId="138EA291" w14:textId="77777777" w:rsidTr="00CA7194">
        <w:tc>
          <w:tcPr>
            <w:tcW w:w="2605" w:type="dxa"/>
            <w:shd w:val="clear" w:color="auto" w:fill="BFBFBF" w:themeFill="background1" w:themeFillShade="BF"/>
            <w:vAlign w:val="center"/>
          </w:tcPr>
          <w:p w14:paraId="51898DD5" w14:textId="77777777" w:rsidR="007066B7" w:rsidRPr="00CF7DA5" w:rsidRDefault="007066B7" w:rsidP="00D452C4">
            <w:pPr>
              <w:rPr>
                <w:b/>
                <w:bCs/>
                <w:sz w:val="12"/>
                <w:szCs w:val="12"/>
              </w:rPr>
            </w:pPr>
            <w:r w:rsidRPr="00CF7DA5">
              <w:rPr>
                <w:b/>
                <w:bCs/>
                <w:sz w:val="12"/>
                <w:szCs w:val="12"/>
              </w:rPr>
              <w:t>Research and Creative Work</w:t>
            </w:r>
          </w:p>
          <w:p w14:paraId="251305B6" w14:textId="77777777" w:rsidR="007066B7" w:rsidRPr="00CF7DA5" w:rsidRDefault="007066B7" w:rsidP="00D452C4">
            <w:pPr>
              <w:rPr>
                <w:sz w:val="12"/>
                <w:szCs w:val="12"/>
              </w:rPr>
            </w:pPr>
            <w:r w:rsidRPr="00CF7DA5">
              <w:rPr>
                <w:sz w:val="12"/>
                <w:szCs w:val="12"/>
              </w:rPr>
              <w:t>Demonstrated significant, original and creative contribution to a research or creative program or project</w:t>
            </w:r>
          </w:p>
        </w:tc>
        <w:tc>
          <w:tcPr>
            <w:tcW w:w="3690" w:type="dxa"/>
            <w:vAlign w:val="center"/>
          </w:tcPr>
          <w:p w14:paraId="65CEEF15"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ability to assess program needs and priorities.</w:t>
            </w:r>
          </w:p>
          <w:p w14:paraId="4EB6DBE9"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Evaluate, and/or develop appropriate, innovative methodologies that enhance clientele’s knowledge in the program area to the extent possible.</w:t>
            </w:r>
          </w:p>
          <w:p w14:paraId="581F46F8"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tc>
        <w:tc>
          <w:tcPr>
            <w:tcW w:w="3450" w:type="dxa"/>
            <w:vAlign w:val="center"/>
          </w:tcPr>
          <w:p w14:paraId="42F28351" w14:textId="41A084A2" w:rsidR="007066B7" w:rsidRPr="00CF7DA5" w:rsidRDefault="007066B7" w:rsidP="00FB4639">
            <w:pPr>
              <w:pStyle w:val="ListParagraph"/>
              <w:numPr>
                <w:ilvl w:val="0"/>
                <w:numId w:val="22"/>
              </w:numPr>
              <w:ind w:left="156" w:hanging="180"/>
              <w:rPr>
                <w:sz w:val="12"/>
                <w:szCs w:val="12"/>
              </w:rPr>
            </w:pPr>
            <w:r w:rsidRPr="00CF7DA5">
              <w:rPr>
                <w:sz w:val="12"/>
                <w:szCs w:val="12"/>
              </w:rPr>
              <w:t>Demonstrate the ability to develop a focused research/education program based on evolving clientele needs and the ANR strategic plan</w:t>
            </w:r>
            <w:r w:rsidR="004419B4">
              <w:rPr>
                <w:sz w:val="12"/>
                <w:szCs w:val="12"/>
              </w:rPr>
              <w:t>.</w:t>
            </w:r>
          </w:p>
          <w:p w14:paraId="6CA4917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Collaborate with colleagues and community partners in program development, implementation and evaluation.</w:t>
            </w:r>
          </w:p>
          <w:p w14:paraId="006E6B2A"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as an author in a variety of publications (</w:t>
            </w:r>
            <w:proofErr w:type="gramStart"/>
            <w:r w:rsidRPr="00CF7DA5">
              <w:rPr>
                <w:sz w:val="12"/>
                <w:szCs w:val="12"/>
              </w:rPr>
              <w:t>e.g.</w:t>
            </w:r>
            <w:proofErr w:type="gramEnd"/>
            <w:r w:rsidRPr="00CF7DA5">
              <w:rPr>
                <w:sz w:val="12"/>
                <w:szCs w:val="12"/>
              </w:rPr>
              <w:t xml:space="preserve"> newsletters, articles for popular press, web-based applications, UC Delivers, and contribute to peer-reviewed publications).</w:t>
            </w:r>
          </w:p>
        </w:tc>
        <w:tc>
          <w:tcPr>
            <w:tcW w:w="3205" w:type="dxa"/>
            <w:vAlign w:val="center"/>
          </w:tcPr>
          <w:p w14:paraId="2711DC6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applied research and/or scholarly activity as evidenced by their presentation and publication record.</w:t>
            </w:r>
          </w:p>
          <w:p w14:paraId="7340894C"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 xml:space="preserve">Focus program on the research extension continuum (integrate research and education programs where research leads to education while working with a network of colleagues to extend </w:t>
            </w:r>
            <w:proofErr w:type="gramStart"/>
            <w:r w:rsidRPr="00CF7DA5">
              <w:rPr>
                <w:sz w:val="12"/>
                <w:szCs w:val="12"/>
              </w:rPr>
              <w:t>research based</w:t>
            </w:r>
            <w:proofErr w:type="gramEnd"/>
            <w:r w:rsidRPr="00CF7DA5">
              <w:rPr>
                <w:sz w:val="12"/>
                <w:szCs w:val="12"/>
              </w:rPr>
              <w:t xml:space="preserve"> information).</w:t>
            </w:r>
          </w:p>
          <w:p w14:paraId="0DE00AF5"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as an author in a variety of publications (</w:t>
            </w:r>
            <w:proofErr w:type="gramStart"/>
            <w:r w:rsidRPr="00CF7DA5">
              <w:rPr>
                <w:sz w:val="12"/>
                <w:szCs w:val="12"/>
              </w:rPr>
              <w:t>e.g.</w:t>
            </w:r>
            <w:proofErr w:type="gramEnd"/>
            <w:r w:rsidRPr="00CF7DA5">
              <w:rPr>
                <w:sz w:val="12"/>
                <w:szCs w:val="12"/>
              </w:rPr>
              <w:t xml:space="preserve"> UC Delivers, articles for popular press, newsletters, peer-reviewed publications).</w:t>
            </w:r>
          </w:p>
          <w:p w14:paraId="671108E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Collaborate in acquiring internal and/or external funding for research, extension and/or creative activity.</w:t>
            </w:r>
          </w:p>
        </w:tc>
      </w:tr>
      <w:tr w:rsidR="007066B7" w:rsidRPr="00CF7DA5" w14:paraId="28FA9546" w14:textId="77777777" w:rsidTr="00CA7194">
        <w:tc>
          <w:tcPr>
            <w:tcW w:w="2605" w:type="dxa"/>
            <w:shd w:val="clear" w:color="auto" w:fill="BFBFBF" w:themeFill="background1" w:themeFillShade="BF"/>
            <w:vAlign w:val="center"/>
          </w:tcPr>
          <w:p w14:paraId="61FF4DB2" w14:textId="77777777" w:rsidR="007066B7" w:rsidRPr="00CF7DA5" w:rsidRDefault="007066B7" w:rsidP="00D452C4">
            <w:pPr>
              <w:rPr>
                <w:b/>
                <w:bCs/>
                <w:sz w:val="12"/>
                <w:szCs w:val="12"/>
              </w:rPr>
            </w:pPr>
            <w:r w:rsidRPr="00CF7DA5">
              <w:rPr>
                <w:b/>
                <w:bCs/>
                <w:sz w:val="12"/>
                <w:szCs w:val="12"/>
              </w:rPr>
              <w:t>Professional Competence and Activity</w:t>
            </w:r>
          </w:p>
          <w:p w14:paraId="1A548846" w14:textId="77777777" w:rsidR="007066B7" w:rsidRPr="00CF7DA5" w:rsidRDefault="007066B7" w:rsidP="00D452C4">
            <w:pPr>
              <w:rPr>
                <w:sz w:val="12"/>
                <w:szCs w:val="12"/>
              </w:rPr>
            </w:pPr>
            <w:r w:rsidRPr="00CF7DA5">
              <w:rPr>
                <w:sz w:val="12"/>
                <w:szCs w:val="12"/>
              </w:rPr>
              <w:t>Competence in the subject matter appropriate to the discipline is fundamental to individual success, and to the success and progress of UC ANR.</w:t>
            </w:r>
          </w:p>
        </w:tc>
        <w:tc>
          <w:tcPr>
            <w:tcW w:w="3690" w:type="dxa"/>
            <w:vAlign w:val="center"/>
          </w:tcPr>
          <w:p w14:paraId="37FC9A68"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Enhance skills and knowledge in assigned program area(s) and acquire additional skills as needed. (e.g., join a professional society and attend a meeting; complete a short-course; work with mentors).</w:t>
            </w:r>
          </w:p>
          <w:p w14:paraId="70BC4B5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Build credibility with clientele. Seek opportunities to attend and participate in clientele/industry/community sponsored functions and establish clientele network.</w:t>
            </w:r>
          </w:p>
          <w:p w14:paraId="02A428D9"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Develop professional relationships that may produce long term and meaningful University contributions.</w:t>
            </w:r>
          </w:p>
        </w:tc>
        <w:tc>
          <w:tcPr>
            <w:tcW w:w="3450" w:type="dxa"/>
            <w:vAlign w:val="center"/>
          </w:tcPr>
          <w:p w14:paraId="6EBFBC4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growth by improving skills and knowledge.</w:t>
            </w:r>
          </w:p>
          <w:p w14:paraId="4CA62F5B"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professional conferences.</w:t>
            </w:r>
          </w:p>
        </w:tc>
        <w:tc>
          <w:tcPr>
            <w:tcW w:w="3205" w:type="dxa"/>
            <w:vAlign w:val="center"/>
          </w:tcPr>
          <w:p w14:paraId="1E739EE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sustained professional growth and contribute to subject area.</w:t>
            </w:r>
          </w:p>
          <w:p w14:paraId="54A3225C"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Demonstrate sustained growth in skills and knowledge (e.g., present at a professional society).</w:t>
            </w:r>
          </w:p>
          <w:p w14:paraId="116A1098"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Be recognized for leadership and expertise at local, regional and/or statewide levels.</w:t>
            </w:r>
          </w:p>
          <w:p w14:paraId="2D0B63A6"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as principal investigator and/or co-principal investigator in applied research.</w:t>
            </w:r>
          </w:p>
        </w:tc>
      </w:tr>
      <w:tr w:rsidR="007066B7" w:rsidRPr="00CF7DA5" w14:paraId="751F34A6" w14:textId="77777777" w:rsidTr="00CA7194">
        <w:tc>
          <w:tcPr>
            <w:tcW w:w="2605" w:type="dxa"/>
            <w:shd w:val="clear" w:color="auto" w:fill="BFBFBF" w:themeFill="background1" w:themeFillShade="BF"/>
            <w:vAlign w:val="center"/>
          </w:tcPr>
          <w:p w14:paraId="303D5A39" w14:textId="77777777" w:rsidR="007066B7" w:rsidRPr="00CF7DA5" w:rsidRDefault="007066B7" w:rsidP="00D452C4">
            <w:pPr>
              <w:rPr>
                <w:b/>
                <w:bCs/>
                <w:sz w:val="12"/>
                <w:szCs w:val="12"/>
              </w:rPr>
            </w:pPr>
            <w:r w:rsidRPr="00CF7DA5">
              <w:rPr>
                <w:b/>
                <w:bCs/>
                <w:sz w:val="12"/>
                <w:szCs w:val="12"/>
              </w:rPr>
              <w:t>NOT REQUIRED FOR THIS TITLE SERIES, THOUGH ENCOURAGED</w:t>
            </w:r>
          </w:p>
          <w:p w14:paraId="3CBB1499" w14:textId="77777777" w:rsidR="007066B7" w:rsidRPr="00CF7DA5" w:rsidRDefault="007066B7" w:rsidP="00D452C4">
            <w:pPr>
              <w:rPr>
                <w:b/>
                <w:bCs/>
                <w:sz w:val="12"/>
                <w:szCs w:val="12"/>
              </w:rPr>
            </w:pPr>
          </w:p>
          <w:p w14:paraId="70120DE4" w14:textId="77777777" w:rsidR="007066B7" w:rsidRPr="00CF7DA5" w:rsidRDefault="007066B7" w:rsidP="00D452C4">
            <w:pPr>
              <w:rPr>
                <w:b/>
                <w:bCs/>
                <w:sz w:val="12"/>
                <w:szCs w:val="12"/>
              </w:rPr>
            </w:pPr>
            <w:r w:rsidRPr="00CF7DA5">
              <w:rPr>
                <w:b/>
                <w:bCs/>
                <w:sz w:val="12"/>
                <w:szCs w:val="12"/>
              </w:rPr>
              <w:t>University and Public Service</w:t>
            </w:r>
          </w:p>
          <w:p w14:paraId="7FABDBA3" w14:textId="460D2300" w:rsidR="007066B7" w:rsidRPr="00CF7DA5" w:rsidRDefault="007066B7" w:rsidP="00D452C4">
            <w:pPr>
              <w:rPr>
                <w:sz w:val="12"/>
                <w:szCs w:val="12"/>
              </w:rPr>
            </w:pPr>
            <w:r w:rsidRPr="00CF7DA5">
              <w:rPr>
                <w:sz w:val="12"/>
                <w:szCs w:val="12"/>
              </w:rPr>
              <w:t xml:space="preserve">Services to the </w:t>
            </w:r>
            <w:r w:rsidR="00DD097C" w:rsidRPr="00802E78">
              <w:rPr>
                <w:sz w:val="12"/>
                <w:szCs w:val="12"/>
              </w:rPr>
              <w:t>local CE unit, ANR, and</w:t>
            </w:r>
            <w:r w:rsidR="0069340F">
              <w:rPr>
                <w:sz w:val="12"/>
                <w:szCs w:val="12"/>
              </w:rPr>
              <w:t>/</w:t>
            </w:r>
            <w:r w:rsidR="0024248E">
              <w:rPr>
                <w:sz w:val="12"/>
                <w:szCs w:val="12"/>
              </w:rPr>
              <w:t>or</w:t>
            </w:r>
            <w:r w:rsidR="00DD097C" w:rsidRPr="00802E78">
              <w:rPr>
                <w:sz w:val="12"/>
                <w:szCs w:val="12"/>
              </w:rPr>
              <w:t xml:space="preserve"> the</w:t>
            </w:r>
            <w:r w:rsidR="00DD097C">
              <w:rPr>
                <w:sz w:val="14"/>
                <w:szCs w:val="14"/>
              </w:rPr>
              <w:t xml:space="preserve"> </w:t>
            </w:r>
            <w:r w:rsidRPr="00CF7DA5">
              <w:rPr>
                <w:sz w:val="12"/>
                <w:szCs w:val="12"/>
              </w:rPr>
              <w:t>University</w:t>
            </w:r>
            <w:r w:rsidR="00DD097C">
              <w:rPr>
                <w:sz w:val="12"/>
                <w:szCs w:val="12"/>
              </w:rPr>
              <w:t xml:space="preserve"> at large </w:t>
            </w:r>
            <w:r w:rsidRPr="00CF7DA5">
              <w:rPr>
                <w:sz w:val="12"/>
                <w:szCs w:val="12"/>
              </w:rPr>
              <w:t>are a critical part of an Academic appointee’s responsibilities. Contributions to community and beyond are also expectations of the academic appointment, representing UC and the academic discipline.</w:t>
            </w:r>
          </w:p>
        </w:tc>
        <w:tc>
          <w:tcPr>
            <w:tcW w:w="3690" w:type="dxa"/>
            <w:vAlign w:val="center"/>
          </w:tcPr>
          <w:p w14:paraId="7F15E722" w14:textId="77777777" w:rsidR="007066B7" w:rsidRPr="00CF7DA5" w:rsidRDefault="007066B7" w:rsidP="003A18E5">
            <w:pPr>
              <w:pStyle w:val="ListParagraph"/>
              <w:ind w:left="156"/>
              <w:rPr>
                <w:sz w:val="12"/>
                <w:szCs w:val="12"/>
              </w:rPr>
            </w:pPr>
          </w:p>
          <w:p w14:paraId="06510B5A"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Seek opportunities and serve in activities that support ANR. (</w:t>
            </w:r>
            <w:proofErr w:type="gramStart"/>
            <w:r w:rsidRPr="00CF7DA5">
              <w:rPr>
                <w:sz w:val="12"/>
                <w:szCs w:val="12"/>
              </w:rPr>
              <w:t>e.g.</w:t>
            </w:r>
            <w:proofErr w:type="gramEnd"/>
            <w:r w:rsidRPr="00CF7DA5">
              <w:rPr>
                <w:sz w:val="12"/>
                <w:szCs w:val="12"/>
              </w:rPr>
              <w:t xml:space="preserve"> volunteer to assist with UC conferences, meetings, and workgroups).</w:t>
            </w:r>
          </w:p>
          <w:p w14:paraId="6E2D22E1"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UC ANR Workgroups and UC ANR Strategic Initiatives.</w:t>
            </w:r>
          </w:p>
          <w:p w14:paraId="54A011D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support the local unit (e.g., county committees).</w:t>
            </w:r>
          </w:p>
          <w:p w14:paraId="1BDA3C81"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public activities (e.g., judge a science fair, serve on committees).</w:t>
            </w:r>
          </w:p>
        </w:tc>
        <w:tc>
          <w:tcPr>
            <w:tcW w:w="3450" w:type="dxa"/>
            <w:vAlign w:val="center"/>
          </w:tcPr>
          <w:p w14:paraId="1E4FE5F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support and/or represent ANR, the broader UC-community, or other academic entities. (e.g., academic search committees, Academic Assembly Council committees, Statewide program advisory committees/councils, ANR workgroup committees, conference planning committees, industry and government related committees that serve local needs).</w:t>
            </w:r>
          </w:p>
          <w:p w14:paraId="7A3560E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UC ANR workgroups and UC ANR Strategic Initiatives.</w:t>
            </w:r>
          </w:p>
          <w:p w14:paraId="6CD2B47C"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and/or committees that support the local unit.</w:t>
            </w:r>
          </w:p>
          <w:p w14:paraId="6A62F8F2"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Participate in activities that serve the public (e.g., serving on committees and boards of directors).</w:t>
            </w:r>
          </w:p>
        </w:tc>
        <w:tc>
          <w:tcPr>
            <w:tcW w:w="3205" w:type="dxa"/>
            <w:vAlign w:val="center"/>
          </w:tcPr>
          <w:p w14:paraId="71F55E83"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provide leadership and support to further ANR, UC goals and objectives (e.g., UC, governmental, and other pertinent academic entities, leadership in workgroup activities).</w:t>
            </w:r>
          </w:p>
          <w:p w14:paraId="6D37B86E"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Leadership in UC ANR workgroups or UC ANR Strategic Initiatives.</w:t>
            </w:r>
          </w:p>
          <w:p w14:paraId="0DAB4315"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Serve in activities that provide leadership and support to the local unit.</w:t>
            </w:r>
          </w:p>
          <w:p w14:paraId="7E393E7D" w14:textId="77777777" w:rsidR="007066B7" w:rsidRPr="00CF7DA5" w:rsidRDefault="007066B7" w:rsidP="00FB4639">
            <w:pPr>
              <w:pStyle w:val="ListParagraph"/>
              <w:numPr>
                <w:ilvl w:val="0"/>
                <w:numId w:val="22"/>
              </w:numPr>
              <w:ind w:left="156" w:hanging="180"/>
              <w:rPr>
                <w:sz w:val="12"/>
                <w:szCs w:val="12"/>
              </w:rPr>
            </w:pPr>
            <w:r w:rsidRPr="00CF7DA5">
              <w:rPr>
                <w:sz w:val="12"/>
                <w:szCs w:val="12"/>
              </w:rPr>
              <w:t>Provide leadership and support for activities that serve the public.</w:t>
            </w:r>
          </w:p>
        </w:tc>
      </w:tr>
      <w:tr w:rsidR="007066B7" w:rsidRPr="00CF7DA5" w14:paraId="1E28830A" w14:textId="77777777" w:rsidTr="00CA7194">
        <w:tc>
          <w:tcPr>
            <w:tcW w:w="2605" w:type="dxa"/>
            <w:shd w:val="clear" w:color="auto" w:fill="BFBFBF" w:themeFill="background1" w:themeFillShade="BF"/>
            <w:vAlign w:val="center"/>
          </w:tcPr>
          <w:p w14:paraId="4933AC3B" w14:textId="0104A347" w:rsidR="007066B7" w:rsidRPr="00CF7DA5" w:rsidRDefault="007066B7" w:rsidP="00D452C4">
            <w:pPr>
              <w:rPr>
                <w:b/>
                <w:bCs/>
                <w:sz w:val="12"/>
                <w:szCs w:val="12"/>
              </w:rPr>
            </w:pPr>
            <w:r w:rsidRPr="00CF7DA5">
              <w:rPr>
                <w:b/>
                <w:bCs/>
                <w:sz w:val="12"/>
                <w:szCs w:val="12"/>
              </w:rPr>
              <w:t>Affirmative Action</w:t>
            </w:r>
            <w:r w:rsidR="00945C75">
              <w:rPr>
                <w:b/>
                <w:bCs/>
                <w:sz w:val="12"/>
                <w:szCs w:val="12"/>
              </w:rPr>
              <w:t xml:space="preserve"> </w:t>
            </w:r>
            <w:r w:rsidR="00945C75" w:rsidRPr="008241B7">
              <w:rPr>
                <w:b/>
                <w:bCs/>
                <w:sz w:val="12"/>
                <w:szCs w:val="12"/>
              </w:rPr>
              <w:t>and E</w:t>
            </w:r>
            <w:r w:rsidR="00B91621">
              <w:rPr>
                <w:b/>
                <w:bCs/>
                <w:sz w:val="12"/>
                <w:szCs w:val="12"/>
              </w:rPr>
              <w:t>D</w:t>
            </w:r>
            <w:r w:rsidR="00945C75" w:rsidRPr="008241B7">
              <w:rPr>
                <w:b/>
                <w:bCs/>
                <w:sz w:val="12"/>
                <w:szCs w:val="12"/>
              </w:rPr>
              <w:t>I</w:t>
            </w:r>
          </w:p>
          <w:p w14:paraId="5E632AE0" w14:textId="426253AF" w:rsidR="007066B7" w:rsidRPr="00CF7DA5" w:rsidRDefault="00945C75" w:rsidP="00D452C4">
            <w:pPr>
              <w:rPr>
                <w:sz w:val="12"/>
                <w:szCs w:val="12"/>
              </w:rPr>
            </w:pPr>
            <w:r w:rsidRPr="008241B7">
              <w:rPr>
                <w:sz w:val="12"/>
                <w:szCs w:val="12"/>
              </w:rPr>
              <w:t>Documentation of Civil Rights Compliance in extension activities is a legal requirement.</w:t>
            </w:r>
            <w:r>
              <w:rPr>
                <w:sz w:val="12"/>
                <w:szCs w:val="12"/>
              </w:rPr>
              <w:t xml:space="preserve"> </w:t>
            </w:r>
            <w:r w:rsidR="007066B7" w:rsidRPr="00CF7DA5">
              <w:rPr>
                <w:sz w:val="12"/>
                <w:szCs w:val="12"/>
              </w:rPr>
              <w:t xml:space="preserve">Outreach/diversity efforts are an integral part of an </w:t>
            </w:r>
            <w:r w:rsidR="00EA5903" w:rsidRPr="00CF7DA5">
              <w:rPr>
                <w:sz w:val="12"/>
                <w:szCs w:val="12"/>
              </w:rPr>
              <w:t>academic’s</w:t>
            </w:r>
            <w:r w:rsidR="007066B7"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3690" w:type="dxa"/>
            <w:vAlign w:val="center"/>
          </w:tcPr>
          <w:p w14:paraId="61EA5D2A" w14:textId="7CE6F5A3" w:rsidR="007066B7" w:rsidRDefault="007066B7" w:rsidP="00FB4639">
            <w:pPr>
              <w:pStyle w:val="ListParagraph"/>
              <w:numPr>
                <w:ilvl w:val="0"/>
                <w:numId w:val="22"/>
              </w:numPr>
              <w:ind w:left="156" w:hanging="180"/>
              <w:rPr>
                <w:sz w:val="12"/>
                <w:szCs w:val="12"/>
              </w:rPr>
            </w:pPr>
            <w:r w:rsidRPr="00CF7DA5">
              <w:rPr>
                <w:sz w:val="12"/>
                <w:szCs w:val="12"/>
              </w:rPr>
              <w:t xml:space="preserve">Demonstrate understanding and dedication to the Division’s Affirmative Action program </w:t>
            </w:r>
            <w:hyperlink r:id="rId61" w:history="1">
              <w:r w:rsidR="00494D66" w:rsidRPr="00B2119C">
                <w:rPr>
                  <w:rStyle w:val="Hyperlink"/>
                  <w:sz w:val="12"/>
                  <w:szCs w:val="12"/>
                </w:rPr>
                <w:t>http://ucanr</w:t>
              </w:r>
            </w:hyperlink>
            <w:r w:rsidRPr="00CF7DA5">
              <w:rPr>
                <w:sz w:val="12"/>
                <w:szCs w:val="12"/>
              </w:rPr>
              <w:t>.edu/affirmaction including identifying and defining clientele (establishing appropriate baselines) and developing methods to serve them.</w:t>
            </w:r>
          </w:p>
          <w:p w14:paraId="1D70AC3E" w14:textId="0CF6252F" w:rsidR="00945C75" w:rsidRPr="00CF7DA5" w:rsidRDefault="00945C75" w:rsidP="00FB4639">
            <w:pPr>
              <w:pStyle w:val="ListParagraph"/>
              <w:numPr>
                <w:ilvl w:val="0"/>
                <w:numId w:val="22"/>
              </w:numPr>
              <w:ind w:left="156" w:hanging="180"/>
              <w:rPr>
                <w:sz w:val="12"/>
                <w:szCs w:val="12"/>
              </w:rPr>
            </w:pPr>
            <w:r w:rsidRPr="008241B7">
              <w:rPr>
                <w:sz w:val="12"/>
                <w:szCs w:val="12"/>
              </w:rPr>
              <w:t xml:space="preserve">Demonstrate contributions and activities that strengthen equity, </w:t>
            </w:r>
            <w:r w:rsidR="003B222D" w:rsidRPr="008241B7">
              <w:rPr>
                <w:sz w:val="12"/>
                <w:szCs w:val="12"/>
              </w:rPr>
              <w:t xml:space="preserve">diversity, </w:t>
            </w:r>
            <w:r w:rsidRPr="008241B7">
              <w:rPr>
                <w:sz w:val="12"/>
                <w:szCs w:val="12"/>
              </w:rPr>
              <w:t>and inclusion as well as workplace belonging.</w:t>
            </w:r>
          </w:p>
        </w:tc>
        <w:tc>
          <w:tcPr>
            <w:tcW w:w="3450" w:type="dxa"/>
            <w:vAlign w:val="center"/>
          </w:tcPr>
          <w:p w14:paraId="1F9E4F7A" w14:textId="77777777" w:rsidR="007066B7" w:rsidRDefault="007066B7" w:rsidP="00FB4639">
            <w:pPr>
              <w:pStyle w:val="ListParagraph"/>
              <w:numPr>
                <w:ilvl w:val="0"/>
                <w:numId w:val="22"/>
              </w:numPr>
              <w:ind w:left="156" w:hanging="180"/>
              <w:rPr>
                <w:sz w:val="12"/>
                <w:szCs w:val="12"/>
              </w:rPr>
            </w:pPr>
            <w:r w:rsidRPr="00CF7DA5">
              <w:rPr>
                <w:sz w:val="12"/>
                <w:szCs w:val="12"/>
              </w:rPr>
              <w:t>Continue to update clientele baseline data and show evidence of program efforts to reach and serve your defined clientele.</w:t>
            </w:r>
          </w:p>
          <w:p w14:paraId="068C8A56" w14:textId="57B6656B" w:rsidR="00945C75" w:rsidRPr="00CF7DA5" w:rsidRDefault="00945C75" w:rsidP="00FB4639">
            <w:pPr>
              <w:pStyle w:val="ListParagraph"/>
              <w:numPr>
                <w:ilvl w:val="0"/>
                <w:numId w:val="22"/>
              </w:numPr>
              <w:ind w:left="156" w:hanging="180"/>
              <w:rPr>
                <w:sz w:val="12"/>
                <w:szCs w:val="12"/>
              </w:rPr>
            </w:pPr>
            <w:r w:rsidRPr="008241B7">
              <w:rPr>
                <w:sz w:val="12"/>
                <w:szCs w:val="12"/>
              </w:rPr>
              <w:t xml:space="preserve">Demonstrate contributions and activities that strengthen equity, </w:t>
            </w:r>
            <w:r w:rsidR="003B222D" w:rsidRPr="008241B7">
              <w:rPr>
                <w:sz w:val="12"/>
                <w:szCs w:val="12"/>
              </w:rPr>
              <w:t xml:space="preserve">diversity, </w:t>
            </w:r>
            <w:r w:rsidRPr="008241B7">
              <w:rPr>
                <w:sz w:val="12"/>
                <w:szCs w:val="12"/>
              </w:rPr>
              <w:t>and inclusion as well as workplace belonging.</w:t>
            </w:r>
          </w:p>
        </w:tc>
        <w:tc>
          <w:tcPr>
            <w:tcW w:w="3205" w:type="dxa"/>
            <w:vAlign w:val="center"/>
          </w:tcPr>
          <w:p w14:paraId="5898C548" w14:textId="77777777" w:rsidR="007066B7" w:rsidRDefault="007066B7" w:rsidP="00FB4639">
            <w:pPr>
              <w:pStyle w:val="ListParagraph"/>
              <w:numPr>
                <w:ilvl w:val="0"/>
                <w:numId w:val="22"/>
              </w:numPr>
              <w:ind w:left="156" w:hanging="180"/>
              <w:rPr>
                <w:sz w:val="12"/>
                <w:szCs w:val="12"/>
              </w:rPr>
            </w:pPr>
            <w:r w:rsidRPr="00CF7DA5">
              <w:rPr>
                <w:sz w:val="12"/>
                <w:szCs w:val="12"/>
              </w:rPr>
              <w:t>Continue to update clientele baseline data and show evidence of program efforts to reach and serve your defined clientele.</w:t>
            </w:r>
          </w:p>
          <w:p w14:paraId="58A3C77A" w14:textId="1F23C85D" w:rsidR="00945C75" w:rsidRPr="00CF7DA5" w:rsidRDefault="00945C75" w:rsidP="00FB4639">
            <w:pPr>
              <w:pStyle w:val="ListParagraph"/>
              <w:numPr>
                <w:ilvl w:val="0"/>
                <w:numId w:val="22"/>
              </w:numPr>
              <w:ind w:left="156" w:hanging="180"/>
              <w:rPr>
                <w:sz w:val="12"/>
                <w:szCs w:val="12"/>
              </w:rPr>
            </w:pPr>
            <w:r w:rsidRPr="008241B7">
              <w:rPr>
                <w:sz w:val="12"/>
                <w:szCs w:val="12"/>
              </w:rPr>
              <w:t>Demonstrate contributions and activities that strengthen diversity, equity</w:t>
            </w:r>
            <w:proofErr w:type="gramStart"/>
            <w:r w:rsidRPr="008241B7">
              <w:rPr>
                <w:sz w:val="12"/>
                <w:szCs w:val="12"/>
              </w:rPr>
              <w:t>,</w:t>
            </w:r>
            <w:r w:rsidR="00E73506" w:rsidRPr="008241B7" w:rsidDel="00E73506">
              <w:rPr>
                <w:sz w:val="12"/>
                <w:szCs w:val="12"/>
              </w:rPr>
              <w:t xml:space="preserve"> </w:t>
            </w:r>
            <w:r w:rsidRPr="008241B7">
              <w:rPr>
                <w:sz w:val="12"/>
                <w:szCs w:val="12"/>
              </w:rPr>
              <w:t>,</w:t>
            </w:r>
            <w:proofErr w:type="gramEnd"/>
            <w:r w:rsidRPr="008241B7">
              <w:rPr>
                <w:sz w:val="12"/>
                <w:szCs w:val="12"/>
              </w:rPr>
              <w:t xml:space="preserve"> and inclusion as well as workplace belonging.</w:t>
            </w:r>
          </w:p>
        </w:tc>
      </w:tr>
    </w:tbl>
    <w:p w14:paraId="216F7DEA" w14:textId="3C6F2E5A" w:rsidR="007066B7" w:rsidRPr="00CF7DA5" w:rsidRDefault="007066B7" w:rsidP="00D452C4"/>
    <w:p w14:paraId="10520652" w14:textId="77777777" w:rsidR="007066B7" w:rsidRPr="00CF7DA5" w:rsidRDefault="007066B7" w:rsidP="00D452C4">
      <w:r w:rsidRPr="00CF7DA5">
        <w:br w:type="page"/>
      </w:r>
    </w:p>
    <w:p w14:paraId="35C9202D" w14:textId="4BA7F070" w:rsidR="007066B7" w:rsidRPr="00CF7DA5" w:rsidRDefault="007066B7" w:rsidP="00D452C4">
      <w:pPr>
        <w:pStyle w:val="Heading2"/>
      </w:pPr>
      <w:bookmarkStart w:id="268" w:name="_Toc39672167"/>
      <w:bookmarkStart w:id="269" w:name="_Toc39672251"/>
      <w:bookmarkStart w:id="270" w:name="_Toc47530838"/>
      <w:bookmarkStart w:id="271" w:name="_Toc48204931"/>
      <w:bookmarkStart w:id="272" w:name="_Toc145663251"/>
      <w:r w:rsidRPr="00CF7DA5">
        <w:lastRenderedPageBreak/>
        <w:t>Project Scientist (</w:t>
      </w:r>
      <w:r w:rsidR="005C0D66" w:rsidRPr="00CF7DA5">
        <w:t>full title</w:t>
      </w:r>
      <w:r w:rsidRPr="00CF7DA5">
        <w:t xml:space="preserve"> VI to </w:t>
      </w:r>
      <w:r w:rsidR="005C0D66" w:rsidRPr="00CF7DA5">
        <w:t>above scale</w:t>
      </w:r>
      <w:r w:rsidRPr="00CF7DA5">
        <w:t>)</w:t>
      </w:r>
      <w:bookmarkEnd w:id="268"/>
      <w:bookmarkEnd w:id="269"/>
      <w:bookmarkEnd w:id="270"/>
      <w:bookmarkEnd w:id="271"/>
      <w:bookmarkEnd w:id="272"/>
    </w:p>
    <w:tbl>
      <w:tblPr>
        <w:tblStyle w:val="TableGrid"/>
        <w:tblW w:w="0" w:type="auto"/>
        <w:tblLook w:val="04A0" w:firstRow="1" w:lastRow="0" w:firstColumn="1" w:lastColumn="0" w:noHBand="0" w:noVBand="1"/>
      </w:tblPr>
      <w:tblGrid>
        <w:gridCol w:w="2372"/>
        <w:gridCol w:w="3476"/>
        <w:gridCol w:w="5182"/>
        <w:gridCol w:w="1920"/>
      </w:tblGrid>
      <w:tr w:rsidR="007066B7" w:rsidRPr="00CF7DA5" w14:paraId="476AB5CF" w14:textId="77777777" w:rsidTr="00BF493F">
        <w:tc>
          <w:tcPr>
            <w:tcW w:w="3116" w:type="dxa"/>
            <w:shd w:val="clear" w:color="auto" w:fill="BFBFBF" w:themeFill="background1" w:themeFillShade="BF"/>
            <w:vAlign w:val="center"/>
          </w:tcPr>
          <w:p w14:paraId="6AC6EF7D" w14:textId="77777777" w:rsidR="007066B7" w:rsidRPr="00CF7DA5" w:rsidRDefault="007066B7" w:rsidP="00D452C4">
            <w:pPr>
              <w:rPr>
                <w:sz w:val="12"/>
                <w:szCs w:val="12"/>
              </w:rPr>
            </w:pPr>
          </w:p>
        </w:tc>
        <w:tc>
          <w:tcPr>
            <w:tcW w:w="4869" w:type="dxa"/>
            <w:shd w:val="clear" w:color="auto" w:fill="BFBFBF" w:themeFill="background1" w:themeFillShade="BF"/>
            <w:vAlign w:val="center"/>
          </w:tcPr>
          <w:p w14:paraId="6CDE804C" w14:textId="36982052" w:rsidR="007066B7" w:rsidRPr="00CF7DA5" w:rsidRDefault="00292E90" w:rsidP="00D452C4">
            <w:pPr>
              <w:rPr>
                <w:sz w:val="12"/>
                <w:szCs w:val="12"/>
              </w:rPr>
            </w:pPr>
            <w:r w:rsidRPr="00CF7DA5">
              <w:rPr>
                <w:sz w:val="14"/>
                <w:szCs w:val="14"/>
              </w:rPr>
              <w:t>Full Title</w:t>
            </w:r>
            <w:r w:rsidR="007066B7" w:rsidRPr="00CF7DA5">
              <w:rPr>
                <w:sz w:val="12"/>
                <w:szCs w:val="12"/>
              </w:rPr>
              <w:t>, Step VI</w:t>
            </w:r>
          </w:p>
        </w:tc>
        <w:tc>
          <w:tcPr>
            <w:tcW w:w="7580" w:type="dxa"/>
            <w:shd w:val="clear" w:color="auto" w:fill="BFBFBF" w:themeFill="background1" w:themeFillShade="BF"/>
            <w:vAlign w:val="center"/>
          </w:tcPr>
          <w:p w14:paraId="2EECE769" w14:textId="3BCEC60F" w:rsidR="007066B7" w:rsidRPr="00CF7DA5" w:rsidRDefault="00292E90" w:rsidP="00D452C4">
            <w:pPr>
              <w:rPr>
                <w:sz w:val="12"/>
                <w:szCs w:val="12"/>
              </w:rPr>
            </w:pPr>
            <w:r w:rsidRPr="00CF7DA5">
              <w:rPr>
                <w:sz w:val="14"/>
                <w:szCs w:val="14"/>
              </w:rPr>
              <w:t>Full Title</w:t>
            </w:r>
            <w:r w:rsidR="007066B7" w:rsidRPr="00CF7DA5">
              <w:rPr>
                <w:sz w:val="12"/>
                <w:szCs w:val="12"/>
              </w:rPr>
              <w:t>, Steps VII, VIII, IX</w:t>
            </w:r>
          </w:p>
        </w:tc>
        <w:tc>
          <w:tcPr>
            <w:tcW w:w="2520" w:type="dxa"/>
            <w:shd w:val="clear" w:color="auto" w:fill="BFBFBF" w:themeFill="background1" w:themeFillShade="BF"/>
            <w:vAlign w:val="center"/>
          </w:tcPr>
          <w:p w14:paraId="51766E1A" w14:textId="016D5A9D" w:rsidR="007066B7" w:rsidRPr="00CF7DA5" w:rsidRDefault="00292E90" w:rsidP="00D452C4">
            <w:pPr>
              <w:rPr>
                <w:sz w:val="12"/>
                <w:szCs w:val="12"/>
              </w:rPr>
            </w:pPr>
            <w:r w:rsidRPr="00CF7DA5">
              <w:rPr>
                <w:sz w:val="14"/>
                <w:szCs w:val="14"/>
              </w:rPr>
              <w:t>Full Title</w:t>
            </w:r>
            <w:r w:rsidR="007066B7" w:rsidRPr="00CF7DA5">
              <w:rPr>
                <w:sz w:val="12"/>
                <w:szCs w:val="12"/>
              </w:rPr>
              <w:t xml:space="preserve">, </w:t>
            </w:r>
            <w:r w:rsidR="005C0D66" w:rsidRPr="00CF7DA5">
              <w:rPr>
                <w:sz w:val="12"/>
                <w:szCs w:val="12"/>
              </w:rPr>
              <w:t>above scale</w:t>
            </w:r>
          </w:p>
        </w:tc>
      </w:tr>
      <w:tr w:rsidR="007066B7" w:rsidRPr="00CF7DA5" w14:paraId="3ED7DB1F" w14:textId="77777777" w:rsidTr="00BF493F">
        <w:tc>
          <w:tcPr>
            <w:tcW w:w="3116" w:type="dxa"/>
            <w:shd w:val="clear" w:color="auto" w:fill="BFBFBF" w:themeFill="background1" w:themeFillShade="BF"/>
            <w:vAlign w:val="center"/>
          </w:tcPr>
          <w:p w14:paraId="63CDA249" w14:textId="77777777" w:rsidR="007066B7" w:rsidRPr="00CF7DA5" w:rsidRDefault="007066B7" w:rsidP="00D452C4">
            <w:pPr>
              <w:rPr>
                <w:b/>
                <w:bCs/>
                <w:sz w:val="12"/>
                <w:szCs w:val="12"/>
              </w:rPr>
            </w:pPr>
            <w:r w:rsidRPr="00CF7DA5">
              <w:rPr>
                <w:b/>
                <w:bCs/>
                <w:sz w:val="12"/>
                <w:szCs w:val="12"/>
              </w:rPr>
              <w:t>Summary</w:t>
            </w:r>
          </w:p>
        </w:tc>
        <w:tc>
          <w:tcPr>
            <w:tcW w:w="4869" w:type="dxa"/>
            <w:vAlign w:val="center"/>
          </w:tcPr>
          <w:p w14:paraId="62D7AD6C" w14:textId="78067706" w:rsidR="007066B7" w:rsidRPr="00CF7DA5" w:rsidRDefault="007066B7" w:rsidP="00D452C4">
            <w:pPr>
              <w:rPr>
                <w:sz w:val="12"/>
                <w:szCs w:val="12"/>
              </w:rPr>
            </w:pPr>
            <w:r w:rsidRPr="00CF7DA5">
              <w:rPr>
                <w:sz w:val="12"/>
                <w:szCs w:val="12"/>
              </w:rPr>
              <w:t xml:space="preserve">Advancement may be granted when the Program Review dossier presents evidence of a balanced and outstanding </w:t>
            </w:r>
            <w:r w:rsidR="004207D9" w:rsidRPr="00CF7DA5">
              <w:rPr>
                <w:sz w:val="12"/>
                <w:szCs w:val="12"/>
              </w:rPr>
              <w:t>program and</w:t>
            </w:r>
            <w:r w:rsidRPr="00CF7DA5">
              <w:rPr>
                <w:sz w:val="12"/>
                <w:szCs w:val="12"/>
              </w:rPr>
              <w:t xml:space="preserve"> shows significant contributions and continuous professional growth in the two academic criteria for advancement over the individual’s entire career in the </w:t>
            </w:r>
            <w:r w:rsidR="005C0D66" w:rsidRPr="00CF7DA5">
              <w:rPr>
                <w:sz w:val="12"/>
                <w:szCs w:val="12"/>
              </w:rPr>
              <w:t>full title</w:t>
            </w:r>
            <w:r w:rsidRPr="00CF7DA5">
              <w:rPr>
                <w:sz w:val="12"/>
                <w:szCs w:val="12"/>
              </w:rPr>
              <w:t xml:space="preserve">. At least three years of service in the preceding step are expected before advancement to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 xml:space="preserve"> VI. Advancement to </w:t>
            </w:r>
            <w:r w:rsidR="00292E90" w:rsidRPr="00CF7DA5">
              <w:rPr>
                <w:sz w:val="12"/>
                <w:szCs w:val="12"/>
              </w:rPr>
              <w:t>step</w:t>
            </w:r>
            <w:r w:rsidRPr="00CF7DA5">
              <w:rPr>
                <w:sz w:val="12"/>
                <w:szCs w:val="12"/>
              </w:rPr>
              <w:t xml:space="preserve"> VI is considered a promotion.</w:t>
            </w:r>
          </w:p>
        </w:tc>
        <w:tc>
          <w:tcPr>
            <w:tcW w:w="7580" w:type="dxa"/>
            <w:vAlign w:val="center"/>
          </w:tcPr>
          <w:p w14:paraId="0724FF73" w14:textId="783737DE" w:rsidR="007066B7" w:rsidRPr="00CF7DA5" w:rsidRDefault="00292E90" w:rsidP="00D452C4">
            <w:pPr>
              <w:rPr>
                <w:sz w:val="12"/>
                <w:szCs w:val="12"/>
              </w:rPr>
            </w:pPr>
            <w:r w:rsidRPr="00CF7DA5">
              <w:rPr>
                <w:sz w:val="12"/>
                <w:szCs w:val="12"/>
              </w:rPr>
              <w:t>Full title</w:t>
            </w:r>
            <w:r w:rsidR="007066B7" w:rsidRPr="00CF7DA5">
              <w:rPr>
                <w:sz w:val="12"/>
                <w:szCs w:val="12"/>
              </w:rPr>
              <w:t xml:space="preserve">, </w:t>
            </w:r>
            <w:r w:rsidRPr="00CF7DA5">
              <w:rPr>
                <w:sz w:val="12"/>
                <w:szCs w:val="12"/>
              </w:rPr>
              <w:t>step</w:t>
            </w:r>
            <w:r w:rsidR="007066B7" w:rsidRPr="00CF7DA5">
              <w:rPr>
                <w:sz w:val="12"/>
                <w:szCs w:val="12"/>
              </w:rPr>
              <w:t>s VII, VIII and IX are for persons who have made exceptional contributions in their program area or discipline, resulting in significant benefits to the State of California, the nation, and contributing favorably to the prestige of the University of California.</w:t>
            </w:r>
          </w:p>
          <w:p w14:paraId="316891E1" w14:textId="1E2C7CBA" w:rsidR="007066B7" w:rsidRPr="00CF7DA5" w:rsidRDefault="007066B7" w:rsidP="00D452C4">
            <w:pPr>
              <w:rPr>
                <w:sz w:val="12"/>
                <w:szCs w:val="12"/>
              </w:rPr>
            </w:pPr>
            <w:r w:rsidRPr="00CF7DA5">
              <w:rPr>
                <w:sz w:val="12"/>
                <w:szCs w:val="12"/>
              </w:rPr>
              <w:t xml:space="preserve">Candidates must demonstrate continuing superior performance and professional stature in their field as evidenced by the candidates’ recognition and significant contributions to the field or profession. They must also demonstrate peer leadership, originality and ability to effectively collaborate with others. At least three years of service in the preceding step are expected before advancement to the next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w:t>
            </w:r>
          </w:p>
          <w:p w14:paraId="13B139EF" w14:textId="0D22897F" w:rsidR="007066B7" w:rsidRPr="00CF7DA5" w:rsidRDefault="007066B7" w:rsidP="00D452C4">
            <w:pPr>
              <w:rPr>
                <w:sz w:val="12"/>
                <w:szCs w:val="12"/>
              </w:rPr>
            </w:pPr>
            <w:r w:rsidRPr="00CF7DA5">
              <w:rPr>
                <w:sz w:val="12"/>
                <w:szCs w:val="12"/>
              </w:rPr>
              <w:t xml:space="preserve">Advancement to </w:t>
            </w:r>
            <w:r w:rsidR="00292E90" w:rsidRPr="00CF7DA5">
              <w:rPr>
                <w:sz w:val="12"/>
                <w:szCs w:val="12"/>
              </w:rPr>
              <w:t>step</w:t>
            </w:r>
            <w:r w:rsidRPr="00CF7DA5">
              <w:rPr>
                <w:sz w:val="12"/>
                <w:szCs w:val="12"/>
              </w:rPr>
              <w:t xml:space="preserve"> IX is reserved for persons of the highest distinction whose work has been nationally recognized and acclaimed. Individuals must show strong evidence of a well-balanced program with outstanding performance. Use of the top step in the salary scale for this series shall be restricted to those for whom there is, in at least two of the criteria mentioned above, documented evidence of exceptional or outstanding achievement or unusual qualifications in terms of education and experience. When it is feasible, such documentation by sources outside the University of California should include written testimony to and evaluation of an individual’s achievements.</w:t>
            </w:r>
          </w:p>
          <w:p w14:paraId="11084D75" w14:textId="77777777" w:rsidR="007066B7" w:rsidRPr="00CF7DA5" w:rsidRDefault="007066B7" w:rsidP="00D452C4">
            <w:pPr>
              <w:rPr>
                <w:sz w:val="12"/>
                <w:szCs w:val="12"/>
              </w:rPr>
            </w:pPr>
            <w:r w:rsidRPr="00CF7DA5">
              <w:rPr>
                <w:sz w:val="12"/>
                <w:szCs w:val="12"/>
              </w:rPr>
              <w:t>Demonstrate efforts that reflect a positive and sustained commitment to Affirmative Action. Individuals must show evidence of recognition from peers and clientele not only at a local and state level, but also at the national and/or international level.</w:t>
            </w:r>
          </w:p>
        </w:tc>
        <w:tc>
          <w:tcPr>
            <w:tcW w:w="2520" w:type="dxa"/>
            <w:vMerge w:val="restart"/>
            <w:vAlign w:val="center"/>
          </w:tcPr>
          <w:p w14:paraId="563B5FD2" w14:textId="47DC9F96" w:rsidR="007066B7" w:rsidRPr="00CF7DA5" w:rsidRDefault="007066B7" w:rsidP="00D452C4">
            <w:pPr>
              <w:rPr>
                <w:sz w:val="12"/>
                <w:szCs w:val="12"/>
              </w:rPr>
            </w:pPr>
            <w:r w:rsidRPr="00CF7DA5">
              <w:rPr>
                <w:sz w:val="12"/>
                <w:szCs w:val="12"/>
              </w:rPr>
              <w:t xml:space="preserve">There must be demonstration of additional merit and distinction beyond the performance on which advancement to </w:t>
            </w:r>
            <w:r w:rsidR="00292E90" w:rsidRPr="00CF7DA5">
              <w:rPr>
                <w:sz w:val="12"/>
                <w:szCs w:val="12"/>
              </w:rPr>
              <w:t>step</w:t>
            </w:r>
            <w:r w:rsidRPr="00CF7DA5">
              <w:rPr>
                <w:sz w:val="12"/>
                <w:szCs w:val="12"/>
              </w:rPr>
              <w:t xml:space="preserve"> IX was based.</w:t>
            </w:r>
            <w:r w:rsidR="00E70CA9" w:rsidRPr="00CF7DA5">
              <w:rPr>
                <w:sz w:val="12"/>
                <w:szCs w:val="12"/>
              </w:rPr>
              <w:t xml:space="preserve"> </w:t>
            </w:r>
            <w:r w:rsidRPr="00CF7DA5">
              <w:rPr>
                <w:sz w:val="12"/>
                <w:szCs w:val="12"/>
              </w:rPr>
              <w:t>Demonstrate leadership roles and distinctive impacts in activities and service that support ANR, UC, other academic entities, and/or the public.</w:t>
            </w:r>
            <w:r w:rsidR="00E70CA9" w:rsidRPr="00CF7DA5">
              <w:rPr>
                <w:sz w:val="12"/>
                <w:szCs w:val="12"/>
              </w:rPr>
              <w:t xml:space="preserve"> </w:t>
            </w:r>
            <w:r w:rsidRPr="00CF7DA5">
              <w:rPr>
                <w:sz w:val="12"/>
                <w:szCs w:val="12"/>
              </w:rPr>
              <w:t>Must perform in a stellar manner in all two criteria areas.</w:t>
            </w:r>
            <w:r w:rsidR="00E70CA9" w:rsidRPr="00CF7DA5">
              <w:rPr>
                <w:sz w:val="12"/>
                <w:szCs w:val="12"/>
              </w:rPr>
              <w:t xml:space="preserve"> </w:t>
            </w:r>
            <w:r w:rsidRPr="00CF7DA5">
              <w:rPr>
                <w:sz w:val="12"/>
                <w:szCs w:val="12"/>
              </w:rPr>
              <w:t xml:space="preserve">Except in rare and compelling cases, advancement will not occur in less than 4 years at </w:t>
            </w:r>
            <w:r w:rsidR="00292E90" w:rsidRPr="00CF7DA5">
              <w:rPr>
                <w:sz w:val="12"/>
                <w:szCs w:val="12"/>
              </w:rPr>
              <w:t>step</w:t>
            </w:r>
            <w:r w:rsidRPr="00CF7DA5">
              <w:rPr>
                <w:sz w:val="12"/>
                <w:szCs w:val="12"/>
              </w:rPr>
              <w:t xml:space="preserve"> IX.</w:t>
            </w:r>
          </w:p>
        </w:tc>
      </w:tr>
      <w:tr w:rsidR="007066B7" w:rsidRPr="00CF7DA5" w14:paraId="0A607E4D" w14:textId="77777777" w:rsidTr="00BF493F">
        <w:tc>
          <w:tcPr>
            <w:tcW w:w="3116" w:type="dxa"/>
            <w:shd w:val="clear" w:color="auto" w:fill="BFBFBF" w:themeFill="background1" w:themeFillShade="BF"/>
            <w:vAlign w:val="center"/>
          </w:tcPr>
          <w:p w14:paraId="79FE1A50" w14:textId="77777777" w:rsidR="007066B7" w:rsidRPr="00CF7DA5" w:rsidRDefault="007066B7" w:rsidP="00D452C4">
            <w:pPr>
              <w:rPr>
                <w:b/>
                <w:bCs/>
                <w:sz w:val="12"/>
                <w:szCs w:val="12"/>
              </w:rPr>
            </w:pPr>
            <w:r w:rsidRPr="00CF7DA5">
              <w:rPr>
                <w:b/>
                <w:bCs/>
                <w:sz w:val="12"/>
                <w:szCs w:val="12"/>
              </w:rPr>
              <w:t>Research and Creative Work</w:t>
            </w:r>
          </w:p>
          <w:p w14:paraId="2444580A" w14:textId="77777777" w:rsidR="007066B7" w:rsidRPr="00CF7DA5" w:rsidRDefault="007066B7" w:rsidP="00D452C4">
            <w:pPr>
              <w:rPr>
                <w:sz w:val="12"/>
                <w:szCs w:val="12"/>
              </w:rPr>
            </w:pPr>
            <w:r w:rsidRPr="00CF7DA5">
              <w:rPr>
                <w:sz w:val="12"/>
                <w:szCs w:val="12"/>
              </w:rPr>
              <w:t>Demonstrated significant, original and creative contribution to a research or creative program or project.</w:t>
            </w:r>
          </w:p>
        </w:tc>
        <w:tc>
          <w:tcPr>
            <w:tcW w:w="4869" w:type="dxa"/>
            <w:vAlign w:val="center"/>
          </w:tcPr>
          <w:p w14:paraId="6CF23D8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leadership for collaborative research and/or creative activities (</w:t>
            </w:r>
            <w:proofErr w:type="gramStart"/>
            <w:r w:rsidRPr="00CF7DA5">
              <w:rPr>
                <w:sz w:val="12"/>
                <w:szCs w:val="12"/>
              </w:rPr>
              <w:t>e.g.</w:t>
            </w:r>
            <w:proofErr w:type="gramEnd"/>
            <w:r w:rsidRPr="00CF7DA5">
              <w:rPr>
                <w:sz w:val="12"/>
                <w:szCs w:val="12"/>
              </w:rPr>
              <w:t xml:space="preserve"> Principal Investigator for research project).</w:t>
            </w:r>
          </w:p>
          <w:p w14:paraId="242FC308"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effective dissemination of research findings using appropriate communication media (e.g., presentations, workshops, popular publications, web sites, etc.).</w:t>
            </w:r>
          </w:p>
          <w:p w14:paraId="5759D2F6"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Clearly demonstrate evidence that extension and research is part of the continuum (integrate research and education programs where research leads to education while working with a network of colleagues to extend research-based information).</w:t>
            </w:r>
          </w:p>
          <w:p w14:paraId="2BFF0507"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Serve as an author in non-peer reviewed and peer-reviewed publications that have significance beyond the local level. Co-authorship is essential.</w:t>
            </w:r>
          </w:p>
        </w:tc>
        <w:tc>
          <w:tcPr>
            <w:tcW w:w="7580" w:type="dxa"/>
            <w:vAlign w:val="center"/>
          </w:tcPr>
          <w:p w14:paraId="7170B954"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leadership in research and creative activity that is relevant to local needs and is statewide or national in scope.</w:t>
            </w:r>
          </w:p>
          <w:p w14:paraId="0C82B8E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Extend research findings using appropriate communication media (e.g., UC publications, journal articles, workshops, presentations, etc.).</w:t>
            </w:r>
          </w:p>
          <w:p w14:paraId="0DFCA3FB"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Participate and collaborate in activities that generate new knowledge in the discipline.</w:t>
            </w:r>
          </w:p>
          <w:p w14:paraId="302B85C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Make substantial contributions including serving as an author in a variety of publications that are peer reviewed, scholarly, and reach clientele beyond the local level.</w:t>
            </w:r>
          </w:p>
        </w:tc>
        <w:tc>
          <w:tcPr>
            <w:tcW w:w="2520" w:type="dxa"/>
            <w:vMerge/>
            <w:vAlign w:val="center"/>
          </w:tcPr>
          <w:p w14:paraId="10B8534D" w14:textId="77777777" w:rsidR="007066B7" w:rsidRPr="00CF7DA5" w:rsidRDefault="007066B7" w:rsidP="00D452C4">
            <w:pPr>
              <w:rPr>
                <w:sz w:val="12"/>
                <w:szCs w:val="12"/>
              </w:rPr>
            </w:pPr>
          </w:p>
        </w:tc>
      </w:tr>
      <w:tr w:rsidR="007066B7" w:rsidRPr="00CF7DA5" w14:paraId="5F42531E" w14:textId="77777777" w:rsidTr="00BF493F">
        <w:tc>
          <w:tcPr>
            <w:tcW w:w="3116" w:type="dxa"/>
            <w:shd w:val="clear" w:color="auto" w:fill="BFBFBF" w:themeFill="background1" w:themeFillShade="BF"/>
            <w:vAlign w:val="center"/>
          </w:tcPr>
          <w:p w14:paraId="32DA14D5" w14:textId="77777777" w:rsidR="007066B7" w:rsidRPr="00CF7DA5" w:rsidRDefault="007066B7" w:rsidP="00D452C4">
            <w:pPr>
              <w:rPr>
                <w:b/>
                <w:bCs/>
                <w:sz w:val="12"/>
                <w:szCs w:val="12"/>
              </w:rPr>
            </w:pPr>
            <w:r w:rsidRPr="00CF7DA5">
              <w:rPr>
                <w:b/>
                <w:bCs/>
                <w:sz w:val="12"/>
                <w:szCs w:val="12"/>
              </w:rPr>
              <w:t>Professional Competence and Activity</w:t>
            </w:r>
          </w:p>
          <w:p w14:paraId="735E0671" w14:textId="77777777" w:rsidR="007066B7" w:rsidRPr="00CF7DA5" w:rsidRDefault="007066B7" w:rsidP="00D452C4">
            <w:pPr>
              <w:rPr>
                <w:sz w:val="12"/>
                <w:szCs w:val="12"/>
              </w:rPr>
            </w:pPr>
            <w:r w:rsidRPr="00CF7DA5">
              <w:rPr>
                <w:sz w:val="12"/>
                <w:szCs w:val="12"/>
              </w:rPr>
              <w:t>Competence in the subject matter appropriate to the discipline is fundamental to individual success, and to the success and progress of UC ANR.</w:t>
            </w:r>
          </w:p>
        </w:tc>
        <w:tc>
          <w:tcPr>
            <w:tcW w:w="4869" w:type="dxa"/>
            <w:vAlign w:val="center"/>
          </w:tcPr>
          <w:p w14:paraId="792A1FCC"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expertise in at least one aspect of program area.</w:t>
            </w:r>
          </w:p>
          <w:p w14:paraId="6012D3F6"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significant participation in activities that serve the public beyond the local and/or regional level.</w:t>
            </w:r>
          </w:p>
          <w:p w14:paraId="4D5A7223"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Intellectual leadership as demonstrated by recognition for expertise among peers and clientele at state and multi-state level (</w:t>
            </w:r>
            <w:proofErr w:type="gramStart"/>
            <w:r w:rsidRPr="00CF7DA5">
              <w:rPr>
                <w:sz w:val="12"/>
                <w:szCs w:val="12"/>
              </w:rPr>
              <w:t>e.g.</w:t>
            </w:r>
            <w:proofErr w:type="gramEnd"/>
            <w:r w:rsidRPr="00CF7DA5">
              <w:rPr>
                <w:sz w:val="12"/>
                <w:szCs w:val="12"/>
              </w:rPr>
              <w:t xml:space="preserve"> speaker at national and/or international conference).</w:t>
            </w:r>
          </w:p>
        </w:tc>
        <w:tc>
          <w:tcPr>
            <w:tcW w:w="7580" w:type="dxa"/>
            <w:vAlign w:val="center"/>
          </w:tcPr>
          <w:p w14:paraId="21D98687"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outstanding performance in all areas of their program as evidenced by sustained superior performance and professional stature in their field.</w:t>
            </w:r>
          </w:p>
          <w:p w14:paraId="310AAC68"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Intellectual leadership as evidenced by recognition for their expertise among peers and clientele at local, statewide, multi-state, national and/or international levels (</w:t>
            </w:r>
            <w:proofErr w:type="gramStart"/>
            <w:r w:rsidRPr="00CF7DA5">
              <w:rPr>
                <w:sz w:val="12"/>
                <w:szCs w:val="12"/>
              </w:rPr>
              <w:t>e.g.</w:t>
            </w:r>
            <w:proofErr w:type="gramEnd"/>
            <w:r w:rsidRPr="00CF7DA5">
              <w:rPr>
                <w:sz w:val="12"/>
                <w:szCs w:val="12"/>
              </w:rPr>
              <w:t xml:space="preserve"> speaker, serve on editorial board of journal, reviewer of peer reviewed publications, national committees, professional society boards, etc.).</w:t>
            </w:r>
          </w:p>
        </w:tc>
        <w:tc>
          <w:tcPr>
            <w:tcW w:w="2520" w:type="dxa"/>
            <w:vMerge/>
            <w:vAlign w:val="center"/>
          </w:tcPr>
          <w:p w14:paraId="0184D093" w14:textId="77777777" w:rsidR="007066B7" w:rsidRPr="00CF7DA5" w:rsidRDefault="007066B7" w:rsidP="00D452C4">
            <w:pPr>
              <w:rPr>
                <w:sz w:val="12"/>
                <w:szCs w:val="12"/>
              </w:rPr>
            </w:pPr>
          </w:p>
        </w:tc>
      </w:tr>
      <w:tr w:rsidR="007066B7" w:rsidRPr="00CF7DA5" w14:paraId="0C3A3C45" w14:textId="77777777" w:rsidTr="00BF493F">
        <w:tc>
          <w:tcPr>
            <w:tcW w:w="3116" w:type="dxa"/>
            <w:shd w:val="clear" w:color="auto" w:fill="BFBFBF" w:themeFill="background1" w:themeFillShade="BF"/>
            <w:vAlign w:val="center"/>
          </w:tcPr>
          <w:p w14:paraId="0E7B9D30" w14:textId="77777777" w:rsidR="007066B7" w:rsidRPr="00CF7DA5" w:rsidRDefault="007066B7" w:rsidP="00D452C4">
            <w:pPr>
              <w:rPr>
                <w:b/>
                <w:bCs/>
                <w:sz w:val="12"/>
                <w:szCs w:val="12"/>
              </w:rPr>
            </w:pPr>
            <w:r w:rsidRPr="00CF7DA5">
              <w:rPr>
                <w:b/>
                <w:bCs/>
                <w:sz w:val="12"/>
                <w:szCs w:val="12"/>
              </w:rPr>
              <w:t>NOT REQUIRED FOR THIS TITLE SERIES, THOUGH ENCOURAGED</w:t>
            </w:r>
          </w:p>
          <w:p w14:paraId="3749FFF9" w14:textId="77777777" w:rsidR="007066B7" w:rsidRPr="00CF7DA5" w:rsidRDefault="007066B7" w:rsidP="00D452C4">
            <w:pPr>
              <w:rPr>
                <w:b/>
                <w:bCs/>
                <w:sz w:val="12"/>
                <w:szCs w:val="12"/>
              </w:rPr>
            </w:pPr>
          </w:p>
          <w:p w14:paraId="3765CB40" w14:textId="77777777" w:rsidR="007066B7" w:rsidRPr="00CF7DA5" w:rsidRDefault="007066B7" w:rsidP="00D452C4">
            <w:pPr>
              <w:rPr>
                <w:b/>
                <w:bCs/>
                <w:sz w:val="12"/>
                <w:szCs w:val="12"/>
              </w:rPr>
            </w:pPr>
            <w:r w:rsidRPr="00CF7DA5">
              <w:rPr>
                <w:b/>
                <w:bCs/>
                <w:sz w:val="12"/>
                <w:szCs w:val="12"/>
              </w:rPr>
              <w:t>University and Public Service</w:t>
            </w:r>
          </w:p>
          <w:p w14:paraId="57333209" w14:textId="7D5A1F26" w:rsidR="007066B7" w:rsidRPr="00CF7DA5" w:rsidRDefault="007066B7" w:rsidP="00D452C4">
            <w:pPr>
              <w:rPr>
                <w:sz w:val="12"/>
                <w:szCs w:val="12"/>
              </w:rPr>
            </w:pPr>
            <w:r w:rsidRPr="00CF7DA5">
              <w:rPr>
                <w:sz w:val="12"/>
                <w:szCs w:val="12"/>
              </w:rPr>
              <w:t>Services to the</w:t>
            </w:r>
            <w:r w:rsidRPr="00051602">
              <w:rPr>
                <w:sz w:val="12"/>
                <w:szCs w:val="12"/>
              </w:rPr>
              <w:t xml:space="preserve"> </w:t>
            </w:r>
            <w:r w:rsidR="00051602" w:rsidRPr="00802E78">
              <w:rPr>
                <w:sz w:val="12"/>
                <w:szCs w:val="12"/>
              </w:rPr>
              <w:t>local CE unit, ANR, and</w:t>
            </w:r>
            <w:r w:rsidR="008E6A76">
              <w:rPr>
                <w:sz w:val="12"/>
                <w:szCs w:val="12"/>
              </w:rPr>
              <w:t>/</w:t>
            </w:r>
            <w:r w:rsidR="00AC5358">
              <w:rPr>
                <w:sz w:val="12"/>
                <w:szCs w:val="12"/>
              </w:rPr>
              <w:t>or</w:t>
            </w:r>
            <w:r w:rsidR="00051602" w:rsidRPr="00802E78">
              <w:rPr>
                <w:sz w:val="12"/>
                <w:szCs w:val="12"/>
              </w:rPr>
              <w:t xml:space="preserve"> the</w:t>
            </w:r>
            <w:r w:rsidR="00051602">
              <w:rPr>
                <w:sz w:val="14"/>
                <w:szCs w:val="14"/>
              </w:rPr>
              <w:t xml:space="preserve"> </w:t>
            </w:r>
            <w:r w:rsidR="00D8413A" w:rsidRPr="00CF7DA5">
              <w:rPr>
                <w:sz w:val="12"/>
                <w:szCs w:val="12"/>
              </w:rPr>
              <w:t>University at</w:t>
            </w:r>
            <w:r w:rsidR="00051602">
              <w:rPr>
                <w:sz w:val="12"/>
                <w:szCs w:val="12"/>
              </w:rPr>
              <w:t xml:space="preserve"> large </w:t>
            </w:r>
            <w:r w:rsidRPr="00CF7DA5">
              <w:rPr>
                <w:sz w:val="12"/>
                <w:szCs w:val="12"/>
              </w:rPr>
              <w:t>are a critical part of an Academic appointee’s responsibilities. Contributions to community and beyond are also expectations of the academic appointment, representing UC and the academic discipline.</w:t>
            </w:r>
          </w:p>
        </w:tc>
        <w:tc>
          <w:tcPr>
            <w:tcW w:w="4869" w:type="dxa"/>
            <w:vAlign w:val="center"/>
          </w:tcPr>
          <w:p w14:paraId="621370AA"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sustained leadership for activities that support ANR, UC and/or other academic entities.</w:t>
            </w:r>
          </w:p>
          <w:p w14:paraId="1ED60B18"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increased leadership to local unit.</w:t>
            </w:r>
          </w:p>
          <w:p w14:paraId="14744953"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increased leadership for activities that serve the public.</w:t>
            </w:r>
          </w:p>
        </w:tc>
        <w:tc>
          <w:tcPr>
            <w:tcW w:w="7580" w:type="dxa"/>
            <w:vAlign w:val="center"/>
          </w:tcPr>
          <w:p w14:paraId="4C2DB212"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Serve in leadership roles in activities that support ANR, UC and/or other academic entities.</w:t>
            </w:r>
          </w:p>
          <w:p w14:paraId="101529DE"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Provide leadership to local unit.</w:t>
            </w:r>
          </w:p>
          <w:p w14:paraId="16F3EE83"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Demonstrate leadership for activities that serve the public (</w:t>
            </w:r>
            <w:proofErr w:type="gramStart"/>
            <w:r w:rsidRPr="00CF7DA5">
              <w:rPr>
                <w:sz w:val="12"/>
                <w:szCs w:val="12"/>
              </w:rPr>
              <w:t>e.g.</w:t>
            </w:r>
            <w:proofErr w:type="gramEnd"/>
            <w:r w:rsidRPr="00CF7DA5">
              <w:rPr>
                <w:sz w:val="12"/>
                <w:szCs w:val="12"/>
              </w:rPr>
              <w:t xml:space="preserve"> member of state or national board).</w:t>
            </w:r>
          </w:p>
          <w:p w14:paraId="2711C84C"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It is essential that the advisor provides mentoring and leadership to newer advisors and demonstrates support for working on critical needs/projects that best serve the University and clientele (e.g., special UC or industry related committees, cross county assignments, Acting CD, etc.).</w:t>
            </w:r>
          </w:p>
        </w:tc>
        <w:tc>
          <w:tcPr>
            <w:tcW w:w="2520" w:type="dxa"/>
            <w:vMerge/>
            <w:vAlign w:val="center"/>
          </w:tcPr>
          <w:p w14:paraId="703DC1A1" w14:textId="77777777" w:rsidR="007066B7" w:rsidRPr="00CF7DA5" w:rsidRDefault="007066B7" w:rsidP="00D452C4">
            <w:pPr>
              <w:rPr>
                <w:sz w:val="12"/>
                <w:szCs w:val="12"/>
              </w:rPr>
            </w:pPr>
          </w:p>
        </w:tc>
      </w:tr>
      <w:tr w:rsidR="007066B7" w:rsidRPr="00CF7DA5" w14:paraId="73170689" w14:textId="77777777" w:rsidTr="00BF493F">
        <w:tc>
          <w:tcPr>
            <w:tcW w:w="3116" w:type="dxa"/>
            <w:shd w:val="clear" w:color="auto" w:fill="BFBFBF" w:themeFill="background1" w:themeFillShade="BF"/>
            <w:vAlign w:val="center"/>
          </w:tcPr>
          <w:p w14:paraId="1E9CD16D" w14:textId="0569DEFB" w:rsidR="00945C75" w:rsidRPr="00CF7DA5" w:rsidRDefault="007066B7" w:rsidP="00945C75">
            <w:pPr>
              <w:rPr>
                <w:b/>
                <w:bCs/>
                <w:sz w:val="12"/>
                <w:szCs w:val="12"/>
              </w:rPr>
            </w:pPr>
            <w:r w:rsidRPr="00CF7DA5">
              <w:rPr>
                <w:b/>
                <w:bCs/>
                <w:sz w:val="12"/>
                <w:szCs w:val="12"/>
              </w:rPr>
              <w:t>Affirmative Action</w:t>
            </w:r>
            <w:r w:rsidR="00945C75">
              <w:rPr>
                <w:b/>
                <w:bCs/>
                <w:sz w:val="12"/>
                <w:szCs w:val="12"/>
              </w:rPr>
              <w:t xml:space="preserve"> </w:t>
            </w:r>
            <w:r w:rsidR="00945C75" w:rsidRPr="008241B7">
              <w:rPr>
                <w:b/>
                <w:bCs/>
                <w:sz w:val="12"/>
                <w:szCs w:val="12"/>
              </w:rPr>
              <w:t xml:space="preserve">and </w:t>
            </w:r>
            <w:r w:rsidR="00D8413A">
              <w:rPr>
                <w:b/>
                <w:bCs/>
                <w:sz w:val="12"/>
                <w:szCs w:val="12"/>
              </w:rPr>
              <w:t>E</w:t>
            </w:r>
            <w:r w:rsidR="00945C75" w:rsidRPr="008241B7">
              <w:rPr>
                <w:b/>
                <w:bCs/>
                <w:sz w:val="12"/>
                <w:szCs w:val="12"/>
              </w:rPr>
              <w:t>DI</w:t>
            </w:r>
          </w:p>
          <w:p w14:paraId="3126E36E" w14:textId="011AF8ED" w:rsidR="007066B7" w:rsidRPr="00CF7DA5" w:rsidRDefault="00945C75" w:rsidP="00945C75">
            <w:pPr>
              <w:rPr>
                <w:b/>
                <w:bCs/>
                <w:sz w:val="12"/>
                <w:szCs w:val="12"/>
              </w:rPr>
            </w:pPr>
            <w:r w:rsidRPr="008241B7">
              <w:rPr>
                <w:sz w:val="12"/>
                <w:szCs w:val="12"/>
              </w:rPr>
              <w:t>Documentation of Civil Rights Compliance in extension activities is a legal requirement.</w:t>
            </w:r>
          </w:p>
          <w:p w14:paraId="3BEFCDED" w14:textId="681C6BE7" w:rsidR="007066B7" w:rsidRPr="00CF7DA5" w:rsidRDefault="007066B7" w:rsidP="00D452C4">
            <w:pPr>
              <w:rPr>
                <w:sz w:val="12"/>
                <w:szCs w:val="12"/>
              </w:rPr>
            </w:pPr>
            <w:r w:rsidRPr="00CF7DA5">
              <w:rPr>
                <w:sz w:val="12"/>
                <w:szCs w:val="12"/>
              </w:rPr>
              <w:t xml:space="preserve">Outreach/diversity efforts are an integral part of an </w:t>
            </w:r>
            <w:r w:rsidR="00EA5903" w:rsidRPr="00CF7DA5">
              <w:rPr>
                <w:sz w:val="12"/>
                <w:szCs w:val="12"/>
              </w:rPr>
              <w:t>academic’s</w:t>
            </w:r>
            <w:r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4869" w:type="dxa"/>
            <w:vAlign w:val="center"/>
          </w:tcPr>
          <w:p w14:paraId="79BBC434" w14:textId="77777777" w:rsidR="007066B7" w:rsidRPr="00CF7DA5" w:rsidRDefault="007066B7" w:rsidP="00FB4639">
            <w:pPr>
              <w:pStyle w:val="ListParagraph"/>
              <w:numPr>
                <w:ilvl w:val="0"/>
                <w:numId w:val="23"/>
              </w:numPr>
              <w:ind w:left="150" w:hanging="144"/>
              <w:rPr>
                <w:sz w:val="12"/>
                <w:szCs w:val="12"/>
              </w:rPr>
            </w:pPr>
            <w:r w:rsidRPr="00CF7DA5">
              <w:rPr>
                <w:sz w:val="12"/>
                <w:szCs w:val="12"/>
              </w:rPr>
              <w:t>Continued evidence of integration of Affirmative Action into academic criteria.</w:t>
            </w:r>
          </w:p>
          <w:p w14:paraId="009F2660" w14:textId="77777777" w:rsidR="007066B7" w:rsidRDefault="007066B7" w:rsidP="00FB4639">
            <w:pPr>
              <w:pStyle w:val="ListParagraph"/>
              <w:numPr>
                <w:ilvl w:val="0"/>
                <w:numId w:val="23"/>
              </w:numPr>
              <w:ind w:left="150" w:hanging="144"/>
              <w:rPr>
                <w:sz w:val="12"/>
                <w:szCs w:val="12"/>
              </w:rPr>
            </w:pPr>
            <w:r w:rsidRPr="00CF7DA5">
              <w:rPr>
                <w:sz w:val="12"/>
                <w:szCs w:val="12"/>
              </w:rPr>
              <w:t>Demonstrate efforts that reflect a positive and sustained commitment to Affirmative Action.</w:t>
            </w:r>
          </w:p>
          <w:p w14:paraId="3362E731" w14:textId="65F0E2EA" w:rsidR="00945C75" w:rsidRPr="00CF7DA5" w:rsidRDefault="00945C75" w:rsidP="00FB4639">
            <w:pPr>
              <w:pStyle w:val="ListParagraph"/>
              <w:numPr>
                <w:ilvl w:val="0"/>
                <w:numId w:val="23"/>
              </w:numPr>
              <w:ind w:left="150" w:hanging="144"/>
              <w:rPr>
                <w:sz w:val="12"/>
                <w:szCs w:val="12"/>
              </w:rPr>
            </w:pPr>
            <w:r w:rsidRPr="008241B7">
              <w:rPr>
                <w:sz w:val="12"/>
                <w:szCs w:val="12"/>
              </w:rPr>
              <w:t xml:space="preserve">Demonstrate contributions and activities that strengthen equity, </w:t>
            </w:r>
            <w:r w:rsidR="00D8413A" w:rsidRPr="008241B7">
              <w:rPr>
                <w:sz w:val="12"/>
                <w:szCs w:val="12"/>
              </w:rPr>
              <w:t xml:space="preserve">diversity, </w:t>
            </w:r>
            <w:r w:rsidRPr="008241B7">
              <w:rPr>
                <w:sz w:val="12"/>
                <w:szCs w:val="12"/>
              </w:rPr>
              <w:t>and inclusion as well as workplace belonging.</w:t>
            </w:r>
          </w:p>
        </w:tc>
        <w:tc>
          <w:tcPr>
            <w:tcW w:w="7580" w:type="dxa"/>
            <w:vAlign w:val="center"/>
          </w:tcPr>
          <w:p w14:paraId="3B783A63" w14:textId="77777777" w:rsidR="007066B7" w:rsidRDefault="007066B7" w:rsidP="00FB4639">
            <w:pPr>
              <w:pStyle w:val="ListParagraph"/>
              <w:numPr>
                <w:ilvl w:val="0"/>
                <w:numId w:val="23"/>
              </w:numPr>
              <w:ind w:left="150" w:hanging="144"/>
              <w:rPr>
                <w:sz w:val="12"/>
                <w:szCs w:val="12"/>
              </w:rPr>
            </w:pPr>
            <w:r w:rsidRPr="00CF7DA5">
              <w:rPr>
                <w:sz w:val="12"/>
                <w:szCs w:val="12"/>
              </w:rPr>
              <w:t>Demonstrate a sustained positive commitment integrating Affirmative Action into all academic criteria and demonstrate significant leadership in programs that benefit defined clientele (e.g., share your expertise on best practices with colleagues including strategies to integrate your defined clientele and/or underserved clientele into all aspects of program development).</w:t>
            </w:r>
          </w:p>
          <w:p w14:paraId="744C16A5" w14:textId="1C90F727" w:rsidR="00945C75" w:rsidRPr="00CF7DA5" w:rsidRDefault="00945C75" w:rsidP="00FB4639">
            <w:pPr>
              <w:pStyle w:val="ListParagraph"/>
              <w:numPr>
                <w:ilvl w:val="0"/>
                <w:numId w:val="23"/>
              </w:numPr>
              <w:ind w:left="150" w:hanging="144"/>
              <w:rPr>
                <w:sz w:val="12"/>
                <w:szCs w:val="12"/>
              </w:rPr>
            </w:pPr>
            <w:r w:rsidRPr="008241B7">
              <w:rPr>
                <w:sz w:val="12"/>
                <w:szCs w:val="12"/>
              </w:rPr>
              <w:t xml:space="preserve">Demonstrate contributions and activities that strengthen equity, </w:t>
            </w:r>
            <w:r w:rsidR="00B91621" w:rsidRPr="008241B7">
              <w:rPr>
                <w:sz w:val="12"/>
                <w:szCs w:val="12"/>
              </w:rPr>
              <w:t xml:space="preserve">diversity, </w:t>
            </w:r>
            <w:r w:rsidRPr="008241B7">
              <w:rPr>
                <w:sz w:val="12"/>
                <w:szCs w:val="12"/>
              </w:rPr>
              <w:t>and inclusion as well as workplace belonging.</w:t>
            </w:r>
          </w:p>
        </w:tc>
        <w:tc>
          <w:tcPr>
            <w:tcW w:w="2520" w:type="dxa"/>
            <w:vMerge/>
            <w:vAlign w:val="center"/>
          </w:tcPr>
          <w:p w14:paraId="260D9B99" w14:textId="77777777" w:rsidR="007066B7" w:rsidRPr="00CF7DA5" w:rsidRDefault="007066B7" w:rsidP="00D452C4">
            <w:pPr>
              <w:rPr>
                <w:sz w:val="12"/>
                <w:szCs w:val="12"/>
              </w:rPr>
            </w:pPr>
          </w:p>
        </w:tc>
      </w:tr>
    </w:tbl>
    <w:p w14:paraId="2A3D40F6" w14:textId="77777777" w:rsidR="008E7351" w:rsidRPr="00CF7DA5" w:rsidRDefault="008E7351" w:rsidP="00D452C4">
      <w:r w:rsidRPr="00CF7DA5">
        <w:br w:type="page"/>
      </w:r>
    </w:p>
    <w:p w14:paraId="13DF54AB" w14:textId="71153E10" w:rsidR="008E7351" w:rsidRPr="00CF7DA5" w:rsidRDefault="008E7351" w:rsidP="00D452C4">
      <w:pPr>
        <w:pStyle w:val="Heading2"/>
      </w:pPr>
      <w:bookmarkStart w:id="273" w:name="_Toc39672168"/>
      <w:bookmarkStart w:id="274" w:name="_Toc39672252"/>
      <w:bookmarkStart w:id="275" w:name="_Toc47530839"/>
      <w:bookmarkStart w:id="276" w:name="_Toc48204932"/>
      <w:bookmarkStart w:id="277" w:name="_Toc145663252"/>
      <w:r w:rsidRPr="00CF7DA5">
        <w:lastRenderedPageBreak/>
        <w:t>Cooperative Extension Advisor</w:t>
      </w:r>
      <w:r w:rsidR="00802A78" w:rsidRPr="00CF7DA5">
        <w:t xml:space="preserve"> </w:t>
      </w:r>
      <w:r w:rsidR="007066B7" w:rsidRPr="00CF7DA5">
        <w:t>(</w:t>
      </w:r>
      <w:r w:rsidR="00292E90" w:rsidRPr="00CF7DA5">
        <w:t>assistant</w:t>
      </w:r>
      <w:r w:rsidR="007066B7" w:rsidRPr="00CF7DA5">
        <w:t xml:space="preserve"> to </w:t>
      </w:r>
      <w:r w:rsidR="005C0D66" w:rsidRPr="00CF7DA5">
        <w:t>full title</w:t>
      </w:r>
      <w:r w:rsidR="007066B7" w:rsidRPr="00CF7DA5">
        <w:t xml:space="preserve"> V)</w:t>
      </w:r>
      <w:bookmarkEnd w:id="273"/>
      <w:bookmarkEnd w:id="274"/>
      <w:bookmarkEnd w:id="275"/>
      <w:bookmarkEnd w:id="276"/>
      <w:bookmarkEnd w:id="277"/>
    </w:p>
    <w:tbl>
      <w:tblPr>
        <w:tblStyle w:val="TableGrid"/>
        <w:tblW w:w="13135" w:type="dxa"/>
        <w:tblLook w:val="04A0" w:firstRow="1" w:lastRow="0" w:firstColumn="1" w:lastColumn="0" w:noHBand="0" w:noVBand="1"/>
      </w:tblPr>
      <w:tblGrid>
        <w:gridCol w:w="4315"/>
        <w:gridCol w:w="2940"/>
        <w:gridCol w:w="2730"/>
        <w:gridCol w:w="3150"/>
      </w:tblGrid>
      <w:tr w:rsidR="0086143C" w:rsidRPr="00CF7DA5" w14:paraId="37F712C8" w14:textId="77777777" w:rsidTr="003A18E5">
        <w:tc>
          <w:tcPr>
            <w:tcW w:w="4315" w:type="dxa"/>
            <w:shd w:val="clear" w:color="auto" w:fill="BFBFBF" w:themeFill="background1" w:themeFillShade="BF"/>
            <w:vAlign w:val="center"/>
          </w:tcPr>
          <w:p w14:paraId="1DCB30A1" w14:textId="77777777" w:rsidR="003C3BFA" w:rsidRPr="00CF7DA5" w:rsidRDefault="003C3BFA" w:rsidP="00D452C4">
            <w:pPr>
              <w:rPr>
                <w:b/>
                <w:bCs/>
                <w:sz w:val="12"/>
                <w:szCs w:val="12"/>
              </w:rPr>
            </w:pPr>
          </w:p>
        </w:tc>
        <w:tc>
          <w:tcPr>
            <w:tcW w:w="2940" w:type="dxa"/>
            <w:shd w:val="clear" w:color="auto" w:fill="BFBFBF" w:themeFill="background1" w:themeFillShade="BF"/>
            <w:vAlign w:val="center"/>
          </w:tcPr>
          <w:p w14:paraId="1715482A" w14:textId="77777777" w:rsidR="003C3BFA" w:rsidRPr="00CF7DA5" w:rsidRDefault="003C3BFA" w:rsidP="00D452C4">
            <w:pPr>
              <w:rPr>
                <w:b/>
                <w:bCs/>
                <w:sz w:val="12"/>
                <w:szCs w:val="12"/>
              </w:rPr>
            </w:pPr>
            <w:r w:rsidRPr="00CF7DA5">
              <w:rPr>
                <w:b/>
                <w:bCs/>
                <w:sz w:val="12"/>
                <w:szCs w:val="12"/>
              </w:rPr>
              <w:t>Assistant</w:t>
            </w:r>
          </w:p>
        </w:tc>
        <w:tc>
          <w:tcPr>
            <w:tcW w:w="2730" w:type="dxa"/>
            <w:shd w:val="clear" w:color="auto" w:fill="BFBFBF" w:themeFill="background1" w:themeFillShade="BF"/>
            <w:vAlign w:val="center"/>
          </w:tcPr>
          <w:p w14:paraId="267E2529" w14:textId="77777777" w:rsidR="003C3BFA" w:rsidRPr="00CF7DA5" w:rsidRDefault="003C3BFA" w:rsidP="00D452C4">
            <w:pPr>
              <w:rPr>
                <w:b/>
                <w:bCs/>
                <w:sz w:val="12"/>
                <w:szCs w:val="12"/>
              </w:rPr>
            </w:pPr>
            <w:r w:rsidRPr="00CF7DA5">
              <w:rPr>
                <w:b/>
                <w:bCs/>
                <w:sz w:val="12"/>
                <w:szCs w:val="12"/>
              </w:rPr>
              <w:t>Associate</w:t>
            </w:r>
          </w:p>
        </w:tc>
        <w:tc>
          <w:tcPr>
            <w:tcW w:w="3150" w:type="dxa"/>
            <w:shd w:val="clear" w:color="auto" w:fill="BFBFBF" w:themeFill="background1" w:themeFillShade="BF"/>
            <w:vAlign w:val="center"/>
          </w:tcPr>
          <w:p w14:paraId="50646EAF" w14:textId="2F1A4655" w:rsidR="003C3BFA" w:rsidRPr="00CF7DA5" w:rsidRDefault="00292E90" w:rsidP="00D452C4">
            <w:pPr>
              <w:rPr>
                <w:b/>
                <w:bCs/>
                <w:sz w:val="12"/>
                <w:szCs w:val="12"/>
              </w:rPr>
            </w:pPr>
            <w:r w:rsidRPr="00CF7DA5">
              <w:rPr>
                <w:b/>
                <w:bCs/>
                <w:sz w:val="12"/>
                <w:szCs w:val="12"/>
              </w:rPr>
              <w:t xml:space="preserve">Full Title </w:t>
            </w:r>
            <w:r w:rsidR="003C3BFA" w:rsidRPr="00CF7DA5">
              <w:rPr>
                <w:b/>
                <w:bCs/>
                <w:sz w:val="12"/>
                <w:szCs w:val="12"/>
              </w:rPr>
              <w:t>I-V</w:t>
            </w:r>
          </w:p>
        </w:tc>
      </w:tr>
      <w:tr w:rsidR="003C3BFA" w:rsidRPr="00CF7DA5" w14:paraId="118F54D2" w14:textId="77777777" w:rsidTr="003A18E5">
        <w:tc>
          <w:tcPr>
            <w:tcW w:w="4315" w:type="dxa"/>
            <w:shd w:val="clear" w:color="auto" w:fill="BFBFBF" w:themeFill="background1" w:themeFillShade="BF"/>
            <w:vAlign w:val="center"/>
          </w:tcPr>
          <w:p w14:paraId="4495CD5D" w14:textId="70551762" w:rsidR="003C3BFA" w:rsidRPr="00CF7DA5" w:rsidRDefault="003C3BFA" w:rsidP="00D452C4">
            <w:pPr>
              <w:rPr>
                <w:sz w:val="12"/>
                <w:szCs w:val="12"/>
              </w:rPr>
            </w:pPr>
            <w:r w:rsidRPr="00CF7DA5">
              <w:rPr>
                <w:b/>
                <w:bCs/>
                <w:sz w:val="12"/>
                <w:szCs w:val="12"/>
              </w:rPr>
              <w:t>Summary</w:t>
            </w:r>
          </w:p>
        </w:tc>
        <w:tc>
          <w:tcPr>
            <w:tcW w:w="2940" w:type="dxa"/>
            <w:vAlign w:val="center"/>
          </w:tcPr>
          <w:p w14:paraId="41F42F71" w14:textId="493CE29E" w:rsidR="003C3BFA" w:rsidRPr="003A18E5" w:rsidRDefault="00D4398B" w:rsidP="00D452C4">
            <w:pPr>
              <w:rPr>
                <w:sz w:val="11"/>
                <w:szCs w:val="11"/>
              </w:rPr>
            </w:pPr>
            <w:r w:rsidRPr="003A18E5">
              <w:rPr>
                <w:sz w:val="11"/>
                <w:szCs w:val="11"/>
              </w:rPr>
              <w:t>For advancement within this rank, appointees must demonstrate the ability to assess needs, set priorities, and plan, organize, implement, and evaluate extension programs. Skills in the area of applied research and creative activity should also be demonstrated. Appointees must also possess good communication skills and show an ability to interact well with colleagues and clientele. Entry</w:t>
            </w:r>
            <w:r w:rsidR="000D40A2" w:rsidRPr="003A18E5">
              <w:rPr>
                <w:sz w:val="11"/>
                <w:szCs w:val="11"/>
              </w:rPr>
              <w:t>-</w:t>
            </w:r>
            <w:r w:rsidRPr="003A18E5">
              <w:rPr>
                <w:sz w:val="11"/>
                <w:szCs w:val="11"/>
              </w:rPr>
              <w:t>level appointees must be receptive to innovative ideas and methodologies in order to build a productive career in Cooperative Extension. Efforts that reflect dedication to continual professional improvement and a position commitment to outreach/diversity must be clearly demonstrated. At the assistant level, all four academic criteria for advancement need not be equally developed; emphasis will be on the areas of extending knowledge and information and applied research and creative activity</w:t>
            </w:r>
            <w:r w:rsidR="00E70CA9" w:rsidRPr="003A18E5">
              <w:rPr>
                <w:sz w:val="11"/>
                <w:szCs w:val="11"/>
              </w:rPr>
              <w:t xml:space="preserve">. </w:t>
            </w:r>
          </w:p>
        </w:tc>
        <w:tc>
          <w:tcPr>
            <w:tcW w:w="2730" w:type="dxa"/>
            <w:vAlign w:val="center"/>
          </w:tcPr>
          <w:p w14:paraId="4FCCE6E7" w14:textId="441E365B" w:rsidR="003C3BFA" w:rsidRPr="003A18E5" w:rsidRDefault="00D4398B" w:rsidP="00D452C4">
            <w:pPr>
              <w:rPr>
                <w:sz w:val="11"/>
                <w:szCs w:val="11"/>
              </w:rPr>
            </w:pPr>
            <w:r w:rsidRPr="003A18E5">
              <w:rPr>
                <w:sz w:val="11"/>
                <w:szCs w:val="11"/>
              </w:rPr>
              <w:t>Associate rank is reserved for appointees who demonstrate significant potential for a productive career within Cooperative Extension. They must demonstrate an ability to set program priorities, make long</w:t>
            </w:r>
            <w:r w:rsidR="000D40A2" w:rsidRPr="003A18E5">
              <w:rPr>
                <w:sz w:val="11"/>
                <w:szCs w:val="11"/>
              </w:rPr>
              <w:t>-</w:t>
            </w:r>
            <w:r w:rsidRPr="003A18E5">
              <w:rPr>
                <w:sz w:val="11"/>
                <w:szCs w:val="11"/>
              </w:rPr>
              <w:t>range program planning decisions, and interact well with colleagues and clientele. They must demonstrate initiative and leadership in program development and delivery</w:t>
            </w:r>
            <w:r w:rsidR="000F57F6" w:rsidRPr="003A18E5">
              <w:rPr>
                <w:sz w:val="11"/>
                <w:szCs w:val="11"/>
              </w:rPr>
              <w:t xml:space="preserve"> with sufficient programmatic evaluation to ascertain changes</w:t>
            </w:r>
            <w:r w:rsidR="00E66DC6" w:rsidRPr="003A18E5">
              <w:rPr>
                <w:sz w:val="11"/>
                <w:szCs w:val="11"/>
              </w:rPr>
              <w:t xml:space="preserve"> or anticipated changes</w:t>
            </w:r>
            <w:r w:rsidR="000F57F6" w:rsidRPr="003A18E5">
              <w:rPr>
                <w:sz w:val="11"/>
                <w:szCs w:val="11"/>
              </w:rPr>
              <w:t xml:space="preserve"> associated with extension programming</w:t>
            </w:r>
            <w:r w:rsidRPr="003A18E5">
              <w:rPr>
                <w:sz w:val="11"/>
                <w:szCs w:val="11"/>
              </w:rPr>
              <w:t>. The program must be clearly moving toward balance among the four academic criteria for advancement and show evidence of outreach/diversity commitment and efforts.</w:t>
            </w:r>
          </w:p>
        </w:tc>
        <w:tc>
          <w:tcPr>
            <w:tcW w:w="3150" w:type="dxa"/>
            <w:vAlign w:val="center"/>
          </w:tcPr>
          <w:p w14:paraId="02C3187E" w14:textId="44D07462" w:rsidR="003C3BFA" w:rsidRPr="003A18E5" w:rsidRDefault="00292E90" w:rsidP="00D452C4">
            <w:pPr>
              <w:rPr>
                <w:sz w:val="11"/>
                <w:szCs w:val="11"/>
              </w:rPr>
            </w:pPr>
            <w:r w:rsidRPr="003A18E5">
              <w:rPr>
                <w:sz w:val="11"/>
                <w:szCs w:val="11"/>
              </w:rPr>
              <w:t>Full title</w:t>
            </w:r>
            <w:r w:rsidR="00D4398B" w:rsidRPr="003A18E5">
              <w:rPr>
                <w:sz w:val="11"/>
                <w:szCs w:val="11"/>
              </w:rPr>
              <w:t xml:space="preserve"> rank is reserved for academic appointees who are successfully making positive contributions to their discipline and whose program shows evidence of growth, depth, growing clientele and colleague respect, professional improvement, and outreach/diversity efforts and accomplishments. Candidates considered for promotion from the </w:t>
            </w:r>
            <w:r w:rsidRPr="003A18E5">
              <w:rPr>
                <w:sz w:val="11"/>
                <w:szCs w:val="11"/>
              </w:rPr>
              <w:t>associate</w:t>
            </w:r>
            <w:r w:rsidR="00D4398B" w:rsidRPr="003A18E5">
              <w:rPr>
                <w:sz w:val="11"/>
                <w:szCs w:val="11"/>
              </w:rPr>
              <w:t xml:space="preserve"> to </w:t>
            </w:r>
            <w:r w:rsidR="005C0D66" w:rsidRPr="003A18E5">
              <w:rPr>
                <w:sz w:val="11"/>
                <w:szCs w:val="11"/>
              </w:rPr>
              <w:t>full title</w:t>
            </w:r>
            <w:r w:rsidR="00D4398B" w:rsidRPr="003A18E5">
              <w:rPr>
                <w:sz w:val="11"/>
                <w:szCs w:val="11"/>
              </w:rPr>
              <w:t xml:space="preserve"> rank must have developed an excellent program, incorporating the four advancement criteria and outreach/diversity efforts. Program accomplishments must show excellence in</w:t>
            </w:r>
            <w:r w:rsidR="00E70CA9" w:rsidRPr="003A18E5">
              <w:rPr>
                <w:sz w:val="11"/>
                <w:szCs w:val="11"/>
              </w:rPr>
              <w:t xml:space="preserve"> </w:t>
            </w:r>
            <w:r w:rsidR="00D4398B" w:rsidRPr="003A18E5">
              <w:rPr>
                <w:sz w:val="11"/>
                <w:szCs w:val="11"/>
              </w:rPr>
              <w:t>developing and conducting extension educational programs. This should include authorship of peer-reviewed publications and county or statewide publications that are designed for clientele use</w:t>
            </w:r>
            <w:r w:rsidR="000F57F6" w:rsidRPr="003A18E5">
              <w:rPr>
                <w:sz w:val="11"/>
                <w:szCs w:val="11"/>
              </w:rPr>
              <w:t xml:space="preserve"> or intellectual contribution and leadership for curriculum development</w:t>
            </w:r>
            <w:r w:rsidR="00D4398B" w:rsidRPr="003A18E5">
              <w:rPr>
                <w:sz w:val="11"/>
                <w:szCs w:val="11"/>
              </w:rPr>
              <w:t xml:space="preserve">. Candidates for advancement to </w:t>
            </w:r>
            <w:r w:rsidR="005C0D66" w:rsidRPr="003A18E5">
              <w:rPr>
                <w:sz w:val="11"/>
                <w:szCs w:val="11"/>
              </w:rPr>
              <w:t>full title</w:t>
            </w:r>
            <w:r w:rsidR="00D4398B" w:rsidRPr="003A18E5">
              <w:rPr>
                <w:sz w:val="11"/>
                <w:szCs w:val="11"/>
              </w:rPr>
              <w:t xml:space="preserve"> rank are expected to have demonstrated long-range planning leadership within their</w:t>
            </w:r>
            <w:r w:rsidR="00E70CA9" w:rsidRPr="003A18E5">
              <w:rPr>
                <w:sz w:val="11"/>
                <w:szCs w:val="11"/>
              </w:rPr>
              <w:t xml:space="preserve"> </w:t>
            </w:r>
            <w:r w:rsidR="00D4398B" w:rsidRPr="003A18E5">
              <w:rPr>
                <w:sz w:val="11"/>
                <w:szCs w:val="11"/>
              </w:rPr>
              <w:t>program area.</w:t>
            </w:r>
          </w:p>
        </w:tc>
      </w:tr>
      <w:tr w:rsidR="003C3BFA" w:rsidRPr="00CF7DA5" w14:paraId="0C933279" w14:textId="77777777" w:rsidTr="003A18E5">
        <w:trPr>
          <w:trHeight w:val="2069"/>
        </w:trPr>
        <w:tc>
          <w:tcPr>
            <w:tcW w:w="4315" w:type="dxa"/>
            <w:shd w:val="clear" w:color="auto" w:fill="BFBFBF" w:themeFill="background1" w:themeFillShade="BF"/>
            <w:vAlign w:val="center"/>
          </w:tcPr>
          <w:p w14:paraId="5359B92A" w14:textId="70F8E17C" w:rsidR="003C3BFA" w:rsidRPr="00CF7DA5" w:rsidRDefault="003C3BFA" w:rsidP="00D452C4">
            <w:pPr>
              <w:rPr>
                <w:b/>
                <w:bCs/>
                <w:sz w:val="12"/>
                <w:szCs w:val="12"/>
              </w:rPr>
            </w:pPr>
            <w:r w:rsidRPr="00CF7DA5">
              <w:rPr>
                <w:b/>
                <w:bCs/>
                <w:sz w:val="12"/>
                <w:szCs w:val="12"/>
              </w:rPr>
              <w:t>Extending Knowledge and Information</w:t>
            </w:r>
          </w:p>
          <w:p w14:paraId="02391857" w14:textId="16EF4657" w:rsidR="003C3BFA" w:rsidRPr="00CF7DA5" w:rsidRDefault="003C3BFA" w:rsidP="00D452C4">
            <w:pPr>
              <w:rPr>
                <w:sz w:val="12"/>
                <w:szCs w:val="12"/>
              </w:rPr>
            </w:pPr>
            <w:r w:rsidRPr="00CF7DA5">
              <w:rPr>
                <w:sz w:val="12"/>
                <w:szCs w:val="12"/>
              </w:rPr>
              <w:t>An effective extension program involves effective teaching through the design and implementation of strategies that will lead clientele to use research-based knowledge to improve their situations by adopting specific practices and technologies. Media may include publications, articles in popular and trade magazines, newspapers, and professional journals; radio and television programming; visual media productions; computer software; and new technologies as they are developed. Methods may include independent learning programs, field tours, symposia, workshops, and short courses. Program results or impacts must be documented.</w:t>
            </w:r>
          </w:p>
          <w:p w14:paraId="5B971BB6" w14:textId="77777777" w:rsidR="0096381C" w:rsidRPr="00CF7DA5" w:rsidRDefault="0096381C" w:rsidP="00D452C4">
            <w:pPr>
              <w:rPr>
                <w:b/>
                <w:bCs/>
                <w:sz w:val="12"/>
                <w:szCs w:val="12"/>
              </w:rPr>
            </w:pPr>
          </w:p>
          <w:p w14:paraId="63676BA3" w14:textId="56998BDA" w:rsidR="003C3BFA" w:rsidRPr="00CF7DA5" w:rsidRDefault="0096381C" w:rsidP="00D452C4">
            <w:pPr>
              <w:rPr>
                <w:sz w:val="12"/>
                <w:szCs w:val="12"/>
              </w:rPr>
            </w:pPr>
            <w:r w:rsidRPr="00CF7DA5">
              <w:rPr>
                <w:b/>
                <w:bCs/>
                <w:sz w:val="12"/>
                <w:szCs w:val="12"/>
              </w:rPr>
              <w:t>Applied Research and Creative Activity</w:t>
            </w:r>
          </w:p>
          <w:p w14:paraId="1199489A" w14:textId="5A873623" w:rsidR="003C3BFA" w:rsidRPr="00CF7DA5" w:rsidRDefault="003C3BFA" w:rsidP="00D452C4">
            <w:pPr>
              <w:rPr>
                <w:sz w:val="12"/>
                <w:szCs w:val="12"/>
              </w:rPr>
            </w:pPr>
            <w:r w:rsidRPr="00CF7DA5">
              <w:rPr>
                <w:sz w:val="12"/>
                <w:szCs w:val="12"/>
              </w:rPr>
              <w:t>Academics are expected to proceed from a</w:t>
            </w:r>
            <w:r w:rsidR="00E70CA9" w:rsidRPr="00CF7DA5">
              <w:rPr>
                <w:sz w:val="12"/>
                <w:szCs w:val="12"/>
              </w:rPr>
              <w:t xml:space="preserve"> </w:t>
            </w:r>
            <w:r w:rsidRPr="00CF7DA5">
              <w:rPr>
                <w:sz w:val="12"/>
                <w:szCs w:val="12"/>
              </w:rPr>
              <w:t xml:space="preserve">base of research information and to use the process of scientific inquiry and to analyze program results. </w:t>
            </w:r>
            <w:r w:rsidR="00E70CA9" w:rsidRPr="00CF7DA5">
              <w:rPr>
                <w:sz w:val="12"/>
                <w:szCs w:val="12"/>
              </w:rPr>
              <w:t>A</w:t>
            </w:r>
            <w:r w:rsidRPr="00CF7DA5">
              <w:rPr>
                <w:sz w:val="12"/>
                <w:szCs w:val="12"/>
              </w:rPr>
              <w:t xml:space="preserve">pplied research: empirical effort to solve major problems; characterized by quality and quantity of effort; preparation of sound plans; quality and quantity of research reports; contributions of research efforts to an industry or to the various public agencies. </w:t>
            </w:r>
            <w:r w:rsidR="00E70CA9" w:rsidRPr="00CF7DA5">
              <w:rPr>
                <w:sz w:val="12"/>
                <w:szCs w:val="12"/>
              </w:rPr>
              <w:t>C</w:t>
            </w:r>
            <w:r w:rsidRPr="00CF7DA5">
              <w:rPr>
                <w:sz w:val="12"/>
                <w:szCs w:val="12"/>
              </w:rPr>
              <w:t>reative activity: development, implementation and evaluation of the creative adaptation of scientific knowledge or research information to solve specific problems. Creativity involves the origination of new ideas or practices.</w:t>
            </w:r>
          </w:p>
        </w:tc>
        <w:tc>
          <w:tcPr>
            <w:tcW w:w="2940" w:type="dxa"/>
            <w:shd w:val="clear" w:color="auto" w:fill="FFFFFF" w:themeFill="background1"/>
            <w:vAlign w:val="center"/>
          </w:tcPr>
          <w:p w14:paraId="4082F424" w14:textId="4BDB771B" w:rsidR="003C3BFA" w:rsidRPr="003A18E5" w:rsidRDefault="003C3BFA" w:rsidP="00FB4639">
            <w:pPr>
              <w:pStyle w:val="ListParagraph"/>
              <w:numPr>
                <w:ilvl w:val="0"/>
                <w:numId w:val="24"/>
              </w:numPr>
              <w:ind w:left="162" w:hanging="180"/>
              <w:rPr>
                <w:sz w:val="11"/>
                <w:szCs w:val="11"/>
              </w:rPr>
            </w:pPr>
            <w:r w:rsidRPr="003A18E5">
              <w:rPr>
                <w:sz w:val="11"/>
                <w:szCs w:val="11"/>
              </w:rPr>
              <w:t>Demonstrate ability to assess program needs and priorities</w:t>
            </w:r>
            <w:r w:rsidR="000B0B3B" w:rsidRPr="003A18E5">
              <w:rPr>
                <w:sz w:val="11"/>
                <w:szCs w:val="11"/>
              </w:rPr>
              <w:t xml:space="preserve"> (i.e., primarily in 1</w:t>
            </w:r>
            <w:r w:rsidR="000B0B3B" w:rsidRPr="003A18E5">
              <w:rPr>
                <w:sz w:val="11"/>
                <w:szCs w:val="11"/>
                <w:vertAlign w:val="superscript"/>
              </w:rPr>
              <w:t>st</w:t>
            </w:r>
            <w:r w:rsidR="000B0B3B" w:rsidRPr="003A18E5">
              <w:rPr>
                <w:sz w:val="11"/>
                <w:szCs w:val="11"/>
              </w:rPr>
              <w:t xml:space="preserve"> and 2</w:t>
            </w:r>
            <w:r w:rsidR="000B0B3B" w:rsidRPr="003A18E5">
              <w:rPr>
                <w:sz w:val="11"/>
                <w:szCs w:val="11"/>
                <w:vertAlign w:val="superscript"/>
              </w:rPr>
              <w:t>nd</w:t>
            </w:r>
            <w:r w:rsidR="000B0B3B" w:rsidRPr="003A18E5">
              <w:rPr>
                <w:sz w:val="11"/>
                <w:szCs w:val="11"/>
              </w:rPr>
              <w:t xml:space="preserve"> terms</w:t>
            </w:r>
            <w:r w:rsidR="004207D9" w:rsidRPr="003A18E5">
              <w:rPr>
                <w:sz w:val="11"/>
                <w:szCs w:val="11"/>
              </w:rPr>
              <w:t>).</w:t>
            </w:r>
          </w:p>
          <w:p w14:paraId="7ADCEBC1"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Evaluate, and/or develop appropriate, innovative methodologies that enhance clientele’s knowledge in the program area to the extent possible.</w:t>
            </w:r>
          </w:p>
          <w:p w14:paraId="084D53C9" w14:textId="7725FAA5" w:rsidR="003C3BFA" w:rsidRPr="003A18E5" w:rsidRDefault="003C3BFA" w:rsidP="00FB4639">
            <w:pPr>
              <w:pStyle w:val="ListParagraph"/>
              <w:numPr>
                <w:ilvl w:val="0"/>
                <w:numId w:val="24"/>
              </w:numPr>
              <w:ind w:left="162" w:hanging="180"/>
              <w:rPr>
                <w:sz w:val="11"/>
                <w:szCs w:val="11"/>
              </w:rPr>
            </w:pPr>
            <w:r w:rsidRPr="003A18E5">
              <w:rPr>
                <w:sz w:val="11"/>
                <w:szCs w:val="11"/>
              </w:rPr>
              <w:t xml:space="preserve">Develop </w:t>
            </w:r>
            <w:r w:rsidR="000D40A2" w:rsidRPr="003A18E5">
              <w:rPr>
                <w:sz w:val="11"/>
                <w:szCs w:val="11"/>
              </w:rPr>
              <w:t xml:space="preserve">a </w:t>
            </w:r>
            <w:r w:rsidRPr="003A18E5">
              <w:rPr>
                <w:sz w:val="11"/>
                <w:szCs w:val="11"/>
              </w:rPr>
              <w:t>foundation of high</w:t>
            </w:r>
            <w:r w:rsidR="000D40A2" w:rsidRPr="003A18E5">
              <w:rPr>
                <w:sz w:val="11"/>
                <w:szCs w:val="11"/>
              </w:rPr>
              <w:t>-</w:t>
            </w:r>
            <w:r w:rsidRPr="003A18E5">
              <w:rPr>
                <w:sz w:val="11"/>
                <w:szCs w:val="11"/>
              </w:rPr>
              <w:t>quality educational programs (</w:t>
            </w:r>
            <w:proofErr w:type="gramStart"/>
            <w:r w:rsidRPr="003A18E5">
              <w:rPr>
                <w:sz w:val="11"/>
                <w:szCs w:val="11"/>
              </w:rPr>
              <w:t>e.g.</w:t>
            </w:r>
            <w:proofErr w:type="gramEnd"/>
            <w:r w:rsidRPr="003A18E5">
              <w:rPr>
                <w:sz w:val="11"/>
                <w:szCs w:val="11"/>
              </w:rPr>
              <w:t xml:space="preserve"> plan and deliver workshops, seminars, field days for clientele; or collaborate in delivering workshops).</w:t>
            </w:r>
          </w:p>
          <w:p w14:paraId="1061F3E0"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p w14:paraId="1994057D" w14:textId="01490A2A" w:rsidR="00AA696E" w:rsidRPr="003A18E5" w:rsidRDefault="00D6122C" w:rsidP="00FB4639">
            <w:pPr>
              <w:pStyle w:val="ListParagraph"/>
              <w:numPr>
                <w:ilvl w:val="0"/>
                <w:numId w:val="24"/>
              </w:numPr>
              <w:ind w:left="162" w:hanging="180"/>
              <w:rPr>
                <w:sz w:val="11"/>
                <w:szCs w:val="11"/>
              </w:rPr>
            </w:pPr>
            <w:r w:rsidRPr="003A18E5">
              <w:rPr>
                <w:sz w:val="11"/>
                <w:szCs w:val="11"/>
              </w:rPr>
              <w:t>Document</w:t>
            </w:r>
            <w:r w:rsidR="006511BD" w:rsidRPr="003A18E5">
              <w:rPr>
                <w:sz w:val="11"/>
                <w:szCs w:val="11"/>
              </w:rPr>
              <w:t xml:space="preserve"> </w:t>
            </w:r>
            <w:r w:rsidR="008E6A76" w:rsidRPr="003A18E5">
              <w:rPr>
                <w:sz w:val="11"/>
                <w:szCs w:val="11"/>
              </w:rPr>
              <w:t xml:space="preserve">anticipated </w:t>
            </w:r>
            <w:r w:rsidRPr="003A18E5">
              <w:rPr>
                <w:sz w:val="11"/>
                <w:szCs w:val="11"/>
              </w:rPr>
              <w:t xml:space="preserve">program </w:t>
            </w:r>
            <w:r w:rsidR="006511BD" w:rsidRPr="003A18E5">
              <w:rPr>
                <w:sz w:val="11"/>
                <w:szCs w:val="11"/>
              </w:rPr>
              <w:t>outcomes and</w:t>
            </w:r>
            <w:r w:rsidR="008E6A76" w:rsidRPr="003A18E5">
              <w:rPr>
                <w:sz w:val="11"/>
                <w:szCs w:val="11"/>
              </w:rPr>
              <w:t xml:space="preserve"> </w:t>
            </w:r>
            <w:r w:rsidRPr="003A18E5">
              <w:rPr>
                <w:sz w:val="11"/>
                <w:szCs w:val="11"/>
              </w:rPr>
              <w:t>impacts.</w:t>
            </w:r>
          </w:p>
        </w:tc>
        <w:tc>
          <w:tcPr>
            <w:tcW w:w="2730" w:type="dxa"/>
            <w:shd w:val="clear" w:color="auto" w:fill="FFFFFF" w:themeFill="background1"/>
            <w:vAlign w:val="center"/>
          </w:tcPr>
          <w:p w14:paraId="5EA33A1D" w14:textId="72527C82" w:rsidR="003C3BFA" w:rsidRPr="003A18E5" w:rsidRDefault="003C3BFA" w:rsidP="00FB4639">
            <w:pPr>
              <w:pStyle w:val="ListParagraph"/>
              <w:numPr>
                <w:ilvl w:val="0"/>
                <w:numId w:val="24"/>
              </w:numPr>
              <w:ind w:left="162" w:hanging="180"/>
              <w:rPr>
                <w:sz w:val="11"/>
                <w:szCs w:val="11"/>
              </w:rPr>
            </w:pPr>
            <w:r w:rsidRPr="003A18E5">
              <w:rPr>
                <w:sz w:val="11"/>
                <w:szCs w:val="11"/>
              </w:rPr>
              <w:t>Demonstrate initiative and leadership by delivering high</w:t>
            </w:r>
            <w:r w:rsidR="000D40A2" w:rsidRPr="003A18E5">
              <w:rPr>
                <w:sz w:val="11"/>
                <w:szCs w:val="11"/>
              </w:rPr>
              <w:t>-</w:t>
            </w:r>
            <w:r w:rsidRPr="003A18E5">
              <w:rPr>
                <w:sz w:val="11"/>
                <w:szCs w:val="11"/>
              </w:rPr>
              <w:t>quality programs that address clientele needs and/or community issues.</w:t>
            </w:r>
          </w:p>
          <w:p w14:paraId="36F96318" w14:textId="08278C73" w:rsidR="003C3BFA" w:rsidRPr="003A18E5" w:rsidRDefault="003C3BFA" w:rsidP="00FB4639">
            <w:pPr>
              <w:pStyle w:val="ListParagraph"/>
              <w:numPr>
                <w:ilvl w:val="0"/>
                <w:numId w:val="24"/>
              </w:numPr>
              <w:ind w:left="162" w:hanging="180"/>
              <w:rPr>
                <w:sz w:val="11"/>
                <w:szCs w:val="11"/>
              </w:rPr>
            </w:pPr>
            <w:r w:rsidRPr="003A18E5">
              <w:rPr>
                <w:sz w:val="11"/>
                <w:szCs w:val="11"/>
              </w:rPr>
              <w:t>Demonstrate the ability to develop a focused research/education program based on evolving clientele needs and the ANR strategic plan</w:t>
            </w:r>
            <w:r w:rsidR="00E44C30" w:rsidRPr="003A18E5">
              <w:rPr>
                <w:sz w:val="11"/>
                <w:szCs w:val="11"/>
              </w:rPr>
              <w:t>.</w:t>
            </w:r>
          </w:p>
          <w:p w14:paraId="185B7387"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Develop an area of expertise within your program area that is relevant to clientele needs.</w:t>
            </w:r>
          </w:p>
          <w:p w14:paraId="076BB36D" w14:textId="30DB0D31" w:rsidR="003C3BFA" w:rsidRPr="003A18E5" w:rsidRDefault="003C3BFA" w:rsidP="00FB4639">
            <w:pPr>
              <w:pStyle w:val="ListParagraph"/>
              <w:numPr>
                <w:ilvl w:val="0"/>
                <w:numId w:val="24"/>
              </w:numPr>
              <w:ind w:left="162" w:hanging="180"/>
              <w:rPr>
                <w:sz w:val="11"/>
                <w:szCs w:val="11"/>
              </w:rPr>
            </w:pPr>
            <w:r w:rsidRPr="003A18E5">
              <w:rPr>
                <w:sz w:val="11"/>
                <w:szCs w:val="11"/>
              </w:rPr>
              <w:t>Collaborate with colleagues and community partners in program development, implementation and evaluation</w:t>
            </w:r>
            <w:r w:rsidR="00211972" w:rsidRPr="003A18E5">
              <w:rPr>
                <w:sz w:val="11"/>
                <w:szCs w:val="11"/>
              </w:rPr>
              <w:t xml:space="preserve"> and to identify resources </w:t>
            </w:r>
            <w:r w:rsidR="00C45510" w:rsidRPr="003A18E5">
              <w:rPr>
                <w:sz w:val="11"/>
                <w:szCs w:val="11"/>
              </w:rPr>
              <w:t>for program delivery</w:t>
            </w:r>
            <w:r w:rsidRPr="003A18E5">
              <w:rPr>
                <w:sz w:val="11"/>
                <w:szCs w:val="11"/>
              </w:rPr>
              <w:t>.</w:t>
            </w:r>
          </w:p>
          <w:p w14:paraId="20D00FFF"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as an author in a variety of publications (</w:t>
            </w:r>
            <w:proofErr w:type="gramStart"/>
            <w:r w:rsidRPr="003A18E5">
              <w:rPr>
                <w:sz w:val="11"/>
                <w:szCs w:val="11"/>
              </w:rPr>
              <w:t>e.g.</w:t>
            </w:r>
            <w:proofErr w:type="gramEnd"/>
            <w:r w:rsidRPr="003A18E5">
              <w:rPr>
                <w:sz w:val="11"/>
                <w:szCs w:val="11"/>
              </w:rPr>
              <w:t xml:space="preserve"> newsletters, articles for popular press, web-based applications, UC Delivers, and contribute to peer-reviewed publications).</w:t>
            </w:r>
          </w:p>
          <w:p w14:paraId="49CF049C" w14:textId="6E43215C" w:rsidR="00D6122C" w:rsidRPr="003A18E5" w:rsidRDefault="003712D3" w:rsidP="00FB4639">
            <w:pPr>
              <w:pStyle w:val="ListParagraph"/>
              <w:numPr>
                <w:ilvl w:val="0"/>
                <w:numId w:val="24"/>
              </w:numPr>
              <w:ind w:left="162" w:hanging="180"/>
              <w:rPr>
                <w:sz w:val="11"/>
                <w:szCs w:val="11"/>
              </w:rPr>
            </w:pPr>
            <w:r w:rsidRPr="003A18E5">
              <w:rPr>
                <w:sz w:val="11"/>
                <w:szCs w:val="11"/>
              </w:rPr>
              <w:t>Document program outcomes and impacts</w:t>
            </w:r>
            <w:r w:rsidR="008E6A76" w:rsidRPr="003A18E5">
              <w:rPr>
                <w:sz w:val="11"/>
                <w:szCs w:val="11"/>
              </w:rPr>
              <w:t xml:space="preserve"> (or anticipated impacts)</w:t>
            </w:r>
            <w:r w:rsidR="007609CB">
              <w:rPr>
                <w:sz w:val="11"/>
                <w:szCs w:val="11"/>
              </w:rPr>
              <w:t>.</w:t>
            </w:r>
          </w:p>
        </w:tc>
        <w:tc>
          <w:tcPr>
            <w:tcW w:w="3150" w:type="dxa"/>
            <w:shd w:val="clear" w:color="auto" w:fill="FFFFFF" w:themeFill="background1"/>
            <w:vAlign w:val="center"/>
          </w:tcPr>
          <w:p w14:paraId="25F0AE5D"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Demonstrate excellence in developing educational programs that are effective in teaching and/or advising program clientele which contribute to the discipline.</w:t>
            </w:r>
          </w:p>
          <w:p w14:paraId="1D5DE986"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Participate in applied research and/or scholarly activity as evidenced by their presentation and publication record.</w:t>
            </w:r>
          </w:p>
          <w:p w14:paraId="36D474F3" w14:textId="1034C3F8" w:rsidR="003C3BFA" w:rsidRPr="003A18E5" w:rsidRDefault="003C3BFA" w:rsidP="00FB4639">
            <w:pPr>
              <w:pStyle w:val="ListParagraph"/>
              <w:numPr>
                <w:ilvl w:val="0"/>
                <w:numId w:val="24"/>
              </w:numPr>
              <w:ind w:left="162" w:hanging="180"/>
              <w:rPr>
                <w:sz w:val="11"/>
                <w:szCs w:val="11"/>
              </w:rPr>
            </w:pPr>
            <w:r w:rsidRPr="003A18E5">
              <w:rPr>
                <w:sz w:val="11"/>
                <w:szCs w:val="11"/>
              </w:rPr>
              <w:t xml:space="preserve">Focus program on the research extension continuum (integrate research and education programs where research leads to education while working with a network of colleagues to extend </w:t>
            </w:r>
            <w:r w:rsidR="00E70CA9" w:rsidRPr="003A18E5">
              <w:rPr>
                <w:sz w:val="11"/>
                <w:szCs w:val="11"/>
              </w:rPr>
              <w:t>research-based</w:t>
            </w:r>
            <w:r w:rsidRPr="003A18E5">
              <w:rPr>
                <w:sz w:val="11"/>
                <w:szCs w:val="11"/>
              </w:rPr>
              <w:t xml:space="preserve"> information).</w:t>
            </w:r>
          </w:p>
          <w:p w14:paraId="0F975BC2"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as an author in a variety of publications (</w:t>
            </w:r>
            <w:proofErr w:type="gramStart"/>
            <w:r w:rsidRPr="003A18E5">
              <w:rPr>
                <w:sz w:val="11"/>
                <w:szCs w:val="11"/>
              </w:rPr>
              <w:t>e.g.</w:t>
            </w:r>
            <w:proofErr w:type="gramEnd"/>
            <w:r w:rsidRPr="003A18E5">
              <w:rPr>
                <w:sz w:val="11"/>
                <w:szCs w:val="11"/>
              </w:rPr>
              <w:t xml:space="preserve"> UC Delivers, articles for popular press, newsletters, peer-reviewed publications).</w:t>
            </w:r>
          </w:p>
          <w:p w14:paraId="0CAA05F0"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Collaborate in acquiring internal and/or external funding for research, extension and/or creative activity.</w:t>
            </w:r>
          </w:p>
          <w:p w14:paraId="3CA7CDE9" w14:textId="4C337CAF" w:rsidR="002A0966" w:rsidRPr="003A18E5" w:rsidRDefault="00CE50C2" w:rsidP="003712D3">
            <w:pPr>
              <w:pStyle w:val="ListParagraph"/>
              <w:numPr>
                <w:ilvl w:val="0"/>
                <w:numId w:val="24"/>
              </w:numPr>
              <w:ind w:left="162" w:hanging="180"/>
              <w:rPr>
                <w:sz w:val="11"/>
                <w:szCs w:val="11"/>
              </w:rPr>
            </w:pPr>
            <w:r w:rsidRPr="003A18E5">
              <w:rPr>
                <w:sz w:val="11"/>
                <w:szCs w:val="11"/>
              </w:rPr>
              <w:t>Clearly d</w:t>
            </w:r>
            <w:r w:rsidR="002A0966" w:rsidRPr="003A18E5">
              <w:rPr>
                <w:sz w:val="11"/>
                <w:szCs w:val="11"/>
              </w:rPr>
              <w:t>ocument program outcome</w:t>
            </w:r>
            <w:r w:rsidR="003712D3" w:rsidRPr="003A18E5">
              <w:rPr>
                <w:sz w:val="11"/>
                <w:szCs w:val="11"/>
              </w:rPr>
              <w:t>s</w:t>
            </w:r>
            <w:r w:rsidR="002A0966" w:rsidRPr="003A18E5">
              <w:rPr>
                <w:sz w:val="11"/>
                <w:szCs w:val="11"/>
              </w:rPr>
              <w:t xml:space="preserve"> and impacts</w:t>
            </w:r>
            <w:r w:rsidR="007609CB" w:rsidRPr="003A18E5">
              <w:rPr>
                <w:sz w:val="11"/>
                <w:szCs w:val="11"/>
              </w:rPr>
              <w:t xml:space="preserve"> (or anticipated impacts)</w:t>
            </w:r>
            <w:r w:rsidR="007609CB">
              <w:rPr>
                <w:sz w:val="11"/>
                <w:szCs w:val="11"/>
              </w:rPr>
              <w:t>.</w:t>
            </w:r>
          </w:p>
        </w:tc>
      </w:tr>
      <w:tr w:rsidR="003C3BFA" w:rsidRPr="00CF7DA5" w14:paraId="60128140" w14:textId="77777777" w:rsidTr="003A18E5">
        <w:trPr>
          <w:trHeight w:val="77"/>
        </w:trPr>
        <w:tc>
          <w:tcPr>
            <w:tcW w:w="4315" w:type="dxa"/>
            <w:shd w:val="clear" w:color="auto" w:fill="BFBFBF" w:themeFill="background1" w:themeFillShade="BF"/>
            <w:vAlign w:val="center"/>
          </w:tcPr>
          <w:p w14:paraId="060402BC" w14:textId="77777777" w:rsidR="003C3BFA" w:rsidRPr="00CF7DA5" w:rsidRDefault="003C3BFA" w:rsidP="00D452C4">
            <w:pPr>
              <w:rPr>
                <w:b/>
                <w:bCs/>
                <w:sz w:val="12"/>
                <w:szCs w:val="12"/>
              </w:rPr>
            </w:pPr>
            <w:r w:rsidRPr="00CF7DA5">
              <w:rPr>
                <w:b/>
                <w:bCs/>
                <w:sz w:val="12"/>
                <w:szCs w:val="12"/>
              </w:rPr>
              <w:t>Professional Competence and Activity</w:t>
            </w:r>
          </w:p>
          <w:p w14:paraId="04A29057" w14:textId="62B1991B" w:rsidR="003C3BFA" w:rsidRPr="00CF7DA5" w:rsidRDefault="003C3BFA" w:rsidP="00D452C4">
            <w:pPr>
              <w:rPr>
                <w:sz w:val="12"/>
                <w:szCs w:val="12"/>
              </w:rPr>
            </w:pPr>
            <w:r w:rsidRPr="00CF7DA5">
              <w:rPr>
                <w:sz w:val="12"/>
                <w:szCs w:val="12"/>
              </w:rPr>
              <w:t>An employee</w:t>
            </w:r>
            <w:r w:rsidR="00494D66">
              <w:rPr>
                <w:sz w:val="12"/>
                <w:szCs w:val="12"/>
              </w:rPr>
              <w:t>’</w:t>
            </w:r>
            <w:r w:rsidRPr="00CF7DA5">
              <w:rPr>
                <w:sz w:val="12"/>
                <w:szCs w:val="12"/>
              </w:rPr>
              <w:t xml:space="preserve">s professional activities in </w:t>
            </w:r>
            <w:r w:rsidR="00047BCA" w:rsidRPr="00CF7DA5">
              <w:rPr>
                <w:sz w:val="12"/>
                <w:szCs w:val="12"/>
              </w:rPr>
              <w:t>their</w:t>
            </w:r>
            <w:r w:rsidRPr="00CF7DA5">
              <w:rPr>
                <w:sz w:val="12"/>
                <w:szCs w:val="12"/>
              </w:rPr>
              <w:t xml:space="preserve"> discipline</w:t>
            </w:r>
            <w:r w:rsidR="00E70CA9" w:rsidRPr="00CF7DA5">
              <w:rPr>
                <w:sz w:val="12"/>
                <w:szCs w:val="12"/>
              </w:rPr>
              <w:t>, including: k</w:t>
            </w:r>
            <w:r w:rsidRPr="00CF7DA5">
              <w:rPr>
                <w:sz w:val="12"/>
                <w:szCs w:val="12"/>
              </w:rPr>
              <w:t>nowledge of the subject matter or specialty and the ability to apply this knowledge in practice</w:t>
            </w:r>
            <w:r w:rsidR="00E70CA9" w:rsidRPr="00CF7DA5">
              <w:rPr>
                <w:sz w:val="12"/>
                <w:szCs w:val="12"/>
              </w:rPr>
              <w:t>; e</w:t>
            </w:r>
            <w:r w:rsidRPr="00CF7DA5">
              <w:rPr>
                <w:sz w:val="12"/>
                <w:szCs w:val="12"/>
              </w:rPr>
              <w:t>vidence of achievement and recognition by colleagues and clientele for providing leadership in the field (including awards, honors, and grants)</w:t>
            </w:r>
            <w:r w:rsidR="00E70CA9" w:rsidRPr="00CF7DA5">
              <w:rPr>
                <w:sz w:val="12"/>
                <w:szCs w:val="12"/>
              </w:rPr>
              <w:t>; a</w:t>
            </w:r>
            <w:r w:rsidRPr="00CF7DA5">
              <w:rPr>
                <w:sz w:val="12"/>
                <w:szCs w:val="12"/>
              </w:rPr>
              <w:t>rticles published in professional and trade journals</w:t>
            </w:r>
            <w:r w:rsidR="00E70CA9" w:rsidRPr="00CF7DA5">
              <w:rPr>
                <w:sz w:val="12"/>
                <w:szCs w:val="12"/>
              </w:rPr>
              <w:t>; c</w:t>
            </w:r>
            <w:r w:rsidRPr="00CF7DA5">
              <w:rPr>
                <w:sz w:val="12"/>
                <w:szCs w:val="12"/>
              </w:rPr>
              <w:t>onsulting services to other agencies and editorial board services</w:t>
            </w:r>
            <w:r w:rsidR="00E70CA9" w:rsidRPr="00CF7DA5">
              <w:rPr>
                <w:sz w:val="12"/>
                <w:szCs w:val="12"/>
              </w:rPr>
              <w:t>; or a</w:t>
            </w:r>
            <w:r w:rsidRPr="00CF7DA5">
              <w:rPr>
                <w:sz w:val="12"/>
                <w:szCs w:val="12"/>
              </w:rPr>
              <w:t>ctive membership in disciplinary societies and professional associations, or other activities indicative of professional standing and leadership.</w:t>
            </w:r>
          </w:p>
        </w:tc>
        <w:tc>
          <w:tcPr>
            <w:tcW w:w="2940" w:type="dxa"/>
            <w:shd w:val="clear" w:color="auto" w:fill="FFFFFF" w:themeFill="background1"/>
            <w:vAlign w:val="center"/>
          </w:tcPr>
          <w:p w14:paraId="6B881ADE"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Enhance skills and knowledge in assigned program area(s) and acquire additional skills as needed. (e.g., join a professional society and attend a meeting; complete a short-course; work with mentors).</w:t>
            </w:r>
          </w:p>
          <w:p w14:paraId="5F7B9881" w14:textId="2D339FB6" w:rsidR="003C3BFA" w:rsidRPr="003A18E5" w:rsidRDefault="003C3BFA" w:rsidP="00FB4639">
            <w:pPr>
              <w:pStyle w:val="ListParagraph"/>
              <w:numPr>
                <w:ilvl w:val="0"/>
                <w:numId w:val="24"/>
              </w:numPr>
              <w:ind w:left="162" w:hanging="180"/>
              <w:rPr>
                <w:sz w:val="11"/>
                <w:szCs w:val="11"/>
              </w:rPr>
            </w:pPr>
            <w:r w:rsidRPr="003A18E5">
              <w:rPr>
                <w:sz w:val="11"/>
                <w:szCs w:val="11"/>
              </w:rPr>
              <w:t>Build credibility with clientele. Seek opportunities to attend and participate in clientele, industry, or community</w:t>
            </w:r>
            <w:r w:rsidR="000D40A2" w:rsidRPr="003A18E5">
              <w:rPr>
                <w:sz w:val="11"/>
                <w:szCs w:val="11"/>
              </w:rPr>
              <w:t>-</w:t>
            </w:r>
            <w:r w:rsidRPr="003A18E5">
              <w:rPr>
                <w:sz w:val="11"/>
                <w:szCs w:val="11"/>
              </w:rPr>
              <w:t>sponsored functions and establish clientele network.</w:t>
            </w:r>
          </w:p>
          <w:p w14:paraId="23966F65"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Develop professional relationships that may produce long term and meaningful University contributions.</w:t>
            </w:r>
          </w:p>
        </w:tc>
        <w:tc>
          <w:tcPr>
            <w:tcW w:w="2730" w:type="dxa"/>
            <w:shd w:val="clear" w:color="auto" w:fill="FFFFFF" w:themeFill="background1"/>
            <w:vAlign w:val="center"/>
          </w:tcPr>
          <w:p w14:paraId="5D3C4A0F"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Demonstrate growth by improving skills and knowledge.</w:t>
            </w:r>
          </w:p>
          <w:p w14:paraId="6CF20F84"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Participate in professional conferences.</w:t>
            </w:r>
          </w:p>
        </w:tc>
        <w:tc>
          <w:tcPr>
            <w:tcW w:w="3150" w:type="dxa"/>
            <w:shd w:val="clear" w:color="auto" w:fill="FFFFFF" w:themeFill="background1"/>
            <w:vAlign w:val="center"/>
          </w:tcPr>
          <w:p w14:paraId="1D4A34A4" w14:textId="162D5EF1" w:rsidR="003C3BFA" w:rsidRPr="003A18E5" w:rsidRDefault="003C3BFA" w:rsidP="00FB4639">
            <w:pPr>
              <w:pStyle w:val="ListParagraph"/>
              <w:numPr>
                <w:ilvl w:val="0"/>
                <w:numId w:val="24"/>
              </w:numPr>
              <w:ind w:left="162" w:hanging="180"/>
              <w:rPr>
                <w:sz w:val="11"/>
                <w:szCs w:val="11"/>
              </w:rPr>
            </w:pPr>
            <w:r w:rsidRPr="003A18E5">
              <w:rPr>
                <w:sz w:val="11"/>
                <w:szCs w:val="11"/>
              </w:rPr>
              <w:t xml:space="preserve">Demonstrate sustained professional growth and contribute to </w:t>
            </w:r>
            <w:r w:rsidR="000D40A2" w:rsidRPr="003A18E5">
              <w:rPr>
                <w:sz w:val="11"/>
                <w:szCs w:val="11"/>
              </w:rPr>
              <w:t xml:space="preserve">the </w:t>
            </w:r>
            <w:r w:rsidRPr="003A18E5">
              <w:rPr>
                <w:sz w:val="11"/>
                <w:szCs w:val="11"/>
              </w:rPr>
              <w:t>subject area.</w:t>
            </w:r>
          </w:p>
          <w:p w14:paraId="42D22A74"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Demonstrate sustained growth in skills and knowledge (e.g., present at a professional society).</w:t>
            </w:r>
          </w:p>
          <w:p w14:paraId="13B38ACC"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Be recognized for leadership and expertise at local, regional and/or statewide levels.</w:t>
            </w:r>
          </w:p>
          <w:p w14:paraId="69E061BD"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as principal investigator and/or co-principal investigator in applied research and/or extension projects.</w:t>
            </w:r>
          </w:p>
        </w:tc>
      </w:tr>
      <w:tr w:rsidR="003C3BFA" w:rsidRPr="00CF7DA5" w14:paraId="67CC91E6" w14:textId="77777777" w:rsidTr="003A18E5">
        <w:trPr>
          <w:trHeight w:val="260"/>
        </w:trPr>
        <w:tc>
          <w:tcPr>
            <w:tcW w:w="4315" w:type="dxa"/>
            <w:shd w:val="clear" w:color="auto" w:fill="BFBFBF" w:themeFill="background1" w:themeFillShade="BF"/>
            <w:vAlign w:val="center"/>
          </w:tcPr>
          <w:p w14:paraId="40F55C2D" w14:textId="77777777" w:rsidR="003C3BFA" w:rsidRPr="00CF7DA5" w:rsidRDefault="003C3BFA" w:rsidP="00D452C4">
            <w:pPr>
              <w:rPr>
                <w:b/>
                <w:bCs/>
                <w:sz w:val="12"/>
                <w:szCs w:val="12"/>
              </w:rPr>
            </w:pPr>
            <w:r w:rsidRPr="00CF7DA5">
              <w:rPr>
                <w:b/>
                <w:bCs/>
                <w:sz w:val="12"/>
                <w:szCs w:val="12"/>
              </w:rPr>
              <w:t>University and Public Service</w:t>
            </w:r>
          </w:p>
          <w:p w14:paraId="1FDE01B7" w14:textId="524B7E78" w:rsidR="003C3BFA" w:rsidRPr="00CF7DA5" w:rsidRDefault="003C3BFA" w:rsidP="00D452C4">
            <w:pPr>
              <w:rPr>
                <w:sz w:val="12"/>
                <w:szCs w:val="12"/>
              </w:rPr>
            </w:pPr>
            <w:r w:rsidRPr="00CF7DA5">
              <w:rPr>
                <w:sz w:val="12"/>
                <w:szCs w:val="12"/>
              </w:rPr>
              <w:t>Services to the University, the Division, and CE are an important part of an academic appointee</w:t>
            </w:r>
            <w:r w:rsidR="00494D66">
              <w:rPr>
                <w:sz w:val="12"/>
                <w:szCs w:val="12"/>
              </w:rPr>
              <w:t>’</w:t>
            </w:r>
            <w:r w:rsidRPr="00CF7DA5">
              <w:rPr>
                <w:sz w:val="12"/>
                <w:szCs w:val="12"/>
              </w:rPr>
              <w:t xml:space="preserve">s responsibilities. Significant contributions to </w:t>
            </w:r>
            <w:r w:rsidR="000D40A2" w:rsidRPr="00CF7DA5">
              <w:rPr>
                <w:sz w:val="12"/>
                <w:szCs w:val="12"/>
              </w:rPr>
              <w:t xml:space="preserve">the </w:t>
            </w:r>
            <w:r w:rsidRPr="00CF7DA5">
              <w:rPr>
                <w:sz w:val="12"/>
                <w:szCs w:val="12"/>
              </w:rPr>
              <w:t>community, state, and</w:t>
            </w:r>
            <w:r w:rsidR="00017368">
              <w:rPr>
                <w:sz w:val="12"/>
                <w:szCs w:val="12"/>
              </w:rPr>
              <w:t>/or</w:t>
            </w:r>
            <w:r w:rsidRPr="00CF7DA5">
              <w:rPr>
                <w:sz w:val="12"/>
                <w:szCs w:val="12"/>
              </w:rPr>
              <w:t xml:space="preserve"> national affairs will also be considered as evidence for advancement.</w:t>
            </w:r>
          </w:p>
          <w:p w14:paraId="1C6A7588" w14:textId="353F9D62" w:rsidR="003C3BFA" w:rsidRPr="00CF7DA5" w:rsidRDefault="003C3BFA" w:rsidP="00D452C4">
            <w:pPr>
              <w:rPr>
                <w:sz w:val="12"/>
                <w:szCs w:val="12"/>
              </w:rPr>
            </w:pPr>
            <w:r w:rsidRPr="00CF7DA5">
              <w:rPr>
                <w:sz w:val="12"/>
                <w:szCs w:val="12"/>
              </w:rPr>
              <w:t xml:space="preserve">Activity reported in this category must be related to </w:t>
            </w:r>
            <w:r w:rsidR="000D40A2" w:rsidRPr="00CF7DA5">
              <w:rPr>
                <w:sz w:val="12"/>
                <w:szCs w:val="12"/>
              </w:rPr>
              <w:t xml:space="preserve">the </w:t>
            </w:r>
            <w:r w:rsidRPr="00CF7DA5">
              <w:rPr>
                <w:sz w:val="12"/>
                <w:szCs w:val="12"/>
              </w:rPr>
              <w:t>subject matter or disciplinary responsibilities as defined in the appointee</w:t>
            </w:r>
            <w:r w:rsidR="00494D66">
              <w:rPr>
                <w:sz w:val="12"/>
                <w:szCs w:val="12"/>
              </w:rPr>
              <w:t>’</w:t>
            </w:r>
            <w:r w:rsidRPr="00CF7DA5">
              <w:rPr>
                <w:sz w:val="12"/>
                <w:szCs w:val="12"/>
              </w:rPr>
              <w:t>s position description.</w:t>
            </w:r>
          </w:p>
        </w:tc>
        <w:tc>
          <w:tcPr>
            <w:tcW w:w="2940" w:type="dxa"/>
            <w:shd w:val="clear" w:color="auto" w:fill="FFFFFF" w:themeFill="background1"/>
            <w:vAlign w:val="center"/>
          </w:tcPr>
          <w:p w14:paraId="3B2BABD6"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Seek opportunities and serve in activities that support ANR. (</w:t>
            </w:r>
            <w:proofErr w:type="gramStart"/>
            <w:r w:rsidRPr="003A18E5">
              <w:rPr>
                <w:sz w:val="11"/>
                <w:szCs w:val="11"/>
              </w:rPr>
              <w:t>e.g.</w:t>
            </w:r>
            <w:proofErr w:type="gramEnd"/>
            <w:r w:rsidRPr="003A18E5">
              <w:rPr>
                <w:sz w:val="11"/>
                <w:szCs w:val="11"/>
              </w:rPr>
              <w:t xml:space="preserve"> volunteer to assist with UC conferences, meetings, and workgroups).</w:t>
            </w:r>
          </w:p>
          <w:p w14:paraId="156C0AE2"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Participate in UC ANR Workgroups and UC ANR Strategic Initiatives.</w:t>
            </w:r>
          </w:p>
          <w:p w14:paraId="6CEA4748"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in activities that support the local unit (e.g., county committees).</w:t>
            </w:r>
          </w:p>
          <w:p w14:paraId="72BD846C"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in public activities (e.g., judge a science fair, serve on committees).</w:t>
            </w:r>
          </w:p>
        </w:tc>
        <w:tc>
          <w:tcPr>
            <w:tcW w:w="2730" w:type="dxa"/>
            <w:shd w:val="clear" w:color="auto" w:fill="FFFFFF" w:themeFill="background1"/>
            <w:vAlign w:val="center"/>
          </w:tcPr>
          <w:p w14:paraId="6B8E1965" w14:textId="7DCF5EEA" w:rsidR="003C3BFA" w:rsidRPr="003A18E5" w:rsidRDefault="003C3BFA" w:rsidP="00FB4639">
            <w:pPr>
              <w:pStyle w:val="ListParagraph"/>
              <w:numPr>
                <w:ilvl w:val="0"/>
                <w:numId w:val="24"/>
              </w:numPr>
              <w:ind w:left="162" w:hanging="180"/>
              <w:rPr>
                <w:sz w:val="11"/>
                <w:szCs w:val="11"/>
              </w:rPr>
            </w:pPr>
            <w:r w:rsidRPr="003A18E5">
              <w:rPr>
                <w:sz w:val="11"/>
                <w:szCs w:val="11"/>
              </w:rPr>
              <w:t>Serve in activities that support and/or represent ANR, the broader UC-community, or other academic entities. (e.g., academic search committees, Academic Assembly Council, Statewide advisory committees</w:t>
            </w:r>
            <w:r w:rsidR="00D658C0" w:rsidRPr="003A18E5">
              <w:rPr>
                <w:sz w:val="11"/>
                <w:szCs w:val="11"/>
              </w:rPr>
              <w:t>, etc.</w:t>
            </w:r>
            <w:r w:rsidRPr="003A18E5">
              <w:rPr>
                <w:sz w:val="11"/>
                <w:szCs w:val="11"/>
              </w:rPr>
              <w:t>).</w:t>
            </w:r>
          </w:p>
          <w:p w14:paraId="457122C4"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Participate in UC ANR workgroups and UC ANR Strategic Initiatives.</w:t>
            </w:r>
          </w:p>
          <w:p w14:paraId="204F8269"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in activities and/or committees that support the local unit.</w:t>
            </w:r>
          </w:p>
          <w:p w14:paraId="254ABB61"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Participate in activities that serve the public (e.g., serving on committees and boards of directors).</w:t>
            </w:r>
          </w:p>
        </w:tc>
        <w:tc>
          <w:tcPr>
            <w:tcW w:w="3150" w:type="dxa"/>
            <w:shd w:val="clear" w:color="auto" w:fill="FFFFFF" w:themeFill="background1"/>
            <w:vAlign w:val="center"/>
          </w:tcPr>
          <w:p w14:paraId="3F034BC9"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in activities that provide leadership and support to further ANR, UC goals and objectives (e.g., UC, governmental, and other pertinent academic entities, leadership in workgroup activities).</w:t>
            </w:r>
          </w:p>
          <w:p w14:paraId="7C7F25CC"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Leadership in UC ANR workgroups or UC ANR Strategic Initiatives.</w:t>
            </w:r>
          </w:p>
          <w:p w14:paraId="34DA03C3"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Serve in activities that provide leadership and support to the local unit.</w:t>
            </w:r>
          </w:p>
          <w:p w14:paraId="2ACF2509"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Provide leadership and support for activities that serve the public.</w:t>
            </w:r>
          </w:p>
        </w:tc>
      </w:tr>
      <w:tr w:rsidR="003C3BFA" w:rsidRPr="00CF7DA5" w14:paraId="51FF6972" w14:textId="77777777" w:rsidTr="003A18E5">
        <w:tc>
          <w:tcPr>
            <w:tcW w:w="4315" w:type="dxa"/>
            <w:shd w:val="clear" w:color="auto" w:fill="BFBFBF" w:themeFill="background1" w:themeFillShade="BF"/>
            <w:vAlign w:val="center"/>
          </w:tcPr>
          <w:p w14:paraId="71D1F67D" w14:textId="64D9F49E" w:rsidR="00945C75" w:rsidRPr="00CF7DA5" w:rsidRDefault="003C3BFA" w:rsidP="00945C75">
            <w:pPr>
              <w:rPr>
                <w:b/>
                <w:bCs/>
                <w:sz w:val="12"/>
                <w:szCs w:val="12"/>
              </w:rPr>
            </w:pPr>
            <w:r w:rsidRPr="00CF7DA5">
              <w:rPr>
                <w:b/>
                <w:bCs/>
                <w:sz w:val="12"/>
                <w:szCs w:val="12"/>
              </w:rPr>
              <w:t>Affirmative Action</w:t>
            </w:r>
            <w:r w:rsidR="00945C75">
              <w:rPr>
                <w:b/>
                <w:bCs/>
                <w:sz w:val="12"/>
                <w:szCs w:val="12"/>
              </w:rPr>
              <w:t xml:space="preserve"> </w:t>
            </w:r>
            <w:r w:rsidR="00945C75" w:rsidRPr="008241B7">
              <w:rPr>
                <w:b/>
                <w:bCs/>
                <w:sz w:val="12"/>
                <w:szCs w:val="12"/>
              </w:rPr>
              <w:t xml:space="preserve">and </w:t>
            </w:r>
            <w:r w:rsidR="00C04E3C">
              <w:rPr>
                <w:b/>
                <w:bCs/>
                <w:sz w:val="12"/>
                <w:szCs w:val="12"/>
              </w:rPr>
              <w:t>EDI</w:t>
            </w:r>
          </w:p>
          <w:p w14:paraId="3AB78F6D" w14:textId="288FD2B4" w:rsidR="003C3BFA" w:rsidRPr="00CF7DA5" w:rsidRDefault="00945C75" w:rsidP="00D452C4">
            <w:pPr>
              <w:rPr>
                <w:sz w:val="12"/>
                <w:szCs w:val="12"/>
              </w:rPr>
            </w:pPr>
            <w:r w:rsidRPr="008241B7">
              <w:rPr>
                <w:sz w:val="12"/>
                <w:szCs w:val="12"/>
              </w:rPr>
              <w:t>Documentation of Civil Rights Compliance in extension activities is a legal requirement.</w:t>
            </w:r>
            <w:r>
              <w:rPr>
                <w:sz w:val="12"/>
                <w:szCs w:val="12"/>
              </w:rPr>
              <w:t xml:space="preserve"> </w:t>
            </w:r>
            <w:r w:rsidR="003C3BFA" w:rsidRPr="00CF7DA5">
              <w:rPr>
                <w:sz w:val="12"/>
                <w:szCs w:val="12"/>
              </w:rPr>
              <w:t xml:space="preserve">Outreach/diversity efforts are an integral part of an </w:t>
            </w:r>
            <w:r w:rsidR="00EA5903" w:rsidRPr="00CF7DA5">
              <w:rPr>
                <w:sz w:val="12"/>
                <w:szCs w:val="12"/>
              </w:rPr>
              <w:t>academic’s</w:t>
            </w:r>
            <w:r w:rsidR="003C3BFA" w:rsidRPr="00CF7DA5">
              <w:rPr>
                <w:sz w:val="12"/>
                <w:szCs w:val="12"/>
              </w:rPr>
              <w:t xml:space="preserve"> responsibilities in both program and personnel areas. Within each rank, a description of expected affirmative action efforts is included. In each criterion, examples are provided to better illustrate performance.</w:t>
            </w:r>
          </w:p>
        </w:tc>
        <w:tc>
          <w:tcPr>
            <w:tcW w:w="2940" w:type="dxa"/>
            <w:vAlign w:val="center"/>
          </w:tcPr>
          <w:p w14:paraId="41E019D8" w14:textId="2063B3D2" w:rsidR="003C3BFA" w:rsidRPr="003A18E5" w:rsidRDefault="003C3BFA" w:rsidP="00FB4639">
            <w:pPr>
              <w:pStyle w:val="ListParagraph"/>
              <w:numPr>
                <w:ilvl w:val="0"/>
                <w:numId w:val="24"/>
              </w:numPr>
              <w:ind w:left="162" w:hanging="180"/>
              <w:rPr>
                <w:sz w:val="11"/>
                <w:szCs w:val="11"/>
              </w:rPr>
            </w:pPr>
            <w:r w:rsidRPr="003A18E5">
              <w:rPr>
                <w:sz w:val="11"/>
                <w:szCs w:val="11"/>
              </w:rPr>
              <w:t>Demonstrate understanding and dedication to the Division’s Affirmative Action program including identifying and defining clientele (establishing appropriate baselines) and developing methods to serve them.</w:t>
            </w:r>
          </w:p>
          <w:p w14:paraId="2F062EE0" w14:textId="16DAF1DA" w:rsidR="00945C75" w:rsidRPr="003A18E5" w:rsidRDefault="00945C75" w:rsidP="00FB4639">
            <w:pPr>
              <w:pStyle w:val="ListParagraph"/>
              <w:numPr>
                <w:ilvl w:val="0"/>
                <w:numId w:val="24"/>
              </w:numPr>
              <w:ind w:left="162" w:hanging="180"/>
              <w:rPr>
                <w:sz w:val="11"/>
                <w:szCs w:val="11"/>
              </w:rPr>
            </w:pPr>
            <w:r w:rsidRPr="003A18E5">
              <w:rPr>
                <w:sz w:val="11"/>
                <w:szCs w:val="11"/>
              </w:rPr>
              <w:t>Demonstrate contributions and activities that strengthen diversity, equity</w:t>
            </w:r>
            <w:proofErr w:type="gramStart"/>
            <w:r w:rsidRPr="003A18E5">
              <w:rPr>
                <w:sz w:val="11"/>
                <w:szCs w:val="11"/>
              </w:rPr>
              <w:t>,</w:t>
            </w:r>
            <w:r w:rsidR="00E73506" w:rsidRPr="003A18E5" w:rsidDel="00E73506">
              <w:rPr>
                <w:sz w:val="11"/>
                <w:szCs w:val="11"/>
              </w:rPr>
              <w:t xml:space="preserve"> </w:t>
            </w:r>
            <w:r w:rsidRPr="003A18E5">
              <w:rPr>
                <w:sz w:val="11"/>
                <w:szCs w:val="11"/>
              </w:rPr>
              <w:t>,</w:t>
            </w:r>
            <w:proofErr w:type="gramEnd"/>
            <w:r w:rsidRPr="003A18E5">
              <w:rPr>
                <w:sz w:val="11"/>
                <w:szCs w:val="11"/>
              </w:rPr>
              <w:t xml:space="preserve"> and inclusion as well as workplace belonging.</w:t>
            </w:r>
          </w:p>
        </w:tc>
        <w:tc>
          <w:tcPr>
            <w:tcW w:w="2730" w:type="dxa"/>
            <w:vAlign w:val="center"/>
          </w:tcPr>
          <w:p w14:paraId="37F684E8"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Continue to update clientele baseline data and show evidence of program efforts to reach and serve your defined clientele.</w:t>
            </w:r>
          </w:p>
          <w:p w14:paraId="1B411EE5" w14:textId="1A1C8629" w:rsidR="00945C75" w:rsidRPr="003A18E5" w:rsidRDefault="00945C75" w:rsidP="00FB4639">
            <w:pPr>
              <w:pStyle w:val="ListParagraph"/>
              <w:numPr>
                <w:ilvl w:val="0"/>
                <w:numId w:val="24"/>
              </w:numPr>
              <w:ind w:left="162" w:hanging="180"/>
              <w:rPr>
                <w:sz w:val="11"/>
                <w:szCs w:val="11"/>
              </w:rPr>
            </w:pPr>
            <w:r w:rsidRPr="003A18E5">
              <w:rPr>
                <w:sz w:val="11"/>
                <w:szCs w:val="11"/>
              </w:rPr>
              <w:t>Demonstrate contributions and activities that strengthen diversity, equity, and inclusion as well as workplace belonging.</w:t>
            </w:r>
          </w:p>
        </w:tc>
        <w:tc>
          <w:tcPr>
            <w:tcW w:w="3150" w:type="dxa"/>
            <w:vAlign w:val="center"/>
          </w:tcPr>
          <w:p w14:paraId="4398FF2A" w14:textId="77777777" w:rsidR="003C3BFA" w:rsidRPr="003A18E5" w:rsidRDefault="003C3BFA" w:rsidP="00FB4639">
            <w:pPr>
              <w:pStyle w:val="ListParagraph"/>
              <w:numPr>
                <w:ilvl w:val="0"/>
                <w:numId w:val="24"/>
              </w:numPr>
              <w:ind w:left="162" w:hanging="180"/>
              <w:rPr>
                <w:sz w:val="11"/>
                <w:szCs w:val="11"/>
              </w:rPr>
            </w:pPr>
            <w:r w:rsidRPr="003A18E5">
              <w:rPr>
                <w:sz w:val="11"/>
                <w:szCs w:val="11"/>
              </w:rPr>
              <w:t>Continue to update clientele baseline data and show evidence of program efforts to reach and serve your defined clientele.</w:t>
            </w:r>
          </w:p>
          <w:p w14:paraId="2C4AF0AA" w14:textId="48EBDE70" w:rsidR="00945C75" w:rsidRPr="003A18E5" w:rsidRDefault="00945C75" w:rsidP="00FB4639">
            <w:pPr>
              <w:pStyle w:val="ListParagraph"/>
              <w:numPr>
                <w:ilvl w:val="0"/>
                <w:numId w:val="24"/>
              </w:numPr>
              <w:ind w:left="162" w:hanging="180"/>
              <w:rPr>
                <w:sz w:val="11"/>
                <w:szCs w:val="11"/>
              </w:rPr>
            </w:pPr>
            <w:r w:rsidRPr="003A18E5">
              <w:rPr>
                <w:sz w:val="11"/>
                <w:szCs w:val="11"/>
              </w:rPr>
              <w:t>Demonstrate contributions and activities that strengthen diversity, equity</w:t>
            </w:r>
            <w:proofErr w:type="gramStart"/>
            <w:r w:rsidRPr="003A18E5">
              <w:rPr>
                <w:sz w:val="11"/>
                <w:szCs w:val="11"/>
              </w:rPr>
              <w:t>, ,</w:t>
            </w:r>
            <w:proofErr w:type="gramEnd"/>
            <w:r w:rsidRPr="003A18E5">
              <w:rPr>
                <w:sz w:val="11"/>
                <w:szCs w:val="11"/>
              </w:rPr>
              <w:t xml:space="preserve"> and inclusion as well as workplace belonging.</w:t>
            </w:r>
          </w:p>
        </w:tc>
      </w:tr>
    </w:tbl>
    <w:p w14:paraId="363243D0" w14:textId="77777777" w:rsidR="00486ECA" w:rsidRDefault="00486ECA" w:rsidP="00D452C4">
      <w:pPr>
        <w:pStyle w:val="Heading2"/>
      </w:pPr>
      <w:bookmarkStart w:id="278" w:name="_Toc39672169"/>
      <w:bookmarkStart w:id="279" w:name="_Toc39672253"/>
      <w:bookmarkStart w:id="280" w:name="_Toc47530840"/>
      <w:bookmarkStart w:id="281" w:name="_Toc48204933"/>
    </w:p>
    <w:p w14:paraId="2541F592" w14:textId="77777777" w:rsidR="00486ECA" w:rsidRDefault="00486ECA">
      <w:pPr>
        <w:rPr>
          <w:b/>
          <w:szCs w:val="20"/>
        </w:rPr>
      </w:pPr>
      <w:r>
        <w:br w:type="page"/>
      </w:r>
    </w:p>
    <w:p w14:paraId="330BFED3" w14:textId="1BC15352" w:rsidR="003C3BFA" w:rsidRPr="00CF7DA5" w:rsidRDefault="003C3BFA" w:rsidP="00D452C4">
      <w:pPr>
        <w:pStyle w:val="Heading2"/>
      </w:pPr>
      <w:bookmarkStart w:id="282" w:name="_Toc145663253"/>
      <w:r w:rsidRPr="00CF7DA5">
        <w:lastRenderedPageBreak/>
        <w:t>Cooperative Extension Advisor (</w:t>
      </w:r>
      <w:r w:rsidR="005C0D66" w:rsidRPr="00CF7DA5">
        <w:t>full title</w:t>
      </w:r>
      <w:r w:rsidRPr="00CF7DA5">
        <w:t xml:space="preserve"> VI to </w:t>
      </w:r>
      <w:r w:rsidR="005C0D66" w:rsidRPr="00CF7DA5">
        <w:t>above scale</w:t>
      </w:r>
      <w:r w:rsidRPr="00CF7DA5">
        <w:t>)</w:t>
      </w:r>
      <w:bookmarkEnd w:id="278"/>
      <w:bookmarkEnd w:id="279"/>
      <w:bookmarkEnd w:id="280"/>
      <w:bookmarkEnd w:id="281"/>
      <w:bookmarkEnd w:id="282"/>
    </w:p>
    <w:tbl>
      <w:tblPr>
        <w:tblStyle w:val="TableGrid"/>
        <w:tblW w:w="0" w:type="auto"/>
        <w:tblLook w:val="04A0" w:firstRow="1" w:lastRow="0" w:firstColumn="1" w:lastColumn="0" w:noHBand="0" w:noVBand="1"/>
      </w:tblPr>
      <w:tblGrid>
        <w:gridCol w:w="3070"/>
        <w:gridCol w:w="3113"/>
        <w:gridCol w:w="4972"/>
        <w:gridCol w:w="1795"/>
      </w:tblGrid>
      <w:tr w:rsidR="003C3BFA" w:rsidRPr="00CF7DA5" w14:paraId="1597D91A" w14:textId="77777777" w:rsidTr="003A18E5">
        <w:tc>
          <w:tcPr>
            <w:tcW w:w="3070" w:type="dxa"/>
            <w:shd w:val="clear" w:color="auto" w:fill="BFBFBF" w:themeFill="background1" w:themeFillShade="BF"/>
            <w:vAlign w:val="center"/>
          </w:tcPr>
          <w:p w14:paraId="6E3BB1D3" w14:textId="77777777" w:rsidR="003C3BFA" w:rsidRPr="00CF7DA5" w:rsidRDefault="003C3BFA" w:rsidP="00D452C4">
            <w:pPr>
              <w:rPr>
                <w:b/>
                <w:bCs/>
                <w:sz w:val="12"/>
                <w:szCs w:val="12"/>
              </w:rPr>
            </w:pPr>
          </w:p>
        </w:tc>
        <w:tc>
          <w:tcPr>
            <w:tcW w:w="3113" w:type="dxa"/>
            <w:shd w:val="clear" w:color="auto" w:fill="BFBFBF" w:themeFill="background1" w:themeFillShade="BF"/>
            <w:vAlign w:val="center"/>
          </w:tcPr>
          <w:p w14:paraId="0321EF4E" w14:textId="7118DEB5" w:rsidR="003C3BFA" w:rsidRPr="00CF7DA5" w:rsidRDefault="00292E90" w:rsidP="00D452C4">
            <w:pPr>
              <w:rPr>
                <w:b/>
                <w:bCs/>
                <w:sz w:val="12"/>
                <w:szCs w:val="12"/>
              </w:rPr>
            </w:pPr>
            <w:r w:rsidRPr="00CF7DA5">
              <w:rPr>
                <w:b/>
                <w:bCs/>
                <w:sz w:val="12"/>
                <w:szCs w:val="12"/>
              </w:rPr>
              <w:t>Full Title</w:t>
            </w:r>
            <w:r w:rsidR="003C3BFA" w:rsidRPr="00CF7DA5">
              <w:rPr>
                <w:b/>
                <w:bCs/>
                <w:sz w:val="12"/>
                <w:szCs w:val="12"/>
              </w:rPr>
              <w:t>, Step VI</w:t>
            </w:r>
          </w:p>
        </w:tc>
        <w:tc>
          <w:tcPr>
            <w:tcW w:w="4972" w:type="dxa"/>
            <w:shd w:val="clear" w:color="auto" w:fill="BFBFBF" w:themeFill="background1" w:themeFillShade="BF"/>
            <w:vAlign w:val="center"/>
          </w:tcPr>
          <w:p w14:paraId="47E63C5B" w14:textId="6A010F14" w:rsidR="003C3BFA" w:rsidRPr="00CF7DA5" w:rsidRDefault="00292E90" w:rsidP="00D452C4">
            <w:pPr>
              <w:rPr>
                <w:b/>
                <w:bCs/>
                <w:sz w:val="12"/>
                <w:szCs w:val="12"/>
              </w:rPr>
            </w:pPr>
            <w:r w:rsidRPr="00CF7DA5">
              <w:rPr>
                <w:b/>
                <w:bCs/>
                <w:sz w:val="12"/>
                <w:szCs w:val="12"/>
              </w:rPr>
              <w:t>Full Title</w:t>
            </w:r>
            <w:r w:rsidR="003C3BFA" w:rsidRPr="00CF7DA5">
              <w:rPr>
                <w:b/>
                <w:bCs/>
                <w:sz w:val="12"/>
                <w:szCs w:val="12"/>
              </w:rPr>
              <w:t>, Steps VII, VIII, IX</w:t>
            </w:r>
          </w:p>
        </w:tc>
        <w:tc>
          <w:tcPr>
            <w:tcW w:w="1795" w:type="dxa"/>
            <w:shd w:val="clear" w:color="auto" w:fill="BFBFBF" w:themeFill="background1" w:themeFillShade="BF"/>
            <w:vAlign w:val="center"/>
          </w:tcPr>
          <w:p w14:paraId="66A651AA" w14:textId="01ADAE6B" w:rsidR="003C3BFA" w:rsidRPr="00CF7DA5" w:rsidRDefault="00292E90" w:rsidP="00D452C4">
            <w:pPr>
              <w:rPr>
                <w:b/>
                <w:bCs/>
                <w:sz w:val="12"/>
                <w:szCs w:val="12"/>
              </w:rPr>
            </w:pPr>
            <w:r w:rsidRPr="00CF7DA5">
              <w:rPr>
                <w:b/>
                <w:bCs/>
                <w:sz w:val="12"/>
                <w:szCs w:val="12"/>
              </w:rPr>
              <w:t>Full Title</w:t>
            </w:r>
            <w:r w:rsidR="003C3BFA" w:rsidRPr="00CF7DA5">
              <w:rPr>
                <w:b/>
                <w:bCs/>
                <w:sz w:val="12"/>
                <w:szCs w:val="12"/>
              </w:rPr>
              <w:t xml:space="preserve">, </w:t>
            </w:r>
            <w:r w:rsidR="005C0D66" w:rsidRPr="00CF7DA5">
              <w:rPr>
                <w:b/>
                <w:bCs/>
                <w:sz w:val="12"/>
                <w:szCs w:val="12"/>
              </w:rPr>
              <w:t>above scale</w:t>
            </w:r>
          </w:p>
        </w:tc>
      </w:tr>
      <w:tr w:rsidR="003C3BFA" w:rsidRPr="00CF7DA5" w14:paraId="11E84052" w14:textId="77777777" w:rsidTr="003A18E5">
        <w:tc>
          <w:tcPr>
            <w:tcW w:w="3070" w:type="dxa"/>
            <w:shd w:val="clear" w:color="auto" w:fill="BFBFBF" w:themeFill="background1" w:themeFillShade="BF"/>
            <w:vAlign w:val="center"/>
          </w:tcPr>
          <w:p w14:paraId="7D7074F6" w14:textId="77777777" w:rsidR="003C3BFA" w:rsidRPr="00CF7DA5" w:rsidRDefault="003C3BFA" w:rsidP="00D452C4">
            <w:pPr>
              <w:rPr>
                <w:b/>
                <w:bCs/>
                <w:sz w:val="12"/>
                <w:szCs w:val="12"/>
              </w:rPr>
            </w:pPr>
            <w:r w:rsidRPr="00CF7DA5">
              <w:rPr>
                <w:b/>
                <w:bCs/>
                <w:sz w:val="12"/>
                <w:szCs w:val="12"/>
              </w:rPr>
              <w:t>Summary</w:t>
            </w:r>
          </w:p>
        </w:tc>
        <w:tc>
          <w:tcPr>
            <w:tcW w:w="3113" w:type="dxa"/>
          </w:tcPr>
          <w:p w14:paraId="100AF73E" w14:textId="269AEBAE" w:rsidR="00D4398B" w:rsidRPr="00CF7DA5" w:rsidRDefault="00D4398B" w:rsidP="00D452C4">
            <w:pPr>
              <w:rPr>
                <w:sz w:val="12"/>
                <w:szCs w:val="12"/>
              </w:rPr>
            </w:pPr>
            <w:r w:rsidRPr="00CF7DA5">
              <w:rPr>
                <w:sz w:val="12"/>
                <w:szCs w:val="12"/>
              </w:rPr>
              <w:t xml:space="preserve">At least three years of service in the preceding step are expected before advancement to </w:t>
            </w:r>
            <w:r w:rsidR="005C0D66" w:rsidRPr="00CF7DA5">
              <w:rPr>
                <w:sz w:val="12"/>
                <w:szCs w:val="12"/>
              </w:rPr>
              <w:t>full title</w:t>
            </w:r>
            <w:r w:rsidRPr="00CF7DA5">
              <w:rPr>
                <w:sz w:val="12"/>
                <w:szCs w:val="12"/>
              </w:rPr>
              <w:t xml:space="preserve">, </w:t>
            </w:r>
            <w:r w:rsidR="00292E90" w:rsidRPr="00CF7DA5">
              <w:rPr>
                <w:sz w:val="12"/>
                <w:szCs w:val="12"/>
              </w:rPr>
              <w:t>step</w:t>
            </w:r>
            <w:r w:rsidRPr="00CF7DA5">
              <w:rPr>
                <w:sz w:val="12"/>
                <w:szCs w:val="12"/>
              </w:rPr>
              <w:t xml:space="preserve"> VI. </w:t>
            </w:r>
          </w:p>
          <w:p w14:paraId="2FEBA437" w14:textId="77777777" w:rsidR="00D4398B" w:rsidRPr="00CF7DA5" w:rsidRDefault="00D4398B" w:rsidP="00D452C4">
            <w:pPr>
              <w:rPr>
                <w:sz w:val="12"/>
                <w:szCs w:val="12"/>
              </w:rPr>
            </w:pPr>
          </w:p>
          <w:p w14:paraId="5E43FC40" w14:textId="6A6FE3AB" w:rsidR="003C3BFA" w:rsidRPr="00CF7DA5" w:rsidRDefault="00D4398B" w:rsidP="00D452C4">
            <w:pPr>
              <w:rPr>
                <w:sz w:val="12"/>
                <w:szCs w:val="12"/>
              </w:rPr>
            </w:pPr>
            <w:r w:rsidRPr="00CF7DA5">
              <w:rPr>
                <w:sz w:val="12"/>
                <w:szCs w:val="12"/>
              </w:rPr>
              <w:t>This advancement will be granted if evidence documents a balanced and outstanding program, showing significant and continuous growth in the four academic criteria for advancement: Extending knowledge and information, Applied research and creative activity, Professional competence and activity, and University and public service. There must also be evidence that the candidate</w:t>
            </w:r>
            <w:r w:rsidR="00494D66">
              <w:rPr>
                <w:sz w:val="12"/>
                <w:szCs w:val="12"/>
              </w:rPr>
              <w:t>’</w:t>
            </w:r>
            <w:r w:rsidRPr="00CF7DA5">
              <w:rPr>
                <w:sz w:val="12"/>
                <w:szCs w:val="12"/>
              </w:rPr>
              <w:t>s influence and recognition within their discipline have grown. Efforts that reflect a positive commitment to outreach/diversity must be demonstrated.</w:t>
            </w:r>
          </w:p>
        </w:tc>
        <w:tc>
          <w:tcPr>
            <w:tcW w:w="4972" w:type="dxa"/>
          </w:tcPr>
          <w:p w14:paraId="5EF278BA" w14:textId="77777777" w:rsidR="00D4398B" w:rsidRPr="00CF7DA5" w:rsidRDefault="00D4398B" w:rsidP="00D452C4">
            <w:pPr>
              <w:rPr>
                <w:sz w:val="12"/>
                <w:szCs w:val="12"/>
              </w:rPr>
            </w:pPr>
            <w:bookmarkStart w:id="283" w:name="_Hlk41399035"/>
            <w:r w:rsidRPr="00CF7DA5">
              <w:rPr>
                <w:sz w:val="12"/>
                <w:szCs w:val="12"/>
              </w:rPr>
              <w:t xml:space="preserve">Advancement into these steps usually will not occur without at least three years of service in the previous step. </w:t>
            </w:r>
          </w:p>
          <w:bookmarkEnd w:id="283"/>
          <w:p w14:paraId="1F668C01" w14:textId="77777777" w:rsidR="00D4398B" w:rsidRPr="00CF7DA5" w:rsidRDefault="00D4398B" w:rsidP="00D452C4">
            <w:pPr>
              <w:rPr>
                <w:sz w:val="12"/>
                <w:szCs w:val="12"/>
              </w:rPr>
            </w:pPr>
          </w:p>
          <w:p w14:paraId="3FF55C4C" w14:textId="3B10FAEF" w:rsidR="00D4398B" w:rsidRPr="00CF7DA5" w:rsidRDefault="00292E90" w:rsidP="00D452C4">
            <w:pPr>
              <w:rPr>
                <w:sz w:val="12"/>
                <w:szCs w:val="12"/>
              </w:rPr>
            </w:pPr>
            <w:r w:rsidRPr="00CF7DA5">
              <w:rPr>
                <w:sz w:val="12"/>
                <w:szCs w:val="12"/>
              </w:rPr>
              <w:t>Full title</w:t>
            </w:r>
            <w:r w:rsidR="00D4398B" w:rsidRPr="00CF7DA5">
              <w:rPr>
                <w:sz w:val="12"/>
                <w:szCs w:val="12"/>
              </w:rPr>
              <w:t xml:space="preserve">, </w:t>
            </w:r>
            <w:r w:rsidRPr="00CF7DA5">
              <w:rPr>
                <w:sz w:val="12"/>
                <w:szCs w:val="12"/>
              </w:rPr>
              <w:t>step</w:t>
            </w:r>
            <w:r w:rsidR="00D4398B" w:rsidRPr="00CF7DA5">
              <w:rPr>
                <w:sz w:val="12"/>
                <w:szCs w:val="12"/>
              </w:rPr>
              <w:t xml:space="preserve">s VII, VIII and IX are reserved for persons who have made exceptional contributions to major program area, resulting in significant benefits to the people of California and contributing favorably to the prestige of the University of California and Cooperative Extension. Candidates must provide evidence of continuing superior performance and professional stature in their field. They must also demonstrate peer leadership, originality, and ability to work effectively with others. Advancement to </w:t>
            </w:r>
            <w:r w:rsidRPr="00CF7DA5">
              <w:rPr>
                <w:sz w:val="12"/>
                <w:szCs w:val="12"/>
              </w:rPr>
              <w:t>step</w:t>
            </w:r>
            <w:r w:rsidR="00D4398B" w:rsidRPr="00CF7DA5">
              <w:rPr>
                <w:sz w:val="12"/>
                <w:szCs w:val="12"/>
              </w:rPr>
              <w:t xml:space="preserve"> IX is reserved for persons of the highest distinction whose work has been nationally recognized and acclaimed. </w:t>
            </w:r>
          </w:p>
          <w:p w14:paraId="0C3DD5F2" w14:textId="77777777" w:rsidR="00D4398B" w:rsidRPr="00CF7DA5" w:rsidRDefault="00D4398B" w:rsidP="00D452C4">
            <w:pPr>
              <w:rPr>
                <w:sz w:val="12"/>
                <w:szCs w:val="12"/>
              </w:rPr>
            </w:pPr>
          </w:p>
          <w:p w14:paraId="7130F8E4" w14:textId="42E2A76D" w:rsidR="003C3BFA" w:rsidRPr="00CF7DA5" w:rsidRDefault="00D4398B" w:rsidP="00D452C4">
            <w:pPr>
              <w:rPr>
                <w:sz w:val="12"/>
                <w:szCs w:val="12"/>
              </w:rPr>
            </w:pPr>
            <w:r w:rsidRPr="00CF7DA5">
              <w:rPr>
                <w:sz w:val="12"/>
                <w:szCs w:val="12"/>
              </w:rPr>
              <w:t>Individuals should show strong evidence of having developed a well-balanced program with outstanding performance in all four of the academic criteria for advancement. Efforts that reflect a positive commitment to outreach/diversity must also be demonstrated. Strong evidence must be provided to show a wide scope of recognition from peers and clients and a highly meritorious record of public and university service.</w:t>
            </w:r>
          </w:p>
        </w:tc>
        <w:tc>
          <w:tcPr>
            <w:tcW w:w="1795" w:type="dxa"/>
            <w:vMerge w:val="restart"/>
          </w:tcPr>
          <w:p w14:paraId="7EC93444" w14:textId="64CF9E85" w:rsidR="003C3BFA" w:rsidRPr="00CF7DA5" w:rsidRDefault="003C3BFA" w:rsidP="00D452C4">
            <w:pPr>
              <w:rPr>
                <w:sz w:val="12"/>
                <w:szCs w:val="12"/>
              </w:rPr>
            </w:pPr>
            <w:r w:rsidRPr="00CF7DA5">
              <w:rPr>
                <w:sz w:val="12"/>
                <w:szCs w:val="12"/>
              </w:rPr>
              <w:t xml:space="preserve">There must be demonstration of additional merit and distinction beyond the performance on which advancement to </w:t>
            </w:r>
            <w:r w:rsidR="00292E90" w:rsidRPr="00CF7DA5">
              <w:rPr>
                <w:sz w:val="12"/>
                <w:szCs w:val="12"/>
              </w:rPr>
              <w:t>step</w:t>
            </w:r>
            <w:r w:rsidRPr="00CF7DA5">
              <w:rPr>
                <w:sz w:val="12"/>
                <w:szCs w:val="12"/>
              </w:rPr>
              <w:t xml:space="preserve"> IX was based.</w:t>
            </w:r>
          </w:p>
          <w:p w14:paraId="07E71535" w14:textId="77777777" w:rsidR="003C3BFA" w:rsidRPr="00CF7DA5" w:rsidRDefault="003C3BFA" w:rsidP="00D452C4">
            <w:pPr>
              <w:rPr>
                <w:sz w:val="12"/>
                <w:szCs w:val="12"/>
              </w:rPr>
            </w:pPr>
          </w:p>
          <w:p w14:paraId="47255983" w14:textId="77777777" w:rsidR="003C3BFA" w:rsidRPr="00CF7DA5" w:rsidRDefault="003C3BFA" w:rsidP="00D452C4">
            <w:pPr>
              <w:rPr>
                <w:sz w:val="12"/>
                <w:szCs w:val="12"/>
              </w:rPr>
            </w:pPr>
            <w:r w:rsidRPr="00CF7DA5">
              <w:rPr>
                <w:sz w:val="12"/>
                <w:szCs w:val="12"/>
              </w:rPr>
              <w:t>Demonstrate leadership roles and distinctive impacts in activities and service that support ANR, UC, other academic entities, and/or the public.</w:t>
            </w:r>
          </w:p>
          <w:p w14:paraId="7EE7C676" w14:textId="77777777" w:rsidR="003C3BFA" w:rsidRPr="00CF7DA5" w:rsidRDefault="003C3BFA" w:rsidP="00D452C4">
            <w:pPr>
              <w:rPr>
                <w:sz w:val="12"/>
                <w:szCs w:val="12"/>
              </w:rPr>
            </w:pPr>
          </w:p>
          <w:p w14:paraId="1CB58ED6" w14:textId="77777777" w:rsidR="003C3BFA" w:rsidRPr="00CF7DA5" w:rsidRDefault="003C3BFA" w:rsidP="00D452C4">
            <w:pPr>
              <w:rPr>
                <w:sz w:val="12"/>
                <w:szCs w:val="12"/>
              </w:rPr>
            </w:pPr>
            <w:r w:rsidRPr="00CF7DA5">
              <w:rPr>
                <w:sz w:val="12"/>
                <w:szCs w:val="12"/>
              </w:rPr>
              <w:t>Must perform in a stellar manner in all four criteria areas.</w:t>
            </w:r>
          </w:p>
          <w:p w14:paraId="7C3565DB" w14:textId="77777777" w:rsidR="003C3BFA" w:rsidRPr="00CF7DA5" w:rsidRDefault="003C3BFA" w:rsidP="00D452C4">
            <w:pPr>
              <w:rPr>
                <w:sz w:val="12"/>
                <w:szCs w:val="12"/>
              </w:rPr>
            </w:pPr>
          </w:p>
          <w:p w14:paraId="279172A7" w14:textId="27A75FED" w:rsidR="003C3BFA" w:rsidRPr="00CF7DA5" w:rsidRDefault="003C3BFA" w:rsidP="00D452C4">
            <w:pPr>
              <w:rPr>
                <w:sz w:val="12"/>
                <w:szCs w:val="12"/>
              </w:rPr>
            </w:pPr>
            <w:r w:rsidRPr="00CF7DA5">
              <w:rPr>
                <w:sz w:val="12"/>
                <w:szCs w:val="12"/>
              </w:rPr>
              <w:t xml:space="preserve">Except in rare and compelling cases, advancement will not occur in less than 4 years at </w:t>
            </w:r>
            <w:r w:rsidR="00292E90" w:rsidRPr="00CF7DA5">
              <w:rPr>
                <w:sz w:val="12"/>
                <w:szCs w:val="12"/>
              </w:rPr>
              <w:t>step</w:t>
            </w:r>
            <w:r w:rsidRPr="00CF7DA5">
              <w:rPr>
                <w:sz w:val="12"/>
                <w:szCs w:val="12"/>
              </w:rPr>
              <w:t xml:space="preserve"> IX.</w:t>
            </w:r>
          </w:p>
        </w:tc>
      </w:tr>
      <w:tr w:rsidR="003C3BFA" w:rsidRPr="00CF7DA5" w14:paraId="3733D017" w14:textId="77777777" w:rsidTr="003A18E5">
        <w:tc>
          <w:tcPr>
            <w:tcW w:w="3070" w:type="dxa"/>
            <w:shd w:val="clear" w:color="auto" w:fill="BFBFBF" w:themeFill="background1" w:themeFillShade="BF"/>
            <w:vAlign w:val="center"/>
          </w:tcPr>
          <w:p w14:paraId="15F8407D" w14:textId="77777777" w:rsidR="003C3BFA" w:rsidRPr="00CF7DA5" w:rsidRDefault="003C3BFA" w:rsidP="00D452C4">
            <w:pPr>
              <w:rPr>
                <w:b/>
                <w:bCs/>
                <w:sz w:val="12"/>
                <w:szCs w:val="12"/>
              </w:rPr>
            </w:pPr>
            <w:r w:rsidRPr="00CF7DA5">
              <w:rPr>
                <w:b/>
                <w:bCs/>
                <w:sz w:val="12"/>
                <w:szCs w:val="12"/>
              </w:rPr>
              <w:t>Extending Knowledge and Information/ Applied Research and Creative Activity</w:t>
            </w:r>
          </w:p>
        </w:tc>
        <w:tc>
          <w:tcPr>
            <w:tcW w:w="3113" w:type="dxa"/>
          </w:tcPr>
          <w:p w14:paraId="6FCEC5D0" w14:textId="5A88CB63" w:rsidR="003C3BFA" w:rsidRPr="00CF7DA5" w:rsidRDefault="003C3BFA" w:rsidP="00FB4639">
            <w:pPr>
              <w:pStyle w:val="ListParagraph"/>
              <w:numPr>
                <w:ilvl w:val="0"/>
                <w:numId w:val="25"/>
              </w:numPr>
              <w:ind w:left="129" w:hanging="159"/>
              <w:rPr>
                <w:sz w:val="12"/>
                <w:szCs w:val="12"/>
              </w:rPr>
            </w:pPr>
            <w:r w:rsidRPr="00CF7DA5">
              <w:rPr>
                <w:sz w:val="12"/>
                <w:szCs w:val="12"/>
              </w:rPr>
              <w:t>Demonstrate sustained excellence in program delivery and contribute to discipline at the local, state and</w:t>
            </w:r>
            <w:r w:rsidR="00AF03D9">
              <w:rPr>
                <w:sz w:val="12"/>
                <w:szCs w:val="12"/>
              </w:rPr>
              <w:t>/or</w:t>
            </w:r>
            <w:r w:rsidRPr="00CF7DA5">
              <w:rPr>
                <w:sz w:val="12"/>
                <w:szCs w:val="12"/>
              </w:rPr>
              <w:t xml:space="preserve"> national level.</w:t>
            </w:r>
          </w:p>
          <w:p w14:paraId="6A87A49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leadership for collaborative research and/or creative activities (</w:t>
            </w:r>
            <w:proofErr w:type="gramStart"/>
            <w:r w:rsidRPr="00CF7DA5">
              <w:rPr>
                <w:sz w:val="12"/>
                <w:szCs w:val="12"/>
              </w:rPr>
              <w:t>e.g.</w:t>
            </w:r>
            <w:proofErr w:type="gramEnd"/>
            <w:r w:rsidRPr="00CF7DA5">
              <w:rPr>
                <w:sz w:val="12"/>
                <w:szCs w:val="12"/>
              </w:rPr>
              <w:t xml:space="preserve"> Principal Investigator for research project).</w:t>
            </w:r>
          </w:p>
          <w:p w14:paraId="70C106A5"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effective extension of knowledge and dissemination of research findings using appropriate communication media (e.g., presentations, workshops, popular publications, web sites, etc.).</w:t>
            </w:r>
          </w:p>
          <w:p w14:paraId="3828DC15"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Clearly demonstrate evidence that extension and research is part of the continuum (integrate research and education programs where research leads to education while working with a network of colleagues to extend research-based information).</w:t>
            </w:r>
          </w:p>
          <w:p w14:paraId="128FDA16" w14:textId="7E1966F9" w:rsidR="003C3BFA" w:rsidRPr="00CF7DA5" w:rsidRDefault="003C3BFA" w:rsidP="00FB4639">
            <w:pPr>
              <w:pStyle w:val="ListParagraph"/>
              <w:numPr>
                <w:ilvl w:val="0"/>
                <w:numId w:val="25"/>
              </w:numPr>
              <w:ind w:left="129" w:hanging="159"/>
              <w:rPr>
                <w:sz w:val="12"/>
                <w:szCs w:val="12"/>
              </w:rPr>
            </w:pPr>
            <w:r w:rsidRPr="00CF7DA5">
              <w:rPr>
                <w:sz w:val="12"/>
                <w:szCs w:val="12"/>
              </w:rPr>
              <w:t>Serve as an author in non-peer</w:t>
            </w:r>
            <w:r w:rsidR="000D40A2" w:rsidRPr="00CF7DA5">
              <w:rPr>
                <w:sz w:val="12"/>
                <w:szCs w:val="12"/>
              </w:rPr>
              <w:t>-</w:t>
            </w:r>
            <w:r w:rsidRPr="00CF7DA5">
              <w:rPr>
                <w:sz w:val="12"/>
                <w:szCs w:val="12"/>
              </w:rPr>
              <w:t xml:space="preserve">reviewed and peer-reviewed publications that have significance beyond the local level. </w:t>
            </w:r>
            <w:r w:rsidRPr="00017368">
              <w:rPr>
                <w:sz w:val="12"/>
                <w:szCs w:val="12"/>
              </w:rPr>
              <w:t>.</w:t>
            </w:r>
          </w:p>
        </w:tc>
        <w:tc>
          <w:tcPr>
            <w:tcW w:w="4972" w:type="dxa"/>
          </w:tcPr>
          <w:p w14:paraId="33AE4A45"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excellence in program delivery (e.g., program consistently contributes at local, statewide, and/or national level).</w:t>
            </w:r>
          </w:p>
          <w:p w14:paraId="40640F76"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leadership in research and creative activity that is relevant to local needs and is statewide or national in scope.</w:t>
            </w:r>
          </w:p>
          <w:p w14:paraId="59B1E5E7"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Extend research findings using appropriate communication media (e.g., UC publications, journal articles, workshops, presentations, etc.).</w:t>
            </w:r>
          </w:p>
          <w:p w14:paraId="18CDA61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Participate and collaborate in activities that generate new knowledge in the discipline.</w:t>
            </w:r>
          </w:p>
          <w:p w14:paraId="246870CE" w14:textId="12DBB417" w:rsidR="003C3BFA" w:rsidRPr="00CF7DA5" w:rsidRDefault="003C3BFA" w:rsidP="00FB4639">
            <w:pPr>
              <w:pStyle w:val="ListParagraph"/>
              <w:numPr>
                <w:ilvl w:val="0"/>
                <w:numId w:val="25"/>
              </w:numPr>
              <w:ind w:left="129" w:hanging="159"/>
              <w:rPr>
                <w:sz w:val="12"/>
                <w:szCs w:val="12"/>
              </w:rPr>
            </w:pPr>
            <w:r w:rsidRPr="00CF7DA5">
              <w:rPr>
                <w:sz w:val="12"/>
                <w:szCs w:val="12"/>
              </w:rPr>
              <w:t>Make substantial contributions including serving as an author in a variety of publications that are peer</w:t>
            </w:r>
            <w:r w:rsidR="000D40A2" w:rsidRPr="00CF7DA5">
              <w:rPr>
                <w:sz w:val="12"/>
                <w:szCs w:val="12"/>
              </w:rPr>
              <w:t>-</w:t>
            </w:r>
            <w:r w:rsidRPr="00CF7DA5">
              <w:rPr>
                <w:sz w:val="12"/>
                <w:szCs w:val="12"/>
              </w:rPr>
              <w:t>reviewed, scholarly, and reach clientele beyond the local level.</w:t>
            </w:r>
          </w:p>
        </w:tc>
        <w:tc>
          <w:tcPr>
            <w:tcW w:w="1795" w:type="dxa"/>
            <w:vMerge/>
          </w:tcPr>
          <w:p w14:paraId="55BC6321" w14:textId="77777777" w:rsidR="003C3BFA" w:rsidRPr="00CF7DA5" w:rsidRDefault="003C3BFA" w:rsidP="00D452C4">
            <w:pPr>
              <w:rPr>
                <w:sz w:val="12"/>
                <w:szCs w:val="12"/>
              </w:rPr>
            </w:pPr>
          </w:p>
        </w:tc>
      </w:tr>
      <w:tr w:rsidR="003C3BFA" w:rsidRPr="00CF7DA5" w14:paraId="11EA0DF9" w14:textId="77777777" w:rsidTr="003A18E5">
        <w:tc>
          <w:tcPr>
            <w:tcW w:w="3070" w:type="dxa"/>
            <w:shd w:val="clear" w:color="auto" w:fill="BFBFBF" w:themeFill="background1" w:themeFillShade="BF"/>
            <w:vAlign w:val="center"/>
          </w:tcPr>
          <w:p w14:paraId="59C2D9CC" w14:textId="77777777" w:rsidR="003C3BFA" w:rsidRPr="00CF7DA5" w:rsidRDefault="003C3BFA" w:rsidP="00D452C4">
            <w:pPr>
              <w:rPr>
                <w:b/>
                <w:bCs/>
                <w:sz w:val="12"/>
                <w:szCs w:val="12"/>
              </w:rPr>
            </w:pPr>
            <w:r w:rsidRPr="00CF7DA5">
              <w:rPr>
                <w:b/>
                <w:bCs/>
                <w:sz w:val="12"/>
                <w:szCs w:val="12"/>
              </w:rPr>
              <w:t>Professional Competence and Activity</w:t>
            </w:r>
          </w:p>
        </w:tc>
        <w:tc>
          <w:tcPr>
            <w:tcW w:w="3113" w:type="dxa"/>
          </w:tcPr>
          <w:p w14:paraId="232A3FFA"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expertise in at least one aspect of program area.</w:t>
            </w:r>
          </w:p>
          <w:p w14:paraId="26E51DA2"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significant participation in activities that serve the public beyond the local and/or regional level.</w:t>
            </w:r>
          </w:p>
          <w:p w14:paraId="3EAE9217" w14:textId="1E8E82F3" w:rsidR="003C3BFA" w:rsidRPr="00CF7DA5" w:rsidRDefault="003C3BFA" w:rsidP="00FB4639">
            <w:pPr>
              <w:pStyle w:val="ListParagraph"/>
              <w:numPr>
                <w:ilvl w:val="0"/>
                <w:numId w:val="25"/>
              </w:numPr>
              <w:ind w:left="129" w:hanging="159"/>
              <w:rPr>
                <w:sz w:val="12"/>
                <w:szCs w:val="12"/>
              </w:rPr>
            </w:pPr>
            <w:r w:rsidRPr="00CF7DA5">
              <w:rPr>
                <w:sz w:val="12"/>
                <w:szCs w:val="12"/>
              </w:rPr>
              <w:t>Intellectual leadership as demonstrated by recognition for expertise among peers and clientele at state and</w:t>
            </w:r>
            <w:r w:rsidR="00565006">
              <w:rPr>
                <w:sz w:val="12"/>
                <w:szCs w:val="12"/>
              </w:rPr>
              <w:t>/or</w:t>
            </w:r>
            <w:r w:rsidRPr="00CF7DA5">
              <w:rPr>
                <w:sz w:val="12"/>
                <w:szCs w:val="12"/>
              </w:rPr>
              <w:t xml:space="preserve"> multi-state level (</w:t>
            </w:r>
            <w:proofErr w:type="gramStart"/>
            <w:r w:rsidRPr="00CF7DA5">
              <w:rPr>
                <w:sz w:val="12"/>
                <w:szCs w:val="12"/>
              </w:rPr>
              <w:t>e.g.</w:t>
            </w:r>
            <w:proofErr w:type="gramEnd"/>
            <w:r w:rsidRPr="00CF7DA5">
              <w:rPr>
                <w:sz w:val="12"/>
                <w:szCs w:val="12"/>
              </w:rPr>
              <w:t xml:space="preserve"> speaker at national and/or international conference).</w:t>
            </w:r>
          </w:p>
        </w:tc>
        <w:tc>
          <w:tcPr>
            <w:tcW w:w="4972" w:type="dxa"/>
          </w:tcPr>
          <w:p w14:paraId="4A2745B6"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outstanding performance in all areas of their program as evidenced by sustained superior performance and professional stature in their field.</w:t>
            </w:r>
          </w:p>
          <w:p w14:paraId="5FAA2A49" w14:textId="11988B09" w:rsidR="003C3BFA" w:rsidRPr="00CF7DA5" w:rsidRDefault="003C3BFA" w:rsidP="00FB4639">
            <w:pPr>
              <w:pStyle w:val="ListParagraph"/>
              <w:numPr>
                <w:ilvl w:val="0"/>
                <w:numId w:val="25"/>
              </w:numPr>
              <w:ind w:left="129" w:hanging="159"/>
              <w:rPr>
                <w:sz w:val="12"/>
                <w:szCs w:val="12"/>
              </w:rPr>
            </w:pPr>
            <w:r w:rsidRPr="00CF7DA5">
              <w:rPr>
                <w:sz w:val="12"/>
                <w:szCs w:val="12"/>
              </w:rPr>
              <w:t>Intellectual leadership as evidenced by recognition for their expertise among peers and clientele at local, statewide, multi-state, national and/or international levels (</w:t>
            </w:r>
            <w:proofErr w:type="gramStart"/>
            <w:r w:rsidRPr="00CF7DA5">
              <w:rPr>
                <w:sz w:val="12"/>
                <w:szCs w:val="12"/>
              </w:rPr>
              <w:t>e.g.</w:t>
            </w:r>
            <w:proofErr w:type="gramEnd"/>
            <w:r w:rsidRPr="00CF7DA5">
              <w:rPr>
                <w:sz w:val="12"/>
                <w:szCs w:val="12"/>
              </w:rPr>
              <w:t xml:space="preserve"> speaker, serve on editorial board of journal, reviewer of peer</w:t>
            </w:r>
            <w:r w:rsidR="000D40A2" w:rsidRPr="00CF7DA5">
              <w:rPr>
                <w:sz w:val="12"/>
                <w:szCs w:val="12"/>
              </w:rPr>
              <w:t>-</w:t>
            </w:r>
            <w:r w:rsidRPr="00CF7DA5">
              <w:rPr>
                <w:sz w:val="12"/>
                <w:szCs w:val="12"/>
              </w:rPr>
              <w:t>reviewed publications, national committees, professional society boards, etc.).</w:t>
            </w:r>
          </w:p>
        </w:tc>
        <w:tc>
          <w:tcPr>
            <w:tcW w:w="1795" w:type="dxa"/>
            <w:vMerge/>
          </w:tcPr>
          <w:p w14:paraId="1E252430" w14:textId="77777777" w:rsidR="003C3BFA" w:rsidRPr="00CF7DA5" w:rsidRDefault="003C3BFA" w:rsidP="00D452C4">
            <w:pPr>
              <w:rPr>
                <w:sz w:val="12"/>
                <w:szCs w:val="12"/>
              </w:rPr>
            </w:pPr>
          </w:p>
        </w:tc>
      </w:tr>
      <w:tr w:rsidR="003C3BFA" w:rsidRPr="00CF7DA5" w14:paraId="6041F3B1" w14:textId="77777777" w:rsidTr="003A18E5">
        <w:tc>
          <w:tcPr>
            <w:tcW w:w="3070" w:type="dxa"/>
            <w:shd w:val="clear" w:color="auto" w:fill="BFBFBF" w:themeFill="background1" w:themeFillShade="BF"/>
            <w:vAlign w:val="center"/>
          </w:tcPr>
          <w:p w14:paraId="5B26B656" w14:textId="77777777" w:rsidR="003C3BFA" w:rsidRPr="00CF7DA5" w:rsidRDefault="003C3BFA" w:rsidP="00D452C4">
            <w:pPr>
              <w:rPr>
                <w:b/>
                <w:bCs/>
                <w:sz w:val="12"/>
                <w:szCs w:val="12"/>
              </w:rPr>
            </w:pPr>
            <w:r w:rsidRPr="00CF7DA5">
              <w:rPr>
                <w:b/>
                <w:bCs/>
                <w:sz w:val="12"/>
                <w:szCs w:val="12"/>
              </w:rPr>
              <w:t>University and Public Service</w:t>
            </w:r>
          </w:p>
        </w:tc>
        <w:tc>
          <w:tcPr>
            <w:tcW w:w="3113" w:type="dxa"/>
          </w:tcPr>
          <w:p w14:paraId="772DF9E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sustained leadership for activities that support ANR, UC and/or other academic entities.</w:t>
            </w:r>
          </w:p>
          <w:p w14:paraId="39D7F126" w14:textId="74A5D537" w:rsidR="003C3BFA" w:rsidRPr="00CF7DA5" w:rsidRDefault="003C3BFA" w:rsidP="00FB4639">
            <w:pPr>
              <w:pStyle w:val="ListParagraph"/>
              <w:numPr>
                <w:ilvl w:val="0"/>
                <w:numId w:val="25"/>
              </w:numPr>
              <w:ind w:left="129" w:hanging="159"/>
              <w:rPr>
                <w:sz w:val="12"/>
                <w:szCs w:val="12"/>
              </w:rPr>
            </w:pPr>
            <w:r w:rsidRPr="00CF7DA5">
              <w:rPr>
                <w:sz w:val="12"/>
                <w:szCs w:val="12"/>
              </w:rPr>
              <w:t>Demonstrate increased leadership to</w:t>
            </w:r>
            <w:r w:rsidR="000D40A2" w:rsidRPr="00CF7DA5">
              <w:rPr>
                <w:sz w:val="12"/>
                <w:szCs w:val="12"/>
              </w:rPr>
              <w:t xml:space="preserve"> the</w:t>
            </w:r>
            <w:r w:rsidRPr="00CF7DA5">
              <w:rPr>
                <w:sz w:val="12"/>
                <w:szCs w:val="12"/>
              </w:rPr>
              <w:t xml:space="preserve"> local unit.</w:t>
            </w:r>
          </w:p>
          <w:p w14:paraId="2C4B1280"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increased leadership for activities that serve the public.</w:t>
            </w:r>
          </w:p>
        </w:tc>
        <w:tc>
          <w:tcPr>
            <w:tcW w:w="4972" w:type="dxa"/>
          </w:tcPr>
          <w:p w14:paraId="57118E38"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Serve in leadership roles in activities that support ANR, UC and/or other academic entities.</w:t>
            </w:r>
          </w:p>
          <w:p w14:paraId="5789CC64"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Provide leadership to local unit.</w:t>
            </w:r>
          </w:p>
          <w:p w14:paraId="5C72EE32"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Demonstrate leadership for activities that serve the public (</w:t>
            </w:r>
            <w:proofErr w:type="gramStart"/>
            <w:r w:rsidRPr="00CF7DA5">
              <w:rPr>
                <w:sz w:val="12"/>
                <w:szCs w:val="12"/>
              </w:rPr>
              <w:t>e.g.</w:t>
            </w:r>
            <w:proofErr w:type="gramEnd"/>
            <w:r w:rsidRPr="00CF7DA5">
              <w:rPr>
                <w:sz w:val="12"/>
                <w:szCs w:val="12"/>
              </w:rPr>
              <w:t xml:space="preserve"> member of state or national board).</w:t>
            </w:r>
          </w:p>
          <w:p w14:paraId="4028D426" w14:textId="27ACA45D" w:rsidR="003C3BFA" w:rsidRPr="00CF7DA5" w:rsidRDefault="003C3BFA" w:rsidP="00FB4639">
            <w:pPr>
              <w:pStyle w:val="ListParagraph"/>
              <w:numPr>
                <w:ilvl w:val="0"/>
                <w:numId w:val="25"/>
              </w:numPr>
              <w:ind w:left="129" w:hanging="159"/>
              <w:rPr>
                <w:sz w:val="12"/>
                <w:szCs w:val="12"/>
              </w:rPr>
            </w:pPr>
            <w:r w:rsidRPr="00CF7DA5">
              <w:rPr>
                <w:sz w:val="12"/>
                <w:szCs w:val="12"/>
              </w:rPr>
              <w:t>It is essential that the advisor provides mentoring and leadership to newer advisors and demonstrates support for working on critical needs/projects that best serve the University and clientele (e.g., special UC or industry</w:t>
            </w:r>
            <w:r w:rsidR="000D40A2" w:rsidRPr="00CF7DA5">
              <w:rPr>
                <w:sz w:val="12"/>
                <w:szCs w:val="12"/>
              </w:rPr>
              <w:t>-</w:t>
            </w:r>
            <w:r w:rsidRPr="00CF7DA5">
              <w:rPr>
                <w:sz w:val="12"/>
                <w:szCs w:val="12"/>
              </w:rPr>
              <w:t>related committees, cross</w:t>
            </w:r>
            <w:r w:rsidR="000D40A2" w:rsidRPr="00CF7DA5">
              <w:rPr>
                <w:sz w:val="12"/>
                <w:szCs w:val="12"/>
              </w:rPr>
              <w:t>-</w:t>
            </w:r>
            <w:r w:rsidRPr="00CF7DA5">
              <w:rPr>
                <w:sz w:val="12"/>
                <w:szCs w:val="12"/>
              </w:rPr>
              <w:t>county assignments, Acting CD, etc.).</w:t>
            </w:r>
          </w:p>
        </w:tc>
        <w:tc>
          <w:tcPr>
            <w:tcW w:w="1795" w:type="dxa"/>
            <w:vMerge/>
          </w:tcPr>
          <w:p w14:paraId="795F836D" w14:textId="77777777" w:rsidR="003C3BFA" w:rsidRPr="00CF7DA5" w:rsidRDefault="003C3BFA" w:rsidP="00D452C4">
            <w:pPr>
              <w:rPr>
                <w:sz w:val="12"/>
                <w:szCs w:val="12"/>
              </w:rPr>
            </w:pPr>
          </w:p>
        </w:tc>
      </w:tr>
      <w:tr w:rsidR="003C3BFA" w:rsidRPr="00CF7DA5" w14:paraId="09060963" w14:textId="77777777" w:rsidTr="003A18E5">
        <w:tc>
          <w:tcPr>
            <w:tcW w:w="3070" w:type="dxa"/>
            <w:shd w:val="clear" w:color="auto" w:fill="BFBFBF" w:themeFill="background1" w:themeFillShade="BF"/>
            <w:vAlign w:val="center"/>
          </w:tcPr>
          <w:p w14:paraId="5D2EBA52" w14:textId="406DE960" w:rsidR="003C3BFA" w:rsidRPr="00CF7DA5" w:rsidRDefault="003C3BFA" w:rsidP="00D452C4">
            <w:pPr>
              <w:rPr>
                <w:b/>
                <w:bCs/>
                <w:sz w:val="12"/>
                <w:szCs w:val="12"/>
              </w:rPr>
            </w:pPr>
            <w:r w:rsidRPr="00CF7DA5">
              <w:rPr>
                <w:b/>
                <w:bCs/>
                <w:sz w:val="12"/>
                <w:szCs w:val="12"/>
              </w:rPr>
              <w:t>Affirmative Action</w:t>
            </w:r>
            <w:r w:rsidR="00945C75">
              <w:rPr>
                <w:b/>
                <w:bCs/>
                <w:sz w:val="12"/>
                <w:szCs w:val="12"/>
              </w:rPr>
              <w:t xml:space="preserve"> </w:t>
            </w:r>
            <w:r w:rsidR="00E52B42">
              <w:rPr>
                <w:b/>
                <w:bCs/>
                <w:sz w:val="12"/>
                <w:szCs w:val="12"/>
              </w:rPr>
              <w:t xml:space="preserve">and </w:t>
            </w:r>
            <w:r w:rsidR="00C04E3C">
              <w:rPr>
                <w:b/>
                <w:bCs/>
                <w:sz w:val="12"/>
                <w:szCs w:val="12"/>
              </w:rPr>
              <w:t>EDI</w:t>
            </w:r>
          </w:p>
        </w:tc>
        <w:tc>
          <w:tcPr>
            <w:tcW w:w="3113" w:type="dxa"/>
          </w:tcPr>
          <w:p w14:paraId="64AEC0A4" w14:textId="77777777" w:rsidR="003C3BFA" w:rsidRPr="00CF7DA5" w:rsidRDefault="003C3BFA" w:rsidP="00FB4639">
            <w:pPr>
              <w:pStyle w:val="ListParagraph"/>
              <w:numPr>
                <w:ilvl w:val="0"/>
                <w:numId w:val="25"/>
              </w:numPr>
              <w:ind w:left="129" w:hanging="159"/>
              <w:rPr>
                <w:sz w:val="12"/>
                <w:szCs w:val="12"/>
              </w:rPr>
            </w:pPr>
            <w:r w:rsidRPr="00CF7DA5">
              <w:rPr>
                <w:sz w:val="12"/>
                <w:szCs w:val="12"/>
              </w:rPr>
              <w:t>Continued evidence of integration of Affirmative Action into academic criteria.</w:t>
            </w:r>
          </w:p>
          <w:p w14:paraId="68B8C502" w14:textId="77777777" w:rsidR="003C3BFA" w:rsidRDefault="003C3BFA" w:rsidP="00FB4639">
            <w:pPr>
              <w:pStyle w:val="ListParagraph"/>
              <w:numPr>
                <w:ilvl w:val="0"/>
                <w:numId w:val="25"/>
              </w:numPr>
              <w:ind w:left="129" w:hanging="159"/>
              <w:rPr>
                <w:sz w:val="12"/>
                <w:szCs w:val="12"/>
              </w:rPr>
            </w:pPr>
            <w:r w:rsidRPr="00CF7DA5">
              <w:rPr>
                <w:sz w:val="12"/>
                <w:szCs w:val="12"/>
              </w:rPr>
              <w:t>Demonstrate efforts that reflect a positive and sustained commitment to Affirmative Action.</w:t>
            </w:r>
          </w:p>
          <w:p w14:paraId="1F214027" w14:textId="52B15284" w:rsidR="00945C75" w:rsidRPr="00CF7DA5" w:rsidRDefault="00945C75" w:rsidP="00FB4639">
            <w:pPr>
              <w:pStyle w:val="ListParagraph"/>
              <w:numPr>
                <w:ilvl w:val="0"/>
                <w:numId w:val="25"/>
              </w:numPr>
              <w:ind w:left="129" w:hanging="159"/>
              <w:rPr>
                <w:sz w:val="12"/>
                <w:szCs w:val="12"/>
              </w:rPr>
            </w:pPr>
            <w:r w:rsidRPr="008241B7">
              <w:rPr>
                <w:sz w:val="12"/>
                <w:szCs w:val="12"/>
              </w:rPr>
              <w:t>Demonstrate contributions and activities that strengthen diversity, equity</w:t>
            </w:r>
            <w:proofErr w:type="gramStart"/>
            <w:r w:rsidRPr="008241B7">
              <w:rPr>
                <w:sz w:val="12"/>
                <w:szCs w:val="12"/>
              </w:rPr>
              <w:t>, ,</w:t>
            </w:r>
            <w:proofErr w:type="gramEnd"/>
            <w:r w:rsidRPr="008241B7">
              <w:rPr>
                <w:sz w:val="12"/>
                <w:szCs w:val="12"/>
              </w:rPr>
              <w:t xml:space="preserve"> and inclusion as well as workplace belonging.</w:t>
            </w:r>
          </w:p>
        </w:tc>
        <w:tc>
          <w:tcPr>
            <w:tcW w:w="4972" w:type="dxa"/>
          </w:tcPr>
          <w:p w14:paraId="4AED1B31" w14:textId="77777777" w:rsidR="003C3BFA" w:rsidRDefault="003C3BFA" w:rsidP="00FB4639">
            <w:pPr>
              <w:pStyle w:val="ListParagraph"/>
              <w:numPr>
                <w:ilvl w:val="0"/>
                <w:numId w:val="25"/>
              </w:numPr>
              <w:ind w:left="129" w:hanging="159"/>
              <w:rPr>
                <w:sz w:val="12"/>
                <w:szCs w:val="12"/>
              </w:rPr>
            </w:pPr>
            <w:r w:rsidRPr="00CF7DA5">
              <w:rPr>
                <w:sz w:val="12"/>
                <w:szCs w:val="12"/>
              </w:rPr>
              <w:t>Demonstrate a sustained positive commitment integrating Affirmative Action into all academic criteria and demonstrate significant leadership in programs that benefit defined clientele (e.g., share your expertise on best practices with colleagues including strategies to integrate your defined clientele and/or underserved clientele into all aspects of program development).</w:t>
            </w:r>
          </w:p>
          <w:p w14:paraId="59A6D336" w14:textId="51BAC769" w:rsidR="00945C75" w:rsidRPr="00CF7DA5" w:rsidRDefault="00945C75" w:rsidP="00FB4639">
            <w:pPr>
              <w:pStyle w:val="ListParagraph"/>
              <w:numPr>
                <w:ilvl w:val="0"/>
                <w:numId w:val="25"/>
              </w:numPr>
              <w:ind w:left="129" w:hanging="159"/>
              <w:rPr>
                <w:sz w:val="12"/>
                <w:szCs w:val="12"/>
              </w:rPr>
            </w:pPr>
            <w:r w:rsidRPr="008241B7">
              <w:rPr>
                <w:sz w:val="12"/>
                <w:szCs w:val="12"/>
              </w:rPr>
              <w:t>Demonstrate contributions and activities that strengthen diversity, equity, and inclusion as well as workplace belonging.</w:t>
            </w:r>
          </w:p>
        </w:tc>
        <w:tc>
          <w:tcPr>
            <w:tcW w:w="1795" w:type="dxa"/>
            <w:vMerge/>
          </w:tcPr>
          <w:p w14:paraId="70019D8C" w14:textId="77777777" w:rsidR="003C3BFA" w:rsidRPr="00CF7DA5" w:rsidRDefault="003C3BFA" w:rsidP="00D452C4">
            <w:pPr>
              <w:rPr>
                <w:sz w:val="12"/>
                <w:szCs w:val="12"/>
              </w:rPr>
            </w:pPr>
          </w:p>
        </w:tc>
      </w:tr>
    </w:tbl>
    <w:p w14:paraId="47A2C274" w14:textId="17571244" w:rsidR="00486ECA" w:rsidRDefault="00486ECA" w:rsidP="00D71519">
      <w:pPr>
        <w:pStyle w:val="Heading2"/>
      </w:pPr>
    </w:p>
    <w:p w14:paraId="0264748D" w14:textId="77777777" w:rsidR="00486ECA" w:rsidRDefault="00486ECA">
      <w:pPr>
        <w:rPr>
          <w:b/>
          <w:szCs w:val="20"/>
        </w:rPr>
      </w:pPr>
      <w:r>
        <w:br w:type="page"/>
      </w:r>
    </w:p>
    <w:p w14:paraId="6748030D" w14:textId="12D33E5B" w:rsidR="00D71519" w:rsidRPr="00CF7DA5" w:rsidRDefault="00141717" w:rsidP="00D71519">
      <w:pPr>
        <w:pStyle w:val="Heading2"/>
      </w:pPr>
      <w:bookmarkStart w:id="284" w:name="_Toc145663254"/>
      <w:r>
        <w:lastRenderedPageBreak/>
        <w:t>Specialist in Cooperative Extension</w:t>
      </w:r>
      <w:r w:rsidR="00D71519" w:rsidRPr="00CF7DA5">
        <w:t xml:space="preserve"> (assistant to full title V)</w:t>
      </w:r>
      <w:bookmarkEnd w:id="284"/>
    </w:p>
    <w:tbl>
      <w:tblPr>
        <w:tblStyle w:val="TableGrid"/>
        <w:tblW w:w="13135" w:type="dxa"/>
        <w:tblLook w:val="04A0" w:firstRow="1" w:lastRow="0" w:firstColumn="1" w:lastColumn="0" w:noHBand="0" w:noVBand="1"/>
      </w:tblPr>
      <w:tblGrid>
        <w:gridCol w:w="4315"/>
        <w:gridCol w:w="2940"/>
        <w:gridCol w:w="2940"/>
        <w:gridCol w:w="2940"/>
      </w:tblGrid>
      <w:tr w:rsidR="00D71519" w:rsidRPr="00CF7DA5" w14:paraId="20CEDC9E" w14:textId="77777777" w:rsidTr="00081C48">
        <w:tc>
          <w:tcPr>
            <w:tcW w:w="4315" w:type="dxa"/>
            <w:shd w:val="clear" w:color="auto" w:fill="BFBFBF" w:themeFill="background1" w:themeFillShade="BF"/>
            <w:vAlign w:val="center"/>
          </w:tcPr>
          <w:p w14:paraId="50AA0AD3" w14:textId="77777777" w:rsidR="00D71519" w:rsidRPr="00CF7DA5" w:rsidRDefault="00D71519" w:rsidP="00081C48">
            <w:pPr>
              <w:rPr>
                <w:b/>
                <w:bCs/>
                <w:sz w:val="12"/>
                <w:szCs w:val="12"/>
              </w:rPr>
            </w:pPr>
          </w:p>
        </w:tc>
        <w:tc>
          <w:tcPr>
            <w:tcW w:w="2940" w:type="dxa"/>
            <w:shd w:val="clear" w:color="auto" w:fill="BFBFBF" w:themeFill="background1" w:themeFillShade="BF"/>
            <w:vAlign w:val="center"/>
          </w:tcPr>
          <w:p w14:paraId="266E1938" w14:textId="77777777" w:rsidR="00D71519" w:rsidRPr="00CF7DA5" w:rsidRDefault="00D71519" w:rsidP="00081C48">
            <w:pPr>
              <w:rPr>
                <w:b/>
                <w:bCs/>
                <w:sz w:val="12"/>
                <w:szCs w:val="12"/>
              </w:rPr>
            </w:pPr>
            <w:r w:rsidRPr="00CF7DA5">
              <w:rPr>
                <w:b/>
                <w:bCs/>
                <w:sz w:val="12"/>
                <w:szCs w:val="12"/>
              </w:rPr>
              <w:t>Assistant</w:t>
            </w:r>
          </w:p>
        </w:tc>
        <w:tc>
          <w:tcPr>
            <w:tcW w:w="2940" w:type="dxa"/>
            <w:shd w:val="clear" w:color="auto" w:fill="BFBFBF" w:themeFill="background1" w:themeFillShade="BF"/>
            <w:vAlign w:val="center"/>
          </w:tcPr>
          <w:p w14:paraId="68CA47A4" w14:textId="77777777" w:rsidR="00D71519" w:rsidRPr="00CF7DA5" w:rsidRDefault="00D71519" w:rsidP="00081C48">
            <w:pPr>
              <w:rPr>
                <w:b/>
                <w:bCs/>
                <w:sz w:val="12"/>
                <w:szCs w:val="12"/>
              </w:rPr>
            </w:pPr>
            <w:r w:rsidRPr="00CF7DA5">
              <w:rPr>
                <w:b/>
                <w:bCs/>
                <w:sz w:val="12"/>
                <w:szCs w:val="12"/>
              </w:rPr>
              <w:t>Associate</w:t>
            </w:r>
          </w:p>
        </w:tc>
        <w:tc>
          <w:tcPr>
            <w:tcW w:w="2940" w:type="dxa"/>
            <w:shd w:val="clear" w:color="auto" w:fill="BFBFBF" w:themeFill="background1" w:themeFillShade="BF"/>
            <w:vAlign w:val="center"/>
          </w:tcPr>
          <w:p w14:paraId="332B57AA" w14:textId="77777777" w:rsidR="00D71519" w:rsidRPr="00CF7DA5" w:rsidRDefault="00D71519" w:rsidP="00081C48">
            <w:pPr>
              <w:rPr>
                <w:b/>
                <w:bCs/>
                <w:sz w:val="12"/>
                <w:szCs w:val="12"/>
              </w:rPr>
            </w:pPr>
            <w:r w:rsidRPr="00CF7DA5">
              <w:rPr>
                <w:b/>
                <w:bCs/>
                <w:sz w:val="12"/>
                <w:szCs w:val="12"/>
              </w:rPr>
              <w:t>Full Title I-V</w:t>
            </w:r>
          </w:p>
        </w:tc>
      </w:tr>
      <w:tr w:rsidR="00170794" w:rsidRPr="00170794" w14:paraId="59467B1A" w14:textId="77777777" w:rsidTr="00081C48">
        <w:tc>
          <w:tcPr>
            <w:tcW w:w="4315" w:type="dxa"/>
            <w:shd w:val="clear" w:color="auto" w:fill="BFBFBF" w:themeFill="background1" w:themeFillShade="BF"/>
            <w:vAlign w:val="center"/>
          </w:tcPr>
          <w:p w14:paraId="3AF2544B" w14:textId="77777777" w:rsidR="00D71519" w:rsidRPr="003A18E5" w:rsidRDefault="00D71519" w:rsidP="00081C48">
            <w:pPr>
              <w:rPr>
                <w:sz w:val="12"/>
              </w:rPr>
            </w:pPr>
            <w:r w:rsidRPr="003A18E5">
              <w:rPr>
                <w:b/>
                <w:sz w:val="12"/>
              </w:rPr>
              <w:t>Summary</w:t>
            </w:r>
          </w:p>
        </w:tc>
        <w:tc>
          <w:tcPr>
            <w:tcW w:w="2940" w:type="dxa"/>
            <w:vAlign w:val="center"/>
          </w:tcPr>
          <w:p w14:paraId="7D98923D" w14:textId="44088A86" w:rsidR="00D71519" w:rsidRPr="00170794" w:rsidRDefault="00D71519" w:rsidP="00081C48">
            <w:pPr>
              <w:rPr>
                <w:sz w:val="12"/>
                <w:szCs w:val="12"/>
              </w:rPr>
            </w:pPr>
            <w:r w:rsidRPr="003A18E5">
              <w:rPr>
                <w:sz w:val="12"/>
              </w:rPr>
              <w:t>For advancement within this rank, appointees must demonstrate the ability to conduct educational activities and mission-oriented research in their area of specialty. The CE research should serve the educational mission. Efforts that reflect dedication to continual professional improvement and a position commitment to outreach/diversity must be clearly demonstrated. At the assistant level, all four academic criteria for advancement need not be equally developed; emphasis will be on the areas of extending knowledge and information and applied research and creative activity.</w:t>
            </w:r>
          </w:p>
        </w:tc>
        <w:tc>
          <w:tcPr>
            <w:tcW w:w="2940" w:type="dxa"/>
            <w:vAlign w:val="center"/>
          </w:tcPr>
          <w:p w14:paraId="612F3BEC" w14:textId="77777777" w:rsidR="00D71519" w:rsidRPr="00170794" w:rsidRDefault="00D71519" w:rsidP="00081C48">
            <w:pPr>
              <w:rPr>
                <w:sz w:val="12"/>
                <w:szCs w:val="12"/>
              </w:rPr>
            </w:pPr>
            <w:r w:rsidRPr="003A18E5">
              <w:rPr>
                <w:sz w:val="12"/>
              </w:rPr>
              <w:t xml:space="preserve">Associate rank is reserved for appointees who demonstrate significant potential for a productive career within Cooperative Extension. </w:t>
            </w:r>
            <w:r w:rsidRPr="00170794">
              <w:rPr>
                <w:sz w:val="12"/>
                <w:szCs w:val="12"/>
              </w:rPr>
              <w:t xml:space="preserve">They must demonstrate a strong applied research program and initiative and leadership in program development and delivery. They must show the </w:t>
            </w:r>
            <w:r w:rsidRPr="003A18E5">
              <w:rPr>
                <w:sz w:val="12"/>
              </w:rPr>
              <w:t>ability to set program priorities and interact well with colleagues</w:t>
            </w:r>
            <w:r w:rsidRPr="00170794">
              <w:rPr>
                <w:sz w:val="12"/>
                <w:szCs w:val="12"/>
              </w:rPr>
              <w:t xml:space="preserve"> inside and outside of the University. </w:t>
            </w:r>
            <w:r w:rsidRPr="003A18E5">
              <w:rPr>
                <w:sz w:val="12"/>
              </w:rPr>
              <w:t>The program must be clearly moving toward balance among the four academic criteria for advancement and show evidence of outreach/diversity commitment and efforts. The normal term of service as Associate Specialist in Cooperative Extension is six years.</w:t>
            </w:r>
          </w:p>
        </w:tc>
        <w:tc>
          <w:tcPr>
            <w:tcW w:w="2940" w:type="dxa"/>
            <w:vAlign w:val="center"/>
          </w:tcPr>
          <w:p w14:paraId="6C1AC00C" w14:textId="77777777" w:rsidR="00D71519" w:rsidRPr="00170794" w:rsidRDefault="00D71519" w:rsidP="00081C48">
            <w:pPr>
              <w:rPr>
                <w:sz w:val="12"/>
                <w:szCs w:val="12"/>
              </w:rPr>
            </w:pPr>
            <w:r w:rsidRPr="003A18E5">
              <w:rPr>
                <w:sz w:val="12"/>
              </w:rPr>
              <w:t xml:space="preserve">Full title rank is reserved for academic appointees who are successfully making excellent contributions </w:t>
            </w:r>
            <w:r w:rsidRPr="00170794">
              <w:rPr>
                <w:sz w:val="12"/>
                <w:szCs w:val="12"/>
              </w:rPr>
              <w:t xml:space="preserve">within Cooperative Extension. </w:t>
            </w:r>
            <w:r w:rsidRPr="003A18E5">
              <w:rPr>
                <w:sz w:val="12"/>
              </w:rPr>
              <w:t>Candidates considered for promotion from the associate to full title rank must have developed an excellent program, incorporating the four advancement criteria and outreach/diversity efforts. Program accomplishments must show excellence in developing and conducting extension educational programs. Candidates for advancement to full title rank are expected to have demonstrated long-range planning leadership within their program area.</w:t>
            </w:r>
          </w:p>
        </w:tc>
      </w:tr>
      <w:tr w:rsidR="00170794" w:rsidRPr="00170794" w14:paraId="3BA2AFB1" w14:textId="77777777" w:rsidTr="00081C48">
        <w:trPr>
          <w:trHeight w:val="2069"/>
        </w:trPr>
        <w:tc>
          <w:tcPr>
            <w:tcW w:w="4315" w:type="dxa"/>
            <w:shd w:val="clear" w:color="auto" w:fill="BFBFBF" w:themeFill="background1" w:themeFillShade="BF"/>
            <w:vAlign w:val="center"/>
          </w:tcPr>
          <w:p w14:paraId="7FED8043" w14:textId="77777777" w:rsidR="00D71519" w:rsidRPr="003A18E5" w:rsidRDefault="00D71519" w:rsidP="00081C48">
            <w:pPr>
              <w:rPr>
                <w:b/>
                <w:sz w:val="12"/>
              </w:rPr>
            </w:pPr>
            <w:r w:rsidRPr="003A18E5">
              <w:rPr>
                <w:b/>
                <w:sz w:val="12"/>
              </w:rPr>
              <w:t>Extending Knowledge and Information</w:t>
            </w:r>
          </w:p>
          <w:p w14:paraId="555E9927" w14:textId="77777777" w:rsidR="00D71519" w:rsidRPr="003A18E5" w:rsidRDefault="00D71519" w:rsidP="00081C48">
            <w:pPr>
              <w:rPr>
                <w:sz w:val="12"/>
              </w:rPr>
            </w:pPr>
            <w:r w:rsidRPr="003A18E5">
              <w:rPr>
                <w:sz w:val="12"/>
              </w:rPr>
              <w:t>An effective extension program involves effective teaching through the design and implementation of strategies that will lead clientele to use research-based knowledge to improve their situations by adopting specific practices and technologies. Media may include publications, articles in popular and trade magazines, newspapers, and professional journals; radio and television programming; visual media productions; computer software; and new technologies as they are developed. Methods may include independent learning programs, field tours, symposia, workshops, and short courses. Program results or impacts must be documented.</w:t>
            </w:r>
          </w:p>
          <w:p w14:paraId="29264F1A" w14:textId="77777777" w:rsidR="00D71519" w:rsidRPr="003A18E5" w:rsidRDefault="00D71519" w:rsidP="00081C48">
            <w:pPr>
              <w:rPr>
                <w:b/>
                <w:sz w:val="12"/>
              </w:rPr>
            </w:pPr>
          </w:p>
          <w:p w14:paraId="3DB55B6F" w14:textId="77777777" w:rsidR="00D71519" w:rsidRPr="003A18E5" w:rsidRDefault="00D71519" w:rsidP="00081C48">
            <w:pPr>
              <w:rPr>
                <w:sz w:val="12"/>
              </w:rPr>
            </w:pPr>
            <w:r w:rsidRPr="003A18E5">
              <w:rPr>
                <w:b/>
                <w:sz w:val="12"/>
              </w:rPr>
              <w:t>Applied Research and Creative Activity</w:t>
            </w:r>
          </w:p>
          <w:p w14:paraId="718173A2" w14:textId="77777777" w:rsidR="00D71519" w:rsidRPr="003A18E5" w:rsidRDefault="00D71519" w:rsidP="00081C48">
            <w:pPr>
              <w:rPr>
                <w:sz w:val="12"/>
              </w:rPr>
            </w:pPr>
            <w:r w:rsidRPr="003A18E5">
              <w:rPr>
                <w:sz w:val="12"/>
              </w:rPr>
              <w:t>Academics are expected to proceed from a base of research information and to use the process of scientific inquiry and to analyze program results. Applied research: empirical effort to solve major problems; characterized by quality and quantity of effort; preparation of sound plans; quality and quantity of research reports; contributions of research efforts to an industry or to the various public agencies. Creative activity: development, implementation and evaluation of the creative adaptation of scientific knowledge or research information to solve specific problems. Creativity involves the origination of new ideas or practices.</w:t>
            </w:r>
          </w:p>
        </w:tc>
        <w:tc>
          <w:tcPr>
            <w:tcW w:w="2940" w:type="dxa"/>
            <w:shd w:val="clear" w:color="auto" w:fill="FFFFFF" w:themeFill="background1"/>
            <w:vAlign w:val="center"/>
          </w:tcPr>
          <w:p w14:paraId="0E3E048B" w14:textId="4B99E8C6" w:rsidR="00D71519" w:rsidRPr="003A18E5" w:rsidRDefault="00D71519" w:rsidP="00D71519">
            <w:pPr>
              <w:pStyle w:val="ListParagraph"/>
              <w:numPr>
                <w:ilvl w:val="0"/>
                <w:numId w:val="24"/>
              </w:numPr>
              <w:ind w:left="162" w:hanging="180"/>
              <w:rPr>
                <w:sz w:val="12"/>
              </w:rPr>
            </w:pPr>
            <w:r w:rsidRPr="003A18E5">
              <w:rPr>
                <w:sz w:val="12"/>
              </w:rPr>
              <w:t>Demonstrate ability to assess program needs and priorities.</w:t>
            </w:r>
          </w:p>
          <w:p w14:paraId="7C40F12E" w14:textId="77777777" w:rsidR="00D71519" w:rsidRPr="00170794" w:rsidRDefault="00D71519" w:rsidP="00D71519">
            <w:pPr>
              <w:pStyle w:val="ListParagraph"/>
              <w:numPr>
                <w:ilvl w:val="0"/>
                <w:numId w:val="24"/>
              </w:numPr>
              <w:ind w:left="162" w:hanging="180"/>
              <w:rPr>
                <w:sz w:val="12"/>
                <w:szCs w:val="12"/>
              </w:rPr>
            </w:pPr>
            <w:r w:rsidRPr="003A18E5">
              <w:rPr>
                <w:sz w:val="12"/>
              </w:rPr>
              <w:t xml:space="preserve">Extend knowledge and information to clientele identified through a needs assessment via extension education methods.  </w:t>
            </w:r>
          </w:p>
          <w:p w14:paraId="627163C0" w14:textId="77777777" w:rsidR="00D71519" w:rsidRPr="003A18E5" w:rsidRDefault="00D71519" w:rsidP="00D71519">
            <w:pPr>
              <w:pStyle w:val="ListParagraph"/>
              <w:numPr>
                <w:ilvl w:val="0"/>
                <w:numId w:val="24"/>
              </w:numPr>
              <w:ind w:left="162" w:hanging="180"/>
              <w:rPr>
                <w:sz w:val="12"/>
                <w:szCs w:val="12"/>
              </w:rPr>
            </w:pPr>
            <w:r w:rsidRPr="003A18E5">
              <w:rPr>
                <w:sz w:val="12"/>
              </w:rPr>
              <w:t>Develop an applied research program to address critical complex issues that support the effort in extending knowledge</w:t>
            </w:r>
            <w:r w:rsidRPr="003A18E5">
              <w:rPr>
                <w:sz w:val="12"/>
                <w:szCs w:val="12"/>
              </w:rPr>
              <w:t xml:space="preserve">. </w:t>
            </w:r>
          </w:p>
          <w:p w14:paraId="330CA846"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Seek funding and leverage resources for program support from extramural and/or other sources.</w:t>
            </w:r>
          </w:p>
          <w:p w14:paraId="07A05203" w14:textId="77777777" w:rsidR="00D71519" w:rsidRPr="003A18E5" w:rsidRDefault="00D71519" w:rsidP="00D71519">
            <w:pPr>
              <w:pStyle w:val="ListParagraph"/>
              <w:numPr>
                <w:ilvl w:val="0"/>
                <w:numId w:val="24"/>
              </w:numPr>
              <w:ind w:left="162" w:hanging="180"/>
              <w:rPr>
                <w:sz w:val="12"/>
                <w:szCs w:val="12"/>
              </w:rPr>
            </w:pPr>
            <w:r w:rsidRPr="003A18E5">
              <w:rPr>
                <w:sz w:val="12"/>
                <w:szCs w:val="12"/>
              </w:rPr>
              <w:t>Publish work of applied research in a combination of peer-reviewed and non-peer-reviewed publication types, based on the relevant audiences served by the appointee’s CE program</w:t>
            </w:r>
          </w:p>
          <w:p w14:paraId="2C76E2A1" w14:textId="77777777" w:rsidR="00D71519" w:rsidRPr="00170794" w:rsidRDefault="00D71519" w:rsidP="00D71519">
            <w:pPr>
              <w:pStyle w:val="ListParagraph"/>
              <w:numPr>
                <w:ilvl w:val="0"/>
                <w:numId w:val="24"/>
              </w:numPr>
              <w:ind w:left="162" w:hanging="180"/>
              <w:rPr>
                <w:sz w:val="12"/>
                <w:szCs w:val="12"/>
              </w:rPr>
            </w:pPr>
            <w:r w:rsidRPr="003A18E5">
              <w:rPr>
                <w:sz w:val="12"/>
                <w:szCs w:val="12"/>
              </w:rPr>
              <w:t xml:space="preserve">Demonstrate collaborations </w:t>
            </w:r>
            <w:r w:rsidRPr="00170794">
              <w:rPr>
                <w:sz w:val="12"/>
                <w:szCs w:val="12"/>
              </w:rPr>
              <w:t>within and outside of the University</w:t>
            </w:r>
            <w:r w:rsidRPr="003A18E5">
              <w:rPr>
                <w:sz w:val="12"/>
              </w:rPr>
              <w:t xml:space="preserve"> UCCE research/extension network. </w:t>
            </w:r>
          </w:p>
          <w:p w14:paraId="67E11466" w14:textId="77777777" w:rsidR="00D71519" w:rsidRPr="00170794" w:rsidRDefault="00D71519" w:rsidP="00D71519">
            <w:pPr>
              <w:pStyle w:val="ListParagraph"/>
              <w:numPr>
                <w:ilvl w:val="0"/>
                <w:numId w:val="24"/>
              </w:numPr>
              <w:ind w:left="162" w:hanging="180"/>
              <w:rPr>
                <w:sz w:val="12"/>
                <w:szCs w:val="12"/>
              </w:rPr>
            </w:pPr>
            <w:r w:rsidRPr="003A18E5">
              <w:rPr>
                <w:sz w:val="12"/>
              </w:rPr>
              <w:t>Document anticipated program outcomes and impacts.</w:t>
            </w:r>
          </w:p>
        </w:tc>
        <w:tc>
          <w:tcPr>
            <w:tcW w:w="2940" w:type="dxa"/>
            <w:shd w:val="clear" w:color="auto" w:fill="FFFFFF" w:themeFill="background1"/>
            <w:vAlign w:val="center"/>
          </w:tcPr>
          <w:p w14:paraId="40D88C0F" w14:textId="77777777" w:rsidR="00D71519" w:rsidRPr="00170794" w:rsidRDefault="00D71519" w:rsidP="00D71519">
            <w:pPr>
              <w:pStyle w:val="ListParagraph"/>
              <w:numPr>
                <w:ilvl w:val="0"/>
                <w:numId w:val="24"/>
              </w:numPr>
              <w:ind w:left="162" w:hanging="180"/>
              <w:rPr>
                <w:sz w:val="12"/>
                <w:szCs w:val="12"/>
              </w:rPr>
            </w:pPr>
            <w:r w:rsidRPr="003A18E5">
              <w:rPr>
                <w:sz w:val="12"/>
              </w:rPr>
              <w:t xml:space="preserve">Demonstrate initiative and leadership </w:t>
            </w:r>
            <w:r w:rsidRPr="00170794">
              <w:rPr>
                <w:sz w:val="12"/>
                <w:szCs w:val="12"/>
              </w:rPr>
              <w:t>in delivery of an intentional, active, and high-quality extension education.</w:t>
            </w:r>
          </w:p>
          <w:p w14:paraId="4E81F0B8"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 xml:space="preserve">Demonstrate a strong </w:t>
            </w:r>
            <w:r w:rsidRPr="003A18E5">
              <w:rPr>
                <w:sz w:val="12"/>
                <w:szCs w:val="12"/>
              </w:rPr>
              <w:t>applied research program in addressing critical complex issues that support the effort in extending knowledge.</w:t>
            </w:r>
          </w:p>
          <w:p w14:paraId="69FC9171"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 xml:space="preserve">Serve as principal investigator and/or co-principal investigator in applied research and/or extension projects funded by extramural and/or other sources. </w:t>
            </w:r>
          </w:p>
          <w:p w14:paraId="19648AA6" w14:textId="16B714F1" w:rsidR="00D71519" w:rsidRPr="003A18E5" w:rsidRDefault="00D71519" w:rsidP="00D71519">
            <w:pPr>
              <w:pStyle w:val="ListParagraph"/>
              <w:numPr>
                <w:ilvl w:val="0"/>
                <w:numId w:val="24"/>
              </w:numPr>
              <w:ind w:left="162" w:hanging="180"/>
              <w:rPr>
                <w:sz w:val="12"/>
              </w:rPr>
            </w:pPr>
            <w:r w:rsidRPr="003A18E5">
              <w:rPr>
                <w:sz w:val="12"/>
                <w:szCs w:val="12"/>
              </w:rPr>
              <w:t>Demonstrate collaborations</w:t>
            </w:r>
            <w:r w:rsidRPr="003A18E5">
              <w:rPr>
                <w:sz w:val="12"/>
              </w:rPr>
              <w:t xml:space="preserve"> </w:t>
            </w:r>
            <w:r w:rsidRPr="00170794">
              <w:rPr>
                <w:sz w:val="12"/>
                <w:szCs w:val="12"/>
              </w:rPr>
              <w:t>within and outside of the University UCCE research/extension network, including</w:t>
            </w:r>
            <w:r w:rsidRPr="003A18E5">
              <w:rPr>
                <w:sz w:val="12"/>
              </w:rPr>
              <w:t xml:space="preserve"> with state, national, and/or international experts in the field.</w:t>
            </w:r>
          </w:p>
          <w:p w14:paraId="4127B9AD" w14:textId="77777777" w:rsidR="00D71519" w:rsidRPr="003A18E5" w:rsidRDefault="00D71519" w:rsidP="00D71519">
            <w:pPr>
              <w:pStyle w:val="ListParagraph"/>
              <w:numPr>
                <w:ilvl w:val="0"/>
                <w:numId w:val="24"/>
              </w:numPr>
              <w:ind w:left="162" w:hanging="180"/>
              <w:rPr>
                <w:sz w:val="12"/>
              </w:rPr>
            </w:pPr>
            <w:r w:rsidRPr="003A18E5">
              <w:rPr>
                <w:sz w:val="12"/>
              </w:rPr>
              <w:t>Serve as an author in a combination of research publication types</w:t>
            </w:r>
            <w:r w:rsidRPr="00170794">
              <w:rPr>
                <w:sz w:val="12"/>
                <w:szCs w:val="12"/>
              </w:rPr>
              <w:t xml:space="preserve"> (</w:t>
            </w:r>
            <w:r w:rsidRPr="003A18E5">
              <w:rPr>
                <w:sz w:val="12"/>
              </w:rPr>
              <w:t>peer-reviewed and non-peer reviewed</w:t>
            </w:r>
            <w:r w:rsidRPr="00170794">
              <w:rPr>
                <w:sz w:val="12"/>
                <w:szCs w:val="12"/>
              </w:rPr>
              <w:t>) and show leadership in experimental design and data analysis</w:t>
            </w:r>
            <w:r w:rsidRPr="003A18E5">
              <w:rPr>
                <w:sz w:val="12"/>
              </w:rPr>
              <w:t xml:space="preserve">. </w:t>
            </w:r>
          </w:p>
          <w:p w14:paraId="2C0B049B" w14:textId="77777777" w:rsidR="00D71519" w:rsidRPr="00170794" w:rsidRDefault="00D71519" w:rsidP="00D71519">
            <w:pPr>
              <w:pStyle w:val="ListParagraph"/>
              <w:numPr>
                <w:ilvl w:val="0"/>
                <w:numId w:val="24"/>
              </w:numPr>
              <w:ind w:left="162" w:hanging="180"/>
              <w:rPr>
                <w:sz w:val="12"/>
                <w:szCs w:val="12"/>
              </w:rPr>
            </w:pPr>
            <w:r w:rsidRPr="003A18E5">
              <w:rPr>
                <w:sz w:val="12"/>
              </w:rPr>
              <w:t>Document program outcomes and impacts (or anticipated impacts).</w:t>
            </w:r>
          </w:p>
        </w:tc>
        <w:tc>
          <w:tcPr>
            <w:tcW w:w="2940" w:type="dxa"/>
            <w:shd w:val="clear" w:color="auto" w:fill="FFFFFF" w:themeFill="background1"/>
            <w:vAlign w:val="center"/>
          </w:tcPr>
          <w:p w14:paraId="3DBC7138" w14:textId="77777777" w:rsidR="00D71519" w:rsidRPr="00170794" w:rsidRDefault="00D71519" w:rsidP="00D71519">
            <w:pPr>
              <w:pStyle w:val="ListParagraph"/>
              <w:numPr>
                <w:ilvl w:val="0"/>
                <w:numId w:val="24"/>
              </w:numPr>
              <w:ind w:left="162" w:hanging="180"/>
              <w:rPr>
                <w:sz w:val="12"/>
                <w:szCs w:val="12"/>
              </w:rPr>
            </w:pPr>
            <w:r w:rsidRPr="003A18E5">
              <w:rPr>
                <w:sz w:val="12"/>
              </w:rPr>
              <w:t xml:space="preserve">Demonstrate excellence </w:t>
            </w:r>
            <w:r w:rsidRPr="00170794">
              <w:rPr>
                <w:sz w:val="12"/>
                <w:szCs w:val="12"/>
              </w:rPr>
              <w:t>in delivery of an intentional, active, high-quality extension education.</w:t>
            </w:r>
          </w:p>
          <w:p w14:paraId="0150530E" w14:textId="08AB285D" w:rsidR="00D71519" w:rsidRPr="00170794" w:rsidRDefault="00D71519" w:rsidP="00D71519">
            <w:pPr>
              <w:pStyle w:val="ListParagraph"/>
              <w:numPr>
                <w:ilvl w:val="0"/>
                <w:numId w:val="24"/>
              </w:numPr>
              <w:ind w:left="162" w:hanging="180"/>
              <w:rPr>
                <w:sz w:val="12"/>
                <w:szCs w:val="12"/>
              </w:rPr>
            </w:pPr>
            <w:r w:rsidRPr="00170794">
              <w:rPr>
                <w:sz w:val="12"/>
                <w:szCs w:val="12"/>
              </w:rPr>
              <w:t xml:space="preserve">Demonstrate </w:t>
            </w:r>
            <w:r w:rsidRPr="003A18E5">
              <w:rPr>
                <w:sz w:val="12"/>
              </w:rPr>
              <w:t xml:space="preserve">excellence in applied research </w:t>
            </w:r>
            <w:r w:rsidRPr="003A18E5">
              <w:rPr>
                <w:sz w:val="12"/>
                <w:szCs w:val="12"/>
              </w:rPr>
              <w:t>in addressing critical complex issues that support the effort in extending knowledge</w:t>
            </w:r>
            <w:r w:rsidRPr="00170794">
              <w:rPr>
                <w:sz w:val="12"/>
                <w:szCs w:val="12"/>
              </w:rPr>
              <w:t>.</w:t>
            </w:r>
          </w:p>
          <w:p w14:paraId="018EEE2C"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 xml:space="preserve">Show excellence of program delivery in </w:t>
            </w:r>
            <w:r w:rsidRPr="003A18E5">
              <w:rPr>
                <w:sz w:val="12"/>
              </w:rPr>
              <w:t>the research extension continuum (</w:t>
            </w:r>
            <w:proofErr w:type="gramStart"/>
            <w:r w:rsidRPr="003A18E5">
              <w:rPr>
                <w:sz w:val="12"/>
              </w:rPr>
              <w:t>i.e.</w:t>
            </w:r>
            <w:proofErr w:type="gramEnd"/>
            <w:r w:rsidRPr="003A18E5">
              <w:rPr>
                <w:sz w:val="12"/>
              </w:rPr>
              <w:t xml:space="preserve"> integrate research and education programs where research leads to education while working with a network of colleagues to extend research-based information).</w:t>
            </w:r>
          </w:p>
          <w:p w14:paraId="6353B64C" w14:textId="29381DDA" w:rsidR="00D71519" w:rsidRPr="00170794" w:rsidRDefault="00D71519" w:rsidP="00D71519">
            <w:pPr>
              <w:pStyle w:val="ListParagraph"/>
              <w:numPr>
                <w:ilvl w:val="0"/>
                <w:numId w:val="24"/>
              </w:numPr>
              <w:ind w:left="162" w:hanging="180"/>
              <w:rPr>
                <w:sz w:val="12"/>
                <w:szCs w:val="12"/>
              </w:rPr>
            </w:pPr>
            <w:r w:rsidRPr="003A18E5">
              <w:rPr>
                <w:sz w:val="12"/>
                <w:szCs w:val="12"/>
              </w:rPr>
              <w:t xml:space="preserve">Demonstrate collaborations </w:t>
            </w:r>
            <w:r w:rsidRPr="00170794">
              <w:rPr>
                <w:sz w:val="12"/>
                <w:szCs w:val="12"/>
              </w:rPr>
              <w:t>within and outside of the University UCCE research/extension network, including with state, national, and/or international experts in the field.</w:t>
            </w:r>
          </w:p>
          <w:p w14:paraId="1D855C4F" w14:textId="77777777" w:rsidR="00D71519" w:rsidRPr="003A18E5" w:rsidRDefault="00D71519" w:rsidP="00D71519">
            <w:pPr>
              <w:pStyle w:val="ListParagraph"/>
              <w:numPr>
                <w:ilvl w:val="0"/>
                <w:numId w:val="24"/>
              </w:numPr>
              <w:ind w:left="162" w:hanging="180"/>
              <w:rPr>
                <w:sz w:val="12"/>
                <w:szCs w:val="12"/>
              </w:rPr>
            </w:pPr>
            <w:r w:rsidRPr="003A18E5">
              <w:rPr>
                <w:sz w:val="12"/>
                <w:szCs w:val="12"/>
              </w:rPr>
              <w:t xml:space="preserve">Serve as principal investigator and/or co-principal investigator in applied research and/or extension projects funded by extramural and/or other sources. </w:t>
            </w:r>
          </w:p>
          <w:p w14:paraId="20331400" w14:textId="68DDF229" w:rsidR="00D71519" w:rsidRPr="00170794" w:rsidRDefault="00D71519" w:rsidP="00D71519">
            <w:pPr>
              <w:pStyle w:val="ListParagraph"/>
              <w:numPr>
                <w:ilvl w:val="0"/>
                <w:numId w:val="24"/>
              </w:numPr>
              <w:ind w:left="162" w:hanging="180"/>
              <w:rPr>
                <w:sz w:val="12"/>
                <w:szCs w:val="12"/>
              </w:rPr>
            </w:pPr>
            <w:r w:rsidRPr="00170794">
              <w:rPr>
                <w:sz w:val="12"/>
                <w:szCs w:val="12"/>
              </w:rPr>
              <w:t xml:space="preserve">Show excellence in publications </w:t>
            </w:r>
            <w:r w:rsidRPr="003A18E5">
              <w:rPr>
                <w:sz w:val="12"/>
              </w:rPr>
              <w:t>in a combination of research publication types</w:t>
            </w:r>
            <w:r w:rsidRPr="00170794">
              <w:rPr>
                <w:sz w:val="12"/>
                <w:szCs w:val="12"/>
              </w:rPr>
              <w:t xml:space="preserve"> (</w:t>
            </w:r>
            <w:r w:rsidRPr="003A18E5">
              <w:rPr>
                <w:sz w:val="12"/>
              </w:rPr>
              <w:t>peer-reviewed and non-peer reviewed</w:t>
            </w:r>
            <w:r w:rsidRPr="00170794">
              <w:rPr>
                <w:sz w:val="12"/>
                <w:szCs w:val="12"/>
              </w:rPr>
              <w:t xml:space="preserve">) and show leadership in experimental design and data analysis. </w:t>
            </w:r>
          </w:p>
          <w:p w14:paraId="6292FA8C" w14:textId="1D0827FA" w:rsidR="00D71519" w:rsidRPr="00170794" w:rsidRDefault="00494D66" w:rsidP="00D71519">
            <w:pPr>
              <w:pStyle w:val="ListParagraph"/>
              <w:numPr>
                <w:ilvl w:val="0"/>
                <w:numId w:val="24"/>
              </w:numPr>
              <w:ind w:left="162" w:hanging="180"/>
              <w:rPr>
                <w:sz w:val="12"/>
                <w:szCs w:val="12"/>
              </w:rPr>
            </w:pPr>
            <w:r>
              <w:rPr>
                <w:sz w:val="12"/>
                <w:szCs w:val="12"/>
              </w:rPr>
              <w:t>Clearly d</w:t>
            </w:r>
            <w:r w:rsidR="00D71519" w:rsidRPr="00170794">
              <w:rPr>
                <w:sz w:val="12"/>
                <w:szCs w:val="12"/>
              </w:rPr>
              <w:t>ocument program outcomes and impacts</w:t>
            </w:r>
            <w:r w:rsidR="00595AFF" w:rsidRPr="003A18E5">
              <w:rPr>
                <w:sz w:val="11"/>
                <w:szCs w:val="11"/>
              </w:rPr>
              <w:t xml:space="preserve"> (or anticipated impacts)</w:t>
            </w:r>
            <w:r w:rsidR="00595AFF">
              <w:rPr>
                <w:sz w:val="11"/>
                <w:szCs w:val="11"/>
              </w:rPr>
              <w:t>.</w:t>
            </w:r>
          </w:p>
        </w:tc>
      </w:tr>
      <w:tr w:rsidR="00170794" w:rsidRPr="00170794" w14:paraId="18A50C2E" w14:textId="77777777" w:rsidTr="00081C48">
        <w:trPr>
          <w:trHeight w:val="77"/>
        </w:trPr>
        <w:tc>
          <w:tcPr>
            <w:tcW w:w="4315" w:type="dxa"/>
            <w:shd w:val="clear" w:color="auto" w:fill="BFBFBF" w:themeFill="background1" w:themeFillShade="BF"/>
            <w:vAlign w:val="center"/>
          </w:tcPr>
          <w:p w14:paraId="6B3AE32E" w14:textId="77777777" w:rsidR="00D71519" w:rsidRPr="003A18E5" w:rsidRDefault="00D71519" w:rsidP="00081C48">
            <w:pPr>
              <w:rPr>
                <w:b/>
                <w:sz w:val="12"/>
              </w:rPr>
            </w:pPr>
            <w:r w:rsidRPr="003A18E5">
              <w:rPr>
                <w:b/>
                <w:sz w:val="12"/>
              </w:rPr>
              <w:t>Professional Competence and Activity</w:t>
            </w:r>
          </w:p>
          <w:p w14:paraId="4D2A394C" w14:textId="77777777" w:rsidR="00D71519" w:rsidRPr="003A18E5" w:rsidRDefault="00D71519" w:rsidP="00081C48">
            <w:pPr>
              <w:rPr>
                <w:sz w:val="12"/>
              </w:rPr>
            </w:pPr>
            <w:r w:rsidRPr="003A18E5">
              <w:rPr>
                <w:sz w:val="12"/>
              </w:rPr>
              <w:t>An employee's professional activities in their discipline, including: knowledge of the subject matter or specialty and the ability to apply this knowledge in practice; evidence of achievement and recognition by colleagues and clientele for providing leadership in the field (including awards and honors); consulting services to other agencies and editorial board services; or active membership in disciplinary societies and professional associations, or other activities indicative of professional standing and leadership.</w:t>
            </w:r>
          </w:p>
        </w:tc>
        <w:tc>
          <w:tcPr>
            <w:tcW w:w="2940" w:type="dxa"/>
            <w:shd w:val="clear" w:color="auto" w:fill="FFFFFF" w:themeFill="background1"/>
            <w:vAlign w:val="center"/>
          </w:tcPr>
          <w:p w14:paraId="67E4ED80" w14:textId="77777777" w:rsidR="00D71519" w:rsidRPr="003A18E5" w:rsidRDefault="00D71519" w:rsidP="00D71519">
            <w:pPr>
              <w:pStyle w:val="ListParagraph"/>
              <w:numPr>
                <w:ilvl w:val="0"/>
                <w:numId w:val="24"/>
              </w:numPr>
              <w:ind w:left="162" w:hanging="180"/>
              <w:rPr>
                <w:sz w:val="12"/>
              </w:rPr>
            </w:pPr>
            <w:r w:rsidRPr="003A18E5">
              <w:rPr>
                <w:sz w:val="12"/>
              </w:rPr>
              <w:t>Enhance skills and knowledge in assigned program area(s) and acquire additional skills as needed. (e.g., join a professional society and attend a meeting; complete a short-course; work with mentors).</w:t>
            </w:r>
          </w:p>
          <w:p w14:paraId="54783FFC" w14:textId="77777777" w:rsidR="00D71519" w:rsidRPr="00170794" w:rsidRDefault="00D71519" w:rsidP="00D71519">
            <w:pPr>
              <w:pStyle w:val="ListParagraph"/>
              <w:numPr>
                <w:ilvl w:val="0"/>
                <w:numId w:val="24"/>
              </w:numPr>
              <w:ind w:left="162" w:hanging="180"/>
              <w:rPr>
                <w:sz w:val="12"/>
                <w:szCs w:val="12"/>
              </w:rPr>
            </w:pPr>
            <w:r w:rsidRPr="003A18E5">
              <w:rPr>
                <w:sz w:val="12"/>
              </w:rPr>
              <w:t xml:space="preserve">Build credibility with </w:t>
            </w:r>
            <w:r w:rsidRPr="00170794">
              <w:rPr>
                <w:sz w:val="12"/>
                <w:szCs w:val="12"/>
              </w:rPr>
              <w:t xml:space="preserve">academic colleagues and </w:t>
            </w:r>
            <w:r w:rsidRPr="003A18E5">
              <w:rPr>
                <w:sz w:val="12"/>
              </w:rPr>
              <w:t xml:space="preserve">clientele </w:t>
            </w:r>
            <w:r w:rsidRPr="00170794">
              <w:rPr>
                <w:sz w:val="12"/>
                <w:szCs w:val="12"/>
              </w:rPr>
              <w:t>at regional, statewide, and/or national levels.</w:t>
            </w:r>
          </w:p>
          <w:p w14:paraId="243B8363" w14:textId="77777777" w:rsidR="00D71519" w:rsidRPr="00170794" w:rsidRDefault="00D71519" w:rsidP="00D71519">
            <w:pPr>
              <w:pStyle w:val="ListParagraph"/>
              <w:numPr>
                <w:ilvl w:val="0"/>
                <w:numId w:val="24"/>
              </w:numPr>
              <w:ind w:left="162" w:hanging="180"/>
              <w:rPr>
                <w:sz w:val="12"/>
                <w:szCs w:val="12"/>
              </w:rPr>
            </w:pPr>
            <w:r w:rsidRPr="003A18E5">
              <w:rPr>
                <w:sz w:val="12"/>
              </w:rPr>
              <w:t>Develop professional relationships that may produce long term and meaningful University contributions</w:t>
            </w:r>
            <w:r w:rsidRPr="00170794">
              <w:rPr>
                <w:sz w:val="12"/>
                <w:szCs w:val="12"/>
              </w:rPr>
              <w:t>.</w:t>
            </w:r>
          </w:p>
        </w:tc>
        <w:tc>
          <w:tcPr>
            <w:tcW w:w="2940" w:type="dxa"/>
            <w:shd w:val="clear" w:color="auto" w:fill="FFFFFF" w:themeFill="background1"/>
            <w:vAlign w:val="center"/>
          </w:tcPr>
          <w:p w14:paraId="1A2C2277" w14:textId="77777777" w:rsidR="00D71519" w:rsidRPr="003A18E5" w:rsidRDefault="00D71519" w:rsidP="00D71519">
            <w:pPr>
              <w:pStyle w:val="ListParagraph"/>
              <w:numPr>
                <w:ilvl w:val="0"/>
                <w:numId w:val="24"/>
              </w:numPr>
              <w:ind w:left="162" w:hanging="180"/>
              <w:rPr>
                <w:sz w:val="12"/>
              </w:rPr>
            </w:pPr>
            <w:r w:rsidRPr="003A18E5">
              <w:rPr>
                <w:sz w:val="12"/>
              </w:rPr>
              <w:t>Demonstrate growth by improving skills and knowledge.</w:t>
            </w:r>
          </w:p>
          <w:p w14:paraId="2A32FD3C" w14:textId="77777777" w:rsidR="00D71519" w:rsidRPr="00170794" w:rsidRDefault="00D71519" w:rsidP="00D71519">
            <w:pPr>
              <w:pStyle w:val="ListParagraph"/>
              <w:numPr>
                <w:ilvl w:val="0"/>
                <w:numId w:val="24"/>
              </w:numPr>
              <w:ind w:left="162" w:hanging="180"/>
              <w:rPr>
                <w:sz w:val="12"/>
                <w:szCs w:val="12"/>
              </w:rPr>
            </w:pPr>
            <w:r w:rsidRPr="003A18E5">
              <w:rPr>
                <w:sz w:val="12"/>
              </w:rPr>
              <w:t>Participate in professional conferences.</w:t>
            </w:r>
          </w:p>
          <w:p w14:paraId="01299DA6"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Be recognized for leadership and expertise at regional, statewide, and/or national levels (e.g., professional societies).</w:t>
            </w:r>
          </w:p>
          <w:p w14:paraId="34919B48" w14:textId="77777777" w:rsidR="00D71519" w:rsidRPr="00170794" w:rsidRDefault="00D71519" w:rsidP="00081C48">
            <w:pPr>
              <w:ind w:left="-18"/>
              <w:rPr>
                <w:sz w:val="12"/>
                <w:szCs w:val="12"/>
              </w:rPr>
            </w:pPr>
          </w:p>
        </w:tc>
        <w:tc>
          <w:tcPr>
            <w:tcW w:w="2940" w:type="dxa"/>
            <w:shd w:val="clear" w:color="auto" w:fill="FFFFFF" w:themeFill="background1"/>
            <w:vAlign w:val="center"/>
          </w:tcPr>
          <w:p w14:paraId="50FEF8EA" w14:textId="77777777" w:rsidR="00D71519" w:rsidRPr="003A18E5" w:rsidRDefault="00D71519" w:rsidP="00D71519">
            <w:pPr>
              <w:pStyle w:val="ListParagraph"/>
              <w:numPr>
                <w:ilvl w:val="0"/>
                <w:numId w:val="24"/>
              </w:numPr>
              <w:ind w:left="162" w:hanging="180"/>
              <w:rPr>
                <w:sz w:val="12"/>
              </w:rPr>
            </w:pPr>
            <w:r w:rsidRPr="003A18E5">
              <w:rPr>
                <w:sz w:val="12"/>
              </w:rPr>
              <w:t xml:space="preserve">Demonstrate </w:t>
            </w:r>
            <w:r w:rsidRPr="003A18E5">
              <w:rPr>
                <w:sz w:val="12"/>
                <w:szCs w:val="12"/>
              </w:rPr>
              <w:t>continued</w:t>
            </w:r>
            <w:r w:rsidRPr="003A18E5">
              <w:rPr>
                <w:sz w:val="12"/>
              </w:rPr>
              <w:t xml:space="preserve"> professional growth and contributions to the subject area.</w:t>
            </w:r>
          </w:p>
          <w:p w14:paraId="60A01397" w14:textId="77777777" w:rsidR="00D71519" w:rsidRPr="003A18E5" w:rsidRDefault="00D71519" w:rsidP="00D71519">
            <w:pPr>
              <w:pStyle w:val="ListParagraph"/>
              <w:numPr>
                <w:ilvl w:val="0"/>
                <w:numId w:val="24"/>
              </w:numPr>
              <w:ind w:left="162" w:hanging="180"/>
              <w:rPr>
                <w:sz w:val="12"/>
              </w:rPr>
            </w:pPr>
            <w:r w:rsidRPr="003A18E5">
              <w:rPr>
                <w:sz w:val="12"/>
              </w:rPr>
              <w:t>Demonstrate sustained growth in skills, knowledge and leadership.</w:t>
            </w:r>
          </w:p>
          <w:p w14:paraId="781C83A2" w14:textId="77777777" w:rsidR="00D71519" w:rsidRPr="00170794" w:rsidRDefault="00D71519" w:rsidP="00D71519">
            <w:pPr>
              <w:pStyle w:val="ListParagraph"/>
              <w:numPr>
                <w:ilvl w:val="0"/>
                <w:numId w:val="24"/>
              </w:numPr>
              <w:ind w:left="162" w:hanging="180"/>
              <w:rPr>
                <w:sz w:val="12"/>
                <w:szCs w:val="12"/>
              </w:rPr>
            </w:pPr>
            <w:r w:rsidRPr="003A18E5">
              <w:rPr>
                <w:sz w:val="12"/>
              </w:rPr>
              <w:t>Be recognized for leadership and expertise at regional, statewide, national and/or international levels (e.g., professional societies).</w:t>
            </w:r>
          </w:p>
          <w:p w14:paraId="78F2E0C0" w14:textId="77777777" w:rsidR="00D71519" w:rsidRPr="00170794" w:rsidRDefault="00D71519" w:rsidP="00081C48">
            <w:pPr>
              <w:ind w:left="-18"/>
              <w:rPr>
                <w:sz w:val="12"/>
                <w:szCs w:val="12"/>
              </w:rPr>
            </w:pPr>
          </w:p>
        </w:tc>
      </w:tr>
      <w:tr w:rsidR="00170794" w:rsidRPr="00170794" w14:paraId="417A62D8" w14:textId="77777777" w:rsidTr="00081C48">
        <w:trPr>
          <w:trHeight w:val="260"/>
        </w:trPr>
        <w:tc>
          <w:tcPr>
            <w:tcW w:w="4315" w:type="dxa"/>
            <w:shd w:val="clear" w:color="auto" w:fill="BFBFBF" w:themeFill="background1" w:themeFillShade="BF"/>
            <w:vAlign w:val="center"/>
          </w:tcPr>
          <w:p w14:paraId="0ED0FFE1" w14:textId="77777777" w:rsidR="00D71519" w:rsidRPr="003A18E5" w:rsidRDefault="00D71519" w:rsidP="00081C48">
            <w:pPr>
              <w:rPr>
                <w:b/>
                <w:sz w:val="12"/>
              </w:rPr>
            </w:pPr>
            <w:r w:rsidRPr="003A18E5">
              <w:rPr>
                <w:b/>
                <w:sz w:val="12"/>
              </w:rPr>
              <w:t>University and Public Service</w:t>
            </w:r>
          </w:p>
          <w:p w14:paraId="02F512F0" w14:textId="77777777" w:rsidR="00D71519" w:rsidRPr="003A18E5" w:rsidRDefault="00D71519" w:rsidP="00081C48">
            <w:pPr>
              <w:rPr>
                <w:sz w:val="12"/>
              </w:rPr>
            </w:pPr>
            <w:r w:rsidRPr="003A18E5">
              <w:rPr>
                <w:sz w:val="12"/>
              </w:rPr>
              <w:t>Services to the University, the Division, and CE are an important part of an academic appointee's responsibilities. Significant contributions to the community, state, and/or national affairs will also be considered as evidence for advancement.</w:t>
            </w:r>
          </w:p>
          <w:p w14:paraId="0EE43D82" w14:textId="77777777" w:rsidR="00D71519" w:rsidRPr="003A18E5" w:rsidRDefault="00D71519" w:rsidP="00081C48">
            <w:pPr>
              <w:rPr>
                <w:sz w:val="12"/>
              </w:rPr>
            </w:pPr>
            <w:r w:rsidRPr="003A18E5">
              <w:rPr>
                <w:sz w:val="12"/>
              </w:rPr>
              <w:t>Activity reported in this category must be related to the subject matter or disciplinary responsibilities as defined in the appointee's position description.</w:t>
            </w:r>
          </w:p>
        </w:tc>
        <w:tc>
          <w:tcPr>
            <w:tcW w:w="2940" w:type="dxa"/>
            <w:shd w:val="clear" w:color="auto" w:fill="FFFFFF" w:themeFill="background1"/>
            <w:vAlign w:val="center"/>
          </w:tcPr>
          <w:p w14:paraId="6518602B" w14:textId="77777777" w:rsidR="00D71519" w:rsidRPr="003A18E5" w:rsidRDefault="00D71519" w:rsidP="00D71519">
            <w:pPr>
              <w:pStyle w:val="ListParagraph"/>
              <w:numPr>
                <w:ilvl w:val="0"/>
                <w:numId w:val="24"/>
              </w:numPr>
              <w:ind w:left="162" w:hanging="180"/>
              <w:rPr>
                <w:sz w:val="12"/>
              </w:rPr>
            </w:pPr>
            <w:r w:rsidRPr="003A18E5">
              <w:rPr>
                <w:sz w:val="12"/>
              </w:rPr>
              <w:t>Seek opportunities to support and/or represent ANR, the broader UC-community, and other academic entities (e.g., academic search committees, Academic Assembly Council committees, Statewide program advisory committees/councils).</w:t>
            </w:r>
          </w:p>
          <w:p w14:paraId="732E4E73"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Seek opportunities for building capacity within the UCCE system and support other UCCE academics.</w:t>
            </w:r>
          </w:p>
          <w:p w14:paraId="52848325" w14:textId="7E221E04" w:rsidR="00D71519" w:rsidRPr="00170794" w:rsidRDefault="00D71519" w:rsidP="00D71519">
            <w:pPr>
              <w:pStyle w:val="ListParagraph"/>
              <w:numPr>
                <w:ilvl w:val="0"/>
                <w:numId w:val="24"/>
              </w:numPr>
              <w:ind w:left="162" w:hanging="180"/>
              <w:rPr>
                <w:sz w:val="12"/>
                <w:szCs w:val="12"/>
              </w:rPr>
            </w:pPr>
            <w:r w:rsidRPr="00170794">
              <w:rPr>
                <w:sz w:val="12"/>
                <w:szCs w:val="12"/>
              </w:rPr>
              <w:t>Seek opportunities to serve the public (e.g., serving on committees and boards of directors, industry</w:t>
            </w:r>
            <w:r w:rsidR="00454054">
              <w:rPr>
                <w:sz w:val="12"/>
                <w:szCs w:val="12"/>
              </w:rPr>
              <w:t xml:space="preserve"> </w:t>
            </w:r>
            <w:proofErr w:type="gramStart"/>
            <w:r w:rsidR="00454054">
              <w:rPr>
                <w:sz w:val="12"/>
                <w:szCs w:val="12"/>
              </w:rPr>
              <w:t xml:space="preserve">or </w:t>
            </w:r>
            <w:r w:rsidR="007C7E5A">
              <w:rPr>
                <w:sz w:val="12"/>
                <w:szCs w:val="12"/>
              </w:rPr>
              <w:t xml:space="preserve"> </w:t>
            </w:r>
            <w:r w:rsidRPr="00170794">
              <w:rPr>
                <w:sz w:val="12"/>
                <w:szCs w:val="12"/>
              </w:rPr>
              <w:t>government</w:t>
            </w:r>
            <w:proofErr w:type="gramEnd"/>
            <w:r w:rsidRPr="00170794">
              <w:rPr>
                <w:sz w:val="12"/>
                <w:szCs w:val="12"/>
              </w:rPr>
              <w:t xml:space="preserve"> committees that serve local needs).</w:t>
            </w:r>
          </w:p>
          <w:p w14:paraId="40A7F58A" w14:textId="77777777" w:rsidR="00D71519" w:rsidRPr="00170794" w:rsidRDefault="00D71519" w:rsidP="00081C48">
            <w:pPr>
              <w:rPr>
                <w:sz w:val="12"/>
                <w:szCs w:val="12"/>
              </w:rPr>
            </w:pPr>
          </w:p>
        </w:tc>
        <w:tc>
          <w:tcPr>
            <w:tcW w:w="2940" w:type="dxa"/>
            <w:shd w:val="clear" w:color="auto" w:fill="FFFFFF" w:themeFill="background1"/>
            <w:vAlign w:val="center"/>
          </w:tcPr>
          <w:p w14:paraId="06837379" w14:textId="77777777" w:rsidR="00D71519" w:rsidRPr="00170794" w:rsidRDefault="00D71519" w:rsidP="00D71519">
            <w:pPr>
              <w:pStyle w:val="ListParagraph"/>
              <w:numPr>
                <w:ilvl w:val="0"/>
                <w:numId w:val="24"/>
              </w:numPr>
              <w:ind w:left="162" w:hanging="180"/>
              <w:rPr>
                <w:sz w:val="12"/>
                <w:szCs w:val="12"/>
              </w:rPr>
            </w:pPr>
            <w:r w:rsidRPr="003A18E5">
              <w:rPr>
                <w:sz w:val="12"/>
              </w:rPr>
              <w:t>Serve in activities that support and/or represent ANR, the broader UC-community, and other academic entities (e.g., academic search committees, Academic Assembly Council committees, Statewide program advisory committees/councils).</w:t>
            </w:r>
            <w:r w:rsidRPr="00170794">
              <w:rPr>
                <w:sz w:val="12"/>
                <w:szCs w:val="12"/>
              </w:rPr>
              <w:t xml:space="preserve"> </w:t>
            </w:r>
          </w:p>
          <w:p w14:paraId="7BF18F3E"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Build capacity within the UCCE system and support other UCCE academics.</w:t>
            </w:r>
          </w:p>
          <w:p w14:paraId="7D1136C1"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Participate in activities that serve the public (e.g., serving on committees and boards of directors, industry and government-related committees that serve local needs).</w:t>
            </w:r>
          </w:p>
        </w:tc>
        <w:tc>
          <w:tcPr>
            <w:tcW w:w="2940" w:type="dxa"/>
            <w:shd w:val="clear" w:color="auto" w:fill="FFFFFF" w:themeFill="background1"/>
            <w:vAlign w:val="center"/>
          </w:tcPr>
          <w:p w14:paraId="186E866C"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 xml:space="preserve">Show </w:t>
            </w:r>
            <w:r w:rsidRPr="003A18E5">
              <w:rPr>
                <w:sz w:val="12"/>
              </w:rPr>
              <w:t xml:space="preserve">excellence in service </w:t>
            </w:r>
            <w:r w:rsidRPr="00170794">
              <w:rPr>
                <w:sz w:val="12"/>
                <w:szCs w:val="12"/>
              </w:rPr>
              <w:t xml:space="preserve">and leadership to the University and the public </w:t>
            </w:r>
          </w:p>
          <w:p w14:paraId="63279DE5"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Serve in activities that provide leadership to further ANR, UC goals and objectives (e.g., UC, governmental, and other pertinent academic entities, leadership in workgroup activities).</w:t>
            </w:r>
          </w:p>
          <w:p w14:paraId="01E15108"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Building capacity within the UCCE system and support other UCCE academics.</w:t>
            </w:r>
          </w:p>
          <w:p w14:paraId="3BEE5688" w14:textId="77777777" w:rsidR="00D71519" w:rsidRPr="00170794" w:rsidRDefault="00D71519" w:rsidP="00D71519">
            <w:pPr>
              <w:pStyle w:val="ListParagraph"/>
              <w:numPr>
                <w:ilvl w:val="0"/>
                <w:numId w:val="24"/>
              </w:numPr>
              <w:ind w:left="162" w:hanging="180"/>
              <w:rPr>
                <w:sz w:val="12"/>
                <w:szCs w:val="12"/>
              </w:rPr>
            </w:pPr>
            <w:r w:rsidRPr="00170794">
              <w:rPr>
                <w:sz w:val="12"/>
                <w:szCs w:val="12"/>
              </w:rPr>
              <w:t>Serve in activities that provide leadership in UC ANR workgroups, UC ANR Strategic Initiatives, and/or across UC ANR.</w:t>
            </w:r>
          </w:p>
        </w:tc>
      </w:tr>
      <w:tr w:rsidR="00170794" w:rsidRPr="00170794" w14:paraId="608DB239" w14:textId="77777777" w:rsidTr="00081C48">
        <w:tc>
          <w:tcPr>
            <w:tcW w:w="4315" w:type="dxa"/>
            <w:shd w:val="clear" w:color="auto" w:fill="BFBFBF" w:themeFill="background1" w:themeFillShade="BF"/>
            <w:vAlign w:val="center"/>
          </w:tcPr>
          <w:p w14:paraId="0F2ED53C" w14:textId="2F342905" w:rsidR="00D71519" w:rsidRPr="003A18E5" w:rsidRDefault="00D71519" w:rsidP="00081C48">
            <w:pPr>
              <w:rPr>
                <w:b/>
                <w:sz w:val="12"/>
              </w:rPr>
            </w:pPr>
            <w:r w:rsidRPr="003A18E5">
              <w:rPr>
                <w:b/>
                <w:sz w:val="12"/>
              </w:rPr>
              <w:t xml:space="preserve">Affirmative Action and </w:t>
            </w:r>
            <w:r w:rsidR="00C04E3C">
              <w:rPr>
                <w:b/>
                <w:sz w:val="12"/>
              </w:rPr>
              <w:t>EDI</w:t>
            </w:r>
          </w:p>
          <w:p w14:paraId="12B70D55" w14:textId="77777777" w:rsidR="00D71519" w:rsidRPr="003A18E5" w:rsidRDefault="00D71519" w:rsidP="00081C48">
            <w:pPr>
              <w:rPr>
                <w:sz w:val="12"/>
              </w:rPr>
            </w:pPr>
            <w:r w:rsidRPr="003A18E5">
              <w:rPr>
                <w:sz w:val="12"/>
              </w:rPr>
              <w:t>Documentation of Civil Rights Compliance in extension activities is a legal requirement. Outreach/diversity efforts are an integral part of an academic’s responsibilities in both program and personnel areas. Within each rank, a description of expected affirmative action efforts is included. In each criterion, examples are provided to better illustrate performance.</w:t>
            </w:r>
          </w:p>
        </w:tc>
        <w:tc>
          <w:tcPr>
            <w:tcW w:w="2940" w:type="dxa"/>
            <w:vAlign w:val="center"/>
          </w:tcPr>
          <w:p w14:paraId="138721A4" w14:textId="77777777" w:rsidR="00D71519" w:rsidRPr="003A18E5" w:rsidRDefault="00D71519" w:rsidP="00D71519">
            <w:pPr>
              <w:pStyle w:val="ListParagraph"/>
              <w:numPr>
                <w:ilvl w:val="0"/>
                <w:numId w:val="24"/>
              </w:numPr>
              <w:ind w:left="162" w:hanging="180"/>
              <w:rPr>
                <w:sz w:val="12"/>
              </w:rPr>
            </w:pPr>
            <w:r w:rsidRPr="003A18E5">
              <w:rPr>
                <w:sz w:val="12"/>
              </w:rPr>
              <w:t>Demonstrate understanding and dedication to the Division’s Affirmative Action program http://ucanr.edu/affirmaction including identifying and defining clientele (establishing appropriate baselines) and developing methods to serve them.</w:t>
            </w:r>
          </w:p>
          <w:p w14:paraId="4222470D" w14:textId="259FF10D" w:rsidR="00D71519" w:rsidRPr="00170794" w:rsidRDefault="00D71519" w:rsidP="00D71519">
            <w:pPr>
              <w:pStyle w:val="ListParagraph"/>
              <w:numPr>
                <w:ilvl w:val="0"/>
                <w:numId w:val="24"/>
              </w:numPr>
              <w:ind w:left="162" w:hanging="180"/>
              <w:rPr>
                <w:sz w:val="12"/>
                <w:szCs w:val="12"/>
              </w:rPr>
            </w:pPr>
            <w:r w:rsidRPr="003A18E5">
              <w:rPr>
                <w:sz w:val="12"/>
              </w:rPr>
              <w:t>Demonstrate contributions and activities that strengthen equity, diversity, and inclusion as well as workplace belonging.</w:t>
            </w:r>
          </w:p>
        </w:tc>
        <w:tc>
          <w:tcPr>
            <w:tcW w:w="2940" w:type="dxa"/>
            <w:vAlign w:val="center"/>
          </w:tcPr>
          <w:p w14:paraId="380C9996" w14:textId="77777777" w:rsidR="00D71519" w:rsidRPr="003A18E5" w:rsidRDefault="00D71519" w:rsidP="00D71519">
            <w:pPr>
              <w:pStyle w:val="ListParagraph"/>
              <w:numPr>
                <w:ilvl w:val="0"/>
                <w:numId w:val="24"/>
              </w:numPr>
              <w:ind w:left="162" w:hanging="180"/>
              <w:rPr>
                <w:sz w:val="12"/>
              </w:rPr>
            </w:pPr>
            <w:r w:rsidRPr="003A18E5">
              <w:rPr>
                <w:sz w:val="12"/>
              </w:rPr>
              <w:t>Continue to update clientele baseline data and show evidence of program efforts to reach and serve your defined clientele.</w:t>
            </w:r>
          </w:p>
          <w:p w14:paraId="566CDD7E" w14:textId="03EF579E" w:rsidR="00D71519" w:rsidRPr="00170794" w:rsidRDefault="00D71519" w:rsidP="00D71519">
            <w:pPr>
              <w:pStyle w:val="ListParagraph"/>
              <w:numPr>
                <w:ilvl w:val="0"/>
                <w:numId w:val="24"/>
              </w:numPr>
              <w:ind w:left="162" w:hanging="180"/>
              <w:rPr>
                <w:sz w:val="12"/>
                <w:szCs w:val="12"/>
              </w:rPr>
            </w:pPr>
            <w:r w:rsidRPr="003A18E5">
              <w:rPr>
                <w:sz w:val="12"/>
              </w:rPr>
              <w:t>Demonstrate contributions and activities that strengthen equity, diversity, and inclusion as well as workplace belonging.</w:t>
            </w:r>
          </w:p>
        </w:tc>
        <w:tc>
          <w:tcPr>
            <w:tcW w:w="2940" w:type="dxa"/>
            <w:vAlign w:val="center"/>
          </w:tcPr>
          <w:p w14:paraId="297A07FC" w14:textId="77777777" w:rsidR="00D71519" w:rsidRPr="003A18E5" w:rsidRDefault="00D71519" w:rsidP="00D71519">
            <w:pPr>
              <w:pStyle w:val="ListParagraph"/>
              <w:numPr>
                <w:ilvl w:val="0"/>
                <w:numId w:val="24"/>
              </w:numPr>
              <w:ind w:left="162" w:hanging="180"/>
              <w:rPr>
                <w:sz w:val="12"/>
              </w:rPr>
            </w:pPr>
            <w:r w:rsidRPr="003A18E5">
              <w:rPr>
                <w:sz w:val="12"/>
              </w:rPr>
              <w:t>Continue to update clientele baseline data and show evidence of program efforts to reach and serve your defined clientele.</w:t>
            </w:r>
          </w:p>
          <w:p w14:paraId="499126E3" w14:textId="1000FE5A" w:rsidR="00D71519" w:rsidRPr="00170794" w:rsidRDefault="00D71519" w:rsidP="00D71519">
            <w:pPr>
              <w:pStyle w:val="ListParagraph"/>
              <w:numPr>
                <w:ilvl w:val="0"/>
                <w:numId w:val="24"/>
              </w:numPr>
              <w:ind w:left="162" w:hanging="180"/>
              <w:rPr>
                <w:sz w:val="12"/>
                <w:szCs w:val="12"/>
              </w:rPr>
            </w:pPr>
            <w:r w:rsidRPr="003A18E5">
              <w:rPr>
                <w:sz w:val="12"/>
              </w:rPr>
              <w:t>Demonstrate contributions and activities that strengthen equity, diversity, and inclusion as well as workplace belonging.</w:t>
            </w:r>
          </w:p>
        </w:tc>
      </w:tr>
    </w:tbl>
    <w:p w14:paraId="1F85F367" w14:textId="57BC140C" w:rsidR="009970CC" w:rsidRPr="00636CC0" w:rsidRDefault="009970CC" w:rsidP="00636CC0">
      <w:pPr>
        <w:pStyle w:val="Heading2"/>
      </w:pPr>
      <w:bookmarkStart w:id="285" w:name="_Toc145663255"/>
      <w:r w:rsidRPr="00636CC0">
        <w:lastRenderedPageBreak/>
        <w:t>Specialist in Cooperative Extension (full title VI to above scale)</w:t>
      </w:r>
      <w:bookmarkEnd w:id="285"/>
    </w:p>
    <w:p w14:paraId="7B9E6970" w14:textId="77777777" w:rsidR="009970CC" w:rsidRPr="00170794" w:rsidRDefault="009970CC" w:rsidP="00D71519">
      <w:pPr>
        <w:rPr>
          <w:b/>
          <w:bCs/>
          <w:sz w:val="16"/>
          <w:szCs w:val="16"/>
        </w:rPr>
      </w:pPr>
    </w:p>
    <w:p w14:paraId="00B3D288" w14:textId="2A352B47" w:rsidR="00D71519" w:rsidRPr="003A18E5" w:rsidRDefault="00D71519" w:rsidP="00D71519">
      <w:pPr>
        <w:rPr>
          <w:sz w:val="20"/>
          <w:szCs w:val="20"/>
        </w:rPr>
      </w:pPr>
      <w:r w:rsidRPr="003A18E5">
        <w:rPr>
          <w:b/>
          <w:bCs/>
          <w:sz w:val="20"/>
          <w:szCs w:val="20"/>
        </w:rPr>
        <w:t xml:space="preserve">Additional Requirements for Full Title, Step VI: </w:t>
      </w:r>
      <w:r w:rsidRPr="003A18E5">
        <w:rPr>
          <w:sz w:val="20"/>
          <w:szCs w:val="20"/>
        </w:rPr>
        <w:t>Advancement to Step VI usually will not occur after less than three years of service at Step V and will be granted on evidence of 1) excellent</w:t>
      </w:r>
      <w:r w:rsidR="007E0A88" w:rsidRPr="003A18E5">
        <w:rPr>
          <w:sz w:val="20"/>
          <w:szCs w:val="20"/>
        </w:rPr>
        <w:t xml:space="preserve"> </w:t>
      </w:r>
      <w:r w:rsidRPr="003A18E5">
        <w:rPr>
          <w:sz w:val="20"/>
          <w:szCs w:val="20"/>
        </w:rPr>
        <w:t>performance in extending knowledge and information, 2) highly distinguished scholarship, especially applied scholarship, and/or creative work, 3) excellence in professional competence and activity, and 4) highly meritorious University and public service. In interpreting these criteria for advancement to Step VI, reviewers should require evidence of excellence and high merit in performance in</w:t>
      </w:r>
      <w:r w:rsidR="007E0A88" w:rsidRPr="003A18E5">
        <w:rPr>
          <w:sz w:val="20"/>
          <w:szCs w:val="20"/>
        </w:rPr>
        <w:t xml:space="preserve"> </w:t>
      </w:r>
      <w:r w:rsidRPr="003A18E5">
        <w:rPr>
          <w:sz w:val="20"/>
          <w:szCs w:val="20"/>
        </w:rPr>
        <w:t>extending knowledge and information; in scholarship, especially applied scholarship, and/or creative achievement; in professional competence and activity; and in service. In addition, there should be great distinction, recognized nationally or internationally in the performance 1) of extending knowledge and information or 2) in scholarly and creative achievement.</w:t>
      </w:r>
    </w:p>
    <w:p w14:paraId="5D958811" w14:textId="77777777" w:rsidR="00D71519" w:rsidRPr="003A18E5" w:rsidRDefault="00D71519" w:rsidP="00D71519">
      <w:pPr>
        <w:rPr>
          <w:sz w:val="20"/>
          <w:szCs w:val="20"/>
        </w:rPr>
      </w:pPr>
    </w:p>
    <w:p w14:paraId="100817B2" w14:textId="23738896" w:rsidR="00D71519" w:rsidRPr="003A18E5" w:rsidRDefault="00D71519" w:rsidP="00D71519">
      <w:pPr>
        <w:rPr>
          <w:sz w:val="20"/>
          <w:szCs w:val="20"/>
        </w:rPr>
      </w:pPr>
      <w:r w:rsidRPr="003A18E5">
        <w:rPr>
          <w:b/>
          <w:bCs/>
          <w:sz w:val="20"/>
          <w:szCs w:val="20"/>
        </w:rPr>
        <w:t>Additional requirements for Full Title, Steps VII, VIII, IX:</w:t>
      </w:r>
      <w:r w:rsidRPr="003A18E5">
        <w:rPr>
          <w:sz w:val="20"/>
          <w:szCs w:val="20"/>
        </w:rPr>
        <w:t xml:space="preserve"> Advancement into these steps usually will not occur without at least three years of service in the previous step. Full title, steps VII, VIII and IX are reserved for persons who have made exceptional contributions to major program area, resulting in significant benefits to the people of California and contributing favorably to the prestige of the University of California and Cooperative Extension. Candidates must provide evidence of continuing achievement at the level required for advancement to Step VI.  </w:t>
      </w:r>
    </w:p>
    <w:p w14:paraId="2181CE79" w14:textId="77777777" w:rsidR="00D71519" w:rsidRPr="003A18E5" w:rsidRDefault="00D71519" w:rsidP="00D71519">
      <w:pPr>
        <w:rPr>
          <w:sz w:val="20"/>
          <w:szCs w:val="20"/>
        </w:rPr>
      </w:pPr>
    </w:p>
    <w:p w14:paraId="0BDAC463" w14:textId="77777777" w:rsidR="00D71519" w:rsidRPr="003A18E5" w:rsidRDefault="00D71519" w:rsidP="00D71519">
      <w:pPr>
        <w:rPr>
          <w:sz w:val="20"/>
          <w:szCs w:val="20"/>
        </w:rPr>
      </w:pPr>
      <w:r w:rsidRPr="003A18E5">
        <w:rPr>
          <w:b/>
          <w:bCs/>
          <w:sz w:val="20"/>
          <w:szCs w:val="20"/>
        </w:rPr>
        <w:t>Requirements</w:t>
      </w:r>
      <w:r w:rsidRPr="003A18E5">
        <w:rPr>
          <w:b/>
          <w:sz w:val="20"/>
          <w:szCs w:val="20"/>
        </w:rPr>
        <w:t xml:space="preserve"> for Full Title, above scale</w:t>
      </w:r>
    </w:p>
    <w:p w14:paraId="197ED79F" w14:textId="038AACB6" w:rsidR="00D71519" w:rsidRPr="003A18E5" w:rsidRDefault="00D71519" w:rsidP="003A18E5">
      <w:pPr>
        <w:tabs>
          <w:tab w:val="left" w:pos="3871"/>
        </w:tabs>
        <w:rPr>
          <w:sz w:val="20"/>
          <w:szCs w:val="20"/>
        </w:rPr>
      </w:pPr>
      <w:r w:rsidRPr="003A18E5">
        <w:rPr>
          <w:sz w:val="20"/>
          <w:szCs w:val="20"/>
        </w:rPr>
        <w:t>Except in rare and compelling cases, advancement will not occur after less than four years at Step IX.</w:t>
      </w:r>
      <w:r w:rsidR="007E0A88" w:rsidRPr="003A18E5">
        <w:rPr>
          <w:sz w:val="20"/>
          <w:szCs w:val="20"/>
        </w:rPr>
        <w:t xml:space="preserve"> </w:t>
      </w:r>
      <w:r w:rsidRPr="003A18E5">
        <w:rPr>
          <w:sz w:val="20"/>
          <w:szCs w:val="20"/>
        </w:rPr>
        <w:t>Advancement to an above-scale salary is reserved for Specialists of the highest distinction whose performance in the extension of knowledge is excellent and shows work has been internationally recognized and acknowledged. Moreover, mere length of service and continued good performance at Step IX is not a justification for further salary advancement. There must be demonstration of additional merit and distinction beyond the performance on which advancement to step IX was based.</w:t>
      </w:r>
    </w:p>
    <w:p w14:paraId="1C4F9FA9" w14:textId="77777777" w:rsidR="00141717" w:rsidRPr="003A18E5" w:rsidRDefault="00141717" w:rsidP="00D452C4">
      <w:pPr>
        <w:rPr>
          <w:sz w:val="20"/>
          <w:szCs w:val="20"/>
        </w:rPr>
      </w:pPr>
    </w:p>
    <w:p w14:paraId="226C0C7F" w14:textId="77777777" w:rsidR="00141717" w:rsidRDefault="00141717" w:rsidP="00D452C4"/>
    <w:p w14:paraId="5FF773B2" w14:textId="77777777" w:rsidR="00141717" w:rsidRPr="00CF7DA5" w:rsidRDefault="00141717" w:rsidP="00D452C4"/>
    <w:p w14:paraId="0F3E052C" w14:textId="77777777" w:rsidR="006478C5" w:rsidRDefault="006478C5">
      <w:pPr>
        <w:rPr>
          <w:b/>
          <w:szCs w:val="20"/>
        </w:rPr>
      </w:pPr>
      <w:bookmarkStart w:id="286" w:name="_Toc39672170"/>
      <w:bookmarkStart w:id="287" w:name="_Toc39672254"/>
      <w:bookmarkStart w:id="288" w:name="_Toc47530841"/>
      <w:bookmarkStart w:id="289" w:name="_Toc48204934"/>
      <w:bookmarkStart w:id="290" w:name="_Hlk39670506"/>
      <w:r>
        <w:br w:type="page"/>
      </w:r>
    </w:p>
    <w:p w14:paraId="005DE342" w14:textId="1266DD21" w:rsidR="008E7351" w:rsidRPr="00CF7DA5" w:rsidRDefault="008E7351" w:rsidP="00D452C4">
      <w:pPr>
        <w:pStyle w:val="Heading2"/>
      </w:pPr>
      <w:bookmarkStart w:id="291" w:name="_Toc145663256"/>
      <w:r w:rsidRPr="00CF7DA5">
        <w:lastRenderedPageBreak/>
        <w:t>Academic Administrator</w:t>
      </w:r>
      <w:bookmarkEnd w:id="286"/>
      <w:bookmarkEnd w:id="287"/>
      <w:bookmarkEnd w:id="288"/>
      <w:bookmarkEnd w:id="289"/>
      <w:bookmarkEnd w:id="291"/>
    </w:p>
    <w:tbl>
      <w:tblPr>
        <w:tblStyle w:val="TableGrid"/>
        <w:tblW w:w="0" w:type="auto"/>
        <w:tblLook w:val="04A0" w:firstRow="1" w:lastRow="0" w:firstColumn="1" w:lastColumn="0" w:noHBand="0" w:noVBand="1"/>
      </w:tblPr>
      <w:tblGrid>
        <w:gridCol w:w="3955"/>
        <w:gridCol w:w="8995"/>
      </w:tblGrid>
      <w:tr w:rsidR="00E04DF1" w:rsidRPr="00CF7DA5" w14:paraId="4B9136BF" w14:textId="77777777" w:rsidTr="00867B75">
        <w:tc>
          <w:tcPr>
            <w:tcW w:w="129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BC5D5" w14:textId="08470BC3" w:rsidR="00D16CB9" w:rsidRPr="00CF7DA5" w:rsidRDefault="00E04DF1" w:rsidP="00D452C4">
            <w:pPr>
              <w:rPr>
                <w:sz w:val="16"/>
                <w:szCs w:val="16"/>
              </w:rPr>
            </w:pPr>
            <w:r w:rsidRPr="00CF7DA5">
              <w:rPr>
                <w:sz w:val="16"/>
                <w:szCs w:val="16"/>
              </w:rPr>
              <w:t xml:space="preserve">The Academic Administrator series does not include ranks. Merit advancements occur in steps within the AA I – VII levels. Academics will be appointed to the appropriate AA I – VII level based upon the responsibilities of the position. </w:t>
            </w:r>
            <w:r w:rsidR="007D6861" w:rsidRPr="00CF7DA5">
              <w:rPr>
                <w:sz w:val="16"/>
                <w:szCs w:val="16"/>
              </w:rPr>
              <w:t xml:space="preserve">The academic administrator title is used for a variety of supervisory and leadership </w:t>
            </w:r>
            <w:r w:rsidR="00FA38C3" w:rsidRPr="00CF7DA5">
              <w:rPr>
                <w:sz w:val="16"/>
                <w:szCs w:val="16"/>
              </w:rPr>
              <w:t>positions;</w:t>
            </w:r>
            <w:r w:rsidR="007D6861" w:rsidRPr="00CF7DA5">
              <w:rPr>
                <w:sz w:val="16"/>
                <w:szCs w:val="16"/>
              </w:rPr>
              <w:t xml:space="preserve"> therefore, the position description provides details on expectations and responsibilities (i.e., not every position will be required to meet each of these performance objectives</w:t>
            </w:r>
            <w:r w:rsidR="00FA38C3" w:rsidRPr="00CF7DA5">
              <w:rPr>
                <w:sz w:val="16"/>
                <w:szCs w:val="16"/>
              </w:rPr>
              <w:t xml:space="preserve">). </w:t>
            </w:r>
            <w:r w:rsidR="00D16CB9" w:rsidRPr="00CF7DA5">
              <w:rPr>
                <w:sz w:val="16"/>
                <w:szCs w:val="16"/>
              </w:rPr>
              <w:t xml:space="preserve">Progression in step should show a positive trajectory of impact over one’s ANR career. </w:t>
            </w:r>
          </w:p>
        </w:tc>
      </w:tr>
      <w:tr w:rsidR="00867B75" w:rsidRPr="00CF7DA5" w14:paraId="3B319CA3" w14:textId="741627A6" w:rsidTr="003A18E5">
        <w:tc>
          <w:tcPr>
            <w:tcW w:w="3955" w:type="dxa"/>
            <w:shd w:val="clear" w:color="auto" w:fill="BFBFBF" w:themeFill="background1" w:themeFillShade="BF"/>
            <w:vAlign w:val="center"/>
          </w:tcPr>
          <w:p w14:paraId="201EB2D8" w14:textId="77777777" w:rsidR="00867B75" w:rsidRPr="00CF7DA5" w:rsidRDefault="00867B75" w:rsidP="00D452C4">
            <w:pPr>
              <w:rPr>
                <w:b/>
                <w:bCs/>
                <w:sz w:val="16"/>
                <w:szCs w:val="16"/>
              </w:rPr>
            </w:pPr>
            <w:bookmarkStart w:id="292" w:name="_Hlk39670477"/>
            <w:r w:rsidRPr="00CF7DA5">
              <w:rPr>
                <w:b/>
                <w:bCs/>
                <w:sz w:val="16"/>
                <w:szCs w:val="16"/>
              </w:rPr>
              <w:t>Administrative Performance</w:t>
            </w:r>
          </w:p>
          <w:p w14:paraId="54BFD44C" w14:textId="77777777" w:rsidR="00867B75" w:rsidRPr="00CF7DA5" w:rsidRDefault="00867B75" w:rsidP="00D452C4">
            <w:pPr>
              <w:rPr>
                <w:sz w:val="16"/>
                <w:szCs w:val="16"/>
              </w:rPr>
            </w:pPr>
            <w:r w:rsidRPr="00CF7DA5">
              <w:rPr>
                <w:sz w:val="16"/>
                <w:szCs w:val="16"/>
              </w:rPr>
              <w:t>Duties are largely administrative, but the administration could include participation in overseeing programs involving teaching, research, and academically-based public service.</w:t>
            </w:r>
          </w:p>
          <w:p w14:paraId="5E403A8E" w14:textId="77777777" w:rsidR="00867B75" w:rsidRPr="00CF7DA5" w:rsidRDefault="00867B75" w:rsidP="00D452C4">
            <w:pPr>
              <w:rPr>
                <w:sz w:val="16"/>
                <w:szCs w:val="16"/>
              </w:rPr>
            </w:pPr>
          </w:p>
        </w:tc>
        <w:tc>
          <w:tcPr>
            <w:tcW w:w="8995" w:type="dxa"/>
            <w:vAlign w:val="center"/>
          </w:tcPr>
          <w:p w14:paraId="67C681F4" w14:textId="5B75FD41" w:rsidR="00CF23C0" w:rsidRPr="00CF7DA5" w:rsidRDefault="00CF23C0" w:rsidP="00FB4639">
            <w:pPr>
              <w:pStyle w:val="ListParagraph"/>
              <w:numPr>
                <w:ilvl w:val="0"/>
                <w:numId w:val="26"/>
              </w:numPr>
              <w:ind w:left="158" w:hanging="180"/>
              <w:rPr>
                <w:sz w:val="16"/>
                <w:szCs w:val="16"/>
              </w:rPr>
            </w:pPr>
            <w:r w:rsidRPr="00CF7DA5">
              <w:rPr>
                <w:i/>
                <w:iCs/>
                <w:sz w:val="16"/>
                <w:szCs w:val="16"/>
              </w:rPr>
              <w:t>Administration of Program</w:t>
            </w:r>
            <w:r w:rsidRPr="00CF7DA5">
              <w:rPr>
                <w:sz w:val="16"/>
                <w:szCs w:val="16"/>
              </w:rPr>
              <w:t xml:space="preserve">: Provide leadership to an academic and staff team to (a) ensure clientele needs are assessed; (b) priority program goals are developed; (c) programs are implemented; and (d) outcomes and impacts are measured and communicated. Over time, strengthen and expand the delivery of </w:t>
            </w:r>
            <w:r w:rsidR="009A30E7" w:rsidRPr="00CF7DA5">
              <w:rPr>
                <w:sz w:val="16"/>
                <w:szCs w:val="16"/>
              </w:rPr>
              <w:t xml:space="preserve">ANR </w:t>
            </w:r>
            <w:r w:rsidRPr="00CF7DA5">
              <w:rPr>
                <w:sz w:val="16"/>
                <w:szCs w:val="16"/>
              </w:rPr>
              <w:t>programs.</w:t>
            </w:r>
          </w:p>
          <w:p w14:paraId="19DFF70A" w14:textId="2EF77BE0" w:rsidR="00931DF6" w:rsidRPr="00CF7DA5" w:rsidRDefault="00593784" w:rsidP="00FB4639">
            <w:pPr>
              <w:pStyle w:val="ListParagraph"/>
              <w:numPr>
                <w:ilvl w:val="0"/>
                <w:numId w:val="26"/>
              </w:numPr>
              <w:ind w:left="158" w:hanging="180"/>
              <w:rPr>
                <w:sz w:val="16"/>
                <w:szCs w:val="16"/>
              </w:rPr>
            </w:pPr>
            <w:r w:rsidRPr="00CF7DA5">
              <w:rPr>
                <w:i/>
                <w:iCs/>
                <w:sz w:val="16"/>
                <w:szCs w:val="16"/>
              </w:rPr>
              <w:t>Leadership</w:t>
            </w:r>
            <w:r w:rsidRPr="00CF7DA5">
              <w:rPr>
                <w:sz w:val="16"/>
                <w:szCs w:val="16"/>
              </w:rPr>
              <w:t xml:space="preserve">: </w:t>
            </w:r>
            <w:r w:rsidR="00330DE5" w:rsidRPr="00CF7DA5">
              <w:rPr>
                <w:sz w:val="16"/>
                <w:szCs w:val="16"/>
              </w:rPr>
              <w:t>Demonstrated ability to share a</w:t>
            </w:r>
            <w:r w:rsidRPr="00CF7DA5">
              <w:rPr>
                <w:sz w:val="16"/>
                <w:szCs w:val="16"/>
              </w:rPr>
              <w:t xml:space="preserve"> vision, inspire, and motivate others</w:t>
            </w:r>
            <w:r w:rsidR="00217E75" w:rsidRPr="00CF7DA5">
              <w:rPr>
                <w:sz w:val="16"/>
                <w:szCs w:val="16"/>
              </w:rPr>
              <w:t>; ability to encourage and openly explore new ideas and innovative changes and foster positive</w:t>
            </w:r>
            <w:r w:rsidR="00FE1A53" w:rsidRPr="00CF7DA5">
              <w:rPr>
                <w:sz w:val="16"/>
                <w:szCs w:val="16"/>
              </w:rPr>
              <w:t xml:space="preserve"> transformations</w:t>
            </w:r>
            <w:r w:rsidR="00217E75" w:rsidRPr="00CF7DA5">
              <w:rPr>
                <w:sz w:val="16"/>
                <w:szCs w:val="16"/>
              </w:rPr>
              <w:t>.</w:t>
            </w:r>
            <w:r w:rsidR="00931DF6" w:rsidRPr="00CF7DA5">
              <w:rPr>
                <w:sz w:val="16"/>
                <w:szCs w:val="16"/>
              </w:rPr>
              <w:t xml:space="preserve"> </w:t>
            </w:r>
            <w:r w:rsidR="00267EEE" w:rsidRPr="00CF7DA5">
              <w:rPr>
                <w:sz w:val="16"/>
                <w:szCs w:val="16"/>
              </w:rPr>
              <w:t xml:space="preserve">Provide evidence of ongoing support to researchers and educators in conducting quality research and extension programs. </w:t>
            </w:r>
            <w:r w:rsidR="00931DF6" w:rsidRPr="00CF7DA5">
              <w:rPr>
                <w:sz w:val="16"/>
                <w:szCs w:val="16"/>
              </w:rPr>
              <w:t>Demonstrate effective management for personnel, including oversight, annual evaluations, merits and promotions; and show investment in improving staff expertise and support professional development.</w:t>
            </w:r>
          </w:p>
          <w:p w14:paraId="410BDB9A" w14:textId="49C833B6" w:rsidR="00593784" w:rsidRPr="00CF7DA5" w:rsidRDefault="00593784" w:rsidP="00FB4639">
            <w:pPr>
              <w:pStyle w:val="ListParagraph"/>
              <w:numPr>
                <w:ilvl w:val="0"/>
                <w:numId w:val="26"/>
              </w:numPr>
              <w:ind w:left="158" w:hanging="180"/>
              <w:rPr>
                <w:sz w:val="16"/>
                <w:szCs w:val="16"/>
              </w:rPr>
            </w:pPr>
            <w:r w:rsidRPr="00CF7DA5">
              <w:rPr>
                <w:i/>
                <w:iCs/>
                <w:sz w:val="16"/>
                <w:szCs w:val="16"/>
              </w:rPr>
              <w:t>Budget</w:t>
            </w:r>
            <w:r w:rsidRPr="00CF7DA5">
              <w:rPr>
                <w:sz w:val="16"/>
                <w:szCs w:val="16"/>
              </w:rPr>
              <w:t xml:space="preserve">: </w:t>
            </w:r>
            <w:r w:rsidR="00D04DD3" w:rsidRPr="00CF7DA5">
              <w:rPr>
                <w:sz w:val="16"/>
                <w:szCs w:val="16"/>
              </w:rPr>
              <w:t>Clearly demonstrate evidence of succe</w:t>
            </w:r>
            <w:r w:rsidRPr="00CF7DA5">
              <w:rPr>
                <w:sz w:val="16"/>
                <w:szCs w:val="16"/>
              </w:rPr>
              <w:t>ssfully secur</w:t>
            </w:r>
            <w:r w:rsidR="00D04DD3" w:rsidRPr="00CF7DA5">
              <w:rPr>
                <w:sz w:val="16"/>
                <w:szCs w:val="16"/>
              </w:rPr>
              <w:t>ing</w:t>
            </w:r>
            <w:r w:rsidRPr="00CF7DA5">
              <w:rPr>
                <w:sz w:val="16"/>
                <w:szCs w:val="16"/>
              </w:rPr>
              <w:t xml:space="preserve"> resources</w:t>
            </w:r>
            <w:r w:rsidR="0053055D" w:rsidRPr="00CF7DA5">
              <w:rPr>
                <w:sz w:val="16"/>
                <w:szCs w:val="16"/>
              </w:rPr>
              <w:t xml:space="preserve">, </w:t>
            </w:r>
            <w:r w:rsidRPr="00CF7DA5">
              <w:rPr>
                <w:sz w:val="16"/>
                <w:szCs w:val="16"/>
              </w:rPr>
              <w:t>effectively allocat</w:t>
            </w:r>
            <w:r w:rsidR="00D04DD3" w:rsidRPr="00CF7DA5">
              <w:rPr>
                <w:sz w:val="16"/>
                <w:szCs w:val="16"/>
              </w:rPr>
              <w:t>ing</w:t>
            </w:r>
            <w:r w:rsidRPr="00CF7DA5">
              <w:rPr>
                <w:sz w:val="16"/>
                <w:szCs w:val="16"/>
              </w:rPr>
              <w:t xml:space="preserve"> resources</w:t>
            </w:r>
            <w:r w:rsidR="0053055D" w:rsidRPr="00CF7DA5">
              <w:rPr>
                <w:sz w:val="16"/>
                <w:szCs w:val="16"/>
              </w:rPr>
              <w:t xml:space="preserve">, </w:t>
            </w:r>
            <w:r w:rsidRPr="00CF7DA5">
              <w:rPr>
                <w:sz w:val="16"/>
                <w:szCs w:val="16"/>
              </w:rPr>
              <w:t>monitor</w:t>
            </w:r>
            <w:r w:rsidR="00D04DD3" w:rsidRPr="00CF7DA5">
              <w:rPr>
                <w:sz w:val="16"/>
                <w:szCs w:val="16"/>
              </w:rPr>
              <w:t>ing</w:t>
            </w:r>
            <w:r w:rsidRPr="00CF7DA5">
              <w:rPr>
                <w:sz w:val="16"/>
                <w:szCs w:val="16"/>
              </w:rPr>
              <w:t xml:space="preserve"> the use of resources</w:t>
            </w:r>
            <w:r w:rsidR="00D04DD3" w:rsidRPr="00CF7DA5">
              <w:rPr>
                <w:sz w:val="16"/>
                <w:szCs w:val="16"/>
              </w:rPr>
              <w:t xml:space="preserve">, and reporting to </w:t>
            </w:r>
            <w:r w:rsidR="007D6861" w:rsidRPr="00CF7DA5">
              <w:rPr>
                <w:sz w:val="16"/>
                <w:szCs w:val="16"/>
              </w:rPr>
              <w:t>funding agencies</w:t>
            </w:r>
            <w:r w:rsidR="00D04DD3" w:rsidRPr="00CF7DA5">
              <w:rPr>
                <w:sz w:val="16"/>
                <w:szCs w:val="16"/>
              </w:rPr>
              <w:t xml:space="preserve">. </w:t>
            </w:r>
          </w:p>
          <w:p w14:paraId="61133658" w14:textId="7A5C2D05" w:rsidR="00593784" w:rsidRPr="00CF7DA5" w:rsidRDefault="00D04DD3" w:rsidP="00FB4639">
            <w:pPr>
              <w:pStyle w:val="ListParagraph"/>
              <w:numPr>
                <w:ilvl w:val="0"/>
                <w:numId w:val="26"/>
              </w:numPr>
              <w:ind w:left="158" w:hanging="180"/>
              <w:rPr>
                <w:sz w:val="16"/>
                <w:szCs w:val="16"/>
              </w:rPr>
            </w:pPr>
            <w:r w:rsidRPr="00CF7DA5">
              <w:rPr>
                <w:i/>
                <w:iCs/>
                <w:sz w:val="16"/>
                <w:szCs w:val="16"/>
              </w:rPr>
              <w:t>Partnerships and</w:t>
            </w:r>
            <w:r w:rsidR="00593784" w:rsidRPr="00CF7DA5">
              <w:rPr>
                <w:i/>
                <w:iCs/>
                <w:sz w:val="16"/>
                <w:szCs w:val="16"/>
              </w:rPr>
              <w:t xml:space="preserve"> Relationships</w:t>
            </w:r>
            <w:r w:rsidR="00593784" w:rsidRPr="00CF7DA5">
              <w:rPr>
                <w:sz w:val="16"/>
                <w:szCs w:val="16"/>
              </w:rPr>
              <w:t xml:space="preserve">: </w:t>
            </w:r>
            <w:r w:rsidRPr="00CF7DA5">
              <w:rPr>
                <w:sz w:val="16"/>
                <w:szCs w:val="16"/>
              </w:rPr>
              <w:t xml:space="preserve">Provide evidence for </w:t>
            </w:r>
            <w:r w:rsidR="00593784" w:rsidRPr="00CF7DA5">
              <w:rPr>
                <w:sz w:val="16"/>
                <w:szCs w:val="16"/>
              </w:rPr>
              <w:t>cultivat</w:t>
            </w:r>
            <w:r w:rsidRPr="00CF7DA5">
              <w:rPr>
                <w:sz w:val="16"/>
                <w:szCs w:val="16"/>
              </w:rPr>
              <w:t>ing</w:t>
            </w:r>
            <w:r w:rsidR="00CF23C0" w:rsidRPr="00CF7DA5">
              <w:rPr>
                <w:sz w:val="16"/>
                <w:szCs w:val="16"/>
              </w:rPr>
              <w:t>, maintaining, and nurturing</w:t>
            </w:r>
            <w:r w:rsidRPr="00CF7DA5">
              <w:rPr>
                <w:sz w:val="16"/>
                <w:szCs w:val="16"/>
              </w:rPr>
              <w:t xml:space="preserve"> internal UC, </w:t>
            </w:r>
            <w:r w:rsidR="00593784" w:rsidRPr="00CF7DA5">
              <w:rPr>
                <w:sz w:val="16"/>
                <w:szCs w:val="16"/>
              </w:rPr>
              <w:t>political</w:t>
            </w:r>
            <w:r w:rsidRPr="00CF7DA5">
              <w:rPr>
                <w:sz w:val="16"/>
                <w:szCs w:val="16"/>
              </w:rPr>
              <w:t>,</w:t>
            </w:r>
            <w:r w:rsidR="00593784" w:rsidRPr="00CF7DA5">
              <w:rPr>
                <w:sz w:val="16"/>
                <w:szCs w:val="16"/>
              </w:rPr>
              <w:t xml:space="preserve"> and industry </w:t>
            </w:r>
            <w:r w:rsidR="00CF23C0" w:rsidRPr="00CF7DA5">
              <w:rPr>
                <w:sz w:val="16"/>
                <w:szCs w:val="16"/>
              </w:rPr>
              <w:t>relationships.</w:t>
            </w:r>
            <w:r w:rsidR="00E70CA9" w:rsidRPr="00CF7DA5">
              <w:rPr>
                <w:sz w:val="16"/>
                <w:szCs w:val="16"/>
              </w:rPr>
              <w:t xml:space="preserve"> </w:t>
            </w:r>
          </w:p>
        </w:tc>
      </w:tr>
      <w:bookmarkEnd w:id="290"/>
      <w:bookmarkEnd w:id="292"/>
      <w:tr w:rsidR="00867B75" w:rsidRPr="00CF7DA5" w14:paraId="0F0F9095" w14:textId="77777777" w:rsidTr="003A18E5">
        <w:tc>
          <w:tcPr>
            <w:tcW w:w="3955" w:type="dxa"/>
            <w:shd w:val="clear" w:color="auto" w:fill="BFBFBF" w:themeFill="background1" w:themeFillShade="BF"/>
            <w:vAlign w:val="center"/>
          </w:tcPr>
          <w:p w14:paraId="7952F513" w14:textId="4E1BACBD" w:rsidR="00867B75" w:rsidRPr="00CF7DA5" w:rsidRDefault="00867B75" w:rsidP="00D452C4">
            <w:pPr>
              <w:rPr>
                <w:b/>
                <w:bCs/>
                <w:sz w:val="16"/>
                <w:szCs w:val="16"/>
              </w:rPr>
            </w:pPr>
            <w:r w:rsidRPr="00CF7DA5">
              <w:rPr>
                <w:b/>
                <w:bCs/>
                <w:sz w:val="16"/>
                <w:szCs w:val="16"/>
              </w:rPr>
              <w:t xml:space="preserve">Extending Knowledge and Information/ Applied Research and Creative Activity </w:t>
            </w:r>
            <w:r w:rsidRPr="00BC5A34">
              <w:rPr>
                <w:b/>
                <w:sz w:val="16"/>
              </w:rPr>
              <w:t xml:space="preserve">*If included in position </w:t>
            </w:r>
            <w:r w:rsidR="003B222D" w:rsidRPr="00BC5A34">
              <w:rPr>
                <w:b/>
                <w:sz w:val="16"/>
              </w:rPr>
              <w:t>description.</w:t>
            </w:r>
          </w:p>
          <w:p w14:paraId="5848404B" w14:textId="3BBF20D4" w:rsidR="00867B75" w:rsidRPr="00CF7DA5" w:rsidRDefault="00867B75" w:rsidP="00D452C4">
            <w:pPr>
              <w:rPr>
                <w:sz w:val="16"/>
                <w:szCs w:val="16"/>
              </w:rPr>
            </w:pPr>
            <w:r w:rsidRPr="00CF7DA5">
              <w:rPr>
                <w:sz w:val="16"/>
                <w:szCs w:val="16"/>
              </w:rPr>
              <w:t>Performance in Extending Knowledge and Information: An effective extension program results in new knowledge or understanding, changed attitudes, new skills or practices.</w:t>
            </w:r>
            <w:r w:rsidR="00E24A8B" w:rsidRPr="00CF7DA5">
              <w:rPr>
                <w:sz w:val="16"/>
                <w:szCs w:val="16"/>
              </w:rPr>
              <w:t xml:space="preserve"> </w:t>
            </w:r>
            <w:r w:rsidRPr="00CF7DA5">
              <w:rPr>
                <w:sz w:val="16"/>
                <w:szCs w:val="16"/>
              </w:rPr>
              <w:t>Performance in Applied Research and Creative Activity: (a) An effective research program is characterized by quality and quantity research effort, validation of results and quality and quantity of research publications and/or reports. (b) An effective program is characterized by the creative adaptation of scientific knowledge or research information to solve specific problems.</w:t>
            </w:r>
          </w:p>
        </w:tc>
        <w:tc>
          <w:tcPr>
            <w:tcW w:w="8995" w:type="dxa"/>
            <w:vAlign w:val="center"/>
          </w:tcPr>
          <w:p w14:paraId="66D75FDA" w14:textId="287E2A94" w:rsidR="00867B75" w:rsidRPr="00CF7DA5" w:rsidRDefault="00867B75" w:rsidP="00FB4639">
            <w:pPr>
              <w:pStyle w:val="ListParagraph"/>
              <w:numPr>
                <w:ilvl w:val="0"/>
                <w:numId w:val="26"/>
              </w:numPr>
              <w:ind w:left="158" w:hanging="180"/>
              <w:rPr>
                <w:sz w:val="16"/>
                <w:szCs w:val="16"/>
              </w:rPr>
            </w:pPr>
            <w:r w:rsidRPr="00CF7DA5">
              <w:rPr>
                <w:sz w:val="16"/>
                <w:szCs w:val="16"/>
              </w:rPr>
              <w:t xml:space="preserve">Demonstrate </w:t>
            </w:r>
            <w:r w:rsidR="000D40A2" w:rsidRPr="00CF7DA5">
              <w:rPr>
                <w:sz w:val="16"/>
                <w:szCs w:val="16"/>
              </w:rPr>
              <w:t xml:space="preserve">the </w:t>
            </w:r>
            <w:r w:rsidRPr="00CF7DA5">
              <w:rPr>
                <w:sz w:val="16"/>
                <w:szCs w:val="16"/>
              </w:rPr>
              <w:t>ability to assess program needs and priorities.</w:t>
            </w:r>
          </w:p>
          <w:p w14:paraId="6F850988"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Evaluate, and/or develop appropriate, innovative methodologies that enhance clientele’s knowledge in the program area to the extent possible.</w:t>
            </w:r>
          </w:p>
          <w:p w14:paraId="5DCB905A" w14:textId="252A5802" w:rsidR="00867B75" w:rsidRPr="00CF7DA5" w:rsidRDefault="00867B75" w:rsidP="00FB4639">
            <w:pPr>
              <w:pStyle w:val="ListParagraph"/>
              <w:numPr>
                <w:ilvl w:val="0"/>
                <w:numId w:val="26"/>
              </w:numPr>
              <w:ind w:left="158" w:hanging="180"/>
              <w:rPr>
                <w:sz w:val="16"/>
                <w:szCs w:val="16"/>
              </w:rPr>
            </w:pPr>
            <w:r w:rsidRPr="00CF7DA5">
              <w:rPr>
                <w:sz w:val="16"/>
                <w:szCs w:val="16"/>
              </w:rPr>
              <w:t xml:space="preserve">Develop </w:t>
            </w:r>
            <w:r w:rsidR="000D40A2" w:rsidRPr="00CF7DA5">
              <w:rPr>
                <w:sz w:val="16"/>
                <w:szCs w:val="16"/>
              </w:rPr>
              <w:t xml:space="preserve">a </w:t>
            </w:r>
            <w:r w:rsidRPr="00CF7DA5">
              <w:rPr>
                <w:sz w:val="16"/>
                <w:szCs w:val="16"/>
              </w:rPr>
              <w:t>foundation of high</w:t>
            </w:r>
            <w:r w:rsidR="000D40A2" w:rsidRPr="00CF7DA5">
              <w:rPr>
                <w:sz w:val="16"/>
                <w:szCs w:val="16"/>
              </w:rPr>
              <w:t>-</w:t>
            </w:r>
            <w:r w:rsidRPr="00CF7DA5">
              <w:rPr>
                <w:sz w:val="16"/>
                <w:szCs w:val="16"/>
              </w:rPr>
              <w:t>quality educational programs (</w:t>
            </w:r>
            <w:proofErr w:type="gramStart"/>
            <w:r w:rsidRPr="00CF7DA5">
              <w:rPr>
                <w:sz w:val="16"/>
                <w:szCs w:val="16"/>
              </w:rPr>
              <w:t>e.g.</w:t>
            </w:r>
            <w:proofErr w:type="gramEnd"/>
            <w:r w:rsidRPr="00CF7DA5">
              <w:rPr>
                <w:sz w:val="16"/>
                <w:szCs w:val="16"/>
              </w:rPr>
              <w:t xml:space="preserve"> plan and deliver workshops, seminars, field days for clientele; or collaborate in delivering workshops).</w:t>
            </w:r>
          </w:p>
          <w:p w14:paraId="656DC6E7"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Develop research and/or creative activity in a collaborative and team-oriented atmosphere. Work with other UC Academic colleagues to develop (write or edit) relevant publications for local clientele and related industries as appropriate (e.g., newsletter for growers/clientele; news articles, web page for the program, or other innovative methodologies).</w:t>
            </w:r>
          </w:p>
        </w:tc>
      </w:tr>
      <w:tr w:rsidR="00867B75" w:rsidRPr="00CF7DA5" w14:paraId="6D2DB093" w14:textId="77777777" w:rsidTr="003A18E5">
        <w:tc>
          <w:tcPr>
            <w:tcW w:w="3955" w:type="dxa"/>
            <w:shd w:val="clear" w:color="auto" w:fill="BFBFBF" w:themeFill="background1" w:themeFillShade="BF"/>
            <w:vAlign w:val="center"/>
          </w:tcPr>
          <w:p w14:paraId="632A6DDB" w14:textId="77777777" w:rsidR="00867B75" w:rsidRPr="00CF7DA5" w:rsidRDefault="00867B75" w:rsidP="00D452C4">
            <w:pPr>
              <w:rPr>
                <w:b/>
                <w:bCs/>
                <w:sz w:val="16"/>
                <w:szCs w:val="16"/>
              </w:rPr>
            </w:pPr>
            <w:r w:rsidRPr="00CF7DA5">
              <w:rPr>
                <w:b/>
                <w:bCs/>
                <w:sz w:val="16"/>
                <w:szCs w:val="16"/>
              </w:rPr>
              <w:t>Professional Competence and Activity</w:t>
            </w:r>
          </w:p>
          <w:p w14:paraId="6DC56091" w14:textId="77777777" w:rsidR="00867B75" w:rsidRPr="00CF7DA5" w:rsidRDefault="00867B75" w:rsidP="00D452C4">
            <w:pPr>
              <w:rPr>
                <w:sz w:val="16"/>
                <w:szCs w:val="16"/>
              </w:rPr>
            </w:pPr>
            <w:r w:rsidRPr="00CF7DA5">
              <w:rPr>
                <w:sz w:val="16"/>
                <w:szCs w:val="16"/>
              </w:rPr>
              <w:t>Competence in the subject matter appropriate to the discipline is fundamental to individual success, and to the success and progress of UC ANR.</w:t>
            </w:r>
          </w:p>
        </w:tc>
        <w:tc>
          <w:tcPr>
            <w:tcW w:w="8995" w:type="dxa"/>
            <w:vAlign w:val="center"/>
          </w:tcPr>
          <w:p w14:paraId="48169E1A"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Enhance skills and knowledge in assigned program area(s) and acquire additional skills as needed. (e.g., join a professional society and attend a meeting; complete a short-course; work with mentors).</w:t>
            </w:r>
          </w:p>
          <w:p w14:paraId="26BC1600"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Build credibility with clientele. Seek opportunities to attend and participate in clientele/industry/community sponsored functions and establish clientele network.</w:t>
            </w:r>
          </w:p>
          <w:p w14:paraId="18A4CD94"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Develop professional relationships that may produce long term and meaningful University contributions.</w:t>
            </w:r>
          </w:p>
        </w:tc>
      </w:tr>
      <w:tr w:rsidR="00867B75" w:rsidRPr="00CF7DA5" w14:paraId="38B65497" w14:textId="77777777" w:rsidTr="003A18E5">
        <w:tc>
          <w:tcPr>
            <w:tcW w:w="3955" w:type="dxa"/>
            <w:shd w:val="clear" w:color="auto" w:fill="BFBFBF" w:themeFill="background1" w:themeFillShade="BF"/>
            <w:vAlign w:val="center"/>
          </w:tcPr>
          <w:p w14:paraId="0CDBF057" w14:textId="77777777" w:rsidR="00867B75" w:rsidRPr="00CF7DA5" w:rsidRDefault="00867B75" w:rsidP="00D452C4">
            <w:pPr>
              <w:rPr>
                <w:b/>
                <w:bCs/>
                <w:sz w:val="16"/>
                <w:szCs w:val="16"/>
              </w:rPr>
            </w:pPr>
            <w:r w:rsidRPr="00CF7DA5">
              <w:rPr>
                <w:b/>
                <w:bCs/>
                <w:sz w:val="16"/>
                <w:szCs w:val="16"/>
              </w:rPr>
              <w:t>University and Public Service</w:t>
            </w:r>
          </w:p>
          <w:p w14:paraId="6C9FF3AC" w14:textId="16BEB2EB" w:rsidR="00867B75" w:rsidRPr="00CF7DA5" w:rsidRDefault="00867B75" w:rsidP="00D452C4">
            <w:pPr>
              <w:rPr>
                <w:sz w:val="16"/>
                <w:szCs w:val="16"/>
              </w:rPr>
            </w:pPr>
            <w:r w:rsidRPr="00CF7DA5">
              <w:rPr>
                <w:sz w:val="16"/>
                <w:szCs w:val="16"/>
              </w:rPr>
              <w:t xml:space="preserve">Services to the </w:t>
            </w:r>
            <w:r w:rsidR="0071132E">
              <w:rPr>
                <w:sz w:val="14"/>
                <w:szCs w:val="14"/>
              </w:rPr>
              <w:t>local CE unit, ANR, and</w:t>
            </w:r>
            <w:r w:rsidR="00017368">
              <w:rPr>
                <w:sz w:val="14"/>
                <w:szCs w:val="14"/>
              </w:rPr>
              <w:t>/</w:t>
            </w:r>
            <w:r w:rsidR="006477D0">
              <w:rPr>
                <w:sz w:val="14"/>
                <w:szCs w:val="14"/>
              </w:rPr>
              <w:t>or</w:t>
            </w:r>
            <w:r w:rsidR="0071132E">
              <w:rPr>
                <w:sz w:val="14"/>
                <w:szCs w:val="14"/>
              </w:rPr>
              <w:t xml:space="preserve"> the </w:t>
            </w:r>
            <w:r w:rsidRPr="00CF7DA5">
              <w:rPr>
                <w:sz w:val="16"/>
                <w:szCs w:val="16"/>
              </w:rPr>
              <w:t>University</w:t>
            </w:r>
            <w:r w:rsidR="0071132E">
              <w:rPr>
                <w:sz w:val="16"/>
                <w:szCs w:val="16"/>
              </w:rPr>
              <w:t xml:space="preserve"> at large </w:t>
            </w:r>
            <w:r w:rsidRPr="00CF7DA5">
              <w:rPr>
                <w:sz w:val="16"/>
                <w:szCs w:val="16"/>
              </w:rPr>
              <w:t>are a critical part of an Academic appointee’s responsibilities. Contributions to community and beyond are also expectations of the academic appointment, representing UC and the academic discipline.</w:t>
            </w:r>
          </w:p>
        </w:tc>
        <w:tc>
          <w:tcPr>
            <w:tcW w:w="8995" w:type="dxa"/>
            <w:vAlign w:val="center"/>
          </w:tcPr>
          <w:p w14:paraId="4F5404EB"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Seek opportunities and serve in activities that support ANR. (</w:t>
            </w:r>
            <w:proofErr w:type="gramStart"/>
            <w:r w:rsidRPr="00CF7DA5">
              <w:rPr>
                <w:sz w:val="16"/>
                <w:szCs w:val="16"/>
              </w:rPr>
              <w:t>e.g.</w:t>
            </w:r>
            <w:proofErr w:type="gramEnd"/>
            <w:r w:rsidRPr="00CF7DA5">
              <w:rPr>
                <w:sz w:val="16"/>
                <w:szCs w:val="16"/>
              </w:rPr>
              <w:t xml:space="preserve"> volunteer to assist with UC conferences, meetings, and workgroups).</w:t>
            </w:r>
          </w:p>
          <w:p w14:paraId="654D99E3"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Participate in UC ANR Workgroups and UC ANR Strategic Initiatives.</w:t>
            </w:r>
          </w:p>
          <w:p w14:paraId="6D159698"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Serve in activities that support the local unit (e.g., county committees).</w:t>
            </w:r>
          </w:p>
          <w:p w14:paraId="703F2C18" w14:textId="77777777" w:rsidR="00867B75" w:rsidRPr="00CF7DA5" w:rsidRDefault="00867B75" w:rsidP="00FB4639">
            <w:pPr>
              <w:pStyle w:val="ListParagraph"/>
              <w:numPr>
                <w:ilvl w:val="0"/>
                <w:numId w:val="26"/>
              </w:numPr>
              <w:ind w:left="158" w:hanging="180"/>
              <w:rPr>
                <w:sz w:val="16"/>
                <w:szCs w:val="16"/>
              </w:rPr>
            </w:pPr>
            <w:r w:rsidRPr="00CF7DA5">
              <w:rPr>
                <w:sz w:val="16"/>
                <w:szCs w:val="16"/>
              </w:rPr>
              <w:t>Serve in public activities (e.g., judge a science fair, serve on committees).</w:t>
            </w:r>
          </w:p>
        </w:tc>
      </w:tr>
      <w:tr w:rsidR="00867B75" w:rsidRPr="00CF7DA5" w14:paraId="65311517" w14:textId="77777777" w:rsidTr="003A18E5">
        <w:tc>
          <w:tcPr>
            <w:tcW w:w="3955" w:type="dxa"/>
            <w:shd w:val="clear" w:color="auto" w:fill="BFBFBF" w:themeFill="background1" w:themeFillShade="BF"/>
            <w:vAlign w:val="center"/>
          </w:tcPr>
          <w:p w14:paraId="61A610C2" w14:textId="7CF5AE59" w:rsidR="00E52B42" w:rsidRPr="00CF7DA5" w:rsidRDefault="00867B75" w:rsidP="00E52B42">
            <w:pPr>
              <w:rPr>
                <w:b/>
                <w:bCs/>
                <w:sz w:val="12"/>
                <w:szCs w:val="12"/>
              </w:rPr>
            </w:pPr>
            <w:r w:rsidRPr="00CF7DA5">
              <w:rPr>
                <w:b/>
                <w:bCs/>
                <w:sz w:val="16"/>
                <w:szCs w:val="16"/>
              </w:rPr>
              <w:t>Affirmative Action</w:t>
            </w:r>
            <w:r w:rsidR="00E52B42" w:rsidRPr="00802E78">
              <w:rPr>
                <w:b/>
                <w:bCs/>
                <w:sz w:val="16"/>
                <w:szCs w:val="16"/>
              </w:rPr>
              <w:t xml:space="preserve"> and </w:t>
            </w:r>
            <w:r w:rsidR="00C04E3C">
              <w:rPr>
                <w:b/>
                <w:bCs/>
                <w:sz w:val="16"/>
                <w:szCs w:val="16"/>
              </w:rPr>
              <w:t>EDI</w:t>
            </w:r>
          </w:p>
          <w:p w14:paraId="09728E6D" w14:textId="677A1248" w:rsidR="00867B75" w:rsidRPr="00CF7DA5" w:rsidRDefault="00E52B42" w:rsidP="00D452C4">
            <w:pPr>
              <w:rPr>
                <w:sz w:val="16"/>
                <w:szCs w:val="16"/>
              </w:rPr>
            </w:pPr>
            <w:r w:rsidRPr="00802E78">
              <w:rPr>
                <w:sz w:val="16"/>
                <w:szCs w:val="16"/>
              </w:rPr>
              <w:t>Documentation of Civil Rights Compliance in extension activities is a legal requirement.</w:t>
            </w:r>
            <w:r>
              <w:rPr>
                <w:sz w:val="16"/>
                <w:szCs w:val="16"/>
              </w:rPr>
              <w:t xml:space="preserve"> </w:t>
            </w:r>
            <w:r w:rsidR="00867B75" w:rsidRPr="00CF7DA5">
              <w:rPr>
                <w:sz w:val="16"/>
                <w:szCs w:val="16"/>
              </w:rPr>
              <w:t xml:space="preserve">Outreach/diversity efforts are an integral part of an </w:t>
            </w:r>
            <w:r w:rsidR="00EA5903" w:rsidRPr="00CF7DA5">
              <w:rPr>
                <w:sz w:val="16"/>
                <w:szCs w:val="16"/>
              </w:rPr>
              <w:t>academic’s</w:t>
            </w:r>
            <w:r w:rsidR="00867B75" w:rsidRPr="00CF7DA5">
              <w:rPr>
                <w:sz w:val="16"/>
                <w:szCs w:val="16"/>
              </w:rPr>
              <w:t xml:space="preserve"> responsibilities in both program and personnel areas. Within each rank, a description of expected affirmative action efforts is included. In each criterion, examples are provided to better illustrate performance.</w:t>
            </w:r>
          </w:p>
        </w:tc>
        <w:tc>
          <w:tcPr>
            <w:tcW w:w="8995" w:type="dxa"/>
            <w:vAlign w:val="center"/>
          </w:tcPr>
          <w:p w14:paraId="6878C6DC" w14:textId="77777777" w:rsidR="00867B75" w:rsidRDefault="00867B75" w:rsidP="00FB4639">
            <w:pPr>
              <w:pStyle w:val="ListParagraph"/>
              <w:numPr>
                <w:ilvl w:val="0"/>
                <w:numId w:val="26"/>
              </w:numPr>
              <w:ind w:left="158" w:hanging="180"/>
              <w:rPr>
                <w:sz w:val="16"/>
                <w:szCs w:val="16"/>
              </w:rPr>
            </w:pPr>
            <w:r w:rsidRPr="00CF7DA5">
              <w:rPr>
                <w:sz w:val="16"/>
                <w:szCs w:val="16"/>
              </w:rPr>
              <w:t>Demonstrate understanding and dedication to the Division’s Affirmative Action program http://ucanr.edu/affirmaction including identifying and defining clientele (establishing appropriate baselines) and developing methods to serve them.</w:t>
            </w:r>
          </w:p>
          <w:p w14:paraId="0ACEAD2A" w14:textId="46224780" w:rsidR="00945C75" w:rsidRPr="00945C75" w:rsidRDefault="00945C75" w:rsidP="00FB4639">
            <w:pPr>
              <w:pStyle w:val="ListParagraph"/>
              <w:numPr>
                <w:ilvl w:val="0"/>
                <w:numId w:val="26"/>
              </w:numPr>
              <w:ind w:left="158" w:hanging="180"/>
              <w:rPr>
                <w:sz w:val="16"/>
                <w:szCs w:val="16"/>
              </w:rPr>
            </w:pPr>
            <w:r w:rsidRPr="00802E78">
              <w:rPr>
                <w:sz w:val="16"/>
                <w:szCs w:val="16"/>
              </w:rPr>
              <w:t>Demonstrate contributions and activities that strengthen diversity, equity,</w:t>
            </w:r>
            <w:r w:rsidR="00E73506" w:rsidRPr="00E73506" w:rsidDel="00E73506">
              <w:rPr>
                <w:sz w:val="16"/>
                <w:szCs w:val="16"/>
              </w:rPr>
              <w:t xml:space="preserve"> </w:t>
            </w:r>
            <w:r w:rsidRPr="003A18E5">
              <w:rPr>
                <w:sz w:val="16"/>
                <w:szCs w:val="16"/>
              </w:rPr>
              <w:t>and inclusion as well as workplace belonging.</w:t>
            </w:r>
          </w:p>
        </w:tc>
      </w:tr>
    </w:tbl>
    <w:p w14:paraId="4FE2BE8F" w14:textId="77777777" w:rsidR="00682304" w:rsidRDefault="00682304" w:rsidP="00682304">
      <w:pPr>
        <w:pStyle w:val="Heading2"/>
      </w:pPr>
      <w:bookmarkStart w:id="293" w:name="_Toc39672171"/>
      <w:bookmarkStart w:id="294" w:name="_Toc39672255"/>
      <w:bookmarkStart w:id="295" w:name="_Toc47530842"/>
      <w:bookmarkStart w:id="296" w:name="_Toc48204935"/>
      <w:bookmarkStart w:id="297" w:name="_Toc145663257"/>
      <w:r>
        <w:lastRenderedPageBreak/>
        <w:t>Specialist (non-CE)</w:t>
      </w:r>
      <w:bookmarkEnd w:id="297"/>
    </w:p>
    <w:tbl>
      <w:tblPr>
        <w:tblStyle w:val="TableGrid"/>
        <w:tblW w:w="12955" w:type="dxa"/>
        <w:tblLook w:val="04A0" w:firstRow="1" w:lastRow="0" w:firstColumn="1" w:lastColumn="0" w:noHBand="0" w:noVBand="1"/>
      </w:tblPr>
      <w:tblGrid>
        <w:gridCol w:w="1885"/>
        <w:gridCol w:w="7380"/>
        <w:gridCol w:w="3690"/>
      </w:tblGrid>
      <w:tr w:rsidR="00682304" w:rsidRPr="00CF7DA5" w14:paraId="171A84C8" w14:textId="77777777" w:rsidTr="00682304">
        <w:tc>
          <w:tcPr>
            <w:tcW w:w="1885" w:type="dxa"/>
            <w:shd w:val="clear" w:color="auto" w:fill="BFBFBF" w:themeFill="background1" w:themeFillShade="BF"/>
            <w:vAlign w:val="center"/>
          </w:tcPr>
          <w:p w14:paraId="71E0ED75" w14:textId="77777777" w:rsidR="00682304" w:rsidRPr="00CF7DA5" w:rsidRDefault="00682304" w:rsidP="001E63C3">
            <w:pPr>
              <w:rPr>
                <w:sz w:val="14"/>
                <w:szCs w:val="14"/>
              </w:rPr>
            </w:pPr>
          </w:p>
        </w:tc>
        <w:tc>
          <w:tcPr>
            <w:tcW w:w="7380" w:type="dxa"/>
            <w:shd w:val="clear" w:color="auto" w:fill="BFBFBF" w:themeFill="background1" w:themeFillShade="BF"/>
            <w:vAlign w:val="center"/>
          </w:tcPr>
          <w:p w14:paraId="5D02915F" w14:textId="77777777" w:rsidR="00682304" w:rsidRPr="00CF7DA5" w:rsidRDefault="00682304" w:rsidP="001E63C3">
            <w:pPr>
              <w:rPr>
                <w:sz w:val="14"/>
                <w:szCs w:val="14"/>
              </w:rPr>
            </w:pPr>
            <w:r w:rsidRPr="00CF7DA5">
              <w:rPr>
                <w:sz w:val="14"/>
                <w:szCs w:val="14"/>
              </w:rPr>
              <w:t>Assistant</w:t>
            </w:r>
            <w:r>
              <w:rPr>
                <w:sz w:val="14"/>
                <w:szCs w:val="14"/>
              </w:rPr>
              <w:t xml:space="preserve"> to Full</w:t>
            </w:r>
          </w:p>
        </w:tc>
        <w:tc>
          <w:tcPr>
            <w:tcW w:w="3690" w:type="dxa"/>
            <w:shd w:val="clear" w:color="auto" w:fill="BFBFBF" w:themeFill="background1" w:themeFillShade="BF"/>
            <w:vAlign w:val="center"/>
          </w:tcPr>
          <w:p w14:paraId="468FD63C" w14:textId="77777777" w:rsidR="00682304" w:rsidRPr="00CF7DA5" w:rsidRDefault="00682304" w:rsidP="001E63C3">
            <w:pPr>
              <w:rPr>
                <w:sz w:val="14"/>
                <w:szCs w:val="14"/>
              </w:rPr>
            </w:pPr>
            <w:r>
              <w:rPr>
                <w:sz w:val="14"/>
                <w:szCs w:val="14"/>
              </w:rPr>
              <w:t>Above Scale</w:t>
            </w:r>
          </w:p>
        </w:tc>
      </w:tr>
      <w:tr w:rsidR="00682304" w:rsidRPr="00CF7DA5" w14:paraId="29BFC3C1" w14:textId="77777777" w:rsidTr="00682304">
        <w:tc>
          <w:tcPr>
            <w:tcW w:w="1885" w:type="dxa"/>
            <w:shd w:val="clear" w:color="auto" w:fill="BFBFBF" w:themeFill="background1" w:themeFillShade="BF"/>
            <w:vAlign w:val="center"/>
          </w:tcPr>
          <w:p w14:paraId="6F649CFC" w14:textId="77777777" w:rsidR="00682304" w:rsidRPr="00CF7DA5" w:rsidRDefault="00682304" w:rsidP="001E63C3">
            <w:pPr>
              <w:rPr>
                <w:b/>
                <w:bCs/>
                <w:sz w:val="14"/>
                <w:szCs w:val="14"/>
              </w:rPr>
            </w:pPr>
            <w:r w:rsidRPr="00CF7DA5">
              <w:rPr>
                <w:b/>
                <w:bCs/>
                <w:sz w:val="14"/>
                <w:szCs w:val="14"/>
              </w:rPr>
              <w:t>Summary</w:t>
            </w:r>
          </w:p>
        </w:tc>
        <w:tc>
          <w:tcPr>
            <w:tcW w:w="7380" w:type="dxa"/>
            <w:vAlign w:val="center"/>
          </w:tcPr>
          <w:p w14:paraId="01E74F76" w14:textId="77777777" w:rsidR="00682304" w:rsidRPr="00CF7DA5" w:rsidRDefault="00682304" w:rsidP="001E63C3">
            <w:pPr>
              <w:rPr>
                <w:sz w:val="14"/>
                <w:szCs w:val="14"/>
              </w:rPr>
            </w:pPr>
            <w:r>
              <w:rPr>
                <w:sz w:val="14"/>
                <w:szCs w:val="14"/>
              </w:rPr>
              <w:t xml:space="preserve">Junior Specialists do not undergo merit review. A candidate for advancement in the Specialist series is evaluated on such criteria as the level of expertise and ability to work independently, professional competence, the complexity of the research responsibilities, the potential for intellectual/scientific contributions to the field and the scope of professional activities and University and public service. </w:t>
            </w:r>
          </w:p>
        </w:tc>
        <w:tc>
          <w:tcPr>
            <w:tcW w:w="3690" w:type="dxa"/>
            <w:vAlign w:val="center"/>
          </w:tcPr>
          <w:p w14:paraId="21E0022A" w14:textId="77777777" w:rsidR="00682304" w:rsidRPr="00CF7DA5" w:rsidRDefault="00682304" w:rsidP="001E63C3">
            <w:pPr>
              <w:rPr>
                <w:sz w:val="14"/>
                <w:szCs w:val="14"/>
              </w:rPr>
            </w:pPr>
            <w:r>
              <w:rPr>
                <w:sz w:val="14"/>
                <w:szCs w:val="14"/>
              </w:rPr>
              <w:t>Advancement to above-scale status is reserved for only the most highly distinguished Specialists</w:t>
            </w:r>
          </w:p>
        </w:tc>
      </w:tr>
      <w:tr w:rsidR="00682304" w:rsidRPr="00CF7DA5" w14:paraId="1EE9AC1B" w14:textId="77777777" w:rsidTr="00682304">
        <w:tc>
          <w:tcPr>
            <w:tcW w:w="1885" w:type="dxa"/>
            <w:shd w:val="clear" w:color="auto" w:fill="BFBFBF" w:themeFill="background1" w:themeFillShade="BF"/>
            <w:vAlign w:val="center"/>
          </w:tcPr>
          <w:p w14:paraId="3CC579F6" w14:textId="77777777" w:rsidR="00682304" w:rsidRPr="00CF7DA5" w:rsidRDefault="00682304" w:rsidP="001E63C3">
            <w:pPr>
              <w:rPr>
                <w:sz w:val="14"/>
                <w:szCs w:val="14"/>
              </w:rPr>
            </w:pPr>
            <w:r>
              <w:rPr>
                <w:b/>
                <w:bCs/>
                <w:sz w:val="14"/>
                <w:szCs w:val="14"/>
              </w:rPr>
              <w:t>Performance in research</w:t>
            </w:r>
          </w:p>
        </w:tc>
        <w:tc>
          <w:tcPr>
            <w:tcW w:w="7380" w:type="dxa"/>
            <w:vAlign w:val="center"/>
          </w:tcPr>
          <w:p w14:paraId="7EE4AAB4" w14:textId="77777777" w:rsidR="00682304" w:rsidRPr="000D32A4" w:rsidRDefault="00682304" w:rsidP="001E63C3">
            <w:pPr>
              <w:ind w:left="360"/>
              <w:rPr>
                <w:sz w:val="14"/>
                <w:szCs w:val="14"/>
              </w:rPr>
            </w:pPr>
            <w:r w:rsidRPr="000D32A4">
              <w:rPr>
                <w:sz w:val="14"/>
                <w:szCs w:val="14"/>
              </w:rPr>
              <w:t>Specialists must be continuously and effectively engaged in research activity of scholarly quality and significance in the defined area of expertise and specialization. All Specialists are judged on performance in research. Evidence may include one or more of the following:</w:t>
            </w:r>
          </w:p>
          <w:p w14:paraId="2575C184" w14:textId="77777777" w:rsidR="00682304" w:rsidRPr="000D32A4" w:rsidRDefault="00682304" w:rsidP="00682304">
            <w:pPr>
              <w:pStyle w:val="ListParagraph"/>
              <w:numPr>
                <w:ilvl w:val="0"/>
                <w:numId w:val="20"/>
              </w:numPr>
              <w:rPr>
                <w:sz w:val="14"/>
                <w:szCs w:val="14"/>
              </w:rPr>
            </w:pPr>
            <w:r w:rsidRPr="000D32A4">
              <w:rPr>
                <w:sz w:val="14"/>
                <w:szCs w:val="14"/>
              </w:rPr>
              <w:t>Letters from collaborators or principal investigators documenting that work performed by the Specialist contributed to published research;</w:t>
            </w:r>
          </w:p>
          <w:p w14:paraId="318D9DD3" w14:textId="1D906C6E" w:rsidR="00682304" w:rsidRPr="000D32A4" w:rsidRDefault="00682304" w:rsidP="00682304">
            <w:pPr>
              <w:pStyle w:val="ListParagraph"/>
              <w:numPr>
                <w:ilvl w:val="0"/>
                <w:numId w:val="20"/>
              </w:numPr>
              <w:rPr>
                <w:sz w:val="14"/>
                <w:szCs w:val="14"/>
              </w:rPr>
            </w:pPr>
            <w:r w:rsidRPr="000D32A4">
              <w:rPr>
                <w:sz w:val="14"/>
                <w:szCs w:val="14"/>
              </w:rPr>
              <w:t>Recognized expertise, including formal documentation of intellectual effort, presentation of research at regional/national meetings, creative contributions to intellectual property (e.g., patents), eligibility to serve as principal investigator, and/or invitations to participate in research projects</w:t>
            </w:r>
            <w:r w:rsidR="00D8413A">
              <w:rPr>
                <w:sz w:val="14"/>
                <w:szCs w:val="14"/>
              </w:rPr>
              <w:t>;</w:t>
            </w:r>
          </w:p>
          <w:p w14:paraId="20EC7C53" w14:textId="77777777" w:rsidR="00682304" w:rsidRPr="000D32A4" w:rsidRDefault="00682304" w:rsidP="00682304">
            <w:pPr>
              <w:pStyle w:val="ListParagraph"/>
              <w:numPr>
                <w:ilvl w:val="0"/>
                <w:numId w:val="20"/>
              </w:numPr>
              <w:rPr>
                <w:sz w:val="14"/>
                <w:szCs w:val="14"/>
              </w:rPr>
            </w:pPr>
            <w:r w:rsidRPr="000D32A4">
              <w:rPr>
                <w:sz w:val="14"/>
                <w:szCs w:val="14"/>
              </w:rPr>
              <w:t>Documentation of effective planning and execution of research projects;</w:t>
            </w:r>
          </w:p>
          <w:p w14:paraId="2B6A395F" w14:textId="77777777" w:rsidR="00682304" w:rsidRPr="000D32A4" w:rsidRDefault="00682304" w:rsidP="00682304">
            <w:pPr>
              <w:pStyle w:val="ListParagraph"/>
              <w:numPr>
                <w:ilvl w:val="0"/>
                <w:numId w:val="20"/>
              </w:numPr>
              <w:rPr>
                <w:sz w:val="14"/>
                <w:szCs w:val="14"/>
              </w:rPr>
            </w:pPr>
            <w:r w:rsidRPr="000D32A4">
              <w:rPr>
                <w:sz w:val="14"/>
                <w:szCs w:val="14"/>
              </w:rPr>
              <w:t>Publications on which the Specialist is an author or that credit the Specialist in the acknowledgement section of the work; and</w:t>
            </w:r>
          </w:p>
          <w:p w14:paraId="2527B45A" w14:textId="77777777" w:rsidR="00682304" w:rsidRPr="000D32A4" w:rsidRDefault="00682304" w:rsidP="00682304">
            <w:pPr>
              <w:pStyle w:val="ListParagraph"/>
              <w:numPr>
                <w:ilvl w:val="0"/>
                <w:numId w:val="20"/>
              </w:numPr>
              <w:rPr>
                <w:sz w:val="14"/>
                <w:szCs w:val="14"/>
              </w:rPr>
            </w:pPr>
            <w:r w:rsidRPr="000D32A4">
              <w:rPr>
                <w:sz w:val="14"/>
                <w:szCs w:val="14"/>
              </w:rPr>
              <w:t>Active dissemination of information through training, presentations, or other means stemming from the Specialist’s research.</w:t>
            </w:r>
          </w:p>
        </w:tc>
        <w:tc>
          <w:tcPr>
            <w:tcW w:w="3690" w:type="dxa"/>
            <w:vAlign w:val="center"/>
          </w:tcPr>
          <w:p w14:paraId="7F3E9511" w14:textId="77777777" w:rsidR="00682304" w:rsidRPr="00CF7DA5" w:rsidRDefault="00682304" w:rsidP="00682304">
            <w:pPr>
              <w:pStyle w:val="ListParagraph"/>
              <w:numPr>
                <w:ilvl w:val="0"/>
                <w:numId w:val="20"/>
              </w:numPr>
              <w:ind w:left="144" w:hanging="180"/>
              <w:rPr>
                <w:sz w:val="14"/>
                <w:szCs w:val="14"/>
              </w:rPr>
            </w:pPr>
            <w:r>
              <w:rPr>
                <w:sz w:val="14"/>
                <w:szCs w:val="14"/>
              </w:rPr>
              <w:t>Work of sustained and continuing excellence has attained national and international recognition and broad acclaim reflective of its significant impact.</w:t>
            </w:r>
          </w:p>
        </w:tc>
      </w:tr>
      <w:tr w:rsidR="00682304" w:rsidRPr="00CF7DA5" w14:paraId="569601D6" w14:textId="77777777" w:rsidTr="00682304">
        <w:tc>
          <w:tcPr>
            <w:tcW w:w="1885" w:type="dxa"/>
            <w:shd w:val="clear" w:color="auto" w:fill="BFBFBF" w:themeFill="background1" w:themeFillShade="BF"/>
            <w:vAlign w:val="center"/>
          </w:tcPr>
          <w:p w14:paraId="057C5643" w14:textId="77777777" w:rsidR="00682304" w:rsidRPr="00CF7DA5" w:rsidRDefault="00682304" w:rsidP="001E63C3">
            <w:pPr>
              <w:rPr>
                <w:b/>
                <w:bCs/>
                <w:sz w:val="14"/>
                <w:szCs w:val="14"/>
              </w:rPr>
            </w:pPr>
            <w:r w:rsidRPr="00CF7DA5">
              <w:rPr>
                <w:b/>
                <w:bCs/>
                <w:sz w:val="14"/>
                <w:szCs w:val="14"/>
              </w:rPr>
              <w:t>Professional Competence and Activity</w:t>
            </w:r>
          </w:p>
          <w:p w14:paraId="0E0602A3" w14:textId="77777777" w:rsidR="00682304" w:rsidRPr="00CF7DA5" w:rsidRDefault="00682304" w:rsidP="001E63C3">
            <w:pPr>
              <w:rPr>
                <w:sz w:val="14"/>
                <w:szCs w:val="14"/>
              </w:rPr>
            </w:pPr>
            <w:r w:rsidRPr="00CF7DA5">
              <w:rPr>
                <w:sz w:val="14"/>
                <w:szCs w:val="14"/>
              </w:rPr>
              <w:t>.</w:t>
            </w:r>
          </w:p>
        </w:tc>
        <w:tc>
          <w:tcPr>
            <w:tcW w:w="7380" w:type="dxa"/>
            <w:vAlign w:val="center"/>
          </w:tcPr>
          <w:p w14:paraId="179FE6D5" w14:textId="77777777" w:rsidR="00682304" w:rsidRPr="004723D2" w:rsidRDefault="00682304" w:rsidP="001E63C3">
            <w:pPr>
              <w:ind w:left="360"/>
              <w:rPr>
                <w:sz w:val="14"/>
                <w:szCs w:val="14"/>
              </w:rPr>
            </w:pPr>
            <w:r w:rsidRPr="004723D2">
              <w:rPr>
                <w:sz w:val="14"/>
                <w:szCs w:val="14"/>
              </w:rPr>
              <w:t>Evidence of professional competence and activity, which is optional for Junior and Assistant Specialists but required for Associate and Full Specialists, may include:</w:t>
            </w:r>
          </w:p>
          <w:p w14:paraId="6C673505" w14:textId="77777777" w:rsidR="00682304" w:rsidRPr="004723D2" w:rsidRDefault="00682304" w:rsidP="00682304">
            <w:pPr>
              <w:pStyle w:val="ListParagraph"/>
              <w:numPr>
                <w:ilvl w:val="0"/>
                <w:numId w:val="20"/>
              </w:numPr>
              <w:rPr>
                <w:sz w:val="14"/>
                <w:szCs w:val="14"/>
              </w:rPr>
            </w:pPr>
            <w:r w:rsidRPr="004723D2">
              <w:rPr>
                <w:sz w:val="14"/>
                <w:szCs w:val="14"/>
              </w:rPr>
              <w:t>Participation in professional societies or groups and other educational and research organizations;</w:t>
            </w:r>
          </w:p>
          <w:p w14:paraId="4E69F122" w14:textId="77777777" w:rsidR="00682304" w:rsidRPr="004723D2" w:rsidRDefault="00682304" w:rsidP="00682304">
            <w:pPr>
              <w:pStyle w:val="ListParagraph"/>
              <w:numPr>
                <w:ilvl w:val="0"/>
                <w:numId w:val="20"/>
              </w:numPr>
              <w:rPr>
                <w:sz w:val="14"/>
                <w:szCs w:val="14"/>
              </w:rPr>
            </w:pPr>
            <w:r w:rsidRPr="004723D2">
              <w:rPr>
                <w:sz w:val="14"/>
                <w:szCs w:val="14"/>
              </w:rPr>
              <w:t>Service on advisory panels;</w:t>
            </w:r>
          </w:p>
          <w:p w14:paraId="515489FB" w14:textId="77777777" w:rsidR="00682304" w:rsidRPr="004723D2" w:rsidRDefault="00682304" w:rsidP="00682304">
            <w:pPr>
              <w:pStyle w:val="ListParagraph"/>
              <w:numPr>
                <w:ilvl w:val="0"/>
                <w:numId w:val="20"/>
              </w:numPr>
              <w:rPr>
                <w:sz w:val="14"/>
                <w:szCs w:val="14"/>
              </w:rPr>
            </w:pPr>
            <w:r w:rsidRPr="004723D2">
              <w:rPr>
                <w:sz w:val="14"/>
                <w:szCs w:val="14"/>
              </w:rPr>
              <w:t>Invitations to review research and/or grant proposals;</w:t>
            </w:r>
          </w:p>
          <w:p w14:paraId="333E39DA" w14:textId="77777777" w:rsidR="00682304" w:rsidRPr="004723D2" w:rsidRDefault="00682304" w:rsidP="00682304">
            <w:pPr>
              <w:pStyle w:val="ListParagraph"/>
              <w:numPr>
                <w:ilvl w:val="0"/>
                <w:numId w:val="20"/>
              </w:numPr>
              <w:rPr>
                <w:sz w:val="14"/>
                <w:szCs w:val="14"/>
              </w:rPr>
            </w:pPr>
            <w:r w:rsidRPr="004723D2">
              <w:rPr>
                <w:sz w:val="14"/>
                <w:szCs w:val="14"/>
              </w:rPr>
              <w:t>Review of journal manuscripts and other publications related to the Specialist’s area of expertise; and</w:t>
            </w:r>
          </w:p>
          <w:p w14:paraId="753E2799" w14:textId="77777777" w:rsidR="00682304" w:rsidRPr="004723D2" w:rsidRDefault="00682304" w:rsidP="00682304">
            <w:pPr>
              <w:pStyle w:val="ListParagraph"/>
              <w:numPr>
                <w:ilvl w:val="0"/>
                <w:numId w:val="20"/>
              </w:numPr>
              <w:rPr>
                <w:sz w:val="14"/>
                <w:szCs w:val="14"/>
              </w:rPr>
            </w:pPr>
            <w:r w:rsidRPr="004723D2">
              <w:rPr>
                <w:sz w:val="14"/>
                <w:szCs w:val="14"/>
              </w:rPr>
              <w:t>Additional education and credentials as related to the specialized area of research.</w:t>
            </w:r>
          </w:p>
        </w:tc>
        <w:tc>
          <w:tcPr>
            <w:tcW w:w="3690" w:type="dxa"/>
            <w:vAlign w:val="center"/>
          </w:tcPr>
          <w:p w14:paraId="6C821CC1" w14:textId="77777777" w:rsidR="00682304" w:rsidRPr="00CF7DA5" w:rsidRDefault="00682304" w:rsidP="00682304">
            <w:pPr>
              <w:pStyle w:val="ListParagraph"/>
              <w:numPr>
                <w:ilvl w:val="0"/>
                <w:numId w:val="20"/>
              </w:numPr>
              <w:ind w:left="144" w:hanging="180"/>
              <w:rPr>
                <w:sz w:val="14"/>
                <w:szCs w:val="14"/>
              </w:rPr>
            </w:pPr>
            <w:r>
              <w:rPr>
                <w:sz w:val="14"/>
                <w:szCs w:val="14"/>
              </w:rPr>
              <w:t>Professional achievement is outstanding.</w:t>
            </w:r>
          </w:p>
        </w:tc>
      </w:tr>
      <w:tr w:rsidR="00682304" w:rsidRPr="00CF7DA5" w14:paraId="0704636F" w14:textId="77777777" w:rsidTr="00682304">
        <w:tc>
          <w:tcPr>
            <w:tcW w:w="1885" w:type="dxa"/>
            <w:shd w:val="clear" w:color="auto" w:fill="BFBFBF" w:themeFill="background1" w:themeFillShade="BF"/>
            <w:vAlign w:val="center"/>
          </w:tcPr>
          <w:p w14:paraId="53D153F8" w14:textId="77777777" w:rsidR="00682304" w:rsidRPr="00CF7DA5" w:rsidRDefault="00682304" w:rsidP="001E63C3">
            <w:pPr>
              <w:rPr>
                <w:b/>
                <w:bCs/>
                <w:sz w:val="14"/>
                <w:szCs w:val="14"/>
              </w:rPr>
            </w:pPr>
            <w:r w:rsidRPr="00CF7DA5">
              <w:rPr>
                <w:b/>
                <w:bCs/>
                <w:sz w:val="14"/>
                <w:szCs w:val="14"/>
              </w:rPr>
              <w:t>University and Public Service</w:t>
            </w:r>
          </w:p>
          <w:p w14:paraId="208F3A25" w14:textId="77777777" w:rsidR="00682304" w:rsidRPr="00CF7DA5" w:rsidRDefault="00682304" w:rsidP="001E63C3">
            <w:pPr>
              <w:rPr>
                <w:sz w:val="14"/>
                <w:szCs w:val="14"/>
              </w:rPr>
            </w:pPr>
          </w:p>
        </w:tc>
        <w:tc>
          <w:tcPr>
            <w:tcW w:w="7380" w:type="dxa"/>
            <w:vAlign w:val="center"/>
          </w:tcPr>
          <w:p w14:paraId="31B66A3E" w14:textId="77777777" w:rsidR="00682304" w:rsidRPr="00CF7DA5" w:rsidRDefault="00682304" w:rsidP="001E63C3">
            <w:pPr>
              <w:pStyle w:val="ListParagraph"/>
              <w:ind w:left="144"/>
              <w:rPr>
                <w:sz w:val="14"/>
                <w:szCs w:val="14"/>
              </w:rPr>
            </w:pPr>
            <w:r w:rsidRPr="004723D2">
              <w:rPr>
                <w:sz w:val="14"/>
                <w:szCs w:val="14"/>
              </w:rPr>
              <w:t xml:space="preserve">Specialists may engage in </w:t>
            </w:r>
            <w:proofErr w:type="gramStart"/>
            <w:r w:rsidRPr="004723D2">
              <w:rPr>
                <w:sz w:val="14"/>
                <w:szCs w:val="14"/>
              </w:rPr>
              <w:t>University</w:t>
            </w:r>
            <w:proofErr w:type="gramEnd"/>
            <w:r w:rsidRPr="004723D2">
              <w:rPr>
                <w:sz w:val="14"/>
                <w:szCs w:val="14"/>
              </w:rPr>
              <w:t xml:space="preserve"> and/or public service provided these services comply with the requirements of the candidate’s funding source. Such service should be related to the candidate’s area of professional expertise and achievement. Service activities may be at the level of the department, the organized research unit (ORU), the college/school/division, the campus, the University, and/or the public. For example, Specialists may serve as a liaison with and respond to the needs of various industry organizations, state and federal agencies, and other external groups on issues related to their area of expertise. At the Junior and Assistant Specialist ranks, University and/or public service may be minimal.</w:t>
            </w:r>
          </w:p>
        </w:tc>
        <w:tc>
          <w:tcPr>
            <w:tcW w:w="3690" w:type="dxa"/>
            <w:vAlign w:val="center"/>
          </w:tcPr>
          <w:p w14:paraId="3E16AD55" w14:textId="77777777" w:rsidR="00682304" w:rsidRPr="00CF7DA5" w:rsidRDefault="00682304" w:rsidP="00682304">
            <w:pPr>
              <w:pStyle w:val="ListParagraph"/>
              <w:numPr>
                <w:ilvl w:val="0"/>
                <w:numId w:val="20"/>
              </w:numPr>
              <w:ind w:left="144" w:hanging="180"/>
              <w:rPr>
                <w:sz w:val="14"/>
                <w:szCs w:val="14"/>
              </w:rPr>
            </w:pPr>
            <w:r>
              <w:rPr>
                <w:sz w:val="14"/>
                <w:szCs w:val="14"/>
              </w:rPr>
              <w:t xml:space="preserve">Service is highly meritorious. </w:t>
            </w:r>
          </w:p>
        </w:tc>
      </w:tr>
    </w:tbl>
    <w:p w14:paraId="48B49305" w14:textId="3E8A04B1" w:rsidR="00682304" w:rsidRDefault="00682304" w:rsidP="00682304">
      <w:pPr>
        <w:pStyle w:val="Heading2"/>
        <w:rPr>
          <w:b w:val="0"/>
        </w:rPr>
      </w:pPr>
      <w:r>
        <w:br w:type="page"/>
      </w:r>
    </w:p>
    <w:p w14:paraId="332C20D9" w14:textId="6008B27F" w:rsidR="00867B75" w:rsidRPr="00CF7DA5" w:rsidRDefault="008E7351" w:rsidP="00D452C4">
      <w:pPr>
        <w:pStyle w:val="Heading2"/>
      </w:pPr>
      <w:bookmarkStart w:id="298" w:name="_Toc145663258"/>
      <w:r w:rsidRPr="00CF7DA5">
        <w:lastRenderedPageBreak/>
        <w:t>Academic Coordinator</w:t>
      </w:r>
      <w:bookmarkEnd w:id="293"/>
      <w:bookmarkEnd w:id="294"/>
      <w:bookmarkEnd w:id="295"/>
      <w:bookmarkEnd w:id="296"/>
      <w:bookmarkEnd w:id="298"/>
    </w:p>
    <w:tbl>
      <w:tblPr>
        <w:tblStyle w:val="TableGrid"/>
        <w:tblW w:w="0" w:type="auto"/>
        <w:tblLook w:val="04A0" w:firstRow="1" w:lastRow="0" w:firstColumn="1" w:lastColumn="0" w:noHBand="0" w:noVBand="1"/>
      </w:tblPr>
      <w:tblGrid>
        <w:gridCol w:w="3595"/>
        <w:gridCol w:w="9180"/>
      </w:tblGrid>
      <w:tr w:rsidR="003C3BFA" w:rsidRPr="00CF7DA5" w14:paraId="2E269729" w14:textId="77777777" w:rsidTr="003C3BFA">
        <w:tc>
          <w:tcPr>
            <w:tcW w:w="127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7B0974" w14:textId="3D7EA071" w:rsidR="003C3BFA" w:rsidRPr="00CF7DA5" w:rsidRDefault="003C3BFA" w:rsidP="00D452C4">
            <w:pPr>
              <w:rPr>
                <w:sz w:val="18"/>
                <w:szCs w:val="18"/>
              </w:rPr>
            </w:pPr>
            <w:r w:rsidRPr="00CF7DA5">
              <w:rPr>
                <w:sz w:val="18"/>
                <w:szCs w:val="18"/>
              </w:rPr>
              <w:t>The Academic Coordinator series does include ranks, but rather levels are determined by program scope and complexity at the time of the position recruitment (Academic Coordinator I, II, and III). Academic Coordinators move through the steps during the merit process but there is no expectation of movement between the levels without significant changes in the scope and complexity of the program being administered.</w:t>
            </w:r>
            <w:r w:rsidR="00FA38C3" w:rsidRPr="00CF7DA5">
              <w:t xml:space="preserve"> </w:t>
            </w:r>
            <w:r w:rsidR="00FA38C3" w:rsidRPr="00CF7DA5">
              <w:rPr>
                <w:sz w:val="18"/>
                <w:szCs w:val="18"/>
              </w:rPr>
              <w:t xml:space="preserve">The academic coordinator title is used for a variety of programmatic positions; therefore, the position description provides details on expectations and priorities (i.e., not every position will be required to </w:t>
            </w:r>
            <w:r w:rsidR="003508B4" w:rsidRPr="00CF7DA5">
              <w:rPr>
                <w:sz w:val="18"/>
                <w:szCs w:val="18"/>
              </w:rPr>
              <w:t>emphasize</w:t>
            </w:r>
            <w:r w:rsidR="00FA38C3" w:rsidRPr="00CF7DA5">
              <w:rPr>
                <w:sz w:val="18"/>
                <w:szCs w:val="18"/>
              </w:rPr>
              <w:t xml:space="preserve"> each of these performance objectives).</w:t>
            </w:r>
            <w:r w:rsidR="00AA0CC7" w:rsidRPr="00CF7DA5">
              <w:rPr>
                <w:sz w:val="18"/>
                <w:szCs w:val="18"/>
              </w:rPr>
              <w:t xml:space="preserve"> Note: Clientele are often UC employees (i.e., academic coordinators often support the efforts of CE Advisors, Specialists, and staff).</w:t>
            </w:r>
          </w:p>
        </w:tc>
      </w:tr>
      <w:tr w:rsidR="003C3BFA" w:rsidRPr="00CF7DA5" w14:paraId="4AEA6E2D" w14:textId="77777777" w:rsidTr="003C3BFA">
        <w:tc>
          <w:tcPr>
            <w:tcW w:w="3595" w:type="dxa"/>
            <w:shd w:val="clear" w:color="auto" w:fill="BFBFBF" w:themeFill="background1" w:themeFillShade="BF"/>
            <w:vAlign w:val="center"/>
          </w:tcPr>
          <w:p w14:paraId="1981C8A7" w14:textId="77777777" w:rsidR="003C3BFA" w:rsidRPr="00CF7DA5" w:rsidRDefault="003C3BFA" w:rsidP="00D452C4">
            <w:pPr>
              <w:rPr>
                <w:b/>
                <w:bCs/>
                <w:sz w:val="18"/>
                <w:szCs w:val="18"/>
              </w:rPr>
            </w:pPr>
            <w:r w:rsidRPr="00CF7DA5">
              <w:rPr>
                <w:b/>
                <w:bCs/>
                <w:sz w:val="18"/>
                <w:szCs w:val="18"/>
              </w:rPr>
              <w:t>Coordination of Academic Programs</w:t>
            </w:r>
          </w:p>
          <w:p w14:paraId="22FB7075" w14:textId="77777777" w:rsidR="003C3BFA" w:rsidRPr="00CF7DA5" w:rsidRDefault="003C3BFA" w:rsidP="00D452C4">
            <w:pPr>
              <w:rPr>
                <w:sz w:val="18"/>
                <w:szCs w:val="18"/>
              </w:rPr>
            </w:pPr>
            <w:r w:rsidRPr="00CF7DA5">
              <w:rPr>
                <w:sz w:val="18"/>
                <w:szCs w:val="18"/>
              </w:rPr>
              <w:t>Responsible for the administration and coordination of one or more programs and may have responsibility for directing the activities of other academic appointees or staff.</w:t>
            </w:r>
          </w:p>
        </w:tc>
        <w:tc>
          <w:tcPr>
            <w:tcW w:w="9180" w:type="dxa"/>
            <w:vAlign w:val="center"/>
          </w:tcPr>
          <w:p w14:paraId="2315FE6A" w14:textId="77777777" w:rsidR="003C3BFA" w:rsidRPr="00CF7DA5" w:rsidRDefault="003C3BFA" w:rsidP="00D452C4">
            <w:pPr>
              <w:rPr>
                <w:sz w:val="18"/>
                <w:szCs w:val="18"/>
              </w:rPr>
            </w:pPr>
            <w:r w:rsidRPr="00CF7DA5">
              <w:rPr>
                <w:sz w:val="18"/>
                <w:szCs w:val="18"/>
              </w:rPr>
              <w:t xml:space="preserve">Specific efforts depend on position description; examples include: </w:t>
            </w:r>
          </w:p>
          <w:p w14:paraId="1DCDEE0B" w14:textId="77777777" w:rsidR="003C3BFA" w:rsidRPr="00CF7DA5" w:rsidRDefault="003C3BFA" w:rsidP="00FB4639">
            <w:pPr>
              <w:pStyle w:val="ListParagraph"/>
              <w:numPr>
                <w:ilvl w:val="0"/>
                <w:numId w:val="18"/>
              </w:numPr>
              <w:rPr>
                <w:sz w:val="18"/>
                <w:szCs w:val="18"/>
              </w:rPr>
            </w:pPr>
            <w:r w:rsidRPr="00CF7DA5">
              <w:rPr>
                <w:sz w:val="18"/>
                <w:szCs w:val="18"/>
              </w:rPr>
              <w:t xml:space="preserve">Academic program planning and development </w:t>
            </w:r>
          </w:p>
          <w:p w14:paraId="0031E50E" w14:textId="269EFFB5" w:rsidR="003C3BFA" w:rsidRPr="00CF7DA5" w:rsidRDefault="003C3BFA" w:rsidP="00FB4639">
            <w:pPr>
              <w:pStyle w:val="ListParagraph"/>
              <w:numPr>
                <w:ilvl w:val="1"/>
                <w:numId w:val="18"/>
              </w:numPr>
              <w:rPr>
                <w:sz w:val="18"/>
                <w:szCs w:val="18"/>
              </w:rPr>
            </w:pPr>
            <w:r w:rsidRPr="00CF7DA5">
              <w:rPr>
                <w:sz w:val="18"/>
                <w:szCs w:val="18"/>
              </w:rPr>
              <w:t xml:space="preserve">Demonstrate </w:t>
            </w:r>
            <w:r w:rsidR="000D40A2" w:rsidRPr="00CF7DA5">
              <w:rPr>
                <w:sz w:val="18"/>
                <w:szCs w:val="18"/>
              </w:rPr>
              <w:t xml:space="preserve">the </w:t>
            </w:r>
            <w:r w:rsidRPr="00CF7DA5">
              <w:rPr>
                <w:sz w:val="18"/>
                <w:szCs w:val="18"/>
              </w:rPr>
              <w:t>ability to develop and sustain relationships with program clientele and partners.</w:t>
            </w:r>
          </w:p>
          <w:p w14:paraId="152D0163" w14:textId="77777777" w:rsidR="003C3BFA" w:rsidRPr="00CF7DA5" w:rsidRDefault="003C3BFA" w:rsidP="00FB4639">
            <w:pPr>
              <w:pStyle w:val="ListParagraph"/>
              <w:numPr>
                <w:ilvl w:val="1"/>
                <w:numId w:val="18"/>
              </w:numPr>
              <w:rPr>
                <w:sz w:val="18"/>
                <w:szCs w:val="18"/>
              </w:rPr>
            </w:pPr>
            <w:r w:rsidRPr="00CF7DA5">
              <w:rPr>
                <w:sz w:val="18"/>
                <w:szCs w:val="18"/>
              </w:rPr>
              <w:t xml:space="preserve">Lead and contribute to effective communication efforts with one’s clientele and the public (e.g., develop and maintain websites, social media, blogs, and other media). </w:t>
            </w:r>
          </w:p>
          <w:p w14:paraId="7A9AE863" w14:textId="3D752691" w:rsidR="003C3BFA" w:rsidRPr="00CF7DA5" w:rsidRDefault="003C3BFA" w:rsidP="00FB4639">
            <w:pPr>
              <w:pStyle w:val="ListParagraph"/>
              <w:numPr>
                <w:ilvl w:val="1"/>
                <w:numId w:val="18"/>
              </w:numPr>
              <w:rPr>
                <w:sz w:val="18"/>
                <w:szCs w:val="18"/>
              </w:rPr>
            </w:pPr>
            <w:r w:rsidRPr="00CF7DA5">
              <w:rPr>
                <w:sz w:val="18"/>
                <w:szCs w:val="18"/>
              </w:rPr>
              <w:t>Develop, adapt, implement, and evaluate program activities, trainings, curriculum, and other educational activities and multi-media materials aligned with strategic plan and/</w:t>
            </w:r>
            <w:r w:rsidR="004207D9" w:rsidRPr="00CF7DA5">
              <w:rPr>
                <w:sz w:val="18"/>
                <w:szCs w:val="18"/>
              </w:rPr>
              <w:t>or</w:t>
            </w:r>
            <w:r w:rsidRPr="00CF7DA5">
              <w:rPr>
                <w:sz w:val="18"/>
                <w:szCs w:val="18"/>
              </w:rPr>
              <w:t xml:space="preserve"> clientele needs. </w:t>
            </w:r>
          </w:p>
          <w:p w14:paraId="23D219BB" w14:textId="77777777" w:rsidR="003C3BFA" w:rsidRPr="00CF7DA5" w:rsidRDefault="003C3BFA" w:rsidP="00FB4639">
            <w:pPr>
              <w:pStyle w:val="ListParagraph"/>
              <w:numPr>
                <w:ilvl w:val="1"/>
                <w:numId w:val="18"/>
              </w:numPr>
              <w:rPr>
                <w:sz w:val="18"/>
                <w:szCs w:val="18"/>
              </w:rPr>
            </w:pPr>
            <w:r w:rsidRPr="00CF7DA5">
              <w:rPr>
                <w:sz w:val="18"/>
                <w:szCs w:val="18"/>
              </w:rPr>
              <w:t xml:space="preserve">Provide evidence of coordination and organization of various elements involved in complex academic programs to ensure effective outcomes and impact (i.e., ranging from logistical to program content). </w:t>
            </w:r>
          </w:p>
          <w:p w14:paraId="4E31D90C" w14:textId="77777777" w:rsidR="003C3BFA" w:rsidRPr="00CF7DA5" w:rsidRDefault="003C3BFA" w:rsidP="00FB4639">
            <w:pPr>
              <w:pStyle w:val="ListParagraph"/>
              <w:numPr>
                <w:ilvl w:val="0"/>
                <w:numId w:val="18"/>
              </w:numPr>
              <w:rPr>
                <w:sz w:val="18"/>
                <w:szCs w:val="18"/>
              </w:rPr>
            </w:pPr>
            <w:r w:rsidRPr="00CF7DA5">
              <w:rPr>
                <w:sz w:val="18"/>
                <w:szCs w:val="18"/>
              </w:rPr>
              <w:t>Assessment of program and constituency needs.</w:t>
            </w:r>
          </w:p>
          <w:p w14:paraId="69609173" w14:textId="77777777" w:rsidR="003C3BFA" w:rsidRPr="00CF7DA5" w:rsidRDefault="003C3BFA" w:rsidP="00FB4639">
            <w:pPr>
              <w:pStyle w:val="ListParagraph"/>
              <w:numPr>
                <w:ilvl w:val="1"/>
                <w:numId w:val="18"/>
              </w:numPr>
              <w:rPr>
                <w:sz w:val="18"/>
                <w:szCs w:val="18"/>
              </w:rPr>
            </w:pPr>
            <w:r w:rsidRPr="00CF7DA5">
              <w:rPr>
                <w:sz w:val="18"/>
                <w:szCs w:val="18"/>
              </w:rPr>
              <w:t>Demonstrate ability to assess program needs and priorities.</w:t>
            </w:r>
          </w:p>
          <w:p w14:paraId="38B8DECA" w14:textId="77777777" w:rsidR="003C3BFA" w:rsidRPr="00CF7DA5" w:rsidRDefault="003C3BFA" w:rsidP="00FB4639">
            <w:pPr>
              <w:pStyle w:val="ListParagraph"/>
              <w:numPr>
                <w:ilvl w:val="0"/>
                <w:numId w:val="18"/>
              </w:numPr>
              <w:rPr>
                <w:sz w:val="18"/>
                <w:szCs w:val="18"/>
              </w:rPr>
            </w:pPr>
            <w:r w:rsidRPr="00CF7DA5">
              <w:rPr>
                <w:sz w:val="18"/>
                <w:szCs w:val="18"/>
              </w:rPr>
              <w:t>Evaluation of academic program activities and functions.</w:t>
            </w:r>
          </w:p>
          <w:p w14:paraId="2747C872" w14:textId="77777777" w:rsidR="003C3BFA" w:rsidRPr="00CF7DA5" w:rsidRDefault="003C3BFA" w:rsidP="00FB4639">
            <w:pPr>
              <w:pStyle w:val="ListParagraph"/>
              <w:numPr>
                <w:ilvl w:val="1"/>
                <w:numId w:val="18"/>
              </w:numPr>
              <w:rPr>
                <w:sz w:val="18"/>
                <w:szCs w:val="18"/>
              </w:rPr>
            </w:pPr>
            <w:r w:rsidRPr="00CF7DA5">
              <w:rPr>
                <w:sz w:val="18"/>
                <w:szCs w:val="18"/>
              </w:rPr>
              <w:t>Demonstrate ability to develop, contribute to, and publish evaluation reports.</w:t>
            </w:r>
          </w:p>
          <w:p w14:paraId="07E187D2" w14:textId="77777777" w:rsidR="003C3BFA" w:rsidRPr="00CF7DA5" w:rsidRDefault="003C3BFA" w:rsidP="00FB4639">
            <w:pPr>
              <w:pStyle w:val="ListParagraph"/>
              <w:numPr>
                <w:ilvl w:val="0"/>
                <w:numId w:val="18"/>
              </w:numPr>
              <w:rPr>
                <w:sz w:val="18"/>
                <w:szCs w:val="18"/>
              </w:rPr>
            </w:pPr>
            <w:r w:rsidRPr="00CF7DA5">
              <w:rPr>
                <w:sz w:val="18"/>
                <w:szCs w:val="18"/>
              </w:rPr>
              <w:t>Development of proposals for extramural funding of programs and identification of support resources.</w:t>
            </w:r>
          </w:p>
          <w:p w14:paraId="722444EC" w14:textId="77777777" w:rsidR="003C3BFA" w:rsidRPr="00CF7DA5" w:rsidRDefault="003C3BFA" w:rsidP="00FB4639">
            <w:pPr>
              <w:pStyle w:val="ListParagraph"/>
              <w:numPr>
                <w:ilvl w:val="0"/>
                <w:numId w:val="18"/>
              </w:numPr>
              <w:rPr>
                <w:sz w:val="18"/>
                <w:szCs w:val="18"/>
              </w:rPr>
            </w:pPr>
            <w:r w:rsidRPr="00CF7DA5">
              <w:rPr>
                <w:sz w:val="18"/>
                <w:szCs w:val="18"/>
              </w:rPr>
              <w:t>Liaison representation with other agencies and institutions in the public and private sectors.</w:t>
            </w:r>
          </w:p>
          <w:p w14:paraId="7475166E" w14:textId="77777777" w:rsidR="003C3BFA" w:rsidRPr="00CF7DA5" w:rsidRDefault="003C3BFA" w:rsidP="00FB4639">
            <w:pPr>
              <w:pStyle w:val="ListParagraph"/>
              <w:numPr>
                <w:ilvl w:val="0"/>
                <w:numId w:val="18"/>
              </w:numPr>
              <w:rPr>
                <w:sz w:val="18"/>
                <w:szCs w:val="18"/>
              </w:rPr>
            </w:pPr>
            <w:r w:rsidRPr="00CF7DA5">
              <w:rPr>
                <w:sz w:val="18"/>
                <w:szCs w:val="18"/>
              </w:rPr>
              <w:t xml:space="preserve">Supervision and leadership of other academic appointees or staff. </w:t>
            </w:r>
          </w:p>
        </w:tc>
      </w:tr>
      <w:tr w:rsidR="003C3BFA" w:rsidRPr="00CF7DA5" w14:paraId="4B3B408A" w14:textId="77777777" w:rsidTr="003C3BFA">
        <w:tc>
          <w:tcPr>
            <w:tcW w:w="3595" w:type="dxa"/>
            <w:shd w:val="clear" w:color="auto" w:fill="BFBFBF" w:themeFill="background1" w:themeFillShade="BF"/>
            <w:vAlign w:val="center"/>
          </w:tcPr>
          <w:p w14:paraId="1E9183B3" w14:textId="77777777" w:rsidR="003C3BFA" w:rsidRPr="00CF7DA5" w:rsidRDefault="003C3BFA" w:rsidP="00D452C4">
            <w:pPr>
              <w:rPr>
                <w:b/>
                <w:bCs/>
                <w:sz w:val="18"/>
                <w:szCs w:val="18"/>
              </w:rPr>
            </w:pPr>
            <w:r w:rsidRPr="00CF7DA5">
              <w:rPr>
                <w:b/>
                <w:bCs/>
                <w:sz w:val="18"/>
                <w:szCs w:val="18"/>
              </w:rPr>
              <w:t>Professional Competence and Activity</w:t>
            </w:r>
          </w:p>
          <w:p w14:paraId="4F762B37" w14:textId="77777777" w:rsidR="003C3BFA" w:rsidRPr="00CF7DA5" w:rsidRDefault="003C3BFA" w:rsidP="00D452C4">
            <w:pPr>
              <w:rPr>
                <w:sz w:val="18"/>
                <w:szCs w:val="18"/>
              </w:rPr>
            </w:pPr>
            <w:r w:rsidRPr="00CF7DA5">
              <w:rPr>
                <w:sz w:val="18"/>
                <w:szCs w:val="18"/>
              </w:rPr>
              <w:t>Competence in the subject matter appropriate to the discipline is fundamental to individual success, and to the success and progress of UC ANR.</w:t>
            </w:r>
          </w:p>
        </w:tc>
        <w:tc>
          <w:tcPr>
            <w:tcW w:w="9180" w:type="dxa"/>
            <w:vAlign w:val="center"/>
          </w:tcPr>
          <w:p w14:paraId="0364B7DF" w14:textId="77777777" w:rsidR="003C3BFA" w:rsidRPr="00CF7DA5" w:rsidRDefault="003C3BFA" w:rsidP="00FB4639">
            <w:pPr>
              <w:pStyle w:val="ListParagraph"/>
              <w:numPr>
                <w:ilvl w:val="0"/>
                <w:numId w:val="27"/>
              </w:numPr>
              <w:rPr>
                <w:sz w:val="18"/>
                <w:szCs w:val="18"/>
              </w:rPr>
            </w:pPr>
            <w:r w:rsidRPr="00CF7DA5">
              <w:rPr>
                <w:sz w:val="18"/>
                <w:szCs w:val="18"/>
              </w:rPr>
              <w:t>Enhance skills and knowledge in assigned program area(s) and acquire additional skills as needed. (e.g., join a professional society and attend a meeting; complete a short-course; work with mentors).</w:t>
            </w:r>
          </w:p>
          <w:p w14:paraId="49EEA626" w14:textId="77777777" w:rsidR="003C3BFA" w:rsidRPr="00CF7DA5" w:rsidRDefault="003C3BFA" w:rsidP="00FB4639">
            <w:pPr>
              <w:pStyle w:val="ListParagraph"/>
              <w:numPr>
                <w:ilvl w:val="0"/>
                <w:numId w:val="27"/>
              </w:numPr>
              <w:rPr>
                <w:sz w:val="18"/>
                <w:szCs w:val="18"/>
              </w:rPr>
            </w:pPr>
            <w:r w:rsidRPr="00CF7DA5">
              <w:rPr>
                <w:sz w:val="18"/>
                <w:szCs w:val="18"/>
              </w:rPr>
              <w:t>Build credibility with clientele. Seek opportunities to attend and participate in clientele/industry/community sponsored functions and establish clientele network.</w:t>
            </w:r>
          </w:p>
          <w:p w14:paraId="6368EC39" w14:textId="77777777" w:rsidR="003C3BFA" w:rsidRPr="00CF7DA5" w:rsidRDefault="003C3BFA" w:rsidP="00FB4639">
            <w:pPr>
              <w:pStyle w:val="ListParagraph"/>
              <w:numPr>
                <w:ilvl w:val="0"/>
                <w:numId w:val="27"/>
              </w:numPr>
              <w:rPr>
                <w:sz w:val="18"/>
                <w:szCs w:val="18"/>
              </w:rPr>
            </w:pPr>
            <w:r w:rsidRPr="00CF7DA5">
              <w:rPr>
                <w:sz w:val="18"/>
                <w:szCs w:val="18"/>
              </w:rPr>
              <w:t>Develop professional relationships that may produce long term and meaningful University contributions.</w:t>
            </w:r>
          </w:p>
        </w:tc>
      </w:tr>
      <w:tr w:rsidR="003C3BFA" w:rsidRPr="00CF7DA5" w14:paraId="686B777D" w14:textId="77777777" w:rsidTr="003C3BFA">
        <w:tc>
          <w:tcPr>
            <w:tcW w:w="3595" w:type="dxa"/>
            <w:shd w:val="clear" w:color="auto" w:fill="BFBFBF" w:themeFill="background1" w:themeFillShade="BF"/>
            <w:vAlign w:val="center"/>
          </w:tcPr>
          <w:p w14:paraId="3B27D54F" w14:textId="77777777" w:rsidR="003C3BFA" w:rsidRPr="00CF7DA5" w:rsidRDefault="003C3BFA" w:rsidP="00D452C4">
            <w:pPr>
              <w:rPr>
                <w:b/>
                <w:bCs/>
                <w:sz w:val="18"/>
                <w:szCs w:val="18"/>
              </w:rPr>
            </w:pPr>
            <w:r w:rsidRPr="00CF7DA5">
              <w:rPr>
                <w:b/>
                <w:bCs/>
                <w:sz w:val="18"/>
                <w:szCs w:val="18"/>
              </w:rPr>
              <w:t>University and Public Service</w:t>
            </w:r>
          </w:p>
          <w:p w14:paraId="022F161D" w14:textId="206F1981" w:rsidR="003C3BFA" w:rsidRPr="00CF7DA5" w:rsidRDefault="003C3BFA" w:rsidP="00D452C4">
            <w:pPr>
              <w:rPr>
                <w:sz w:val="18"/>
                <w:szCs w:val="18"/>
              </w:rPr>
            </w:pPr>
            <w:r w:rsidRPr="00CF7DA5">
              <w:rPr>
                <w:sz w:val="18"/>
                <w:szCs w:val="18"/>
              </w:rPr>
              <w:t>Services to the</w:t>
            </w:r>
            <w:r w:rsidRPr="002749A1">
              <w:rPr>
                <w:sz w:val="18"/>
                <w:szCs w:val="18"/>
              </w:rPr>
              <w:t xml:space="preserve"> </w:t>
            </w:r>
            <w:r w:rsidR="007132C1" w:rsidRPr="00802E78">
              <w:rPr>
                <w:sz w:val="18"/>
                <w:szCs w:val="18"/>
              </w:rPr>
              <w:t>local CE unit, ANR, and</w:t>
            </w:r>
            <w:r w:rsidR="00017368">
              <w:rPr>
                <w:sz w:val="18"/>
                <w:szCs w:val="18"/>
              </w:rPr>
              <w:t>/</w:t>
            </w:r>
            <w:r w:rsidR="006477D0">
              <w:rPr>
                <w:sz w:val="18"/>
                <w:szCs w:val="18"/>
              </w:rPr>
              <w:t>or</w:t>
            </w:r>
            <w:r w:rsidR="007132C1" w:rsidRPr="00802E78">
              <w:rPr>
                <w:sz w:val="18"/>
                <w:szCs w:val="18"/>
              </w:rPr>
              <w:t xml:space="preserve"> the </w:t>
            </w:r>
            <w:r w:rsidRPr="00CF7DA5">
              <w:rPr>
                <w:sz w:val="18"/>
                <w:szCs w:val="18"/>
              </w:rPr>
              <w:t>University</w:t>
            </w:r>
            <w:r w:rsidR="002749A1">
              <w:rPr>
                <w:sz w:val="18"/>
                <w:szCs w:val="18"/>
              </w:rPr>
              <w:t xml:space="preserve"> at large </w:t>
            </w:r>
            <w:r w:rsidRPr="00CF7DA5">
              <w:rPr>
                <w:sz w:val="18"/>
                <w:szCs w:val="18"/>
              </w:rPr>
              <w:t>are a critical part of an Academic appointee’s responsibilities. Contributions to community and beyond are also expectations of the academic appointment, representing UC and the academic discipline.</w:t>
            </w:r>
          </w:p>
        </w:tc>
        <w:tc>
          <w:tcPr>
            <w:tcW w:w="9180" w:type="dxa"/>
            <w:vAlign w:val="center"/>
          </w:tcPr>
          <w:p w14:paraId="637004EA" w14:textId="647EFE7F" w:rsidR="003C3BFA" w:rsidRPr="00CF7DA5" w:rsidRDefault="003C3BFA" w:rsidP="00FB4639">
            <w:pPr>
              <w:pStyle w:val="ListParagraph"/>
              <w:numPr>
                <w:ilvl w:val="0"/>
                <w:numId w:val="27"/>
              </w:numPr>
              <w:rPr>
                <w:sz w:val="18"/>
                <w:szCs w:val="18"/>
              </w:rPr>
            </w:pPr>
            <w:r w:rsidRPr="00CF7DA5">
              <w:rPr>
                <w:sz w:val="18"/>
                <w:szCs w:val="18"/>
              </w:rPr>
              <w:t>Serve in activities that support and/or represent ANR, the broader UC-community, or other academic entities. (e.g., academic search committees, Academic Assembly Council committees, Statewide program advisory committees/councils, ANR workgroup committees, conference planning committees, industry and government</w:t>
            </w:r>
            <w:r w:rsidR="000D40A2" w:rsidRPr="00CF7DA5">
              <w:rPr>
                <w:sz w:val="18"/>
                <w:szCs w:val="18"/>
              </w:rPr>
              <w:t>-</w:t>
            </w:r>
            <w:r w:rsidRPr="00CF7DA5">
              <w:rPr>
                <w:sz w:val="18"/>
                <w:szCs w:val="18"/>
              </w:rPr>
              <w:t>related committees that serve local needs).</w:t>
            </w:r>
          </w:p>
          <w:p w14:paraId="5B796F8F" w14:textId="77777777" w:rsidR="003C3BFA" w:rsidRPr="00CF7DA5" w:rsidRDefault="003C3BFA" w:rsidP="00FB4639">
            <w:pPr>
              <w:pStyle w:val="ListParagraph"/>
              <w:numPr>
                <w:ilvl w:val="0"/>
                <w:numId w:val="27"/>
              </w:numPr>
              <w:rPr>
                <w:sz w:val="18"/>
                <w:szCs w:val="18"/>
              </w:rPr>
            </w:pPr>
            <w:r w:rsidRPr="00CF7DA5">
              <w:rPr>
                <w:sz w:val="18"/>
                <w:szCs w:val="18"/>
              </w:rPr>
              <w:t>Participate in UC ANR Workgroups and UC ANR Strategic Initiatives.</w:t>
            </w:r>
          </w:p>
          <w:p w14:paraId="5CB996AA" w14:textId="77777777" w:rsidR="003C3BFA" w:rsidRPr="00CF7DA5" w:rsidRDefault="003C3BFA" w:rsidP="00FB4639">
            <w:pPr>
              <w:pStyle w:val="ListParagraph"/>
              <w:numPr>
                <w:ilvl w:val="0"/>
                <w:numId w:val="27"/>
              </w:numPr>
              <w:rPr>
                <w:sz w:val="18"/>
                <w:szCs w:val="18"/>
              </w:rPr>
            </w:pPr>
            <w:r w:rsidRPr="00CF7DA5">
              <w:rPr>
                <w:sz w:val="18"/>
                <w:szCs w:val="18"/>
              </w:rPr>
              <w:t>Serve in activities and/or committees that support the local unit, ANR-wide, or nationally.</w:t>
            </w:r>
          </w:p>
          <w:p w14:paraId="56D5F02B" w14:textId="77777777" w:rsidR="003C3BFA" w:rsidRPr="00CF7DA5" w:rsidRDefault="003C3BFA" w:rsidP="00FB4639">
            <w:pPr>
              <w:pStyle w:val="ListParagraph"/>
              <w:numPr>
                <w:ilvl w:val="0"/>
                <w:numId w:val="27"/>
              </w:numPr>
              <w:rPr>
                <w:sz w:val="18"/>
                <w:szCs w:val="18"/>
              </w:rPr>
            </w:pPr>
            <w:r w:rsidRPr="00CF7DA5">
              <w:rPr>
                <w:sz w:val="18"/>
                <w:szCs w:val="18"/>
              </w:rPr>
              <w:t>Serve in public activities (e.g., judge a science fair, serve on committees) related to the professional’s content area assignment.</w:t>
            </w:r>
          </w:p>
        </w:tc>
      </w:tr>
      <w:tr w:rsidR="003C3BFA" w:rsidRPr="00CF7DA5" w14:paraId="7933FD79" w14:textId="77777777" w:rsidTr="003C3BFA">
        <w:tc>
          <w:tcPr>
            <w:tcW w:w="3595" w:type="dxa"/>
            <w:shd w:val="clear" w:color="auto" w:fill="BFBFBF" w:themeFill="background1" w:themeFillShade="BF"/>
            <w:vAlign w:val="center"/>
          </w:tcPr>
          <w:p w14:paraId="123B23F4" w14:textId="246C0A47" w:rsidR="00C806B0" w:rsidRPr="00CF7DA5" w:rsidRDefault="003C3BFA" w:rsidP="00C806B0">
            <w:pPr>
              <w:rPr>
                <w:b/>
                <w:bCs/>
                <w:sz w:val="12"/>
                <w:szCs w:val="12"/>
              </w:rPr>
            </w:pPr>
            <w:r w:rsidRPr="00CF7DA5">
              <w:rPr>
                <w:b/>
                <w:bCs/>
                <w:sz w:val="18"/>
                <w:szCs w:val="18"/>
              </w:rPr>
              <w:t>Affirmative Action</w:t>
            </w:r>
            <w:r w:rsidR="00C806B0" w:rsidRPr="00C806B0">
              <w:rPr>
                <w:b/>
                <w:bCs/>
                <w:sz w:val="18"/>
                <w:szCs w:val="18"/>
              </w:rPr>
              <w:t xml:space="preserve"> </w:t>
            </w:r>
            <w:r w:rsidR="00C806B0" w:rsidRPr="00802E78">
              <w:rPr>
                <w:b/>
                <w:bCs/>
                <w:sz w:val="18"/>
                <w:szCs w:val="18"/>
              </w:rPr>
              <w:t xml:space="preserve">and </w:t>
            </w:r>
            <w:r w:rsidR="00C04E3C">
              <w:rPr>
                <w:b/>
                <w:bCs/>
                <w:sz w:val="18"/>
                <w:szCs w:val="18"/>
              </w:rPr>
              <w:t>EDI</w:t>
            </w:r>
          </w:p>
          <w:p w14:paraId="42D4AE51" w14:textId="4C92833A" w:rsidR="003C3BFA" w:rsidRPr="00CF7DA5" w:rsidRDefault="00C806B0" w:rsidP="00D452C4">
            <w:pPr>
              <w:rPr>
                <w:sz w:val="18"/>
                <w:szCs w:val="18"/>
              </w:rPr>
            </w:pPr>
            <w:r w:rsidRPr="00802E78">
              <w:rPr>
                <w:sz w:val="18"/>
                <w:szCs w:val="18"/>
              </w:rPr>
              <w:t>Documentation of Civil Rights Compliance in extension activities is a legal requirement.</w:t>
            </w:r>
            <w:r>
              <w:rPr>
                <w:sz w:val="18"/>
                <w:szCs w:val="18"/>
              </w:rPr>
              <w:t xml:space="preserve"> </w:t>
            </w:r>
            <w:r w:rsidR="003C3BFA" w:rsidRPr="00CF7DA5">
              <w:rPr>
                <w:sz w:val="18"/>
                <w:szCs w:val="18"/>
              </w:rPr>
              <w:t xml:space="preserve">Outreach/diversity efforts are an integral part of an academic’s responsibilities in both program and personnel areas. </w:t>
            </w:r>
          </w:p>
        </w:tc>
        <w:tc>
          <w:tcPr>
            <w:tcW w:w="9180" w:type="dxa"/>
            <w:vAlign w:val="center"/>
          </w:tcPr>
          <w:p w14:paraId="0BA02F16" w14:textId="77777777" w:rsidR="003C3BFA" w:rsidRDefault="003C3BFA" w:rsidP="00D452C4">
            <w:pPr>
              <w:rPr>
                <w:sz w:val="18"/>
                <w:szCs w:val="18"/>
              </w:rPr>
            </w:pPr>
            <w:r w:rsidRPr="00CF7DA5">
              <w:rPr>
                <w:sz w:val="18"/>
                <w:szCs w:val="18"/>
              </w:rPr>
              <w:t xml:space="preserve">Demonstrate understanding and dedication to the Division’s Affirmative Action program </w:t>
            </w:r>
            <w:hyperlink r:id="rId62" w:history="1">
              <w:r w:rsidRPr="00CF7DA5">
                <w:rPr>
                  <w:rStyle w:val="Hyperlink"/>
                  <w:color w:val="auto"/>
                  <w:sz w:val="18"/>
                  <w:szCs w:val="18"/>
                </w:rPr>
                <w:t>http://ucanr.edu/affirmaction</w:t>
              </w:r>
            </w:hyperlink>
            <w:r w:rsidRPr="00CF7DA5">
              <w:rPr>
                <w:sz w:val="18"/>
                <w:szCs w:val="18"/>
              </w:rPr>
              <w:t xml:space="preserve"> including identifying and defining clientele (establishing appropriate baselines) and developing methods to serve them.</w:t>
            </w:r>
          </w:p>
          <w:p w14:paraId="74303A28" w14:textId="2D2D2313" w:rsidR="00C806B0" w:rsidRPr="00C806B0" w:rsidRDefault="00C806B0" w:rsidP="00D452C4">
            <w:pPr>
              <w:rPr>
                <w:sz w:val="18"/>
                <w:szCs w:val="18"/>
              </w:rPr>
            </w:pPr>
            <w:r w:rsidRPr="00802E78">
              <w:rPr>
                <w:sz w:val="18"/>
                <w:szCs w:val="18"/>
              </w:rPr>
              <w:t>Demonstrate contributions and activities that strengthen diversity, equity, and inclusion as well as workplace belonging.</w:t>
            </w:r>
          </w:p>
        </w:tc>
      </w:tr>
    </w:tbl>
    <w:p w14:paraId="50313CE6" w14:textId="77777777" w:rsidR="008E7351" w:rsidRPr="00CF7DA5" w:rsidRDefault="008E7351" w:rsidP="00D452C4">
      <w:pPr>
        <w:sectPr w:rsidR="008E7351" w:rsidRPr="00CF7DA5" w:rsidSect="008E7351">
          <w:pgSz w:w="15840" w:h="12240" w:orient="landscape" w:code="1"/>
          <w:pgMar w:top="1440" w:right="1440" w:bottom="1440" w:left="1440" w:header="720" w:footer="720" w:gutter="0"/>
          <w:cols w:space="720"/>
          <w:docGrid w:linePitch="360"/>
        </w:sectPr>
      </w:pPr>
    </w:p>
    <w:p w14:paraId="509A149B" w14:textId="77777777" w:rsidR="005418FE" w:rsidRPr="00CF7DA5" w:rsidRDefault="005418FE" w:rsidP="005418FE"/>
    <w:p w14:paraId="0BDF5AF7" w14:textId="77777777" w:rsidR="005C0D66" w:rsidRPr="00CF7DA5" w:rsidRDefault="005C0D66" w:rsidP="005C0D66">
      <w:pPr>
        <w:pStyle w:val="Heading1"/>
      </w:pPr>
      <w:bookmarkStart w:id="299" w:name="_Toc48204936"/>
      <w:bookmarkStart w:id="300" w:name="_Toc145663259"/>
      <w:r w:rsidRPr="00CF7DA5">
        <w:t>Appendix A: Civil Rights Compliance in Extension Activities</w:t>
      </w:r>
      <w:bookmarkEnd w:id="299"/>
      <w:bookmarkEnd w:id="300"/>
    </w:p>
    <w:p w14:paraId="12B16B3B" w14:textId="77777777" w:rsidR="005C0D66" w:rsidRPr="00CF7DA5" w:rsidRDefault="005C0D66" w:rsidP="005C0D66"/>
    <w:p w14:paraId="3B6B846F" w14:textId="77777777" w:rsidR="005C0D66" w:rsidRPr="00CF7DA5" w:rsidRDefault="005C0D66" w:rsidP="005C0D66">
      <w:r w:rsidRPr="00CF7DA5">
        <w:t>Academics who document Civil Rights Compliance in Extension Activities are:</w:t>
      </w:r>
    </w:p>
    <w:p w14:paraId="26C47389" w14:textId="77777777" w:rsidR="005C0D66" w:rsidRPr="00CF7DA5" w:rsidRDefault="005C0D66" w:rsidP="005C0D66">
      <w:pPr>
        <w:pStyle w:val="ListParagraph"/>
        <w:numPr>
          <w:ilvl w:val="0"/>
          <w:numId w:val="37"/>
        </w:numPr>
      </w:pPr>
      <w:r w:rsidRPr="00CF7DA5">
        <w:t>CE Advisors - required</w:t>
      </w:r>
    </w:p>
    <w:p w14:paraId="5991271C" w14:textId="77777777" w:rsidR="005C0D66" w:rsidRPr="00CF7DA5" w:rsidRDefault="005C0D66" w:rsidP="005C0D66">
      <w:pPr>
        <w:pStyle w:val="ListParagraph"/>
        <w:numPr>
          <w:ilvl w:val="0"/>
          <w:numId w:val="37"/>
        </w:numPr>
      </w:pPr>
      <w:r w:rsidRPr="00CF7DA5">
        <w:t>CE Specialists with ANR merit and promotion processes (not campus) – depending on clientele</w:t>
      </w:r>
    </w:p>
    <w:p w14:paraId="30963CEE" w14:textId="77777777" w:rsidR="005C0D66" w:rsidRPr="00CF7DA5" w:rsidRDefault="005C0D66" w:rsidP="005C0D66">
      <w:pPr>
        <w:pStyle w:val="ListParagraph"/>
        <w:numPr>
          <w:ilvl w:val="0"/>
          <w:numId w:val="37"/>
        </w:numPr>
      </w:pPr>
      <w:r w:rsidRPr="00CF7DA5">
        <w:t>Other academic titles with ANR merit and promotion processes – depending on clientele</w:t>
      </w:r>
    </w:p>
    <w:p w14:paraId="0EAC558C" w14:textId="77777777" w:rsidR="005C0D66" w:rsidRPr="00CF7DA5" w:rsidRDefault="005C0D66" w:rsidP="005C0D66"/>
    <w:p w14:paraId="045AA298" w14:textId="77777777" w:rsidR="005C0D66" w:rsidRPr="00CF7DA5" w:rsidRDefault="005C0D66" w:rsidP="005C0D66">
      <w:r w:rsidRPr="00CF7DA5">
        <w:t>The questions below may help CE Specialists and other academic titles with ANR merit and promotion determine if they are required to document Civil Rights Compliance in their Extension Activities. Please refer to your position description and discuss with your supervisor. David White (dewhite@ucanr.edu), UC ANR Principal Affirmative Action Analyst, is available to assist in determining if you are required to document Civil Rights Compliance.</w:t>
      </w:r>
    </w:p>
    <w:p w14:paraId="241C66AE" w14:textId="77777777" w:rsidR="005C0D66" w:rsidRPr="00CF7DA5" w:rsidRDefault="005C0D66" w:rsidP="005C0D66"/>
    <w:p w14:paraId="709BE34C" w14:textId="77777777" w:rsidR="005C0D66" w:rsidRPr="00CF7DA5" w:rsidRDefault="005C0D66" w:rsidP="005C0D66">
      <w:pPr>
        <w:rPr>
          <w:b/>
        </w:rPr>
      </w:pPr>
      <w:r w:rsidRPr="00CF7DA5">
        <w:rPr>
          <w:b/>
        </w:rPr>
        <w:t>Do I have to document Civil Rights Compliance?</w:t>
      </w:r>
    </w:p>
    <w:p w14:paraId="276BBC65" w14:textId="77777777" w:rsidR="005C0D66" w:rsidRPr="00CF7DA5" w:rsidRDefault="005C0D66" w:rsidP="005C0D66">
      <w:pPr>
        <w:pStyle w:val="ListParagraph"/>
        <w:numPr>
          <w:ilvl w:val="0"/>
          <w:numId w:val="38"/>
        </w:numPr>
      </w:pPr>
      <w:r w:rsidRPr="00CF7DA5">
        <w:t>Do you have a regular clientele base that includes audiences external to ANR?</w:t>
      </w:r>
    </w:p>
    <w:p w14:paraId="6B2723D0" w14:textId="77777777" w:rsidR="005C0D66" w:rsidRPr="00CF7DA5" w:rsidRDefault="005C0D66" w:rsidP="005C0D66">
      <w:pPr>
        <w:pStyle w:val="ListParagraph"/>
        <w:numPr>
          <w:ilvl w:val="0"/>
          <w:numId w:val="38"/>
        </w:numPr>
      </w:pPr>
      <w:r w:rsidRPr="00CF7DA5">
        <w:t>Do you conduct educational activities with identified clientele?</w:t>
      </w:r>
    </w:p>
    <w:p w14:paraId="5795DA72" w14:textId="77777777" w:rsidR="005C0D66" w:rsidRPr="00CF7DA5" w:rsidRDefault="005C0D66" w:rsidP="005C0D66">
      <w:pPr>
        <w:pStyle w:val="ListParagraph"/>
        <w:numPr>
          <w:ilvl w:val="0"/>
          <w:numId w:val="38"/>
        </w:numPr>
      </w:pPr>
      <w:r w:rsidRPr="00CF7DA5">
        <w:t>Are you responsible for recruiting participants or building relationships with potential clientele external to ANR who would benefit from your educational program?</w:t>
      </w:r>
    </w:p>
    <w:p w14:paraId="2AEA393B" w14:textId="77777777" w:rsidR="005C0D66" w:rsidRPr="00CF7DA5" w:rsidRDefault="005C0D66" w:rsidP="005C0D66">
      <w:r w:rsidRPr="00CF7DA5">
        <w:t xml:space="preserve">If you answer yes to all questions, you are likely required to document Civil Rights Compliance. If you answer no to one or more of the questions, you </w:t>
      </w:r>
      <w:r w:rsidRPr="00CF7DA5">
        <w:rPr>
          <w:u w:val="single"/>
        </w:rPr>
        <w:t>may not</w:t>
      </w:r>
      <w:r w:rsidRPr="00CF7DA5">
        <w:t xml:space="preserve"> be required to document Civil Rights Compliance. Consider listing your activities in your dossier under University Service, Public Service, or Professional Competence, rather than Extension Activities.</w:t>
      </w:r>
    </w:p>
    <w:p w14:paraId="76A262E6" w14:textId="77777777" w:rsidR="005C0D66" w:rsidRPr="00CF7DA5" w:rsidRDefault="005C0D66" w:rsidP="005C0D66"/>
    <w:p w14:paraId="4EB902EC" w14:textId="77777777" w:rsidR="005C0D66" w:rsidRPr="00CF7DA5" w:rsidRDefault="005C0D66" w:rsidP="005C0D66">
      <w:pPr>
        <w:rPr>
          <w:b/>
        </w:rPr>
      </w:pPr>
      <w:r w:rsidRPr="00CF7DA5">
        <w:rPr>
          <w:b/>
        </w:rPr>
        <w:t>Project Board information:</w:t>
      </w:r>
    </w:p>
    <w:p w14:paraId="2AB1EAD5" w14:textId="77777777" w:rsidR="005C0D66" w:rsidRPr="00CF7DA5" w:rsidRDefault="005C0D66" w:rsidP="005C0D66">
      <w:r w:rsidRPr="00CF7DA5">
        <w:t>When recording the number of attendees in your Extension Activities in Project Board, please note if the attendees are internal to ANR (i.e., ANR staff/academics, clientele reported in another internal reporting system) or external to ANR. If internal, you will only be required to enter the total number of participants. If external, you are required to enter the total number of participants by demographic groups. If there is a mix of internal and external participants, please choose one category that makes the most sense for the situation and your reporting requirements.</w:t>
      </w:r>
    </w:p>
    <w:p w14:paraId="068AB1B8" w14:textId="77777777" w:rsidR="005C0D66" w:rsidRPr="00CF7DA5" w:rsidRDefault="005C0D66" w:rsidP="005C0D66"/>
    <w:p w14:paraId="11D08623" w14:textId="77777777" w:rsidR="005C0D66" w:rsidRPr="00CF7DA5" w:rsidRDefault="005C0D66" w:rsidP="005C0D66">
      <w:pPr>
        <w:rPr>
          <w:b/>
        </w:rPr>
      </w:pPr>
      <w:r w:rsidRPr="00CF7DA5">
        <w:rPr>
          <w:b/>
        </w:rPr>
        <w:t xml:space="preserve">New to Civil Rights Compliance documentation? </w:t>
      </w:r>
    </w:p>
    <w:p w14:paraId="07B6993A" w14:textId="77777777" w:rsidR="005C0D66" w:rsidRPr="00CF7DA5" w:rsidRDefault="005C0D66" w:rsidP="005C0D66">
      <w:r w:rsidRPr="00CF7DA5">
        <w:t>Initial steps include defining your clientele group and providing demographic baseline numbers in Project Board. Please see the following resources:</w:t>
      </w:r>
    </w:p>
    <w:p w14:paraId="0320F581" w14:textId="37A75703" w:rsidR="005C0D66" w:rsidRPr="00CF7DA5" w:rsidRDefault="005C0D66" w:rsidP="005C0D66">
      <w:pPr>
        <w:pStyle w:val="ListParagraph"/>
        <w:numPr>
          <w:ilvl w:val="0"/>
          <w:numId w:val="39"/>
        </w:numPr>
        <w:ind w:left="720" w:hanging="360"/>
      </w:pPr>
      <w:r w:rsidRPr="00CF7DA5">
        <w:t>Civil Rights Compliance and Outreach (why ANR collects th</w:t>
      </w:r>
      <w:r w:rsidR="003B222D">
        <w:t>ese</w:t>
      </w:r>
      <w:r w:rsidRPr="00CF7DA5">
        <w:t xml:space="preserve"> data, how to collect the data): PowerPoint available at </w:t>
      </w:r>
      <w:hyperlink r:id="rId63" w:history="1">
        <w:r w:rsidRPr="00CF7DA5">
          <w:rPr>
            <w:rStyle w:val="Hyperlink"/>
          </w:rPr>
          <w:t>http://ucanr.edu/sites/anrstaff/files/272999.pdf</w:t>
        </w:r>
      </w:hyperlink>
      <w:r w:rsidRPr="00CF7DA5">
        <w:t xml:space="preserve"> </w:t>
      </w:r>
    </w:p>
    <w:p w14:paraId="22770884" w14:textId="77777777" w:rsidR="005C0D66" w:rsidRPr="00CF7DA5" w:rsidRDefault="005C0D66" w:rsidP="005C0D66">
      <w:pPr>
        <w:pStyle w:val="ListParagraph"/>
        <w:numPr>
          <w:ilvl w:val="0"/>
          <w:numId w:val="39"/>
        </w:numPr>
        <w:ind w:left="720" w:hanging="360"/>
      </w:pPr>
      <w:r w:rsidRPr="00CF7DA5">
        <w:t xml:space="preserve">An Affirmative Action, Civil Rights and Equal Opportunity Orientation Guide. UC ANR Orientation Guide. Appendix J of New Academic Orientation. Available at </w:t>
      </w:r>
      <w:hyperlink r:id="rId64" w:history="1">
        <w:r w:rsidRPr="00CF7DA5">
          <w:rPr>
            <w:rStyle w:val="Hyperlink"/>
          </w:rPr>
          <w:t>https://ucanr.edu/sites/ProjectBoardHelp/files/291392.pdf</w:t>
        </w:r>
      </w:hyperlink>
      <w:r w:rsidRPr="00CF7DA5">
        <w:t xml:space="preserve"> </w:t>
      </w:r>
    </w:p>
    <w:p w14:paraId="4B8E81B4" w14:textId="29C1D007" w:rsidR="005C0D66" w:rsidRPr="00CF7DA5" w:rsidRDefault="005C0D66" w:rsidP="005C0D66">
      <w:pPr>
        <w:pStyle w:val="ListParagraph"/>
        <w:numPr>
          <w:ilvl w:val="0"/>
          <w:numId w:val="39"/>
        </w:numPr>
        <w:ind w:left="720" w:hanging="360"/>
      </w:pPr>
      <w:r w:rsidRPr="00CF7DA5">
        <w:t xml:space="preserve">Project Board – Civil Rights Compliance Instructions: </w:t>
      </w:r>
      <w:r w:rsidR="00207AF0" w:rsidRPr="00802E78">
        <w:rPr>
          <w:color w:val="000000"/>
        </w:rPr>
        <w:t>https://ucanr.edu/sites/ProjectBoardHelp/Affirmative_Action__Civil_Rights_Compliance_Training/</w:t>
      </w:r>
    </w:p>
    <w:p w14:paraId="0BB9E8DB" w14:textId="4AA91C43" w:rsidR="006E79B0" w:rsidRPr="00C51E5C" w:rsidRDefault="006E79B0" w:rsidP="005418FE"/>
    <w:sectPr w:rsidR="006E79B0" w:rsidRPr="00C51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B7C3" w14:textId="77777777" w:rsidR="00EF23E8" w:rsidRDefault="00EF23E8">
      <w:r>
        <w:separator/>
      </w:r>
    </w:p>
  </w:endnote>
  <w:endnote w:type="continuationSeparator" w:id="0">
    <w:p w14:paraId="7B5C308F" w14:textId="77777777" w:rsidR="00EF23E8" w:rsidRDefault="00EF23E8">
      <w:r>
        <w:continuationSeparator/>
      </w:r>
    </w:p>
  </w:endnote>
  <w:endnote w:type="continuationNotice" w:id="1">
    <w:p w14:paraId="4D4D14D4" w14:textId="77777777" w:rsidR="00EF23E8" w:rsidRDefault="00EF2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01A8" w14:textId="77777777" w:rsidR="00941AEE" w:rsidRDefault="00941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E3A83" w14:textId="77777777" w:rsidR="00941AEE" w:rsidRDefault="0094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4652" w14:textId="5885D1EE" w:rsidR="00941AEE" w:rsidRPr="00582E24" w:rsidRDefault="00941AEE" w:rsidP="00D77277">
    <w:pPr>
      <w:pStyle w:val="Footer"/>
      <w:pBdr>
        <w:top w:val="single" w:sz="4" w:space="1" w:color="D9D9D9" w:themeColor="background1" w:themeShade="D9"/>
      </w:pBdr>
      <w:rPr>
        <w:sz w:val="22"/>
        <w:szCs w:val="22"/>
      </w:rPr>
    </w:pPr>
    <w:r w:rsidRPr="00582E24">
      <w:rPr>
        <w:i/>
        <w:iCs/>
        <w:sz w:val="22"/>
        <w:szCs w:val="22"/>
      </w:rPr>
      <w:t>University of California, Agriculture and Natural Resources</w:t>
    </w:r>
    <w:r w:rsidRPr="00582E24">
      <w:rPr>
        <w:sz w:val="22"/>
        <w:szCs w:val="22"/>
      </w:rPr>
      <w:tab/>
      <w:t xml:space="preserve">Page </w:t>
    </w:r>
    <w:r w:rsidRPr="00582E24">
      <w:rPr>
        <w:sz w:val="22"/>
        <w:szCs w:val="22"/>
      </w:rPr>
      <w:fldChar w:fldCharType="begin"/>
    </w:r>
    <w:r w:rsidRPr="00582E24">
      <w:rPr>
        <w:sz w:val="22"/>
        <w:szCs w:val="22"/>
      </w:rPr>
      <w:instrText xml:space="preserve"> PAGE   \* MERGEFORMAT </w:instrText>
    </w:r>
    <w:r w:rsidRPr="00582E24">
      <w:rPr>
        <w:sz w:val="22"/>
        <w:szCs w:val="22"/>
      </w:rPr>
      <w:fldChar w:fldCharType="separate"/>
    </w:r>
    <w:r>
      <w:rPr>
        <w:noProof/>
        <w:sz w:val="22"/>
        <w:szCs w:val="22"/>
      </w:rPr>
      <w:t>1</w:t>
    </w:r>
    <w:r w:rsidRPr="00582E24">
      <w:rPr>
        <w:noProof/>
        <w:sz w:val="22"/>
        <w:szCs w:val="22"/>
      </w:rPr>
      <w:fldChar w:fldCharType="end"/>
    </w:r>
  </w:p>
  <w:p w14:paraId="233B7708" w14:textId="77777777" w:rsidR="00941AEE" w:rsidRDefault="00941A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77C6" w14:textId="77777777" w:rsidR="00EF23E8" w:rsidRDefault="00EF23E8">
      <w:r>
        <w:separator/>
      </w:r>
    </w:p>
  </w:footnote>
  <w:footnote w:type="continuationSeparator" w:id="0">
    <w:p w14:paraId="4B9E09BB" w14:textId="77777777" w:rsidR="00EF23E8" w:rsidRDefault="00EF23E8">
      <w:r>
        <w:continuationSeparator/>
      </w:r>
    </w:p>
  </w:footnote>
  <w:footnote w:type="continuationNotice" w:id="1">
    <w:p w14:paraId="4EDA1A74" w14:textId="77777777" w:rsidR="00EF23E8" w:rsidRDefault="00EF2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FE0A" w14:textId="0772EBF6" w:rsidR="00941AEE" w:rsidRPr="00582E24" w:rsidRDefault="00941AEE" w:rsidP="00931A98">
    <w:pPr>
      <w:pStyle w:val="Header"/>
      <w:pBdr>
        <w:bottom w:val="single" w:sz="4" w:space="1" w:color="auto"/>
      </w:pBdr>
      <w:jc w:val="center"/>
      <w:rPr>
        <w:rFonts w:ascii="Times New Roman" w:hAnsi="Times New Roman"/>
        <w:i/>
        <w:iCs/>
        <w:sz w:val="20"/>
      </w:rPr>
    </w:pPr>
    <w:r>
      <w:rPr>
        <w:rFonts w:ascii="Times New Roman" w:hAnsi="Times New Roman"/>
        <w:i/>
        <w:sz w:val="22"/>
        <w:szCs w:val="18"/>
      </w:rPr>
      <w:t>2024</w:t>
    </w:r>
    <w:r w:rsidRPr="00582E24">
      <w:rPr>
        <w:rFonts w:ascii="Times New Roman" w:hAnsi="Times New Roman"/>
        <w:i/>
        <w:sz w:val="22"/>
        <w:szCs w:val="18"/>
      </w:rPr>
      <w:t xml:space="preserve"> Guidelines for Preparing the Thematic Program Review Dossier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A33"/>
    <w:multiLevelType w:val="hybridMultilevel"/>
    <w:tmpl w:val="D758E4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0FA2CD3"/>
    <w:multiLevelType w:val="hybridMultilevel"/>
    <w:tmpl w:val="91BC83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F0663B"/>
    <w:multiLevelType w:val="hybridMultilevel"/>
    <w:tmpl w:val="67F823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5B46778"/>
    <w:multiLevelType w:val="hybridMultilevel"/>
    <w:tmpl w:val="5044C0CC"/>
    <w:lvl w:ilvl="0" w:tplc="04090001">
      <w:start w:val="2021"/>
      <w:numFmt w:val="bullet"/>
      <w:lvlText w:val=""/>
      <w:lvlJc w:val="left"/>
      <w:pPr>
        <w:ind w:left="1080" w:hanging="360"/>
      </w:pPr>
      <w:rPr>
        <w:rFonts w:ascii="Symbol" w:eastAsia="Times New Roman"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9547B"/>
    <w:multiLevelType w:val="hybridMultilevel"/>
    <w:tmpl w:val="5366EC38"/>
    <w:lvl w:ilvl="0" w:tplc="1A0203CC">
      <w:start w:val="1"/>
      <w:numFmt w:val="bullet"/>
      <w:lvlText w:val=""/>
      <w:lvlJc w:val="left"/>
      <w:pPr>
        <w:ind w:left="720" w:hanging="360"/>
      </w:pPr>
      <w:rPr>
        <w:rFonts w:ascii="Symbol" w:hAnsi="Symbol" w:cs="Wingdings" w:hint="default"/>
        <w:color w:val="auto"/>
        <w:sz w:val="22"/>
      </w:rPr>
    </w:lvl>
    <w:lvl w:ilvl="1" w:tplc="1B9A4DE0">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374D"/>
    <w:multiLevelType w:val="hybridMultilevel"/>
    <w:tmpl w:val="B6D49AC0"/>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A72"/>
    <w:multiLevelType w:val="hybridMultilevel"/>
    <w:tmpl w:val="8A5E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C0968"/>
    <w:multiLevelType w:val="hybridMultilevel"/>
    <w:tmpl w:val="0A0CA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A436D"/>
    <w:multiLevelType w:val="hybridMultilevel"/>
    <w:tmpl w:val="D372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01831"/>
    <w:multiLevelType w:val="hybridMultilevel"/>
    <w:tmpl w:val="86BEA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53FED"/>
    <w:multiLevelType w:val="hybridMultilevel"/>
    <w:tmpl w:val="7C5C5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0482C"/>
    <w:multiLevelType w:val="hybridMultilevel"/>
    <w:tmpl w:val="044ACA12"/>
    <w:lvl w:ilvl="0" w:tplc="A06E134E">
      <w:start w:val="1"/>
      <w:numFmt w:val="bullet"/>
      <w:lvlText w:val=""/>
      <w:lvlJc w:val="left"/>
      <w:pPr>
        <w:ind w:left="720" w:hanging="360"/>
      </w:pPr>
      <w:rPr>
        <w:rFonts w:ascii="Symbol" w:hAnsi="Symbol"/>
      </w:rPr>
    </w:lvl>
    <w:lvl w:ilvl="1" w:tplc="DD32648E">
      <w:start w:val="1"/>
      <w:numFmt w:val="bullet"/>
      <w:lvlText w:val=""/>
      <w:lvlJc w:val="left"/>
      <w:pPr>
        <w:ind w:left="720" w:hanging="360"/>
      </w:pPr>
      <w:rPr>
        <w:rFonts w:ascii="Symbol" w:hAnsi="Symbol"/>
      </w:rPr>
    </w:lvl>
    <w:lvl w:ilvl="2" w:tplc="1B1660AE">
      <w:start w:val="1"/>
      <w:numFmt w:val="bullet"/>
      <w:lvlText w:val=""/>
      <w:lvlJc w:val="left"/>
      <w:pPr>
        <w:ind w:left="720" w:hanging="360"/>
      </w:pPr>
      <w:rPr>
        <w:rFonts w:ascii="Symbol" w:hAnsi="Symbol"/>
      </w:rPr>
    </w:lvl>
    <w:lvl w:ilvl="3" w:tplc="78CEDA1C">
      <w:start w:val="1"/>
      <w:numFmt w:val="bullet"/>
      <w:lvlText w:val=""/>
      <w:lvlJc w:val="left"/>
      <w:pPr>
        <w:ind w:left="720" w:hanging="360"/>
      </w:pPr>
      <w:rPr>
        <w:rFonts w:ascii="Symbol" w:hAnsi="Symbol"/>
      </w:rPr>
    </w:lvl>
    <w:lvl w:ilvl="4" w:tplc="27C2A19E">
      <w:start w:val="1"/>
      <w:numFmt w:val="bullet"/>
      <w:lvlText w:val=""/>
      <w:lvlJc w:val="left"/>
      <w:pPr>
        <w:ind w:left="720" w:hanging="360"/>
      </w:pPr>
      <w:rPr>
        <w:rFonts w:ascii="Symbol" w:hAnsi="Symbol"/>
      </w:rPr>
    </w:lvl>
    <w:lvl w:ilvl="5" w:tplc="9E0A8A0E">
      <w:start w:val="1"/>
      <w:numFmt w:val="bullet"/>
      <w:lvlText w:val=""/>
      <w:lvlJc w:val="left"/>
      <w:pPr>
        <w:ind w:left="720" w:hanging="360"/>
      </w:pPr>
      <w:rPr>
        <w:rFonts w:ascii="Symbol" w:hAnsi="Symbol"/>
      </w:rPr>
    </w:lvl>
    <w:lvl w:ilvl="6" w:tplc="9E860256">
      <w:start w:val="1"/>
      <w:numFmt w:val="bullet"/>
      <w:lvlText w:val=""/>
      <w:lvlJc w:val="left"/>
      <w:pPr>
        <w:ind w:left="720" w:hanging="360"/>
      </w:pPr>
      <w:rPr>
        <w:rFonts w:ascii="Symbol" w:hAnsi="Symbol"/>
      </w:rPr>
    </w:lvl>
    <w:lvl w:ilvl="7" w:tplc="093A649A">
      <w:start w:val="1"/>
      <w:numFmt w:val="bullet"/>
      <w:lvlText w:val=""/>
      <w:lvlJc w:val="left"/>
      <w:pPr>
        <w:ind w:left="720" w:hanging="360"/>
      </w:pPr>
      <w:rPr>
        <w:rFonts w:ascii="Symbol" w:hAnsi="Symbol"/>
      </w:rPr>
    </w:lvl>
    <w:lvl w:ilvl="8" w:tplc="D9C85FCC">
      <w:start w:val="1"/>
      <w:numFmt w:val="bullet"/>
      <w:lvlText w:val=""/>
      <w:lvlJc w:val="left"/>
      <w:pPr>
        <w:ind w:left="720" w:hanging="360"/>
      </w:pPr>
      <w:rPr>
        <w:rFonts w:ascii="Symbol" w:hAnsi="Symbol"/>
      </w:rPr>
    </w:lvl>
  </w:abstractNum>
  <w:abstractNum w:abstractNumId="12" w15:restartNumberingAfterBreak="0">
    <w:nsid w:val="1C9A7B72"/>
    <w:multiLevelType w:val="hybridMultilevel"/>
    <w:tmpl w:val="5644F570"/>
    <w:lvl w:ilvl="0" w:tplc="EC1C9A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02519"/>
    <w:multiLevelType w:val="hybridMultilevel"/>
    <w:tmpl w:val="C88A0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53840"/>
    <w:multiLevelType w:val="hybridMultilevel"/>
    <w:tmpl w:val="74F2CEF8"/>
    <w:lvl w:ilvl="0" w:tplc="7C2E9630">
      <w:start w:val="1"/>
      <w:numFmt w:val="bullet"/>
      <w:lvlText w:val=""/>
      <w:lvlJc w:val="left"/>
      <w:pPr>
        <w:ind w:left="720" w:hanging="360"/>
      </w:pPr>
      <w:rPr>
        <w:rFonts w:ascii="Symbol" w:hAnsi="Symbol"/>
      </w:rPr>
    </w:lvl>
    <w:lvl w:ilvl="1" w:tplc="2054A63C">
      <w:start w:val="1"/>
      <w:numFmt w:val="bullet"/>
      <w:lvlText w:val=""/>
      <w:lvlJc w:val="left"/>
      <w:pPr>
        <w:ind w:left="720" w:hanging="360"/>
      </w:pPr>
      <w:rPr>
        <w:rFonts w:ascii="Symbol" w:hAnsi="Symbol"/>
      </w:rPr>
    </w:lvl>
    <w:lvl w:ilvl="2" w:tplc="D4822B64">
      <w:start w:val="1"/>
      <w:numFmt w:val="bullet"/>
      <w:lvlText w:val=""/>
      <w:lvlJc w:val="left"/>
      <w:pPr>
        <w:ind w:left="720" w:hanging="360"/>
      </w:pPr>
      <w:rPr>
        <w:rFonts w:ascii="Symbol" w:hAnsi="Symbol"/>
      </w:rPr>
    </w:lvl>
    <w:lvl w:ilvl="3" w:tplc="170C8814">
      <w:start w:val="1"/>
      <w:numFmt w:val="bullet"/>
      <w:lvlText w:val=""/>
      <w:lvlJc w:val="left"/>
      <w:pPr>
        <w:ind w:left="720" w:hanging="360"/>
      </w:pPr>
      <w:rPr>
        <w:rFonts w:ascii="Symbol" w:hAnsi="Symbol"/>
      </w:rPr>
    </w:lvl>
    <w:lvl w:ilvl="4" w:tplc="D1E61772">
      <w:start w:val="1"/>
      <w:numFmt w:val="bullet"/>
      <w:lvlText w:val=""/>
      <w:lvlJc w:val="left"/>
      <w:pPr>
        <w:ind w:left="720" w:hanging="360"/>
      </w:pPr>
      <w:rPr>
        <w:rFonts w:ascii="Symbol" w:hAnsi="Symbol"/>
      </w:rPr>
    </w:lvl>
    <w:lvl w:ilvl="5" w:tplc="C074A196">
      <w:start w:val="1"/>
      <w:numFmt w:val="bullet"/>
      <w:lvlText w:val=""/>
      <w:lvlJc w:val="left"/>
      <w:pPr>
        <w:ind w:left="720" w:hanging="360"/>
      </w:pPr>
      <w:rPr>
        <w:rFonts w:ascii="Symbol" w:hAnsi="Symbol"/>
      </w:rPr>
    </w:lvl>
    <w:lvl w:ilvl="6" w:tplc="A33A83A2">
      <w:start w:val="1"/>
      <w:numFmt w:val="bullet"/>
      <w:lvlText w:val=""/>
      <w:lvlJc w:val="left"/>
      <w:pPr>
        <w:ind w:left="720" w:hanging="360"/>
      </w:pPr>
      <w:rPr>
        <w:rFonts w:ascii="Symbol" w:hAnsi="Symbol"/>
      </w:rPr>
    </w:lvl>
    <w:lvl w:ilvl="7" w:tplc="455AFD5C">
      <w:start w:val="1"/>
      <w:numFmt w:val="bullet"/>
      <w:lvlText w:val=""/>
      <w:lvlJc w:val="left"/>
      <w:pPr>
        <w:ind w:left="720" w:hanging="360"/>
      </w:pPr>
      <w:rPr>
        <w:rFonts w:ascii="Symbol" w:hAnsi="Symbol"/>
      </w:rPr>
    </w:lvl>
    <w:lvl w:ilvl="8" w:tplc="4676956A">
      <w:start w:val="1"/>
      <w:numFmt w:val="bullet"/>
      <w:lvlText w:val=""/>
      <w:lvlJc w:val="left"/>
      <w:pPr>
        <w:ind w:left="720" w:hanging="360"/>
      </w:pPr>
      <w:rPr>
        <w:rFonts w:ascii="Symbol" w:hAnsi="Symbol"/>
      </w:rPr>
    </w:lvl>
  </w:abstractNum>
  <w:abstractNum w:abstractNumId="15" w15:restartNumberingAfterBreak="0">
    <w:nsid w:val="23BC14AC"/>
    <w:multiLevelType w:val="hybridMultilevel"/>
    <w:tmpl w:val="6D70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3821D5"/>
    <w:multiLevelType w:val="hybridMultilevel"/>
    <w:tmpl w:val="315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67EAC"/>
    <w:multiLevelType w:val="hybridMultilevel"/>
    <w:tmpl w:val="ECC4C966"/>
    <w:lvl w:ilvl="0" w:tplc="C34CE8F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8254577"/>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9" w15:restartNumberingAfterBreak="0">
    <w:nsid w:val="2AAA647B"/>
    <w:multiLevelType w:val="hybridMultilevel"/>
    <w:tmpl w:val="4D284D9E"/>
    <w:lvl w:ilvl="0" w:tplc="46AA6612">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B29791C"/>
    <w:multiLevelType w:val="hybridMultilevel"/>
    <w:tmpl w:val="D500F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F4CBA"/>
    <w:multiLevelType w:val="hybridMultilevel"/>
    <w:tmpl w:val="9404E1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2E2338D2"/>
    <w:multiLevelType w:val="hybridMultilevel"/>
    <w:tmpl w:val="3806BE1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2F103045"/>
    <w:multiLevelType w:val="hybridMultilevel"/>
    <w:tmpl w:val="1E26E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0795DA9"/>
    <w:multiLevelType w:val="hybridMultilevel"/>
    <w:tmpl w:val="C9D6CC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313C0588"/>
    <w:multiLevelType w:val="hybridMultilevel"/>
    <w:tmpl w:val="AA90E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1676F4F"/>
    <w:multiLevelType w:val="hybridMultilevel"/>
    <w:tmpl w:val="1274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7D0737"/>
    <w:multiLevelType w:val="hybridMultilevel"/>
    <w:tmpl w:val="A74C95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0502FD"/>
    <w:multiLevelType w:val="hybridMultilevel"/>
    <w:tmpl w:val="58588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9328E"/>
    <w:multiLevelType w:val="hybridMultilevel"/>
    <w:tmpl w:val="271221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37E00"/>
    <w:multiLevelType w:val="hybridMultilevel"/>
    <w:tmpl w:val="3872BA44"/>
    <w:lvl w:ilvl="0" w:tplc="7378329E">
      <w:start w:val="1"/>
      <w:numFmt w:val="bullet"/>
      <w:lvlText w:val=""/>
      <w:lvlJc w:val="left"/>
      <w:pPr>
        <w:ind w:left="720" w:hanging="360"/>
      </w:pPr>
      <w:rPr>
        <w:rFonts w:ascii="Symbol" w:hAnsi="Symbol"/>
      </w:rPr>
    </w:lvl>
    <w:lvl w:ilvl="1" w:tplc="6088C196">
      <w:start w:val="1"/>
      <w:numFmt w:val="bullet"/>
      <w:lvlText w:val=""/>
      <w:lvlJc w:val="left"/>
      <w:pPr>
        <w:ind w:left="720" w:hanging="360"/>
      </w:pPr>
      <w:rPr>
        <w:rFonts w:ascii="Symbol" w:hAnsi="Symbol"/>
      </w:rPr>
    </w:lvl>
    <w:lvl w:ilvl="2" w:tplc="3C4EEACC">
      <w:start w:val="1"/>
      <w:numFmt w:val="bullet"/>
      <w:lvlText w:val=""/>
      <w:lvlJc w:val="left"/>
      <w:pPr>
        <w:ind w:left="720" w:hanging="360"/>
      </w:pPr>
      <w:rPr>
        <w:rFonts w:ascii="Symbol" w:hAnsi="Symbol"/>
      </w:rPr>
    </w:lvl>
    <w:lvl w:ilvl="3" w:tplc="34DEB5B0">
      <w:start w:val="1"/>
      <w:numFmt w:val="bullet"/>
      <w:lvlText w:val=""/>
      <w:lvlJc w:val="left"/>
      <w:pPr>
        <w:ind w:left="720" w:hanging="360"/>
      </w:pPr>
      <w:rPr>
        <w:rFonts w:ascii="Symbol" w:hAnsi="Symbol"/>
      </w:rPr>
    </w:lvl>
    <w:lvl w:ilvl="4" w:tplc="B678C9AE">
      <w:start w:val="1"/>
      <w:numFmt w:val="bullet"/>
      <w:lvlText w:val=""/>
      <w:lvlJc w:val="left"/>
      <w:pPr>
        <w:ind w:left="720" w:hanging="360"/>
      </w:pPr>
      <w:rPr>
        <w:rFonts w:ascii="Symbol" w:hAnsi="Symbol"/>
      </w:rPr>
    </w:lvl>
    <w:lvl w:ilvl="5" w:tplc="BE6243FE">
      <w:start w:val="1"/>
      <w:numFmt w:val="bullet"/>
      <w:lvlText w:val=""/>
      <w:lvlJc w:val="left"/>
      <w:pPr>
        <w:ind w:left="720" w:hanging="360"/>
      </w:pPr>
      <w:rPr>
        <w:rFonts w:ascii="Symbol" w:hAnsi="Symbol"/>
      </w:rPr>
    </w:lvl>
    <w:lvl w:ilvl="6" w:tplc="CB506D64">
      <w:start w:val="1"/>
      <w:numFmt w:val="bullet"/>
      <w:lvlText w:val=""/>
      <w:lvlJc w:val="left"/>
      <w:pPr>
        <w:ind w:left="720" w:hanging="360"/>
      </w:pPr>
      <w:rPr>
        <w:rFonts w:ascii="Symbol" w:hAnsi="Symbol"/>
      </w:rPr>
    </w:lvl>
    <w:lvl w:ilvl="7" w:tplc="20D6268E">
      <w:start w:val="1"/>
      <w:numFmt w:val="bullet"/>
      <w:lvlText w:val=""/>
      <w:lvlJc w:val="left"/>
      <w:pPr>
        <w:ind w:left="720" w:hanging="360"/>
      </w:pPr>
      <w:rPr>
        <w:rFonts w:ascii="Symbol" w:hAnsi="Symbol"/>
      </w:rPr>
    </w:lvl>
    <w:lvl w:ilvl="8" w:tplc="71C2B104">
      <w:start w:val="1"/>
      <w:numFmt w:val="bullet"/>
      <w:lvlText w:val=""/>
      <w:lvlJc w:val="left"/>
      <w:pPr>
        <w:ind w:left="720" w:hanging="360"/>
      </w:pPr>
      <w:rPr>
        <w:rFonts w:ascii="Symbol" w:hAnsi="Symbol"/>
      </w:rPr>
    </w:lvl>
  </w:abstractNum>
  <w:abstractNum w:abstractNumId="31" w15:restartNumberingAfterBreak="0">
    <w:nsid w:val="4B887017"/>
    <w:multiLevelType w:val="hybridMultilevel"/>
    <w:tmpl w:val="D260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B4F9C"/>
    <w:multiLevelType w:val="hybridMultilevel"/>
    <w:tmpl w:val="95A4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54C23"/>
    <w:multiLevelType w:val="hybridMultilevel"/>
    <w:tmpl w:val="4D4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F6A98"/>
    <w:multiLevelType w:val="hybridMultilevel"/>
    <w:tmpl w:val="1E608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2A0731"/>
    <w:multiLevelType w:val="hybridMultilevel"/>
    <w:tmpl w:val="1D8277B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3748C3"/>
    <w:multiLevelType w:val="hybridMultilevel"/>
    <w:tmpl w:val="926E0BB2"/>
    <w:lvl w:ilvl="0" w:tplc="B7222C9A">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0685D"/>
    <w:multiLevelType w:val="hybridMultilevel"/>
    <w:tmpl w:val="E8B046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8370405"/>
    <w:multiLevelType w:val="hybridMultilevel"/>
    <w:tmpl w:val="A628C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381AAC"/>
    <w:multiLevelType w:val="hybridMultilevel"/>
    <w:tmpl w:val="3418C730"/>
    <w:lvl w:ilvl="0" w:tplc="28440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DA435D"/>
    <w:multiLevelType w:val="hybridMultilevel"/>
    <w:tmpl w:val="2F32E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E04A97"/>
    <w:multiLevelType w:val="hybridMultilevel"/>
    <w:tmpl w:val="96C2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FE573B"/>
    <w:multiLevelType w:val="hybridMultilevel"/>
    <w:tmpl w:val="7570E3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638F2D78"/>
    <w:multiLevelType w:val="hybridMultilevel"/>
    <w:tmpl w:val="096E10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4A96CAD"/>
    <w:multiLevelType w:val="hybridMultilevel"/>
    <w:tmpl w:val="F2D8F8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65AC4674"/>
    <w:multiLevelType w:val="hybridMultilevel"/>
    <w:tmpl w:val="4D0297DE"/>
    <w:lvl w:ilvl="0" w:tplc="B3461D3E">
      <w:start w:val="1"/>
      <w:numFmt w:val="bullet"/>
      <w:lvlText w:val="•"/>
      <w:lvlJc w:val="left"/>
      <w:pPr>
        <w:tabs>
          <w:tab w:val="num" w:pos="720"/>
        </w:tabs>
        <w:ind w:left="720" w:hanging="360"/>
      </w:pPr>
      <w:rPr>
        <w:rFonts w:ascii="Calibri Light" w:hAnsi="Calibri Light" w:hint="default"/>
      </w:rPr>
    </w:lvl>
    <w:lvl w:ilvl="1" w:tplc="56848D2A" w:tentative="1">
      <w:start w:val="1"/>
      <w:numFmt w:val="bullet"/>
      <w:lvlText w:val="•"/>
      <w:lvlJc w:val="left"/>
      <w:pPr>
        <w:tabs>
          <w:tab w:val="num" w:pos="1440"/>
        </w:tabs>
        <w:ind w:left="1440" w:hanging="360"/>
      </w:pPr>
      <w:rPr>
        <w:rFonts w:ascii="Calibri Light" w:hAnsi="Calibri Light" w:hint="default"/>
      </w:rPr>
    </w:lvl>
    <w:lvl w:ilvl="2" w:tplc="F7229666" w:tentative="1">
      <w:start w:val="1"/>
      <w:numFmt w:val="bullet"/>
      <w:lvlText w:val="•"/>
      <w:lvlJc w:val="left"/>
      <w:pPr>
        <w:tabs>
          <w:tab w:val="num" w:pos="2160"/>
        </w:tabs>
        <w:ind w:left="2160" w:hanging="360"/>
      </w:pPr>
      <w:rPr>
        <w:rFonts w:ascii="Calibri Light" w:hAnsi="Calibri Light" w:hint="default"/>
      </w:rPr>
    </w:lvl>
    <w:lvl w:ilvl="3" w:tplc="44167FD6" w:tentative="1">
      <w:start w:val="1"/>
      <w:numFmt w:val="bullet"/>
      <w:lvlText w:val="•"/>
      <w:lvlJc w:val="left"/>
      <w:pPr>
        <w:tabs>
          <w:tab w:val="num" w:pos="2880"/>
        </w:tabs>
        <w:ind w:left="2880" w:hanging="360"/>
      </w:pPr>
      <w:rPr>
        <w:rFonts w:ascii="Calibri Light" w:hAnsi="Calibri Light" w:hint="default"/>
      </w:rPr>
    </w:lvl>
    <w:lvl w:ilvl="4" w:tplc="C27C9944" w:tentative="1">
      <w:start w:val="1"/>
      <w:numFmt w:val="bullet"/>
      <w:lvlText w:val="•"/>
      <w:lvlJc w:val="left"/>
      <w:pPr>
        <w:tabs>
          <w:tab w:val="num" w:pos="3600"/>
        </w:tabs>
        <w:ind w:left="3600" w:hanging="360"/>
      </w:pPr>
      <w:rPr>
        <w:rFonts w:ascii="Calibri Light" w:hAnsi="Calibri Light" w:hint="default"/>
      </w:rPr>
    </w:lvl>
    <w:lvl w:ilvl="5" w:tplc="35BCC18C" w:tentative="1">
      <w:start w:val="1"/>
      <w:numFmt w:val="bullet"/>
      <w:lvlText w:val="•"/>
      <w:lvlJc w:val="left"/>
      <w:pPr>
        <w:tabs>
          <w:tab w:val="num" w:pos="4320"/>
        </w:tabs>
        <w:ind w:left="4320" w:hanging="360"/>
      </w:pPr>
      <w:rPr>
        <w:rFonts w:ascii="Calibri Light" w:hAnsi="Calibri Light" w:hint="default"/>
      </w:rPr>
    </w:lvl>
    <w:lvl w:ilvl="6" w:tplc="CEC88902" w:tentative="1">
      <w:start w:val="1"/>
      <w:numFmt w:val="bullet"/>
      <w:lvlText w:val="•"/>
      <w:lvlJc w:val="left"/>
      <w:pPr>
        <w:tabs>
          <w:tab w:val="num" w:pos="5040"/>
        </w:tabs>
        <w:ind w:left="5040" w:hanging="360"/>
      </w:pPr>
      <w:rPr>
        <w:rFonts w:ascii="Calibri Light" w:hAnsi="Calibri Light" w:hint="default"/>
      </w:rPr>
    </w:lvl>
    <w:lvl w:ilvl="7" w:tplc="B724563E" w:tentative="1">
      <w:start w:val="1"/>
      <w:numFmt w:val="bullet"/>
      <w:lvlText w:val="•"/>
      <w:lvlJc w:val="left"/>
      <w:pPr>
        <w:tabs>
          <w:tab w:val="num" w:pos="5760"/>
        </w:tabs>
        <w:ind w:left="5760" w:hanging="360"/>
      </w:pPr>
      <w:rPr>
        <w:rFonts w:ascii="Calibri Light" w:hAnsi="Calibri Light" w:hint="default"/>
      </w:rPr>
    </w:lvl>
    <w:lvl w:ilvl="8" w:tplc="F39661D4" w:tentative="1">
      <w:start w:val="1"/>
      <w:numFmt w:val="bullet"/>
      <w:lvlText w:val="•"/>
      <w:lvlJc w:val="left"/>
      <w:pPr>
        <w:tabs>
          <w:tab w:val="num" w:pos="6480"/>
        </w:tabs>
        <w:ind w:left="6480" w:hanging="360"/>
      </w:pPr>
      <w:rPr>
        <w:rFonts w:ascii="Calibri Light" w:hAnsi="Calibri Light" w:hint="default"/>
      </w:rPr>
    </w:lvl>
  </w:abstractNum>
  <w:abstractNum w:abstractNumId="46" w15:restartNumberingAfterBreak="0">
    <w:nsid w:val="65BB7E40"/>
    <w:multiLevelType w:val="hybridMultilevel"/>
    <w:tmpl w:val="7C5C311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687F27E1"/>
    <w:multiLevelType w:val="hybridMultilevel"/>
    <w:tmpl w:val="42342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F13030"/>
    <w:multiLevelType w:val="hybridMultilevel"/>
    <w:tmpl w:val="B204BD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6D8714DF"/>
    <w:multiLevelType w:val="hybridMultilevel"/>
    <w:tmpl w:val="EDAEC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E185B00"/>
    <w:multiLevelType w:val="hybridMultilevel"/>
    <w:tmpl w:val="965A8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425552"/>
    <w:multiLevelType w:val="hybridMultilevel"/>
    <w:tmpl w:val="EE1C3B9E"/>
    <w:lvl w:ilvl="0" w:tplc="9B3A68C8">
      <w:start w:val="1"/>
      <w:numFmt w:val="bullet"/>
      <w:lvlText w:val=""/>
      <w:lvlJc w:val="left"/>
      <w:pPr>
        <w:ind w:left="720" w:hanging="360"/>
      </w:pPr>
      <w:rPr>
        <w:rFonts w:ascii="Symbol" w:hAnsi="Symbol"/>
      </w:rPr>
    </w:lvl>
    <w:lvl w:ilvl="1" w:tplc="51942CB4">
      <w:start w:val="1"/>
      <w:numFmt w:val="bullet"/>
      <w:lvlText w:val=""/>
      <w:lvlJc w:val="left"/>
      <w:pPr>
        <w:ind w:left="720" w:hanging="360"/>
      </w:pPr>
      <w:rPr>
        <w:rFonts w:ascii="Symbol" w:hAnsi="Symbol"/>
      </w:rPr>
    </w:lvl>
    <w:lvl w:ilvl="2" w:tplc="59A0C85A">
      <w:start w:val="1"/>
      <w:numFmt w:val="bullet"/>
      <w:lvlText w:val=""/>
      <w:lvlJc w:val="left"/>
      <w:pPr>
        <w:ind w:left="720" w:hanging="360"/>
      </w:pPr>
      <w:rPr>
        <w:rFonts w:ascii="Symbol" w:hAnsi="Symbol"/>
      </w:rPr>
    </w:lvl>
    <w:lvl w:ilvl="3" w:tplc="D592D60C">
      <w:start w:val="1"/>
      <w:numFmt w:val="bullet"/>
      <w:lvlText w:val=""/>
      <w:lvlJc w:val="left"/>
      <w:pPr>
        <w:ind w:left="720" w:hanging="360"/>
      </w:pPr>
      <w:rPr>
        <w:rFonts w:ascii="Symbol" w:hAnsi="Symbol"/>
      </w:rPr>
    </w:lvl>
    <w:lvl w:ilvl="4" w:tplc="457ADE94">
      <w:start w:val="1"/>
      <w:numFmt w:val="bullet"/>
      <w:lvlText w:val=""/>
      <w:lvlJc w:val="left"/>
      <w:pPr>
        <w:ind w:left="720" w:hanging="360"/>
      </w:pPr>
      <w:rPr>
        <w:rFonts w:ascii="Symbol" w:hAnsi="Symbol"/>
      </w:rPr>
    </w:lvl>
    <w:lvl w:ilvl="5" w:tplc="595C7DF4">
      <w:start w:val="1"/>
      <w:numFmt w:val="bullet"/>
      <w:lvlText w:val=""/>
      <w:lvlJc w:val="left"/>
      <w:pPr>
        <w:ind w:left="720" w:hanging="360"/>
      </w:pPr>
      <w:rPr>
        <w:rFonts w:ascii="Symbol" w:hAnsi="Symbol"/>
      </w:rPr>
    </w:lvl>
    <w:lvl w:ilvl="6" w:tplc="6D6C5FEC">
      <w:start w:val="1"/>
      <w:numFmt w:val="bullet"/>
      <w:lvlText w:val=""/>
      <w:lvlJc w:val="left"/>
      <w:pPr>
        <w:ind w:left="720" w:hanging="360"/>
      </w:pPr>
      <w:rPr>
        <w:rFonts w:ascii="Symbol" w:hAnsi="Symbol"/>
      </w:rPr>
    </w:lvl>
    <w:lvl w:ilvl="7" w:tplc="7B4C7E0E">
      <w:start w:val="1"/>
      <w:numFmt w:val="bullet"/>
      <w:lvlText w:val=""/>
      <w:lvlJc w:val="left"/>
      <w:pPr>
        <w:ind w:left="720" w:hanging="360"/>
      </w:pPr>
      <w:rPr>
        <w:rFonts w:ascii="Symbol" w:hAnsi="Symbol"/>
      </w:rPr>
    </w:lvl>
    <w:lvl w:ilvl="8" w:tplc="7252309A">
      <w:start w:val="1"/>
      <w:numFmt w:val="bullet"/>
      <w:lvlText w:val=""/>
      <w:lvlJc w:val="left"/>
      <w:pPr>
        <w:ind w:left="720" w:hanging="360"/>
      </w:pPr>
      <w:rPr>
        <w:rFonts w:ascii="Symbol" w:hAnsi="Symbol"/>
      </w:rPr>
    </w:lvl>
  </w:abstractNum>
  <w:abstractNum w:abstractNumId="52" w15:restartNumberingAfterBreak="0">
    <w:nsid w:val="709D15C4"/>
    <w:multiLevelType w:val="hybridMultilevel"/>
    <w:tmpl w:val="50541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334C00"/>
    <w:multiLevelType w:val="hybridMultilevel"/>
    <w:tmpl w:val="FE04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EF76D6"/>
    <w:multiLevelType w:val="hybridMultilevel"/>
    <w:tmpl w:val="F0663A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B955597"/>
    <w:multiLevelType w:val="hybridMultilevel"/>
    <w:tmpl w:val="8BF25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B608F8"/>
    <w:multiLevelType w:val="hybridMultilevel"/>
    <w:tmpl w:val="875AF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00997"/>
    <w:multiLevelType w:val="hybridMultilevel"/>
    <w:tmpl w:val="312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972762"/>
    <w:multiLevelType w:val="hybridMultilevel"/>
    <w:tmpl w:val="29FE7E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7"/>
  </w:num>
  <w:num w:numId="3">
    <w:abstractNumId w:val="49"/>
  </w:num>
  <w:num w:numId="4">
    <w:abstractNumId w:val="42"/>
  </w:num>
  <w:num w:numId="5">
    <w:abstractNumId w:val="21"/>
  </w:num>
  <w:num w:numId="6">
    <w:abstractNumId w:val="46"/>
  </w:num>
  <w:num w:numId="7">
    <w:abstractNumId w:val="44"/>
  </w:num>
  <w:num w:numId="8">
    <w:abstractNumId w:val="22"/>
  </w:num>
  <w:num w:numId="9">
    <w:abstractNumId w:val="0"/>
  </w:num>
  <w:num w:numId="10">
    <w:abstractNumId w:val="25"/>
  </w:num>
  <w:num w:numId="11">
    <w:abstractNumId w:val="1"/>
  </w:num>
  <w:num w:numId="12">
    <w:abstractNumId w:val="19"/>
  </w:num>
  <w:num w:numId="13">
    <w:abstractNumId w:val="54"/>
  </w:num>
  <w:num w:numId="14">
    <w:abstractNumId w:val="23"/>
  </w:num>
  <w:num w:numId="15">
    <w:abstractNumId w:val="43"/>
  </w:num>
  <w:num w:numId="16">
    <w:abstractNumId w:val="48"/>
  </w:num>
  <w:num w:numId="17">
    <w:abstractNumId w:val="24"/>
  </w:num>
  <w:num w:numId="18">
    <w:abstractNumId w:val="29"/>
  </w:num>
  <w:num w:numId="19">
    <w:abstractNumId w:val="6"/>
  </w:num>
  <w:num w:numId="20">
    <w:abstractNumId w:val="13"/>
  </w:num>
  <w:num w:numId="21">
    <w:abstractNumId w:val="52"/>
  </w:num>
  <w:num w:numId="22">
    <w:abstractNumId w:val="32"/>
  </w:num>
  <w:num w:numId="23">
    <w:abstractNumId w:val="7"/>
  </w:num>
  <w:num w:numId="24">
    <w:abstractNumId w:val="20"/>
  </w:num>
  <w:num w:numId="25">
    <w:abstractNumId w:val="56"/>
  </w:num>
  <w:num w:numId="26">
    <w:abstractNumId w:val="55"/>
  </w:num>
  <w:num w:numId="27">
    <w:abstractNumId w:val="58"/>
  </w:num>
  <w:num w:numId="28">
    <w:abstractNumId w:val="40"/>
  </w:num>
  <w:num w:numId="29">
    <w:abstractNumId w:val="33"/>
  </w:num>
  <w:num w:numId="30">
    <w:abstractNumId w:val="5"/>
  </w:num>
  <w:num w:numId="31">
    <w:abstractNumId w:val="19"/>
  </w:num>
  <w:num w:numId="32">
    <w:abstractNumId w:val="43"/>
  </w:num>
  <w:num w:numId="33">
    <w:abstractNumId w:val="10"/>
  </w:num>
  <w:num w:numId="34">
    <w:abstractNumId w:val="4"/>
  </w:num>
  <w:num w:numId="35">
    <w:abstractNumId w:val="50"/>
  </w:num>
  <w:num w:numId="36">
    <w:abstractNumId w:val="38"/>
  </w:num>
  <w:num w:numId="37">
    <w:abstractNumId w:val="31"/>
  </w:num>
  <w:num w:numId="38">
    <w:abstractNumId w:val="28"/>
  </w:num>
  <w:num w:numId="39">
    <w:abstractNumId w:val="12"/>
  </w:num>
  <w:num w:numId="40">
    <w:abstractNumId w:val="2"/>
  </w:num>
  <w:num w:numId="41">
    <w:abstractNumId w:val="3"/>
  </w:num>
  <w:num w:numId="42">
    <w:abstractNumId w:val="41"/>
  </w:num>
  <w:num w:numId="43">
    <w:abstractNumId w:val="35"/>
  </w:num>
  <w:num w:numId="44">
    <w:abstractNumId w:val="15"/>
  </w:num>
  <w:num w:numId="45">
    <w:abstractNumId w:val="16"/>
  </w:num>
  <w:num w:numId="46">
    <w:abstractNumId w:val="47"/>
  </w:num>
  <w:num w:numId="47">
    <w:abstractNumId w:val="53"/>
  </w:num>
  <w:num w:numId="48">
    <w:abstractNumId w:val="9"/>
  </w:num>
  <w:num w:numId="49">
    <w:abstractNumId w:val="8"/>
  </w:num>
  <w:num w:numId="50">
    <w:abstractNumId w:val="57"/>
  </w:num>
  <w:num w:numId="51">
    <w:abstractNumId w:val="45"/>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34"/>
  </w:num>
  <w:num w:numId="55">
    <w:abstractNumId w:val="27"/>
  </w:num>
  <w:num w:numId="56">
    <w:abstractNumId w:val="43"/>
  </w:num>
  <w:num w:numId="57">
    <w:abstractNumId w:val="11"/>
  </w:num>
  <w:num w:numId="58">
    <w:abstractNumId w:val="51"/>
  </w:num>
  <w:num w:numId="59">
    <w:abstractNumId w:val="36"/>
  </w:num>
  <w:num w:numId="60">
    <w:abstractNumId w:val="39"/>
  </w:num>
  <w:num w:numId="61">
    <w:abstractNumId w:val="30"/>
  </w:num>
  <w:num w:numId="6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C9"/>
    <w:rsid w:val="000001FD"/>
    <w:rsid w:val="0000034F"/>
    <w:rsid w:val="00000764"/>
    <w:rsid w:val="000012E1"/>
    <w:rsid w:val="00001A59"/>
    <w:rsid w:val="0000207D"/>
    <w:rsid w:val="00002310"/>
    <w:rsid w:val="00002463"/>
    <w:rsid w:val="00002DBE"/>
    <w:rsid w:val="00003131"/>
    <w:rsid w:val="00003FBD"/>
    <w:rsid w:val="000047B5"/>
    <w:rsid w:val="0000560E"/>
    <w:rsid w:val="00005655"/>
    <w:rsid w:val="0000646F"/>
    <w:rsid w:val="00006665"/>
    <w:rsid w:val="0000673D"/>
    <w:rsid w:val="00006760"/>
    <w:rsid w:val="0000718D"/>
    <w:rsid w:val="00007CE5"/>
    <w:rsid w:val="00007D00"/>
    <w:rsid w:val="00010D81"/>
    <w:rsid w:val="000111B3"/>
    <w:rsid w:val="000115FC"/>
    <w:rsid w:val="00011A59"/>
    <w:rsid w:val="0001265B"/>
    <w:rsid w:val="00012CB4"/>
    <w:rsid w:val="00012D3B"/>
    <w:rsid w:val="00012E30"/>
    <w:rsid w:val="00013D03"/>
    <w:rsid w:val="00013E23"/>
    <w:rsid w:val="000140A6"/>
    <w:rsid w:val="000143FA"/>
    <w:rsid w:val="00014D76"/>
    <w:rsid w:val="00014D8E"/>
    <w:rsid w:val="00015355"/>
    <w:rsid w:val="00015504"/>
    <w:rsid w:val="00015E09"/>
    <w:rsid w:val="00015F55"/>
    <w:rsid w:val="00016771"/>
    <w:rsid w:val="00017368"/>
    <w:rsid w:val="00017C95"/>
    <w:rsid w:val="000200AF"/>
    <w:rsid w:val="00020A33"/>
    <w:rsid w:val="00020FF8"/>
    <w:rsid w:val="00021D75"/>
    <w:rsid w:val="000223FD"/>
    <w:rsid w:val="0002257E"/>
    <w:rsid w:val="00022607"/>
    <w:rsid w:val="00022771"/>
    <w:rsid w:val="000227EB"/>
    <w:rsid w:val="00022A58"/>
    <w:rsid w:val="00022F97"/>
    <w:rsid w:val="00023058"/>
    <w:rsid w:val="000238CE"/>
    <w:rsid w:val="00023B22"/>
    <w:rsid w:val="0002415A"/>
    <w:rsid w:val="00025999"/>
    <w:rsid w:val="00025F30"/>
    <w:rsid w:val="00025F71"/>
    <w:rsid w:val="00026609"/>
    <w:rsid w:val="00026753"/>
    <w:rsid w:val="00026975"/>
    <w:rsid w:val="00026B8F"/>
    <w:rsid w:val="00026D0B"/>
    <w:rsid w:val="00026F79"/>
    <w:rsid w:val="00027CD7"/>
    <w:rsid w:val="00027E64"/>
    <w:rsid w:val="00027E9F"/>
    <w:rsid w:val="00030496"/>
    <w:rsid w:val="00030E30"/>
    <w:rsid w:val="0003105D"/>
    <w:rsid w:val="00031ABD"/>
    <w:rsid w:val="0003270D"/>
    <w:rsid w:val="00032A05"/>
    <w:rsid w:val="00032E1A"/>
    <w:rsid w:val="00032E1B"/>
    <w:rsid w:val="000340AB"/>
    <w:rsid w:val="000342F5"/>
    <w:rsid w:val="000342FE"/>
    <w:rsid w:val="00034514"/>
    <w:rsid w:val="000345B7"/>
    <w:rsid w:val="00034862"/>
    <w:rsid w:val="00034B5D"/>
    <w:rsid w:val="000352D8"/>
    <w:rsid w:val="00035927"/>
    <w:rsid w:val="000364DE"/>
    <w:rsid w:val="00036D9C"/>
    <w:rsid w:val="0003739A"/>
    <w:rsid w:val="00037523"/>
    <w:rsid w:val="00040086"/>
    <w:rsid w:val="00040D8D"/>
    <w:rsid w:val="00041628"/>
    <w:rsid w:val="00041BE8"/>
    <w:rsid w:val="00041FD9"/>
    <w:rsid w:val="0004238B"/>
    <w:rsid w:val="00042428"/>
    <w:rsid w:val="00042935"/>
    <w:rsid w:val="00042964"/>
    <w:rsid w:val="00042AF1"/>
    <w:rsid w:val="00042DCF"/>
    <w:rsid w:val="00042E5D"/>
    <w:rsid w:val="00042F96"/>
    <w:rsid w:val="00043459"/>
    <w:rsid w:val="0004359D"/>
    <w:rsid w:val="00043AAD"/>
    <w:rsid w:val="00044441"/>
    <w:rsid w:val="00044924"/>
    <w:rsid w:val="000451C2"/>
    <w:rsid w:val="00045365"/>
    <w:rsid w:val="0004556B"/>
    <w:rsid w:val="00045592"/>
    <w:rsid w:val="000455EF"/>
    <w:rsid w:val="00045C4A"/>
    <w:rsid w:val="00046BB5"/>
    <w:rsid w:val="00047BCA"/>
    <w:rsid w:val="00047FF4"/>
    <w:rsid w:val="000506EA"/>
    <w:rsid w:val="00050A59"/>
    <w:rsid w:val="00050C6D"/>
    <w:rsid w:val="00051602"/>
    <w:rsid w:val="00051B0B"/>
    <w:rsid w:val="00051CF7"/>
    <w:rsid w:val="00052EBA"/>
    <w:rsid w:val="00053348"/>
    <w:rsid w:val="000538E5"/>
    <w:rsid w:val="00053EBE"/>
    <w:rsid w:val="000552F3"/>
    <w:rsid w:val="0005533E"/>
    <w:rsid w:val="00055380"/>
    <w:rsid w:val="000553A1"/>
    <w:rsid w:val="000555C2"/>
    <w:rsid w:val="000560CA"/>
    <w:rsid w:val="0005745B"/>
    <w:rsid w:val="00057AB2"/>
    <w:rsid w:val="00057F06"/>
    <w:rsid w:val="0006088D"/>
    <w:rsid w:val="00061A84"/>
    <w:rsid w:val="00061D20"/>
    <w:rsid w:val="00061F57"/>
    <w:rsid w:val="000621C8"/>
    <w:rsid w:val="00062319"/>
    <w:rsid w:val="00062488"/>
    <w:rsid w:val="00062784"/>
    <w:rsid w:val="000628BA"/>
    <w:rsid w:val="0006300A"/>
    <w:rsid w:val="000632DD"/>
    <w:rsid w:val="00063C11"/>
    <w:rsid w:val="00065605"/>
    <w:rsid w:val="00065770"/>
    <w:rsid w:val="00065779"/>
    <w:rsid w:val="00065A46"/>
    <w:rsid w:val="00065FCA"/>
    <w:rsid w:val="00067170"/>
    <w:rsid w:val="000672E6"/>
    <w:rsid w:val="000673D3"/>
    <w:rsid w:val="000674A4"/>
    <w:rsid w:val="0006774F"/>
    <w:rsid w:val="000704CB"/>
    <w:rsid w:val="00070614"/>
    <w:rsid w:val="000708D1"/>
    <w:rsid w:val="00070DF0"/>
    <w:rsid w:val="00070E6A"/>
    <w:rsid w:val="00071444"/>
    <w:rsid w:val="00071466"/>
    <w:rsid w:val="000729D3"/>
    <w:rsid w:val="00073345"/>
    <w:rsid w:val="0007387F"/>
    <w:rsid w:val="00074126"/>
    <w:rsid w:val="000743BA"/>
    <w:rsid w:val="0007484E"/>
    <w:rsid w:val="00074E59"/>
    <w:rsid w:val="00075447"/>
    <w:rsid w:val="0007578F"/>
    <w:rsid w:val="00076408"/>
    <w:rsid w:val="00076A0D"/>
    <w:rsid w:val="00076CA5"/>
    <w:rsid w:val="00076E3A"/>
    <w:rsid w:val="00077B4D"/>
    <w:rsid w:val="00077FD2"/>
    <w:rsid w:val="000808D2"/>
    <w:rsid w:val="00080AD1"/>
    <w:rsid w:val="00080F47"/>
    <w:rsid w:val="00082A6B"/>
    <w:rsid w:val="000839F7"/>
    <w:rsid w:val="00083A0E"/>
    <w:rsid w:val="00083CC0"/>
    <w:rsid w:val="00083D7C"/>
    <w:rsid w:val="000842E4"/>
    <w:rsid w:val="000848BA"/>
    <w:rsid w:val="00084D17"/>
    <w:rsid w:val="0008527E"/>
    <w:rsid w:val="000858B5"/>
    <w:rsid w:val="00085B37"/>
    <w:rsid w:val="00086525"/>
    <w:rsid w:val="00086A2A"/>
    <w:rsid w:val="0008710B"/>
    <w:rsid w:val="000871A1"/>
    <w:rsid w:val="00087349"/>
    <w:rsid w:val="000875DD"/>
    <w:rsid w:val="000877E6"/>
    <w:rsid w:val="0009045C"/>
    <w:rsid w:val="0009049B"/>
    <w:rsid w:val="00090B86"/>
    <w:rsid w:val="00091285"/>
    <w:rsid w:val="00091D3E"/>
    <w:rsid w:val="00091E69"/>
    <w:rsid w:val="000921CF"/>
    <w:rsid w:val="00092809"/>
    <w:rsid w:val="0009352C"/>
    <w:rsid w:val="000938DB"/>
    <w:rsid w:val="00093F90"/>
    <w:rsid w:val="0009419C"/>
    <w:rsid w:val="0009467E"/>
    <w:rsid w:val="0009557E"/>
    <w:rsid w:val="000956EB"/>
    <w:rsid w:val="00095EE6"/>
    <w:rsid w:val="000960FE"/>
    <w:rsid w:val="00096459"/>
    <w:rsid w:val="00096A56"/>
    <w:rsid w:val="00096B04"/>
    <w:rsid w:val="00097093"/>
    <w:rsid w:val="000973A0"/>
    <w:rsid w:val="00097756"/>
    <w:rsid w:val="00097783"/>
    <w:rsid w:val="00097E57"/>
    <w:rsid w:val="000A0601"/>
    <w:rsid w:val="000A0817"/>
    <w:rsid w:val="000A1972"/>
    <w:rsid w:val="000A24AF"/>
    <w:rsid w:val="000A30C3"/>
    <w:rsid w:val="000A37C9"/>
    <w:rsid w:val="000A3DB4"/>
    <w:rsid w:val="000A5565"/>
    <w:rsid w:val="000A5A53"/>
    <w:rsid w:val="000A5B1B"/>
    <w:rsid w:val="000A5E81"/>
    <w:rsid w:val="000A5F70"/>
    <w:rsid w:val="000A646E"/>
    <w:rsid w:val="000A70B1"/>
    <w:rsid w:val="000A7604"/>
    <w:rsid w:val="000A7813"/>
    <w:rsid w:val="000A783A"/>
    <w:rsid w:val="000A7D68"/>
    <w:rsid w:val="000B04CD"/>
    <w:rsid w:val="000B0B3B"/>
    <w:rsid w:val="000B0F82"/>
    <w:rsid w:val="000B10A4"/>
    <w:rsid w:val="000B1517"/>
    <w:rsid w:val="000B1948"/>
    <w:rsid w:val="000B1C18"/>
    <w:rsid w:val="000B1D6E"/>
    <w:rsid w:val="000B22E6"/>
    <w:rsid w:val="000B2469"/>
    <w:rsid w:val="000B298A"/>
    <w:rsid w:val="000B2B72"/>
    <w:rsid w:val="000B3540"/>
    <w:rsid w:val="000B3784"/>
    <w:rsid w:val="000B3B8C"/>
    <w:rsid w:val="000B48EB"/>
    <w:rsid w:val="000B4D56"/>
    <w:rsid w:val="000B4E8E"/>
    <w:rsid w:val="000B5509"/>
    <w:rsid w:val="000B5783"/>
    <w:rsid w:val="000B59CC"/>
    <w:rsid w:val="000B65F5"/>
    <w:rsid w:val="000B6711"/>
    <w:rsid w:val="000B6C0D"/>
    <w:rsid w:val="000B6ED2"/>
    <w:rsid w:val="000B7498"/>
    <w:rsid w:val="000B76BC"/>
    <w:rsid w:val="000B7D52"/>
    <w:rsid w:val="000C0168"/>
    <w:rsid w:val="000C0485"/>
    <w:rsid w:val="000C0AD2"/>
    <w:rsid w:val="000C187C"/>
    <w:rsid w:val="000C1BD6"/>
    <w:rsid w:val="000C2027"/>
    <w:rsid w:val="000C2170"/>
    <w:rsid w:val="000C23A0"/>
    <w:rsid w:val="000C2A65"/>
    <w:rsid w:val="000C389B"/>
    <w:rsid w:val="000C3CF8"/>
    <w:rsid w:val="000C4020"/>
    <w:rsid w:val="000C408A"/>
    <w:rsid w:val="000C44C6"/>
    <w:rsid w:val="000C518C"/>
    <w:rsid w:val="000C5EEB"/>
    <w:rsid w:val="000C5FC0"/>
    <w:rsid w:val="000C69CA"/>
    <w:rsid w:val="000C714D"/>
    <w:rsid w:val="000C7783"/>
    <w:rsid w:val="000D0102"/>
    <w:rsid w:val="000D1019"/>
    <w:rsid w:val="000D1419"/>
    <w:rsid w:val="000D15DF"/>
    <w:rsid w:val="000D2BB9"/>
    <w:rsid w:val="000D36EB"/>
    <w:rsid w:val="000D377B"/>
    <w:rsid w:val="000D3C8E"/>
    <w:rsid w:val="000D405B"/>
    <w:rsid w:val="000D40A2"/>
    <w:rsid w:val="000D4BBB"/>
    <w:rsid w:val="000D5E55"/>
    <w:rsid w:val="000D676A"/>
    <w:rsid w:val="000D71E9"/>
    <w:rsid w:val="000D744F"/>
    <w:rsid w:val="000D7920"/>
    <w:rsid w:val="000D7AC2"/>
    <w:rsid w:val="000D7EAA"/>
    <w:rsid w:val="000E0591"/>
    <w:rsid w:val="000E0E03"/>
    <w:rsid w:val="000E1434"/>
    <w:rsid w:val="000E2BA5"/>
    <w:rsid w:val="000E2DA1"/>
    <w:rsid w:val="000E2EE1"/>
    <w:rsid w:val="000E39FD"/>
    <w:rsid w:val="000E3F16"/>
    <w:rsid w:val="000E4034"/>
    <w:rsid w:val="000E40F6"/>
    <w:rsid w:val="000E4572"/>
    <w:rsid w:val="000E4AB0"/>
    <w:rsid w:val="000E5213"/>
    <w:rsid w:val="000E5A36"/>
    <w:rsid w:val="000E6E40"/>
    <w:rsid w:val="000E6F50"/>
    <w:rsid w:val="000E711A"/>
    <w:rsid w:val="000E7258"/>
    <w:rsid w:val="000E7810"/>
    <w:rsid w:val="000F04D4"/>
    <w:rsid w:val="000F0D0B"/>
    <w:rsid w:val="000F1411"/>
    <w:rsid w:val="000F18C3"/>
    <w:rsid w:val="000F18D8"/>
    <w:rsid w:val="000F1C3E"/>
    <w:rsid w:val="000F1C79"/>
    <w:rsid w:val="000F215C"/>
    <w:rsid w:val="000F285E"/>
    <w:rsid w:val="000F2877"/>
    <w:rsid w:val="000F2ECC"/>
    <w:rsid w:val="000F3111"/>
    <w:rsid w:val="000F3A88"/>
    <w:rsid w:val="000F42F0"/>
    <w:rsid w:val="000F48E4"/>
    <w:rsid w:val="000F4A79"/>
    <w:rsid w:val="000F5218"/>
    <w:rsid w:val="000F57F6"/>
    <w:rsid w:val="000F5AAB"/>
    <w:rsid w:val="000F5D41"/>
    <w:rsid w:val="000F675A"/>
    <w:rsid w:val="000F6A48"/>
    <w:rsid w:val="000F72C6"/>
    <w:rsid w:val="000F7796"/>
    <w:rsid w:val="000F7B31"/>
    <w:rsid w:val="001002CA"/>
    <w:rsid w:val="0010099D"/>
    <w:rsid w:val="00100F4D"/>
    <w:rsid w:val="001016F4"/>
    <w:rsid w:val="001019B7"/>
    <w:rsid w:val="00101AE2"/>
    <w:rsid w:val="00101B2C"/>
    <w:rsid w:val="00101C6F"/>
    <w:rsid w:val="0010208F"/>
    <w:rsid w:val="00102207"/>
    <w:rsid w:val="001023D1"/>
    <w:rsid w:val="001025E0"/>
    <w:rsid w:val="001026F9"/>
    <w:rsid w:val="00102881"/>
    <w:rsid w:val="00102E2B"/>
    <w:rsid w:val="001031D1"/>
    <w:rsid w:val="0010389C"/>
    <w:rsid w:val="001039F2"/>
    <w:rsid w:val="00104FC3"/>
    <w:rsid w:val="00105FD6"/>
    <w:rsid w:val="001060C4"/>
    <w:rsid w:val="00106225"/>
    <w:rsid w:val="0010677E"/>
    <w:rsid w:val="00106F31"/>
    <w:rsid w:val="001072D1"/>
    <w:rsid w:val="001077D7"/>
    <w:rsid w:val="001079F4"/>
    <w:rsid w:val="00107F0D"/>
    <w:rsid w:val="00110927"/>
    <w:rsid w:val="00110A97"/>
    <w:rsid w:val="001111B0"/>
    <w:rsid w:val="001113CD"/>
    <w:rsid w:val="001114C4"/>
    <w:rsid w:val="001115B7"/>
    <w:rsid w:val="001117C6"/>
    <w:rsid w:val="00111C08"/>
    <w:rsid w:val="0011229D"/>
    <w:rsid w:val="0011238C"/>
    <w:rsid w:val="001126DB"/>
    <w:rsid w:val="0011323E"/>
    <w:rsid w:val="001135F9"/>
    <w:rsid w:val="00113A07"/>
    <w:rsid w:val="0011458C"/>
    <w:rsid w:val="0011479D"/>
    <w:rsid w:val="0011505E"/>
    <w:rsid w:val="001150BF"/>
    <w:rsid w:val="00115A17"/>
    <w:rsid w:val="00115A63"/>
    <w:rsid w:val="0011666A"/>
    <w:rsid w:val="00116C5A"/>
    <w:rsid w:val="00117F09"/>
    <w:rsid w:val="00117F3D"/>
    <w:rsid w:val="001202A1"/>
    <w:rsid w:val="00120349"/>
    <w:rsid w:val="00120B90"/>
    <w:rsid w:val="00120D22"/>
    <w:rsid w:val="0012166B"/>
    <w:rsid w:val="001216C9"/>
    <w:rsid w:val="001220FA"/>
    <w:rsid w:val="0012211B"/>
    <w:rsid w:val="001222EC"/>
    <w:rsid w:val="00122339"/>
    <w:rsid w:val="001224AB"/>
    <w:rsid w:val="00122621"/>
    <w:rsid w:val="00122965"/>
    <w:rsid w:val="001236A0"/>
    <w:rsid w:val="0012373F"/>
    <w:rsid w:val="00124C04"/>
    <w:rsid w:val="00124DC1"/>
    <w:rsid w:val="00124EBB"/>
    <w:rsid w:val="001256F1"/>
    <w:rsid w:val="0012636F"/>
    <w:rsid w:val="001264B8"/>
    <w:rsid w:val="00126603"/>
    <w:rsid w:val="001267D8"/>
    <w:rsid w:val="00127AE7"/>
    <w:rsid w:val="001300F4"/>
    <w:rsid w:val="001302C6"/>
    <w:rsid w:val="001310E9"/>
    <w:rsid w:val="00131431"/>
    <w:rsid w:val="00131880"/>
    <w:rsid w:val="00131BF5"/>
    <w:rsid w:val="00131F6B"/>
    <w:rsid w:val="0013226A"/>
    <w:rsid w:val="00132523"/>
    <w:rsid w:val="00133547"/>
    <w:rsid w:val="00133ABB"/>
    <w:rsid w:val="00133CB4"/>
    <w:rsid w:val="00135067"/>
    <w:rsid w:val="001354D1"/>
    <w:rsid w:val="001363BD"/>
    <w:rsid w:val="00136ABA"/>
    <w:rsid w:val="00136E67"/>
    <w:rsid w:val="001373F8"/>
    <w:rsid w:val="00137637"/>
    <w:rsid w:val="001400D9"/>
    <w:rsid w:val="001410AF"/>
    <w:rsid w:val="001414F3"/>
    <w:rsid w:val="00141546"/>
    <w:rsid w:val="00141717"/>
    <w:rsid w:val="0014292D"/>
    <w:rsid w:val="00142F3F"/>
    <w:rsid w:val="001436A9"/>
    <w:rsid w:val="001438F8"/>
    <w:rsid w:val="00143A7B"/>
    <w:rsid w:val="00143B02"/>
    <w:rsid w:val="0014434D"/>
    <w:rsid w:val="0014445A"/>
    <w:rsid w:val="00144A2A"/>
    <w:rsid w:val="00144BEE"/>
    <w:rsid w:val="0014501F"/>
    <w:rsid w:val="00145146"/>
    <w:rsid w:val="001451D4"/>
    <w:rsid w:val="00145791"/>
    <w:rsid w:val="001458BF"/>
    <w:rsid w:val="00147418"/>
    <w:rsid w:val="001475D8"/>
    <w:rsid w:val="001479A5"/>
    <w:rsid w:val="00147F89"/>
    <w:rsid w:val="0015013F"/>
    <w:rsid w:val="001508BF"/>
    <w:rsid w:val="00150A9B"/>
    <w:rsid w:val="0015142F"/>
    <w:rsid w:val="00152030"/>
    <w:rsid w:val="001521C6"/>
    <w:rsid w:val="0015369D"/>
    <w:rsid w:val="0015383E"/>
    <w:rsid w:val="00153BEF"/>
    <w:rsid w:val="00153C1F"/>
    <w:rsid w:val="00154129"/>
    <w:rsid w:val="001542B3"/>
    <w:rsid w:val="0015439F"/>
    <w:rsid w:val="001547BE"/>
    <w:rsid w:val="0015484A"/>
    <w:rsid w:val="00154AB9"/>
    <w:rsid w:val="00154ED6"/>
    <w:rsid w:val="00154FB8"/>
    <w:rsid w:val="001553D4"/>
    <w:rsid w:val="00155BC6"/>
    <w:rsid w:val="0015662A"/>
    <w:rsid w:val="0015678F"/>
    <w:rsid w:val="00157228"/>
    <w:rsid w:val="00157273"/>
    <w:rsid w:val="001576E5"/>
    <w:rsid w:val="001579FA"/>
    <w:rsid w:val="00157D3E"/>
    <w:rsid w:val="00157E27"/>
    <w:rsid w:val="00160783"/>
    <w:rsid w:val="00160D66"/>
    <w:rsid w:val="00160D6F"/>
    <w:rsid w:val="00161D1F"/>
    <w:rsid w:val="0016207A"/>
    <w:rsid w:val="00162546"/>
    <w:rsid w:val="00162DAC"/>
    <w:rsid w:val="001634CA"/>
    <w:rsid w:val="00163CD0"/>
    <w:rsid w:val="001644E5"/>
    <w:rsid w:val="00164910"/>
    <w:rsid w:val="001650CB"/>
    <w:rsid w:val="001657C2"/>
    <w:rsid w:val="00165E4D"/>
    <w:rsid w:val="00166577"/>
    <w:rsid w:val="00166695"/>
    <w:rsid w:val="001669C6"/>
    <w:rsid w:val="0016788A"/>
    <w:rsid w:val="00167AA6"/>
    <w:rsid w:val="00167D13"/>
    <w:rsid w:val="00170794"/>
    <w:rsid w:val="00170BD4"/>
    <w:rsid w:val="00170D50"/>
    <w:rsid w:val="00171011"/>
    <w:rsid w:val="0017118B"/>
    <w:rsid w:val="00171475"/>
    <w:rsid w:val="0017173E"/>
    <w:rsid w:val="0017242D"/>
    <w:rsid w:val="00172A1B"/>
    <w:rsid w:val="00172AE7"/>
    <w:rsid w:val="00172B96"/>
    <w:rsid w:val="00173DC7"/>
    <w:rsid w:val="00174005"/>
    <w:rsid w:val="001742A7"/>
    <w:rsid w:val="00174384"/>
    <w:rsid w:val="00174442"/>
    <w:rsid w:val="001746B6"/>
    <w:rsid w:val="001747D8"/>
    <w:rsid w:val="00174E2F"/>
    <w:rsid w:val="0017541A"/>
    <w:rsid w:val="00175C06"/>
    <w:rsid w:val="001769BF"/>
    <w:rsid w:val="00176B7C"/>
    <w:rsid w:val="0017784E"/>
    <w:rsid w:val="00180212"/>
    <w:rsid w:val="00180B73"/>
    <w:rsid w:val="00181070"/>
    <w:rsid w:val="00181858"/>
    <w:rsid w:val="00181AFE"/>
    <w:rsid w:val="00183269"/>
    <w:rsid w:val="00184052"/>
    <w:rsid w:val="00184311"/>
    <w:rsid w:val="0018440C"/>
    <w:rsid w:val="001844F6"/>
    <w:rsid w:val="001847F1"/>
    <w:rsid w:val="0018486E"/>
    <w:rsid w:val="00184D48"/>
    <w:rsid w:val="001852F0"/>
    <w:rsid w:val="001853C8"/>
    <w:rsid w:val="00185D7D"/>
    <w:rsid w:val="00186596"/>
    <w:rsid w:val="00186E10"/>
    <w:rsid w:val="00187B30"/>
    <w:rsid w:val="00190053"/>
    <w:rsid w:val="00190524"/>
    <w:rsid w:val="001905E6"/>
    <w:rsid w:val="00190801"/>
    <w:rsid w:val="00190D0C"/>
    <w:rsid w:val="00190D50"/>
    <w:rsid w:val="001918B9"/>
    <w:rsid w:val="00192075"/>
    <w:rsid w:val="0019217F"/>
    <w:rsid w:val="00192CB3"/>
    <w:rsid w:val="00193259"/>
    <w:rsid w:val="00193593"/>
    <w:rsid w:val="001937DF"/>
    <w:rsid w:val="00193C1D"/>
    <w:rsid w:val="00193F68"/>
    <w:rsid w:val="001940B7"/>
    <w:rsid w:val="001944B2"/>
    <w:rsid w:val="001949C9"/>
    <w:rsid w:val="001964B3"/>
    <w:rsid w:val="0019685A"/>
    <w:rsid w:val="00197AB1"/>
    <w:rsid w:val="00197DCF"/>
    <w:rsid w:val="00197E9D"/>
    <w:rsid w:val="001A0D97"/>
    <w:rsid w:val="001A1232"/>
    <w:rsid w:val="001A2268"/>
    <w:rsid w:val="001A261A"/>
    <w:rsid w:val="001A28B7"/>
    <w:rsid w:val="001A2C3F"/>
    <w:rsid w:val="001A35B6"/>
    <w:rsid w:val="001A5084"/>
    <w:rsid w:val="001A5B30"/>
    <w:rsid w:val="001A5CE0"/>
    <w:rsid w:val="001A6533"/>
    <w:rsid w:val="001A6A72"/>
    <w:rsid w:val="001A6DD9"/>
    <w:rsid w:val="001A7103"/>
    <w:rsid w:val="001A7338"/>
    <w:rsid w:val="001A7706"/>
    <w:rsid w:val="001B05EE"/>
    <w:rsid w:val="001B0768"/>
    <w:rsid w:val="001B0A68"/>
    <w:rsid w:val="001B1437"/>
    <w:rsid w:val="001B1689"/>
    <w:rsid w:val="001B1931"/>
    <w:rsid w:val="001B1C21"/>
    <w:rsid w:val="001B1F35"/>
    <w:rsid w:val="001B2037"/>
    <w:rsid w:val="001B294F"/>
    <w:rsid w:val="001B2AF0"/>
    <w:rsid w:val="001B2C43"/>
    <w:rsid w:val="001B3145"/>
    <w:rsid w:val="001B32B1"/>
    <w:rsid w:val="001B32E2"/>
    <w:rsid w:val="001B4EAC"/>
    <w:rsid w:val="001B5301"/>
    <w:rsid w:val="001B59A8"/>
    <w:rsid w:val="001B6FD4"/>
    <w:rsid w:val="001B7306"/>
    <w:rsid w:val="001B79A6"/>
    <w:rsid w:val="001B7E7E"/>
    <w:rsid w:val="001C0199"/>
    <w:rsid w:val="001C0522"/>
    <w:rsid w:val="001C1101"/>
    <w:rsid w:val="001C1A6A"/>
    <w:rsid w:val="001C207A"/>
    <w:rsid w:val="001C2CC3"/>
    <w:rsid w:val="001C2D0C"/>
    <w:rsid w:val="001C2EC2"/>
    <w:rsid w:val="001C2F72"/>
    <w:rsid w:val="001C4BAC"/>
    <w:rsid w:val="001C4CC1"/>
    <w:rsid w:val="001C4DDA"/>
    <w:rsid w:val="001C4E61"/>
    <w:rsid w:val="001C5938"/>
    <w:rsid w:val="001C6632"/>
    <w:rsid w:val="001C76EA"/>
    <w:rsid w:val="001C7806"/>
    <w:rsid w:val="001C7DC5"/>
    <w:rsid w:val="001D01B3"/>
    <w:rsid w:val="001D1430"/>
    <w:rsid w:val="001D18B2"/>
    <w:rsid w:val="001D1F74"/>
    <w:rsid w:val="001D2687"/>
    <w:rsid w:val="001D2BA0"/>
    <w:rsid w:val="001D31FE"/>
    <w:rsid w:val="001D3244"/>
    <w:rsid w:val="001D3465"/>
    <w:rsid w:val="001D397E"/>
    <w:rsid w:val="001D3C0C"/>
    <w:rsid w:val="001D3F52"/>
    <w:rsid w:val="001D423A"/>
    <w:rsid w:val="001D44D3"/>
    <w:rsid w:val="001D459A"/>
    <w:rsid w:val="001D4C04"/>
    <w:rsid w:val="001D4DAB"/>
    <w:rsid w:val="001D530B"/>
    <w:rsid w:val="001D5582"/>
    <w:rsid w:val="001D5C13"/>
    <w:rsid w:val="001D7664"/>
    <w:rsid w:val="001E15B7"/>
    <w:rsid w:val="001E18D0"/>
    <w:rsid w:val="001E1EA5"/>
    <w:rsid w:val="001E20E2"/>
    <w:rsid w:val="001E2178"/>
    <w:rsid w:val="001E25C9"/>
    <w:rsid w:val="001E2A5F"/>
    <w:rsid w:val="001E3E16"/>
    <w:rsid w:val="001E405A"/>
    <w:rsid w:val="001E46D9"/>
    <w:rsid w:val="001E63C3"/>
    <w:rsid w:val="001E652B"/>
    <w:rsid w:val="001E774C"/>
    <w:rsid w:val="001E79EE"/>
    <w:rsid w:val="001E7BDD"/>
    <w:rsid w:val="001F0E9E"/>
    <w:rsid w:val="001F1313"/>
    <w:rsid w:val="001F189D"/>
    <w:rsid w:val="001F19DB"/>
    <w:rsid w:val="001F1AAA"/>
    <w:rsid w:val="001F1E84"/>
    <w:rsid w:val="001F22BB"/>
    <w:rsid w:val="001F2498"/>
    <w:rsid w:val="001F25BF"/>
    <w:rsid w:val="001F2926"/>
    <w:rsid w:val="001F29F0"/>
    <w:rsid w:val="001F2E45"/>
    <w:rsid w:val="001F3457"/>
    <w:rsid w:val="001F361E"/>
    <w:rsid w:val="001F5BFF"/>
    <w:rsid w:val="001F5D1E"/>
    <w:rsid w:val="001F61E6"/>
    <w:rsid w:val="001F637C"/>
    <w:rsid w:val="001F6596"/>
    <w:rsid w:val="002005F7"/>
    <w:rsid w:val="00200704"/>
    <w:rsid w:val="002011CD"/>
    <w:rsid w:val="00201569"/>
    <w:rsid w:val="002024CB"/>
    <w:rsid w:val="00202851"/>
    <w:rsid w:val="00202B82"/>
    <w:rsid w:val="00202D05"/>
    <w:rsid w:val="00202D50"/>
    <w:rsid w:val="00203C4C"/>
    <w:rsid w:val="00203E43"/>
    <w:rsid w:val="00204372"/>
    <w:rsid w:val="00204529"/>
    <w:rsid w:val="00204725"/>
    <w:rsid w:val="0020487D"/>
    <w:rsid w:val="00205551"/>
    <w:rsid w:val="00206B74"/>
    <w:rsid w:val="00206C52"/>
    <w:rsid w:val="00207662"/>
    <w:rsid w:val="0020791F"/>
    <w:rsid w:val="00207AF0"/>
    <w:rsid w:val="00207D29"/>
    <w:rsid w:val="002117CB"/>
    <w:rsid w:val="00211972"/>
    <w:rsid w:val="002119FA"/>
    <w:rsid w:val="00211DFD"/>
    <w:rsid w:val="00212169"/>
    <w:rsid w:val="002122F8"/>
    <w:rsid w:val="002125EB"/>
    <w:rsid w:val="00212D46"/>
    <w:rsid w:val="00213B9E"/>
    <w:rsid w:val="00213C7C"/>
    <w:rsid w:val="00215BE8"/>
    <w:rsid w:val="00216068"/>
    <w:rsid w:val="00216397"/>
    <w:rsid w:val="00217548"/>
    <w:rsid w:val="0021758A"/>
    <w:rsid w:val="002175C2"/>
    <w:rsid w:val="00217E75"/>
    <w:rsid w:val="00220076"/>
    <w:rsid w:val="0022046C"/>
    <w:rsid w:val="00220F52"/>
    <w:rsid w:val="0022114D"/>
    <w:rsid w:val="002214CF"/>
    <w:rsid w:val="00221C56"/>
    <w:rsid w:val="0022330F"/>
    <w:rsid w:val="00223BB4"/>
    <w:rsid w:val="00223C8F"/>
    <w:rsid w:val="002250C7"/>
    <w:rsid w:val="00225553"/>
    <w:rsid w:val="00225878"/>
    <w:rsid w:val="00225D2E"/>
    <w:rsid w:val="00225F4E"/>
    <w:rsid w:val="002261E3"/>
    <w:rsid w:val="002272F0"/>
    <w:rsid w:val="00227BBE"/>
    <w:rsid w:val="002308EC"/>
    <w:rsid w:val="002314B5"/>
    <w:rsid w:val="00231553"/>
    <w:rsid w:val="00231B3C"/>
    <w:rsid w:val="00232271"/>
    <w:rsid w:val="00232AEB"/>
    <w:rsid w:val="00233296"/>
    <w:rsid w:val="0023359B"/>
    <w:rsid w:val="002336BA"/>
    <w:rsid w:val="002339CC"/>
    <w:rsid w:val="00234DDB"/>
    <w:rsid w:val="00234F5D"/>
    <w:rsid w:val="00235545"/>
    <w:rsid w:val="002370F4"/>
    <w:rsid w:val="002377A7"/>
    <w:rsid w:val="00241030"/>
    <w:rsid w:val="002423D2"/>
    <w:rsid w:val="002423FB"/>
    <w:rsid w:val="0024248E"/>
    <w:rsid w:val="00242575"/>
    <w:rsid w:val="002425E8"/>
    <w:rsid w:val="00242C84"/>
    <w:rsid w:val="002435C0"/>
    <w:rsid w:val="00243705"/>
    <w:rsid w:val="002437B0"/>
    <w:rsid w:val="00243EF2"/>
    <w:rsid w:val="00244282"/>
    <w:rsid w:val="0024532E"/>
    <w:rsid w:val="0024549F"/>
    <w:rsid w:val="00245901"/>
    <w:rsid w:val="0024642C"/>
    <w:rsid w:val="002467AE"/>
    <w:rsid w:val="0025025B"/>
    <w:rsid w:val="0025067D"/>
    <w:rsid w:val="002508E0"/>
    <w:rsid w:val="00250B76"/>
    <w:rsid w:val="00250B88"/>
    <w:rsid w:val="002519E0"/>
    <w:rsid w:val="00252DFB"/>
    <w:rsid w:val="00253D75"/>
    <w:rsid w:val="002540D5"/>
    <w:rsid w:val="002546C8"/>
    <w:rsid w:val="00254BD7"/>
    <w:rsid w:val="00256150"/>
    <w:rsid w:val="00256411"/>
    <w:rsid w:val="0025655C"/>
    <w:rsid w:val="002575CC"/>
    <w:rsid w:val="00257D50"/>
    <w:rsid w:val="00257EAB"/>
    <w:rsid w:val="00260194"/>
    <w:rsid w:val="0026064D"/>
    <w:rsid w:val="00260891"/>
    <w:rsid w:val="00260D6E"/>
    <w:rsid w:val="002612F8"/>
    <w:rsid w:val="00261384"/>
    <w:rsid w:val="00261B48"/>
    <w:rsid w:val="002621E4"/>
    <w:rsid w:val="002628B6"/>
    <w:rsid w:val="00262CE5"/>
    <w:rsid w:val="002635E0"/>
    <w:rsid w:val="00263B9B"/>
    <w:rsid w:val="00263EBD"/>
    <w:rsid w:val="002641F3"/>
    <w:rsid w:val="00264C4D"/>
    <w:rsid w:val="00264FE0"/>
    <w:rsid w:val="0026606D"/>
    <w:rsid w:val="002661A7"/>
    <w:rsid w:val="00266829"/>
    <w:rsid w:val="0026688B"/>
    <w:rsid w:val="002669A8"/>
    <w:rsid w:val="00266ACD"/>
    <w:rsid w:val="00267239"/>
    <w:rsid w:val="00267A64"/>
    <w:rsid w:val="00267CDD"/>
    <w:rsid w:val="00267D64"/>
    <w:rsid w:val="00267EEE"/>
    <w:rsid w:val="0027012F"/>
    <w:rsid w:val="002702FC"/>
    <w:rsid w:val="002703F3"/>
    <w:rsid w:val="0027051D"/>
    <w:rsid w:val="00270878"/>
    <w:rsid w:val="00270BF4"/>
    <w:rsid w:val="00271015"/>
    <w:rsid w:val="00271B95"/>
    <w:rsid w:val="002724D5"/>
    <w:rsid w:val="002724DA"/>
    <w:rsid w:val="0027279C"/>
    <w:rsid w:val="002729AE"/>
    <w:rsid w:val="00272C4B"/>
    <w:rsid w:val="00273124"/>
    <w:rsid w:val="00273191"/>
    <w:rsid w:val="002731C2"/>
    <w:rsid w:val="002734B4"/>
    <w:rsid w:val="00273C05"/>
    <w:rsid w:val="002744C0"/>
    <w:rsid w:val="002749A1"/>
    <w:rsid w:val="00274B4F"/>
    <w:rsid w:val="00274B98"/>
    <w:rsid w:val="00274E81"/>
    <w:rsid w:val="00275F8A"/>
    <w:rsid w:val="0027606A"/>
    <w:rsid w:val="00276080"/>
    <w:rsid w:val="00276563"/>
    <w:rsid w:val="00277309"/>
    <w:rsid w:val="0027777E"/>
    <w:rsid w:val="00277813"/>
    <w:rsid w:val="00277B52"/>
    <w:rsid w:val="00280B43"/>
    <w:rsid w:val="00280BC1"/>
    <w:rsid w:val="00280CC7"/>
    <w:rsid w:val="00280DC9"/>
    <w:rsid w:val="002812C4"/>
    <w:rsid w:val="0028155B"/>
    <w:rsid w:val="00281D03"/>
    <w:rsid w:val="00281E8B"/>
    <w:rsid w:val="00281F4B"/>
    <w:rsid w:val="0028224A"/>
    <w:rsid w:val="00282A2A"/>
    <w:rsid w:val="00283475"/>
    <w:rsid w:val="0028472A"/>
    <w:rsid w:val="00284B1E"/>
    <w:rsid w:val="00284DE1"/>
    <w:rsid w:val="002852CE"/>
    <w:rsid w:val="002854B7"/>
    <w:rsid w:val="00285A9F"/>
    <w:rsid w:val="002866C9"/>
    <w:rsid w:val="00286A13"/>
    <w:rsid w:val="00287867"/>
    <w:rsid w:val="00287B93"/>
    <w:rsid w:val="00290376"/>
    <w:rsid w:val="002908F8"/>
    <w:rsid w:val="00290D33"/>
    <w:rsid w:val="0029115C"/>
    <w:rsid w:val="002917EC"/>
    <w:rsid w:val="00291C67"/>
    <w:rsid w:val="00291DA6"/>
    <w:rsid w:val="0029259C"/>
    <w:rsid w:val="0029295C"/>
    <w:rsid w:val="0029298E"/>
    <w:rsid w:val="00292BAD"/>
    <w:rsid w:val="00292E90"/>
    <w:rsid w:val="00293206"/>
    <w:rsid w:val="002933CF"/>
    <w:rsid w:val="0029356F"/>
    <w:rsid w:val="00293E83"/>
    <w:rsid w:val="00293F53"/>
    <w:rsid w:val="00293FAE"/>
    <w:rsid w:val="00294C2D"/>
    <w:rsid w:val="00294E1A"/>
    <w:rsid w:val="002954FC"/>
    <w:rsid w:val="0029562F"/>
    <w:rsid w:val="00295954"/>
    <w:rsid w:val="00295A72"/>
    <w:rsid w:val="00295FFF"/>
    <w:rsid w:val="00296561"/>
    <w:rsid w:val="002972DA"/>
    <w:rsid w:val="00297AA6"/>
    <w:rsid w:val="00297F7D"/>
    <w:rsid w:val="002A07FB"/>
    <w:rsid w:val="002A0966"/>
    <w:rsid w:val="002A0CBD"/>
    <w:rsid w:val="002A1BA1"/>
    <w:rsid w:val="002A25B9"/>
    <w:rsid w:val="002A28FB"/>
    <w:rsid w:val="002A2928"/>
    <w:rsid w:val="002A36AA"/>
    <w:rsid w:val="002A38E7"/>
    <w:rsid w:val="002A41FC"/>
    <w:rsid w:val="002A43C9"/>
    <w:rsid w:val="002A4AEC"/>
    <w:rsid w:val="002A4F33"/>
    <w:rsid w:val="002A539B"/>
    <w:rsid w:val="002A5AF1"/>
    <w:rsid w:val="002A5CFC"/>
    <w:rsid w:val="002A6203"/>
    <w:rsid w:val="002A6391"/>
    <w:rsid w:val="002A652C"/>
    <w:rsid w:val="002A66E4"/>
    <w:rsid w:val="002A6AB9"/>
    <w:rsid w:val="002A6E63"/>
    <w:rsid w:val="002A71F9"/>
    <w:rsid w:val="002A7242"/>
    <w:rsid w:val="002A72C6"/>
    <w:rsid w:val="002A73AD"/>
    <w:rsid w:val="002A7D83"/>
    <w:rsid w:val="002B06DB"/>
    <w:rsid w:val="002B06ED"/>
    <w:rsid w:val="002B083A"/>
    <w:rsid w:val="002B11A7"/>
    <w:rsid w:val="002B11B9"/>
    <w:rsid w:val="002B128C"/>
    <w:rsid w:val="002B1B5F"/>
    <w:rsid w:val="002B23D0"/>
    <w:rsid w:val="002B2486"/>
    <w:rsid w:val="002B253A"/>
    <w:rsid w:val="002B2619"/>
    <w:rsid w:val="002B2999"/>
    <w:rsid w:val="002B2F76"/>
    <w:rsid w:val="002B3436"/>
    <w:rsid w:val="002B3B7A"/>
    <w:rsid w:val="002B3D4C"/>
    <w:rsid w:val="002B3F1E"/>
    <w:rsid w:val="002B4D05"/>
    <w:rsid w:val="002B66B4"/>
    <w:rsid w:val="002B728B"/>
    <w:rsid w:val="002B7557"/>
    <w:rsid w:val="002B7FFA"/>
    <w:rsid w:val="002C0897"/>
    <w:rsid w:val="002C0BB9"/>
    <w:rsid w:val="002C0D00"/>
    <w:rsid w:val="002C1196"/>
    <w:rsid w:val="002C16AB"/>
    <w:rsid w:val="002C1E61"/>
    <w:rsid w:val="002C1F5F"/>
    <w:rsid w:val="002C208C"/>
    <w:rsid w:val="002C2127"/>
    <w:rsid w:val="002C2E36"/>
    <w:rsid w:val="002C37A1"/>
    <w:rsid w:val="002C3910"/>
    <w:rsid w:val="002C4A4B"/>
    <w:rsid w:val="002C5E0A"/>
    <w:rsid w:val="002C607D"/>
    <w:rsid w:val="002C6732"/>
    <w:rsid w:val="002C68DA"/>
    <w:rsid w:val="002C69DF"/>
    <w:rsid w:val="002C7544"/>
    <w:rsid w:val="002C7809"/>
    <w:rsid w:val="002C7A37"/>
    <w:rsid w:val="002C7ADA"/>
    <w:rsid w:val="002C7D8C"/>
    <w:rsid w:val="002C7DD0"/>
    <w:rsid w:val="002D0422"/>
    <w:rsid w:val="002D09C8"/>
    <w:rsid w:val="002D09E5"/>
    <w:rsid w:val="002D0A16"/>
    <w:rsid w:val="002D1581"/>
    <w:rsid w:val="002D1A37"/>
    <w:rsid w:val="002D1CF2"/>
    <w:rsid w:val="002D20D0"/>
    <w:rsid w:val="002D21CB"/>
    <w:rsid w:val="002D2911"/>
    <w:rsid w:val="002D2E61"/>
    <w:rsid w:val="002D2EC6"/>
    <w:rsid w:val="002D3327"/>
    <w:rsid w:val="002D37A0"/>
    <w:rsid w:val="002D3862"/>
    <w:rsid w:val="002D3AC6"/>
    <w:rsid w:val="002D3C61"/>
    <w:rsid w:val="002D4188"/>
    <w:rsid w:val="002D49E2"/>
    <w:rsid w:val="002D4FA5"/>
    <w:rsid w:val="002D4FAD"/>
    <w:rsid w:val="002D560E"/>
    <w:rsid w:val="002D5844"/>
    <w:rsid w:val="002D5AD4"/>
    <w:rsid w:val="002D5FB4"/>
    <w:rsid w:val="002D67D0"/>
    <w:rsid w:val="002D6BB2"/>
    <w:rsid w:val="002D7250"/>
    <w:rsid w:val="002D747C"/>
    <w:rsid w:val="002D78BA"/>
    <w:rsid w:val="002D7C17"/>
    <w:rsid w:val="002E039C"/>
    <w:rsid w:val="002E077E"/>
    <w:rsid w:val="002E0DC3"/>
    <w:rsid w:val="002E128C"/>
    <w:rsid w:val="002E15A6"/>
    <w:rsid w:val="002E1715"/>
    <w:rsid w:val="002E1CEB"/>
    <w:rsid w:val="002E20D8"/>
    <w:rsid w:val="002E2354"/>
    <w:rsid w:val="002E23B7"/>
    <w:rsid w:val="002E2484"/>
    <w:rsid w:val="002E2FB1"/>
    <w:rsid w:val="002E35BC"/>
    <w:rsid w:val="002E3F7E"/>
    <w:rsid w:val="002E44A0"/>
    <w:rsid w:val="002E4E46"/>
    <w:rsid w:val="002E4F73"/>
    <w:rsid w:val="002E590A"/>
    <w:rsid w:val="002E5F25"/>
    <w:rsid w:val="002E660C"/>
    <w:rsid w:val="002E6CDF"/>
    <w:rsid w:val="002E702C"/>
    <w:rsid w:val="002E707E"/>
    <w:rsid w:val="002E79BD"/>
    <w:rsid w:val="002E7DBF"/>
    <w:rsid w:val="002F065F"/>
    <w:rsid w:val="002F14FC"/>
    <w:rsid w:val="002F166C"/>
    <w:rsid w:val="002F2278"/>
    <w:rsid w:val="002F2492"/>
    <w:rsid w:val="002F3CC9"/>
    <w:rsid w:val="002F46A9"/>
    <w:rsid w:val="002F4781"/>
    <w:rsid w:val="002F53B9"/>
    <w:rsid w:val="002F5A65"/>
    <w:rsid w:val="002F5D0B"/>
    <w:rsid w:val="002F651C"/>
    <w:rsid w:val="002F6BDA"/>
    <w:rsid w:val="002F6BF4"/>
    <w:rsid w:val="002F70E4"/>
    <w:rsid w:val="002F7471"/>
    <w:rsid w:val="002F7A8E"/>
    <w:rsid w:val="003000EF"/>
    <w:rsid w:val="00300526"/>
    <w:rsid w:val="0030054F"/>
    <w:rsid w:val="003010CE"/>
    <w:rsid w:val="003016A7"/>
    <w:rsid w:val="00301869"/>
    <w:rsid w:val="003024C0"/>
    <w:rsid w:val="00302665"/>
    <w:rsid w:val="00303161"/>
    <w:rsid w:val="003037EB"/>
    <w:rsid w:val="00303947"/>
    <w:rsid w:val="00303CC6"/>
    <w:rsid w:val="00303E1F"/>
    <w:rsid w:val="0030549F"/>
    <w:rsid w:val="00305969"/>
    <w:rsid w:val="0030633F"/>
    <w:rsid w:val="0030636E"/>
    <w:rsid w:val="0030645C"/>
    <w:rsid w:val="00306DED"/>
    <w:rsid w:val="003075FA"/>
    <w:rsid w:val="00307C54"/>
    <w:rsid w:val="0031030A"/>
    <w:rsid w:val="00310B09"/>
    <w:rsid w:val="00311196"/>
    <w:rsid w:val="00311EB4"/>
    <w:rsid w:val="00312118"/>
    <w:rsid w:val="00312248"/>
    <w:rsid w:val="003124E5"/>
    <w:rsid w:val="003124E9"/>
    <w:rsid w:val="00312E50"/>
    <w:rsid w:val="00312E83"/>
    <w:rsid w:val="003139B0"/>
    <w:rsid w:val="00313B4A"/>
    <w:rsid w:val="00315974"/>
    <w:rsid w:val="00316905"/>
    <w:rsid w:val="00316BDE"/>
    <w:rsid w:val="00316F37"/>
    <w:rsid w:val="00316FA5"/>
    <w:rsid w:val="00316FF5"/>
    <w:rsid w:val="00317AAF"/>
    <w:rsid w:val="00320E3D"/>
    <w:rsid w:val="00320E98"/>
    <w:rsid w:val="00320EE4"/>
    <w:rsid w:val="00321336"/>
    <w:rsid w:val="00321656"/>
    <w:rsid w:val="0032168B"/>
    <w:rsid w:val="00321748"/>
    <w:rsid w:val="00321906"/>
    <w:rsid w:val="003220D2"/>
    <w:rsid w:val="0032243A"/>
    <w:rsid w:val="00322813"/>
    <w:rsid w:val="00322D98"/>
    <w:rsid w:val="0032329A"/>
    <w:rsid w:val="00323CEF"/>
    <w:rsid w:val="00323E95"/>
    <w:rsid w:val="0032466F"/>
    <w:rsid w:val="00324DDD"/>
    <w:rsid w:val="00325238"/>
    <w:rsid w:val="00325741"/>
    <w:rsid w:val="00325CB3"/>
    <w:rsid w:val="00325CBC"/>
    <w:rsid w:val="00325D20"/>
    <w:rsid w:val="00325F80"/>
    <w:rsid w:val="00326022"/>
    <w:rsid w:val="00326406"/>
    <w:rsid w:val="00326A65"/>
    <w:rsid w:val="003302D9"/>
    <w:rsid w:val="003306E7"/>
    <w:rsid w:val="00330749"/>
    <w:rsid w:val="00330DE5"/>
    <w:rsid w:val="00331104"/>
    <w:rsid w:val="00331320"/>
    <w:rsid w:val="003313AE"/>
    <w:rsid w:val="00331ED8"/>
    <w:rsid w:val="003323A3"/>
    <w:rsid w:val="00332586"/>
    <w:rsid w:val="003328C7"/>
    <w:rsid w:val="00332DF4"/>
    <w:rsid w:val="00333A55"/>
    <w:rsid w:val="00334221"/>
    <w:rsid w:val="0033425E"/>
    <w:rsid w:val="00334684"/>
    <w:rsid w:val="003346A8"/>
    <w:rsid w:val="003356BA"/>
    <w:rsid w:val="003356FD"/>
    <w:rsid w:val="00336160"/>
    <w:rsid w:val="0033644F"/>
    <w:rsid w:val="00336524"/>
    <w:rsid w:val="00336817"/>
    <w:rsid w:val="00336AAD"/>
    <w:rsid w:val="00336CE6"/>
    <w:rsid w:val="0033715E"/>
    <w:rsid w:val="0033730B"/>
    <w:rsid w:val="00337D1A"/>
    <w:rsid w:val="00337DE6"/>
    <w:rsid w:val="00340415"/>
    <w:rsid w:val="00340851"/>
    <w:rsid w:val="00340CA1"/>
    <w:rsid w:val="00340F19"/>
    <w:rsid w:val="0034173D"/>
    <w:rsid w:val="00341D3F"/>
    <w:rsid w:val="00342097"/>
    <w:rsid w:val="0034276A"/>
    <w:rsid w:val="00343414"/>
    <w:rsid w:val="0034354A"/>
    <w:rsid w:val="0034356E"/>
    <w:rsid w:val="0034399E"/>
    <w:rsid w:val="00343C12"/>
    <w:rsid w:val="00343E8E"/>
    <w:rsid w:val="00343FA8"/>
    <w:rsid w:val="00344653"/>
    <w:rsid w:val="0034466B"/>
    <w:rsid w:val="00344C31"/>
    <w:rsid w:val="00344C68"/>
    <w:rsid w:val="003454A1"/>
    <w:rsid w:val="00345647"/>
    <w:rsid w:val="00346388"/>
    <w:rsid w:val="0034660D"/>
    <w:rsid w:val="00346639"/>
    <w:rsid w:val="0034669E"/>
    <w:rsid w:val="00346B84"/>
    <w:rsid w:val="00346DEB"/>
    <w:rsid w:val="00347320"/>
    <w:rsid w:val="003478A2"/>
    <w:rsid w:val="003478A6"/>
    <w:rsid w:val="003478CD"/>
    <w:rsid w:val="003508B4"/>
    <w:rsid w:val="00351046"/>
    <w:rsid w:val="003517E3"/>
    <w:rsid w:val="00351980"/>
    <w:rsid w:val="00351B03"/>
    <w:rsid w:val="00351F9C"/>
    <w:rsid w:val="003521C7"/>
    <w:rsid w:val="0035236B"/>
    <w:rsid w:val="00352A85"/>
    <w:rsid w:val="00352CD3"/>
    <w:rsid w:val="00352D4B"/>
    <w:rsid w:val="00352E1E"/>
    <w:rsid w:val="003531CE"/>
    <w:rsid w:val="0035374E"/>
    <w:rsid w:val="00353CE1"/>
    <w:rsid w:val="00354401"/>
    <w:rsid w:val="00354820"/>
    <w:rsid w:val="003549F4"/>
    <w:rsid w:val="00354C0C"/>
    <w:rsid w:val="00355185"/>
    <w:rsid w:val="00355354"/>
    <w:rsid w:val="0035547C"/>
    <w:rsid w:val="00355605"/>
    <w:rsid w:val="00355A4D"/>
    <w:rsid w:val="00355F2C"/>
    <w:rsid w:val="00356253"/>
    <w:rsid w:val="0035757D"/>
    <w:rsid w:val="0035793E"/>
    <w:rsid w:val="00357E09"/>
    <w:rsid w:val="003609CF"/>
    <w:rsid w:val="00360DE6"/>
    <w:rsid w:val="00360EB4"/>
    <w:rsid w:val="00361FD5"/>
    <w:rsid w:val="0036214D"/>
    <w:rsid w:val="0036224B"/>
    <w:rsid w:val="003624CD"/>
    <w:rsid w:val="00362DE5"/>
    <w:rsid w:val="0036308B"/>
    <w:rsid w:val="003638FA"/>
    <w:rsid w:val="00363C5D"/>
    <w:rsid w:val="0036449E"/>
    <w:rsid w:val="00364D37"/>
    <w:rsid w:val="00364D7F"/>
    <w:rsid w:val="00365113"/>
    <w:rsid w:val="003655B2"/>
    <w:rsid w:val="0036667F"/>
    <w:rsid w:val="003667EC"/>
    <w:rsid w:val="00366943"/>
    <w:rsid w:val="00366FE8"/>
    <w:rsid w:val="003673A1"/>
    <w:rsid w:val="00367CF8"/>
    <w:rsid w:val="00367D5F"/>
    <w:rsid w:val="00370BE6"/>
    <w:rsid w:val="003712D3"/>
    <w:rsid w:val="003717C7"/>
    <w:rsid w:val="00371FB8"/>
    <w:rsid w:val="0037263F"/>
    <w:rsid w:val="00372646"/>
    <w:rsid w:val="00372709"/>
    <w:rsid w:val="00372EB9"/>
    <w:rsid w:val="003732CA"/>
    <w:rsid w:val="00373559"/>
    <w:rsid w:val="00373659"/>
    <w:rsid w:val="0037371F"/>
    <w:rsid w:val="00373A5D"/>
    <w:rsid w:val="00373F53"/>
    <w:rsid w:val="00374018"/>
    <w:rsid w:val="00374AF0"/>
    <w:rsid w:val="00375261"/>
    <w:rsid w:val="003753FB"/>
    <w:rsid w:val="0037712D"/>
    <w:rsid w:val="00377682"/>
    <w:rsid w:val="003776B9"/>
    <w:rsid w:val="0038055F"/>
    <w:rsid w:val="003808B9"/>
    <w:rsid w:val="00380C6F"/>
    <w:rsid w:val="00381160"/>
    <w:rsid w:val="003813FD"/>
    <w:rsid w:val="00381686"/>
    <w:rsid w:val="0038175B"/>
    <w:rsid w:val="00381947"/>
    <w:rsid w:val="00381B8B"/>
    <w:rsid w:val="003821C4"/>
    <w:rsid w:val="00382790"/>
    <w:rsid w:val="00382AE1"/>
    <w:rsid w:val="00382D2A"/>
    <w:rsid w:val="00382F8D"/>
    <w:rsid w:val="0038375D"/>
    <w:rsid w:val="0038377F"/>
    <w:rsid w:val="003848CF"/>
    <w:rsid w:val="003852A2"/>
    <w:rsid w:val="00385607"/>
    <w:rsid w:val="00385701"/>
    <w:rsid w:val="003858F0"/>
    <w:rsid w:val="003863AF"/>
    <w:rsid w:val="00387E1D"/>
    <w:rsid w:val="00387E94"/>
    <w:rsid w:val="003900F2"/>
    <w:rsid w:val="003904F4"/>
    <w:rsid w:val="00390BCE"/>
    <w:rsid w:val="003912A5"/>
    <w:rsid w:val="003916E7"/>
    <w:rsid w:val="00391E21"/>
    <w:rsid w:val="00391E35"/>
    <w:rsid w:val="00392767"/>
    <w:rsid w:val="00392A37"/>
    <w:rsid w:val="00393229"/>
    <w:rsid w:val="00393244"/>
    <w:rsid w:val="003937B4"/>
    <w:rsid w:val="003939D4"/>
    <w:rsid w:val="003942F8"/>
    <w:rsid w:val="00394561"/>
    <w:rsid w:val="00394BFE"/>
    <w:rsid w:val="00395B54"/>
    <w:rsid w:val="00396760"/>
    <w:rsid w:val="00396914"/>
    <w:rsid w:val="00396AA9"/>
    <w:rsid w:val="00396C39"/>
    <w:rsid w:val="00396E30"/>
    <w:rsid w:val="003978F2"/>
    <w:rsid w:val="003A003D"/>
    <w:rsid w:val="003A0726"/>
    <w:rsid w:val="003A0C6B"/>
    <w:rsid w:val="003A138B"/>
    <w:rsid w:val="003A18E5"/>
    <w:rsid w:val="003A3156"/>
    <w:rsid w:val="003A3B16"/>
    <w:rsid w:val="003A40C6"/>
    <w:rsid w:val="003A4FC1"/>
    <w:rsid w:val="003A50BB"/>
    <w:rsid w:val="003A57D7"/>
    <w:rsid w:val="003A61DD"/>
    <w:rsid w:val="003A6290"/>
    <w:rsid w:val="003A62D6"/>
    <w:rsid w:val="003A6374"/>
    <w:rsid w:val="003A6804"/>
    <w:rsid w:val="003A6A45"/>
    <w:rsid w:val="003A6F5F"/>
    <w:rsid w:val="003A7121"/>
    <w:rsid w:val="003A73D3"/>
    <w:rsid w:val="003B02ED"/>
    <w:rsid w:val="003B0401"/>
    <w:rsid w:val="003B049E"/>
    <w:rsid w:val="003B0812"/>
    <w:rsid w:val="003B08CE"/>
    <w:rsid w:val="003B08E0"/>
    <w:rsid w:val="003B15F6"/>
    <w:rsid w:val="003B1B3B"/>
    <w:rsid w:val="003B2078"/>
    <w:rsid w:val="003B222D"/>
    <w:rsid w:val="003B2705"/>
    <w:rsid w:val="003B2EE7"/>
    <w:rsid w:val="003B3461"/>
    <w:rsid w:val="003B34F8"/>
    <w:rsid w:val="003B3B73"/>
    <w:rsid w:val="003B3D36"/>
    <w:rsid w:val="003B42EB"/>
    <w:rsid w:val="003B4422"/>
    <w:rsid w:val="003B44FD"/>
    <w:rsid w:val="003B465B"/>
    <w:rsid w:val="003B5448"/>
    <w:rsid w:val="003B57B7"/>
    <w:rsid w:val="003B7117"/>
    <w:rsid w:val="003B73C7"/>
    <w:rsid w:val="003B7560"/>
    <w:rsid w:val="003B76BC"/>
    <w:rsid w:val="003B78F1"/>
    <w:rsid w:val="003B79E1"/>
    <w:rsid w:val="003B7D4A"/>
    <w:rsid w:val="003B7F22"/>
    <w:rsid w:val="003C0049"/>
    <w:rsid w:val="003C0ADE"/>
    <w:rsid w:val="003C1CEA"/>
    <w:rsid w:val="003C1EA2"/>
    <w:rsid w:val="003C210E"/>
    <w:rsid w:val="003C29CA"/>
    <w:rsid w:val="003C3533"/>
    <w:rsid w:val="003C362A"/>
    <w:rsid w:val="003C3643"/>
    <w:rsid w:val="003C375E"/>
    <w:rsid w:val="003C3BFA"/>
    <w:rsid w:val="003C441B"/>
    <w:rsid w:val="003C4D46"/>
    <w:rsid w:val="003C5D46"/>
    <w:rsid w:val="003C679C"/>
    <w:rsid w:val="003C724F"/>
    <w:rsid w:val="003C78E4"/>
    <w:rsid w:val="003C7DD0"/>
    <w:rsid w:val="003D02F2"/>
    <w:rsid w:val="003D0D7D"/>
    <w:rsid w:val="003D1309"/>
    <w:rsid w:val="003D1413"/>
    <w:rsid w:val="003D1590"/>
    <w:rsid w:val="003D1FDA"/>
    <w:rsid w:val="003D28B2"/>
    <w:rsid w:val="003D310F"/>
    <w:rsid w:val="003D3C45"/>
    <w:rsid w:val="003D3E92"/>
    <w:rsid w:val="003D534B"/>
    <w:rsid w:val="003D5DED"/>
    <w:rsid w:val="003D6BC9"/>
    <w:rsid w:val="003D6EBA"/>
    <w:rsid w:val="003D77A9"/>
    <w:rsid w:val="003D799B"/>
    <w:rsid w:val="003D7DF1"/>
    <w:rsid w:val="003D7F0F"/>
    <w:rsid w:val="003D7F41"/>
    <w:rsid w:val="003E0176"/>
    <w:rsid w:val="003E0C7C"/>
    <w:rsid w:val="003E0DD6"/>
    <w:rsid w:val="003E1371"/>
    <w:rsid w:val="003E2024"/>
    <w:rsid w:val="003E224F"/>
    <w:rsid w:val="003E2872"/>
    <w:rsid w:val="003E2E6E"/>
    <w:rsid w:val="003E32B4"/>
    <w:rsid w:val="003E394C"/>
    <w:rsid w:val="003E43A6"/>
    <w:rsid w:val="003E455D"/>
    <w:rsid w:val="003E4AD3"/>
    <w:rsid w:val="003E52E1"/>
    <w:rsid w:val="003E55C0"/>
    <w:rsid w:val="003E564C"/>
    <w:rsid w:val="003E5731"/>
    <w:rsid w:val="003E596E"/>
    <w:rsid w:val="003E5C7D"/>
    <w:rsid w:val="003E654A"/>
    <w:rsid w:val="003E6705"/>
    <w:rsid w:val="003E704F"/>
    <w:rsid w:val="003E7363"/>
    <w:rsid w:val="003E73D1"/>
    <w:rsid w:val="003E73FE"/>
    <w:rsid w:val="003E7694"/>
    <w:rsid w:val="003E7AAE"/>
    <w:rsid w:val="003E7E3F"/>
    <w:rsid w:val="003E7F52"/>
    <w:rsid w:val="003F00B3"/>
    <w:rsid w:val="003F09DC"/>
    <w:rsid w:val="003F0D98"/>
    <w:rsid w:val="003F109E"/>
    <w:rsid w:val="003F123E"/>
    <w:rsid w:val="003F16A1"/>
    <w:rsid w:val="003F1860"/>
    <w:rsid w:val="003F1A78"/>
    <w:rsid w:val="003F1BA9"/>
    <w:rsid w:val="003F1FB2"/>
    <w:rsid w:val="003F289C"/>
    <w:rsid w:val="003F3171"/>
    <w:rsid w:val="003F381B"/>
    <w:rsid w:val="003F4676"/>
    <w:rsid w:val="003F4E87"/>
    <w:rsid w:val="003F4F13"/>
    <w:rsid w:val="003F523D"/>
    <w:rsid w:val="003F52FC"/>
    <w:rsid w:val="003F5388"/>
    <w:rsid w:val="003F568D"/>
    <w:rsid w:val="003F5DB4"/>
    <w:rsid w:val="003F67C8"/>
    <w:rsid w:val="003F6D60"/>
    <w:rsid w:val="003F6E12"/>
    <w:rsid w:val="003F76DE"/>
    <w:rsid w:val="003F7E4F"/>
    <w:rsid w:val="00400079"/>
    <w:rsid w:val="00400114"/>
    <w:rsid w:val="00400E94"/>
    <w:rsid w:val="0040194B"/>
    <w:rsid w:val="00401CE2"/>
    <w:rsid w:val="004021EE"/>
    <w:rsid w:val="004023A0"/>
    <w:rsid w:val="00402875"/>
    <w:rsid w:val="00403562"/>
    <w:rsid w:val="004035CD"/>
    <w:rsid w:val="004036F3"/>
    <w:rsid w:val="00403826"/>
    <w:rsid w:val="004047CA"/>
    <w:rsid w:val="00404970"/>
    <w:rsid w:val="00404C18"/>
    <w:rsid w:val="00404ED1"/>
    <w:rsid w:val="00405162"/>
    <w:rsid w:val="00405856"/>
    <w:rsid w:val="00405BFE"/>
    <w:rsid w:val="00405EBD"/>
    <w:rsid w:val="0040672E"/>
    <w:rsid w:val="004070A8"/>
    <w:rsid w:val="00410091"/>
    <w:rsid w:val="00410A84"/>
    <w:rsid w:val="0041135B"/>
    <w:rsid w:val="0041217E"/>
    <w:rsid w:val="00412B31"/>
    <w:rsid w:val="00412BDF"/>
    <w:rsid w:val="004132D2"/>
    <w:rsid w:val="00414059"/>
    <w:rsid w:val="00414183"/>
    <w:rsid w:val="0041482C"/>
    <w:rsid w:val="00414BD3"/>
    <w:rsid w:val="0041515D"/>
    <w:rsid w:val="004152BD"/>
    <w:rsid w:val="004152EE"/>
    <w:rsid w:val="00415317"/>
    <w:rsid w:val="0041548C"/>
    <w:rsid w:val="00415BD7"/>
    <w:rsid w:val="00415C0F"/>
    <w:rsid w:val="00415DA2"/>
    <w:rsid w:val="0041649C"/>
    <w:rsid w:val="004164B1"/>
    <w:rsid w:val="004167C6"/>
    <w:rsid w:val="004169AB"/>
    <w:rsid w:val="00416EA1"/>
    <w:rsid w:val="00417765"/>
    <w:rsid w:val="00417AB1"/>
    <w:rsid w:val="004200EA"/>
    <w:rsid w:val="004207D9"/>
    <w:rsid w:val="00420ECB"/>
    <w:rsid w:val="00421626"/>
    <w:rsid w:val="0042168F"/>
    <w:rsid w:val="00421856"/>
    <w:rsid w:val="00422023"/>
    <w:rsid w:val="004220AD"/>
    <w:rsid w:val="0042240E"/>
    <w:rsid w:val="00423245"/>
    <w:rsid w:val="00423F01"/>
    <w:rsid w:val="00424465"/>
    <w:rsid w:val="00424A76"/>
    <w:rsid w:val="00424DE6"/>
    <w:rsid w:val="00425264"/>
    <w:rsid w:val="00425F7A"/>
    <w:rsid w:val="00427CB1"/>
    <w:rsid w:val="00427CD3"/>
    <w:rsid w:val="00427D84"/>
    <w:rsid w:val="00430451"/>
    <w:rsid w:val="00430E16"/>
    <w:rsid w:val="00431654"/>
    <w:rsid w:val="00431ABD"/>
    <w:rsid w:val="00431BA0"/>
    <w:rsid w:val="00431CC9"/>
    <w:rsid w:val="00432338"/>
    <w:rsid w:val="004326A6"/>
    <w:rsid w:val="004327EE"/>
    <w:rsid w:val="00432C86"/>
    <w:rsid w:val="00433065"/>
    <w:rsid w:val="004333D7"/>
    <w:rsid w:val="00433A11"/>
    <w:rsid w:val="00433BEA"/>
    <w:rsid w:val="00434A2C"/>
    <w:rsid w:val="00434D08"/>
    <w:rsid w:val="00435161"/>
    <w:rsid w:val="0043529F"/>
    <w:rsid w:val="004355CF"/>
    <w:rsid w:val="004355D4"/>
    <w:rsid w:val="0043571A"/>
    <w:rsid w:val="0043590C"/>
    <w:rsid w:val="00435F73"/>
    <w:rsid w:val="0043653D"/>
    <w:rsid w:val="00436BD0"/>
    <w:rsid w:val="00436DD9"/>
    <w:rsid w:val="00436ECD"/>
    <w:rsid w:val="00437B9E"/>
    <w:rsid w:val="004403FA"/>
    <w:rsid w:val="00440B4C"/>
    <w:rsid w:val="004416AF"/>
    <w:rsid w:val="00441945"/>
    <w:rsid w:val="004419B4"/>
    <w:rsid w:val="00442390"/>
    <w:rsid w:val="00442A56"/>
    <w:rsid w:val="004448BA"/>
    <w:rsid w:val="00444C4F"/>
    <w:rsid w:val="00445398"/>
    <w:rsid w:val="004455F8"/>
    <w:rsid w:val="00445C5B"/>
    <w:rsid w:val="00446012"/>
    <w:rsid w:val="00446FC6"/>
    <w:rsid w:val="004502D9"/>
    <w:rsid w:val="00450449"/>
    <w:rsid w:val="00450A1D"/>
    <w:rsid w:val="00450B7F"/>
    <w:rsid w:val="00450C1A"/>
    <w:rsid w:val="00450F56"/>
    <w:rsid w:val="00450FC8"/>
    <w:rsid w:val="0045102F"/>
    <w:rsid w:val="004517AB"/>
    <w:rsid w:val="0045184B"/>
    <w:rsid w:val="0045273E"/>
    <w:rsid w:val="00453222"/>
    <w:rsid w:val="00453D52"/>
    <w:rsid w:val="00453D58"/>
    <w:rsid w:val="00454054"/>
    <w:rsid w:val="004544D6"/>
    <w:rsid w:val="00454776"/>
    <w:rsid w:val="004550BD"/>
    <w:rsid w:val="00455BD1"/>
    <w:rsid w:val="00455CDF"/>
    <w:rsid w:val="00455E59"/>
    <w:rsid w:val="00456529"/>
    <w:rsid w:val="00456F2F"/>
    <w:rsid w:val="00457682"/>
    <w:rsid w:val="00457D7A"/>
    <w:rsid w:val="0046090E"/>
    <w:rsid w:val="00460B04"/>
    <w:rsid w:val="0046102F"/>
    <w:rsid w:val="00461113"/>
    <w:rsid w:val="00461B1D"/>
    <w:rsid w:val="00461D38"/>
    <w:rsid w:val="00462287"/>
    <w:rsid w:val="004622A5"/>
    <w:rsid w:val="00462BE2"/>
    <w:rsid w:val="00463880"/>
    <w:rsid w:val="00463AFE"/>
    <w:rsid w:val="00463FF1"/>
    <w:rsid w:val="00464243"/>
    <w:rsid w:val="004642A9"/>
    <w:rsid w:val="004642C0"/>
    <w:rsid w:val="004643AC"/>
    <w:rsid w:val="00464400"/>
    <w:rsid w:val="004659FF"/>
    <w:rsid w:val="00465A1B"/>
    <w:rsid w:val="0046692B"/>
    <w:rsid w:val="00466B9F"/>
    <w:rsid w:val="00466C05"/>
    <w:rsid w:val="00466F38"/>
    <w:rsid w:val="004670C0"/>
    <w:rsid w:val="00467957"/>
    <w:rsid w:val="00467A1C"/>
    <w:rsid w:val="00467C00"/>
    <w:rsid w:val="00470FCA"/>
    <w:rsid w:val="00472351"/>
    <w:rsid w:val="00472581"/>
    <w:rsid w:val="00473451"/>
    <w:rsid w:val="00473460"/>
    <w:rsid w:val="00473A1A"/>
    <w:rsid w:val="00473B64"/>
    <w:rsid w:val="004743D2"/>
    <w:rsid w:val="00474C58"/>
    <w:rsid w:val="00475312"/>
    <w:rsid w:val="00475E9F"/>
    <w:rsid w:val="00475F8C"/>
    <w:rsid w:val="00475FC2"/>
    <w:rsid w:val="004764C2"/>
    <w:rsid w:val="004764E6"/>
    <w:rsid w:val="00476A88"/>
    <w:rsid w:val="004777A9"/>
    <w:rsid w:val="00477D87"/>
    <w:rsid w:val="004801BB"/>
    <w:rsid w:val="004808C3"/>
    <w:rsid w:val="00480B2F"/>
    <w:rsid w:val="00480BDE"/>
    <w:rsid w:val="00481187"/>
    <w:rsid w:val="004811A9"/>
    <w:rsid w:val="004811FE"/>
    <w:rsid w:val="00481EE9"/>
    <w:rsid w:val="00481FAB"/>
    <w:rsid w:val="00482CA2"/>
    <w:rsid w:val="004835C0"/>
    <w:rsid w:val="004836E0"/>
    <w:rsid w:val="004839CA"/>
    <w:rsid w:val="00483EB7"/>
    <w:rsid w:val="00484567"/>
    <w:rsid w:val="004846A8"/>
    <w:rsid w:val="00484ADE"/>
    <w:rsid w:val="00485148"/>
    <w:rsid w:val="004857C4"/>
    <w:rsid w:val="004868B1"/>
    <w:rsid w:val="00486BD3"/>
    <w:rsid w:val="00486DB9"/>
    <w:rsid w:val="00486ECA"/>
    <w:rsid w:val="00486F65"/>
    <w:rsid w:val="00487549"/>
    <w:rsid w:val="0048754B"/>
    <w:rsid w:val="00487706"/>
    <w:rsid w:val="00490C6D"/>
    <w:rsid w:val="00491538"/>
    <w:rsid w:val="00492B0F"/>
    <w:rsid w:val="00492B7D"/>
    <w:rsid w:val="00493DE9"/>
    <w:rsid w:val="00494281"/>
    <w:rsid w:val="00494D66"/>
    <w:rsid w:val="0049509B"/>
    <w:rsid w:val="0049571B"/>
    <w:rsid w:val="00495B3F"/>
    <w:rsid w:val="00496130"/>
    <w:rsid w:val="004962D0"/>
    <w:rsid w:val="0049657F"/>
    <w:rsid w:val="00496847"/>
    <w:rsid w:val="00496E05"/>
    <w:rsid w:val="00497421"/>
    <w:rsid w:val="00497674"/>
    <w:rsid w:val="004A073E"/>
    <w:rsid w:val="004A2739"/>
    <w:rsid w:val="004A2AE6"/>
    <w:rsid w:val="004A2EBB"/>
    <w:rsid w:val="004A311A"/>
    <w:rsid w:val="004A3FDA"/>
    <w:rsid w:val="004A4217"/>
    <w:rsid w:val="004A4605"/>
    <w:rsid w:val="004A4B1D"/>
    <w:rsid w:val="004A4D4E"/>
    <w:rsid w:val="004A4D74"/>
    <w:rsid w:val="004A4E9F"/>
    <w:rsid w:val="004A56F8"/>
    <w:rsid w:val="004A64E2"/>
    <w:rsid w:val="004A6678"/>
    <w:rsid w:val="004A6833"/>
    <w:rsid w:val="004A6A3E"/>
    <w:rsid w:val="004A7C03"/>
    <w:rsid w:val="004B0C09"/>
    <w:rsid w:val="004B0CE4"/>
    <w:rsid w:val="004B0EF5"/>
    <w:rsid w:val="004B0F50"/>
    <w:rsid w:val="004B1EAA"/>
    <w:rsid w:val="004B2892"/>
    <w:rsid w:val="004B3017"/>
    <w:rsid w:val="004B3666"/>
    <w:rsid w:val="004B3DFF"/>
    <w:rsid w:val="004B4093"/>
    <w:rsid w:val="004B4099"/>
    <w:rsid w:val="004B4283"/>
    <w:rsid w:val="004B44E4"/>
    <w:rsid w:val="004B4704"/>
    <w:rsid w:val="004B4E8D"/>
    <w:rsid w:val="004B4F51"/>
    <w:rsid w:val="004B5130"/>
    <w:rsid w:val="004B5DA8"/>
    <w:rsid w:val="004B60A6"/>
    <w:rsid w:val="004B6E8F"/>
    <w:rsid w:val="004B6EF8"/>
    <w:rsid w:val="004B707E"/>
    <w:rsid w:val="004B72F3"/>
    <w:rsid w:val="004B770C"/>
    <w:rsid w:val="004B7930"/>
    <w:rsid w:val="004B7F62"/>
    <w:rsid w:val="004C04A5"/>
    <w:rsid w:val="004C0832"/>
    <w:rsid w:val="004C0F39"/>
    <w:rsid w:val="004C102A"/>
    <w:rsid w:val="004C10AE"/>
    <w:rsid w:val="004C10F2"/>
    <w:rsid w:val="004C11FE"/>
    <w:rsid w:val="004C2636"/>
    <w:rsid w:val="004C2975"/>
    <w:rsid w:val="004C3035"/>
    <w:rsid w:val="004C31FB"/>
    <w:rsid w:val="004C355F"/>
    <w:rsid w:val="004C3A75"/>
    <w:rsid w:val="004C4682"/>
    <w:rsid w:val="004C4B81"/>
    <w:rsid w:val="004C4F61"/>
    <w:rsid w:val="004C5CB7"/>
    <w:rsid w:val="004C5D7E"/>
    <w:rsid w:val="004C5DA0"/>
    <w:rsid w:val="004C5FF4"/>
    <w:rsid w:val="004C66DF"/>
    <w:rsid w:val="004C7057"/>
    <w:rsid w:val="004C7DDE"/>
    <w:rsid w:val="004C7FB9"/>
    <w:rsid w:val="004D00DF"/>
    <w:rsid w:val="004D01DF"/>
    <w:rsid w:val="004D03F6"/>
    <w:rsid w:val="004D0FB6"/>
    <w:rsid w:val="004D14D9"/>
    <w:rsid w:val="004D1643"/>
    <w:rsid w:val="004D172B"/>
    <w:rsid w:val="004D1DFA"/>
    <w:rsid w:val="004D1E09"/>
    <w:rsid w:val="004D2B94"/>
    <w:rsid w:val="004D2C9B"/>
    <w:rsid w:val="004D3374"/>
    <w:rsid w:val="004D4796"/>
    <w:rsid w:val="004D5087"/>
    <w:rsid w:val="004D5419"/>
    <w:rsid w:val="004D54F7"/>
    <w:rsid w:val="004D5CAE"/>
    <w:rsid w:val="004D6304"/>
    <w:rsid w:val="004D69DF"/>
    <w:rsid w:val="004D69E8"/>
    <w:rsid w:val="004E0964"/>
    <w:rsid w:val="004E30E3"/>
    <w:rsid w:val="004E31A5"/>
    <w:rsid w:val="004E4316"/>
    <w:rsid w:val="004E4C3C"/>
    <w:rsid w:val="004E52CF"/>
    <w:rsid w:val="004E61AC"/>
    <w:rsid w:val="004E6657"/>
    <w:rsid w:val="004E6AA0"/>
    <w:rsid w:val="004E71D7"/>
    <w:rsid w:val="004E721B"/>
    <w:rsid w:val="004E7295"/>
    <w:rsid w:val="004E7354"/>
    <w:rsid w:val="004E7355"/>
    <w:rsid w:val="004E7725"/>
    <w:rsid w:val="004E7F5D"/>
    <w:rsid w:val="004F01CD"/>
    <w:rsid w:val="004F078C"/>
    <w:rsid w:val="004F1221"/>
    <w:rsid w:val="004F18CD"/>
    <w:rsid w:val="004F236D"/>
    <w:rsid w:val="004F378E"/>
    <w:rsid w:val="004F3F70"/>
    <w:rsid w:val="004F41D6"/>
    <w:rsid w:val="004F48C8"/>
    <w:rsid w:val="004F4F7F"/>
    <w:rsid w:val="004F5134"/>
    <w:rsid w:val="004F5478"/>
    <w:rsid w:val="004F56F5"/>
    <w:rsid w:val="004F58FA"/>
    <w:rsid w:val="004F624A"/>
    <w:rsid w:val="004F6386"/>
    <w:rsid w:val="004F726C"/>
    <w:rsid w:val="004F7365"/>
    <w:rsid w:val="004F74BC"/>
    <w:rsid w:val="004F788C"/>
    <w:rsid w:val="004F7B9F"/>
    <w:rsid w:val="005000C6"/>
    <w:rsid w:val="00500934"/>
    <w:rsid w:val="00500A1A"/>
    <w:rsid w:val="00500D7F"/>
    <w:rsid w:val="00501269"/>
    <w:rsid w:val="0050169B"/>
    <w:rsid w:val="005019E7"/>
    <w:rsid w:val="005020BE"/>
    <w:rsid w:val="00502399"/>
    <w:rsid w:val="00503625"/>
    <w:rsid w:val="005038FB"/>
    <w:rsid w:val="00503B6E"/>
    <w:rsid w:val="00503CD2"/>
    <w:rsid w:val="00504033"/>
    <w:rsid w:val="005042FF"/>
    <w:rsid w:val="00504DDA"/>
    <w:rsid w:val="00504FE7"/>
    <w:rsid w:val="00505038"/>
    <w:rsid w:val="00505801"/>
    <w:rsid w:val="00505D71"/>
    <w:rsid w:val="00505D7A"/>
    <w:rsid w:val="00506B53"/>
    <w:rsid w:val="00506C09"/>
    <w:rsid w:val="005078BB"/>
    <w:rsid w:val="005103C1"/>
    <w:rsid w:val="005103EA"/>
    <w:rsid w:val="005105AB"/>
    <w:rsid w:val="005105DB"/>
    <w:rsid w:val="0051081F"/>
    <w:rsid w:val="00510DE9"/>
    <w:rsid w:val="00511487"/>
    <w:rsid w:val="00511B05"/>
    <w:rsid w:val="005123D9"/>
    <w:rsid w:val="00513843"/>
    <w:rsid w:val="0051452B"/>
    <w:rsid w:val="005155DB"/>
    <w:rsid w:val="005158F1"/>
    <w:rsid w:val="00515A31"/>
    <w:rsid w:val="0051645C"/>
    <w:rsid w:val="00516BBA"/>
    <w:rsid w:val="005172CB"/>
    <w:rsid w:val="0051734B"/>
    <w:rsid w:val="005204A3"/>
    <w:rsid w:val="00520E18"/>
    <w:rsid w:val="005214BE"/>
    <w:rsid w:val="00521AE4"/>
    <w:rsid w:val="00521C79"/>
    <w:rsid w:val="00521EFC"/>
    <w:rsid w:val="00522286"/>
    <w:rsid w:val="005226DB"/>
    <w:rsid w:val="00522EDE"/>
    <w:rsid w:val="005238B8"/>
    <w:rsid w:val="00523C00"/>
    <w:rsid w:val="005246CD"/>
    <w:rsid w:val="005246F8"/>
    <w:rsid w:val="00525242"/>
    <w:rsid w:val="00526074"/>
    <w:rsid w:val="005266B9"/>
    <w:rsid w:val="00526896"/>
    <w:rsid w:val="00526CBC"/>
    <w:rsid w:val="005275C5"/>
    <w:rsid w:val="00527B35"/>
    <w:rsid w:val="00527E2E"/>
    <w:rsid w:val="00527EEF"/>
    <w:rsid w:val="0053002E"/>
    <w:rsid w:val="005302CA"/>
    <w:rsid w:val="0053055D"/>
    <w:rsid w:val="005305CF"/>
    <w:rsid w:val="00530928"/>
    <w:rsid w:val="005310A7"/>
    <w:rsid w:val="005313C5"/>
    <w:rsid w:val="0053146E"/>
    <w:rsid w:val="005317D2"/>
    <w:rsid w:val="00532875"/>
    <w:rsid w:val="00532D27"/>
    <w:rsid w:val="0053310B"/>
    <w:rsid w:val="005333C1"/>
    <w:rsid w:val="00533C48"/>
    <w:rsid w:val="00533CCA"/>
    <w:rsid w:val="00533D7B"/>
    <w:rsid w:val="005368A4"/>
    <w:rsid w:val="00536914"/>
    <w:rsid w:val="00536BF7"/>
    <w:rsid w:val="00537436"/>
    <w:rsid w:val="00537632"/>
    <w:rsid w:val="00537661"/>
    <w:rsid w:val="00537DAC"/>
    <w:rsid w:val="00540182"/>
    <w:rsid w:val="005404DF"/>
    <w:rsid w:val="005404FB"/>
    <w:rsid w:val="0054098A"/>
    <w:rsid w:val="00541374"/>
    <w:rsid w:val="0054172D"/>
    <w:rsid w:val="005418FE"/>
    <w:rsid w:val="00541D80"/>
    <w:rsid w:val="00542B5B"/>
    <w:rsid w:val="00542E60"/>
    <w:rsid w:val="00543081"/>
    <w:rsid w:val="005430EA"/>
    <w:rsid w:val="00544090"/>
    <w:rsid w:val="00544F95"/>
    <w:rsid w:val="00545953"/>
    <w:rsid w:val="00545A41"/>
    <w:rsid w:val="00545B3B"/>
    <w:rsid w:val="00546CF4"/>
    <w:rsid w:val="00546DC4"/>
    <w:rsid w:val="00546E52"/>
    <w:rsid w:val="00546F2D"/>
    <w:rsid w:val="00550E39"/>
    <w:rsid w:val="00551CE6"/>
    <w:rsid w:val="00552811"/>
    <w:rsid w:val="00552F63"/>
    <w:rsid w:val="00553791"/>
    <w:rsid w:val="00553CF8"/>
    <w:rsid w:val="00553F49"/>
    <w:rsid w:val="0055412C"/>
    <w:rsid w:val="00554481"/>
    <w:rsid w:val="00554A5B"/>
    <w:rsid w:val="00554AD7"/>
    <w:rsid w:val="0055560A"/>
    <w:rsid w:val="00555AC3"/>
    <w:rsid w:val="00555D88"/>
    <w:rsid w:val="00555FA4"/>
    <w:rsid w:val="00556110"/>
    <w:rsid w:val="005563AD"/>
    <w:rsid w:val="005563BE"/>
    <w:rsid w:val="00556AE9"/>
    <w:rsid w:val="0055769D"/>
    <w:rsid w:val="00557A03"/>
    <w:rsid w:val="005605AE"/>
    <w:rsid w:val="00560B85"/>
    <w:rsid w:val="0056100F"/>
    <w:rsid w:val="00561444"/>
    <w:rsid w:val="00561523"/>
    <w:rsid w:val="0056174F"/>
    <w:rsid w:val="00561B97"/>
    <w:rsid w:val="00561CE5"/>
    <w:rsid w:val="00561F0A"/>
    <w:rsid w:val="005621E9"/>
    <w:rsid w:val="005625BC"/>
    <w:rsid w:val="00562847"/>
    <w:rsid w:val="0056310A"/>
    <w:rsid w:val="00563D4A"/>
    <w:rsid w:val="00564829"/>
    <w:rsid w:val="00564BC9"/>
    <w:rsid w:val="00564C70"/>
    <w:rsid w:val="00564DC2"/>
    <w:rsid w:val="00564F0D"/>
    <w:rsid w:val="00565006"/>
    <w:rsid w:val="005660DA"/>
    <w:rsid w:val="005664DA"/>
    <w:rsid w:val="005666B7"/>
    <w:rsid w:val="00566BD4"/>
    <w:rsid w:val="00566EB8"/>
    <w:rsid w:val="005675F2"/>
    <w:rsid w:val="00567B19"/>
    <w:rsid w:val="00570537"/>
    <w:rsid w:val="00570A55"/>
    <w:rsid w:val="00570D26"/>
    <w:rsid w:val="00571305"/>
    <w:rsid w:val="00571AD1"/>
    <w:rsid w:val="005721DD"/>
    <w:rsid w:val="0057278C"/>
    <w:rsid w:val="00572C76"/>
    <w:rsid w:val="0057308C"/>
    <w:rsid w:val="00573306"/>
    <w:rsid w:val="00573441"/>
    <w:rsid w:val="005738A8"/>
    <w:rsid w:val="00574260"/>
    <w:rsid w:val="005743E0"/>
    <w:rsid w:val="0057484C"/>
    <w:rsid w:val="00574E06"/>
    <w:rsid w:val="00575317"/>
    <w:rsid w:val="00575630"/>
    <w:rsid w:val="00575AD4"/>
    <w:rsid w:val="00575D14"/>
    <w:rsid w:val="00576DB3"/>
    <w:rsid w:val="00577347"/>
    <w:rsid w:val="00577543"/>
    <w:rsid w:val="00577AC4"/>
    <w:rsid w:val="00577C8C"/>
    <w:rsid w:val="00580131"/>
    <w:rsid w:val="005803B6"/>
    <w:rsid w:val="005808E9"/>
    <w:rsid w:val="00580C54"/>
    <w:rsid w:val="00580C64"/>
    <w:rsid w:val="00581114"/>
    <w:rsid w:val="00581D34"/>
    <w:rsid w:val="00581D7A"/>
    <w:rsid w:val="00582E24"/>
    <w:rsid w:val="0058315A"/>
    <w:rsid w:val="005837ED"/>
    <w:rsid w:val="00583951"/>
    <w:rsid w:val="005846FC"/>
    <w:rsid w:val="00584784"/>
    <w:rsid w:val="00584803"/>
    <w:rsid w:val="00585D49"/>
    <w:rsid w:val="0058612B"/>
    <w:rsid w:val="0058667E"/>
    <w:rsid w:val="00586D59"/>
    <w:rsid w:val="005873A5"/>
    <w:rsid w:val="0058741B"/>
    <w:rsid w:val="005874A1"/>
    <w:rsid w:val="00587698"/>
    <w:rsid w:val="00587EFF"/>
    <w:rsid w:val="0059004B"/>
    <w:rsid w:val="00590280"/>
    <w:rsid w:val="00590E3B"/>
    <w:rsid w:val="005913E9"/>
    <w:rsid w:val="00591A00"/>
    <w:rsid w:val="00591E99"/>
    <w:rsid w:val="005921C8"/>
    <w:rsid w:val="00592391"/>
    <w:rsid w:val="005923FD"/>
    <w:rsid w:val="00592731"/>
    <w:rsid w:val="005927A9"/>
    <w:rsid w:val="00592810"/>
    <w:rsid w:val="005930CD"/>
    <w:rsid w:val="00593784"/>
    <w:rsid w:val="005937F9"/>
    <w:rsid w:val="00593B7B"/>
    <w:rsid w:val="00593EE9"/>
    <w:rsid w:val="00593F1C"/>
    <w:rsid w:val="00594A5A"/>
    <w:rsid w:val="00594A98"/>
    <w:rsid w:val="00594BAC"/>
    <w:rsid w:val="00594C27"/>
    <w:rsid w:val="005953BA"/>
    <w:rsid w:val="00595836"/>
    <w:rsid w:val="00595AFF"/>
    <w:rsid w:val="00597262"/>
    <w:rsid w:val="005973DE"/>
    <w:rsid w:val="005A14CB"/>
    <w:rsid w:val="005A197C"/>
    <w:rsid w:val="005A25AA"/>
    <w:rsid w:val="005A29D7"/>
    <w:rsid w:val="005A3F72"/>
    <w:rsid w:val="005A4F0A"/>
    <w:rsid w:val="005A5093"/>
    <w:rsid w:val="005A5662"/>
    <w:rsid w:val="005A63AF"/>
    <w:rsid w:val="005A6820"/>
    <w:rsid w:val="005A74FD"/>
    <w:rsid w:val="005A767B"/>
    <w:rsid w:val="005A789B"/>
    <w:rsid w:val="005A7A84"/>
    <w:rsid w:val="005A7C67"/>
    <w:rsid w:val="005B07CC"/>
    <w:rsid w:val="005B0956"/>
    <w:rsid w:val="005B0C3A"/>
    <w:rsid w:val="005B0D4A"/>
    <w:rsid w:val="005B0E69"/>
    <w:rsid w:val="005B17DF"/>
    <w:rsid w:val="005B2B22"/>
    <w:rsid w:val="005B3536"/>
    <w:rsid w:val="005B3D4F"/>
    <w:rsid w:val="005B3D88"/>
    <w:rsid w:val="005B4CE3"/>
    <w:rsid w:val="005B5278"/>
    <w:rsid w:val="005B572D"/>
    <w:rsid w:val="005B773F"/>
    <w:rsid w:val="005C0170"/>
    <w:rsid w:val="005C032E"/>
    <w:rsid w:val="005C0D66"/>
    <w:rsid w:val="005C10CD"/>
    <w:rsid w:val="005C137F"/>
    <w:rsid w:val="005C18F9"/>
    <w:rsid w:val="005C1C63"/>
    <w:rsid w:val="005C2B30"/>
    <w:rsid w:val="005C2D05"/>
    <w:rsid w:val="005C4195"/>
    <w:rsid w:val="005C445F"/>
    <w:rsid w:val="005C510F"/>
    <w:rsid w:val="005C539F"/>
    <w:rsid w:val="005C5595"/>
    <w:rsid w:val="005C5D50"/>
    <w:rsid w:val="005D0196"/>
    <w:rsid w:val="005D10D0"/>
    <w:rsid w:val="005D18F4"/>
    <w:rsid w:val="005D2567"/>
    <w:rsid w:val="005D2614"/>
    <w:rsid w:val="005D2623"/>
    <w:rsid w:val="005D2629"/>
    <w:rsid w:val="005D289D"/>
    <w:rsid w:val="005D2E58"/>
    <w:rsid w:val="005D2FE0"/>
    <w:rsid w:val="005D3373"/>
    <w:rsid w:val="005D43A3"/>
    <w:rsid w:val="005D4AB7"/>
    <w:rsid w:val="005D4E80"/>
    <w:rsid w:val="005D551D"/>
    <w:rsid w:val="005D55DB"/>
    <w:rsid w:val="005D5603"/>
    <w:rsid w:val="005D5C3D"/>
    <w:rsid w:val="005D7152"/>
    <w:rsid w:val="005D7A08"/>
    <w:rsid w:val="005D7BB2"/>
    <w:rsid w:val="005E09D2"/>
    <w:rsid w:val="005E0CC3"/>
    <w:rsid w:val="005E1802"/>
    <w:rsid w:val="005E18A2"/>
    <w:rsid w:val="005E1DD1"/>
    <w:rsid w:val="005E23B6"/>
    <w:rsid w:val="005E2C8D"/>
    <w:rsid w:val="005E2FEF"/>
    <w:rsid w:val="005E3E18"/>
    <w:rsid w:val="005E458A"/>
    <w:rsid w:val="005E45F3"/>
    <w:rsid w:val="005E4964"/>
    <w:rsid w:val="005E4FED"/>
    <w:rsid w:val="005E65AE"/>
    <w:rsid w:val="005E705E"/>
    <w:rsid w:val="005E74D9"/>
    <w:rsid w:val="005F00F4"/>
    <w:rsid w:val="005F1179"/>
    <w:rsid w:val="005F1CAD"/>
    <w:rsid w:val="005F22D0"/>
    <w:rsid w:val="005F22EC"/>
    <w:rsid w:val="005F2434"/>
    <w:rsid w:val="005F25FB"/>
    <w:rsid w:val="005F2F9E"/>
    <w:rsid w:val="005F33CB"/>
    <w:rsid w:val="005F395F"/>
    <w:rsid w:val="005F398D"/>
    <w:rsid w:val="005F3AFE"/>
    <w:rsid w:val="005F49DA"/>
    <w:rsid w:val="005F4E80"/>
    <w:rsid w:val="005F5059"/>
    <w:rsid w:val="005F5131"/>
    <w:rsid w:val="005F686F"/>
    <w:rsid w:val="005F6872"/>
    <w:rsid w:val="005F6C7A"/>
    <w:rsid w:val="005F6EAF"/>
    <w:rsid w:val="005F7FA5"/>
    <w:rsid w:val="006005F0"/>
    <w:rsid w:val="00600737"/>
    <w:rsid w:val="006010CF"/>
    <w:rsid w:val="0060138A"/>
    <w:rsid w:val="0060197B"/>
    <w:rsid w:val="00601AE8"/>
    <w:rsid w:val="00601C9F"/>
    <w:rsid w:val="006028EB"/>
    <w:rsid w:val="00602C12"/>
    <w:rsid w:val="00602F4A"/>
    <w:rsid w:val="00602FAD"/>
    <w:rsid w:val="00603291"/>
    <w:rsid w:val="00603710"/>
    <w:rsid w:val="00603D20"/>
    <w:rsid w:val="006041D6"/>
    <w:rsid w:val="006048FA"/>
    <w:rsid w:val="00605362"/>
    <w:rsid w:val="006056AE"/>
    <w:rsid w:val="00605792"/>
    <w:rsid w:val="00605F9F"/>
    <w:rsid w:val="0060672E"/>
    <w:rsid w:val="00606ED5"/>
    <w:rsid w:val="006103E1"/>
    <w:rsid w:val="00610476"/>
    <w:rsid w:val="006109B3"/>
    <w:rsid w:val="00610CCB"/>
    <w:rsid w:val="00610D8E"/>
    <w:rsid w:val="00610E38"/>
    <w:rsid w:val="0061110C"/>
    <w:rsid w:val="00611189"/>
    <w:rsid w:val="0061125C"/>
    <w:rsid w:val="006119A8"/>
    <w:rsid w:val="00611B7C"/>
    <w:rsid w:val="00612032"/>
    <w:rsid w:val="006124B5"/>
    <w:rsid w:val="00612D9D"/>
    <w:rsid w:val="00613268"/>
    <w:rsid w:val="0061354F"/>
    <w:rsid w:val="00613AA9"/>
    <w:rsid w:val="00613F74"/>
    <w:rsid w:val="00614C13"/>
    <w:rsid w:val="00614D17"/>
    <w:rsid w:val="0061523B"/>
    <w:rsid w:val="00616600"/>
    <w:rsid w:val="0061674F"/>
    <w:rsid w:val="00616CFB"/>
    <w:rsid w:val="006179A4"/>
    <w:rsid w:val="00617A0E"/>
    <w:rsid w:val="00617A65"/>
    <w:rsid w:val="00617B16"/>
    <w:rsid w:val="00620097"/>
    <w:rsid w:val="00620757"/>
    <w:rsid w:val="00620E0C"/>
    <w:rsid w:val="00620E74"/>
    <w:rsid w:val="006210A8"/>
    <w:rsid w:val="006219F9"/>
    <w:rsid w:val="00621A82"/>
    <w:rsid w:val="00621AD0"/>
    <w:rsid w:val="00621D3D"/>
    <w:rsid w:val="006221FB"/>
    <w:rsid w:val="006225DB"/>
    <w:rsid w:val="006231A2"/>
    <w:rsid w:val="0062324B"/>
    <w:rsid w:val="00623718"/>
    <w:rsid w:val="006243C1"/>
    <w:rsid w:val="00625236"/>
    <w:rsid w:val="0062562A"/>
    <w:rsid w:val="006258D0"/>
    <w:rsid w:val="006258D7"/>
    <w:rsid w:val="00625903"/>
    <w:rsid w:val="00625BEB"/>
    <w:rsid w:val="00625BFA"/>
    <w:rsid w:val="00625CBC"/>
    <w:rsid w:val="00625E46"/>
    <w:rsid w:val="0062675D"/>
    <w:rsid w:val="00627AD1"/>
    <w:rsid w:val="00627F49"/>
    <w:rsid w:val="00630D61"/>
    <w:rsid w:val="00631151"/>
    <w:rsid w:val="006314A8"/>
    <w:rsid w:val="00632112"/>
    <w:rsid w:val="0063224A"/>
    <w:rsid w:val="006323AE"/>
    <w:rsid w:val="00632416"/>
    <w:rsid w:val="00632C34"/>
    <w:rsid w:val="00633224"/>
    <w:rsid w:val="00633A14"/>
    <w:rsid w:val="0063455A"/>
    <w:rsid w:val="00634D5E"/>
    <w:rsid w:val="00634F6C"/>
    <w:rsid w:val="00635183"/>
    <w:rsid w:val="00635184"/>
    <w:rsid w:val="00635B24"/>
    <w:rsid w:val="006363CA"/>
    <w:rsid w:val="006365FC"/>
    <w:rsid w:val="00636CC0"/>
    <w:rsid w:val="00640B28"/>
    <w:rsid w:val="006415EA"/>
    <w:rsid w:val="00641862"/>
    <w:rsid w:val="0064196B"/>
    <w:rsid w:val="00641EAC"/>
    <w:rsid w:val="0064237B"/>
    <w:rsid w:val="006435B2"/>
    <w:rsid w:val="00643F1F"/>
    <w:rsid w:val="00644032"/>
    <w:rsid w:val="00644DD7"/>
    <w:rsid w:val="00645ECC"/>
    <w:rsid w:val="006464E2"/>
    <w:rsid w:val="00646640"/>
    <w:rsid w:val="0064674D"/>
    <w:rsid w:val="00646C92"/>
    <w:rsid w:val="006477D0"/>
    <w:rsid w:val="006478C5"/>
    <w:rsid w:val="0065020A"/>
    <w:rsid w:val="00650327"/>
    <w:rsid w:val="006510F9"/>
    <w:rsid w:val="006511BD"/>
    <w:rsid w:val="00651777"/>
    <w:rsid w:val="00651BB3"/>
    <w:rsid w:val="006523F8"/>
    <w:rsid w:val="00653301"/>
    <w:rsid w:val="006536E7"/>
    <w:rsid w:val="00654814"/>
    <w:rsid w:val="00654A89"/>
    <w:rsid w:val="00654BD8"/>
    <w:rsid w:val="00654F7C"/>
    <w:rsid w:val="00655692"/>
    <w:rsid w:val="00655728"/>
    <w:rsid w:val="00655E0E"/>
    <w:rsid w:val="00656540"/>
    <w:rsid w:val="00656855"/>
    <w:rsid w:val="0065744C"/>
    <w:rsid w:val="00657522"/>
    <w:rsid w:val="00657A1E"/>
    <w:rsid w:val="006601F8"/>
    <w:rsid w:val="00660413"/>
    <w:rsid w:val="00660D20"/>
    <w:rsid w:val="00660DEE"/>
    <w:rsid w:val="00660E1A"/>
    <w:rsid w:val="00661F5C"/>
    <w:rsid w:val="00662077"/>
    <w:rsid w:val="006622CC"/>
    <w:rsid w:val="00662AAF"/>
    <w:rsid w:val="00662E6C"/>
    <w:rsid w:val="006638CE"/>
    <w:rsid w:val="00663CEB"/>
    <w:rsid w:val="00663F29"/>
    <w:rsid w:val="00664178"/>
    <w:rsid w:val="006643F4"/>
    <w:rsid w:val="006649E5"/>
    <w:rsid w:val="00664D38"/>
    <w:rsid w:val="00665012"/>
    <w:rsid w:val="006654F5"/>
    <w:rsid w:val="0066572A"/>
    <w:rsid w:val="006661CD"/>
    <w:rsid w:val="0066673A"/>
    <w:rsid w:val="00666C99"/>
    <w:rsid w:val="00667723"/>
    <w:rsid w:val="00667F4C"/>
    <w:rsid w:val="00670AF2"/>
    <w:rsid w:val="006714C4"/>
    <w:rsid w:val="006715C2"/>
    <w:rsid w:val="00672F43"/>
    <w:rsid w:val="006730DB"/>
    <w:rsid w:val="00673A79"/>
    <w:rsid w:val="0067446D"/>
    <w:rsid w:val="006747B3"/>
    <w:rsid w:val="0067538C"/>
    <w:rsid w:val="006754D9"/>
    <w:rsid w:val="00675C93"/>
    <w:rsid w:val="00675F2C"/>
    <w:rsid w:val="006762F7"/>
    <w:rsid w:val="0067651E"/>
    <w:rsid w:val="00676ABA"/>
    <w:rsid w:val="00676CD9"/>
    <w:rsid w:val="00677003"/>
    <w:rsid w:val="0067704D"/>
    <w:rsid w:val="00677293"/>
    <w:rsid w:val="00677332"/>
    <w:rsid w:val="00677472"/>
    <w:rsid w:val="006800D7"/>
    <w:rsid w:val="0068072E"/>
    <w:rsid w:val="00680F88"/>
    <w:rsid w:val="006810B0"/>
    <w:rsid w:val="006813E6"/>
    <w:rsid w:val="00682117"/>
    <w:rsid w:val="00682304"/>
    <w:rsid w:val="00682336"/>
    <w:rsid w:val="0068263B"/>
    <w:rsid w:val="006826C4"/>
    <w:rsid w:val="00682A37"/>
    <w:rsid w:val="00682F12"/>
    <w:rsid w:val="00683083"/>
    <w:rsid w:val="006830E1"/>
    <w:rsid w:val="00683699"/>
    <w:rsid w:val="00683F06"/>
    <w:rsid w:val="006851CD"/>
    <w:rsid w:val="006857A9"/>
    <w:rsid w:val="006860B0"/>
    <w:rsid w:val="006861A9"/>
    <w:rsid w:val="00686813"/>
    <w:rsid w:val="00686954"/>
    <w:rsid w:val="0068792D"/>
    <w:rsid w:val="00687947"/>
    <w:rsid w:val="006879D4"/>
    <w:rsid w:val="006903DE"/>
    <w:rsid w:val="006905EC"/>
    <w:rsid w:val="006911DD"/>
    <w:rsid w:val="00691777"/>
    <w:rsid w:val="00692CB6"/>
    <w:rsid w:val="0069340F"/>
    <w:rsid w:val="00693748"/>
    <w:rsid w:val="00693FE1"/>
    <w:rsid w:val="006943B7"/>
    <w:rsid w:val="006945F7"/>
    <w:rsid w:val="00694D10"/>
    <w:rsid w:val="0069510D"/>
    <w:rsid w:val="0069516E"/>
    <w:rsid w:val="006951A6"/>
    <w:rsid w:val="00695205"/>
    <w:rsid w:val="00696391"/>
    <w:rsid w:val="00696532"/>
    <w:rsid w:val="00696E2A"/>
    <w:rsid w:val="00697477"/>
    <w:rsid w:val="00697500"/>
    <w:rsid w:val="00697CC5"/>
    <w:rsid w:val="00697D67"/>
    <w:rsid w:val="00697FD6"/>
    <w:rsid w:val="006A0475"/>
    <w:rsid w:val="006A0656"/>
    <w:rsid w:val="006A0B89"/>
    <w:rsid w:val="006A0C07"/>
    <w:rsid w:val="006A10F4"/>
    <w:rsid w:val="006A11F6"/>
    <w:rsid w:val="006A20F9"/>
    <w:rsid w:val="006A2173"/>
    <w:rsid w:val="006A2530"/>
    <w:rsid w:val="006A266C"/>
    <w:rsid w:val="006A2DD1"/>
    <w:rsid w:val="006A3355"/>
    <w:rsid w:val="006A393E"/>
    <w:rsid w:val="006A3E09"/>
    <w:rsid w:val="006A4882"/>
    <w:rsid w:val="006A49F4"/>
    <w:rsid w:val="006A4A94"/>
    <w:rsid w:val="006A4E97"/>
    <w:rsid w:val="006A57E2"/>
    <w:rsid w:val="006A732E"/>
    <w:rsid w:val="006A7ED7"/>
    <w:rsid w:val="006B0D87"/>
    <w:rsid w:val="006B155F"/>
    <w:rsid w:val="006B23C9"/>
    <w:rsid w:val="006B2C74"/>
    <w:rsid w:val="006B2E8D"/>
    <w:rsid w:val="006B2EEF"/>
    <w:rsid w:val="006B32CC"/>
    <w:rsid w:val="006B3811"/>
    <w:rsid w:val="006B3DCC"/>
    <w:rsid w:val="006B3E62"/>
    <w:rsid w:val="006B46FC"/>
    <w:rsid w:val="006B55FA"/>
    <w:rsid w:val="006B57D5"/>
    <w:rsid w:val="006B63CB"/>
    <w:rsid w:val="006B64F2"/>
    <w:rsid w:val="006B675F"/>
    <w:rsid w:val="006B6DA1"/>
    <w:rsid w:val="006B7092"/>
    <w:rsid w:val="006B7430"/>
    <w:rsid w:val="006C14C0"/>
    <w:rsid w:val="006C1602"/>
    <w:rsid w:val="006C172E"/>
    <w:rsid w:val="006C20D3"/>
    <w:rsid w:val="006C23A5"/>
    <w:rsid w:val="006C2766"/>
    <w:rsid w:val="006C31A1"/>
    <w:rsid w:val="006C36AC"/>
    <w:rsid w:val="006C3DFD"/>
    <w:rsid w:val="006C50DE"/>
    <w:rsid w:val="006C5FDE"/>
    <w:rsid w:val="006C665A"/>
    <w:rsid w:val="006C6B63"/>
    <w:rsid w:val="006C6B81"/>
    <w:rsid w:val="006C7361"/>
    <w:rsid w:val="006C7FB3"/>
    <w:rsid w:val="006D0091"/>
    <w:rsid w:val="006D0179"/>
    <w:rsid w:val="006D02F0"/>
    <w:rsid w:val="006D1006"/>
    <w:rsid w:val="006D1940"/>
    <w:rsid w:val="006D19D8"/>
    <w:rsid w:val="006D1B33"/>
    <w:rsid w:val="006D1EA6"/>
    <w:rsid w:val="006D215A"/>
    <w:rsid w:val="006D2408"/>
    <w:rsid w:val="006D2448"/>
    <w:rsid w:val="006D27FA"/>
    <w:rsid w:val="006D4069"/>
    <w:rsid w:val="006D4096"/>
    <w:rsid w:val="006D462E"/>
    <w:rsid w:val="006D5FB6"/>
    <w:rsid w:val="006D6EAE"/>
    <w:rsid w:val="006D7268"/>
    <w:rsid w:val="006D7C82"/>
    <w:rsid w:val="006E0119"/>
    <w:rsid w:val="006E0481"/>
    <w:rsid w:val="006E06CE"/>
    <w:rsid w:val="006E0D4E"/>
    <w:rsid w:val="006E1883"/>
    <w:rsid w:val="006E1E4A"/>
    <w:rsid w:val="006E30A7"/>
    <w:rsid w:val="006E3109"/>
    <w:rsid w:val="006E3E1F"/>
    <w:rsid w:val="006E3EC2"/>
    <w:rsid w:val="006E4241"/>
    <w:rsid w:val="006E44DC"/>
    <w:rsid w:val="006E4619"/>
    <w:rsid w:val="006E483A"/>
    <w:rsid w:val="006E4CB5"/>
    <w:rsid w:val="006E5628"/>
    <w:rsid w:val="006E586F"/>
    <w:rsid w:val="006E5BF1"/>
    <w:rsid w:val="006E6449"/>
    <w:rsid w:val="006E6826"/>
    <w:rsid w:val="006E6CC8"/>
    <w:rsid w:val="006E6FCE"/>
    <w:rsid w:val="006E79B0"/>
    <w:rsid w:val="006F0246"/>
    <w:rsid w:val="006F0626"/>
    <w:rsid w:val="006F0832"/>
    <w:rsid w:val="006F0D4C"/>
    <w:rsid w:val="006F138A"/>
    <w:rsid w:val="006F1D0E"/>
    <w:rsid w:val="006F22B5"/>
    <w:rsid w:val="006F2EAE"/>
    <w:rsid w:val="006F2F60"/>
    <w:rsid w:val="006F365B"/>
    <w:rsid w:val="006F3792"/>
    <w:rsid w:val="006F39EE"/>
    <w:rsid w:val="006F3D64"/>
    <w:rsid w:val="006F48E9"/>
    <w:rsid w:val="006F4C83"/>
    <w:rsid w:val="006F548E"/>
    <w:rsid w:val="006F5493"/>
    <w:rsid w:val="006F56BE"/>
    <w:rsid w:val="006F601B"/>
    <w:rsid w:val="006F6C35"/>
    <w:rsid w:val="006F7BEA"/>
    <w:rsid w:val="006F7C20"/>
    <w:rsid w:val="006F7C58"/>
    <w:rsid w:val="00700229"/>
    <w:rsid w:val="007002BE"/>
    <w:rsid w:val="00700970"/>
    <w:rsid w:val="0070106E"/>
    <w:rsid w:val="007011B7"/>
    <w:rsid w:val="007012B5"/>
    <w:rsid w:val="007015A1"/>
    <w:rsid w:val="00702372"/>
    <w:rsid w:val="007025E8"/>
    <w:rsid w:val="00702F33"/>
    <w:rsid w:val="00703030"/>
    <w:rsid w:val="00703114"/>
    <w:rsid w:val="00703A1E"/>
    <w:rsid w:val="00703DD0"/>
    <w:rsid w:val="00704265"/>
    <w:rsid w:val="007044D9"/>
    <w:rsid w:val="00704624"/>
    <w:rsid w:val="007046BB"/>
    <w:rsid w:val="00704F48"/>
    <w:rsid w:val="00705C05"/>
    <w:rsid w:val="0070600D"/>
    <w:rsid w:val="007062FC"/>
    <w:rsid w:val="007066B7"/>
    <w:rsid w:val="007066E9"/>
    <w:rsid w:val="00706EBA"/>
    <w:rsid w:val="00710029"/>
    <w:rsid w:val="007102F6"/>
    <w:rsid w:val="007104E6"/>
    <w:rsid w:val="00710CA0"/>
    <w:rsid w:val="00710E96"/>
    <w:rsid w:val="0071132E"/>
    <w:rsid w:val="00711898"/>
    <w:rsid w:val="00711E94"/>
    <w:rsid w:val="00712022"/>
    <w:rsid w:val="0071246F"/>
    <w:rsid w:val="007129CD"/>
    <w:rsid w:val="0071325B"/>
    <w:rsid w:val="007132C1"/>
    <w:rsid w:val="007137D3"/>
    <w:rsid w:val="00713F48"/>
    <w:rsid w:val="007149C1"/>
    <w:rsid w:val="00714ACC"/>
    <w:rsid w:val="007151A3"/>
    <w:rsid w:val="00715214"/>
    <w:rsid w:val="00715302"/>
    <w:rsid w:val="0071581C"/>
    <w:rsid w:val="00715DF2"/>
    <w:rsid w:val="0071616B"/>
    <w:rsid w:val="00716A4C"/>
    <w:rsid w:val="00717113"/>
    <w:rsid w:val="0071788E"/>
    <w:rsid w:val="00717D4A"/>
    <w:rsid w:val="00717E68"/>
    <w:rsid w:val="00720007"/>
    <w:rsid w:val="00720845"/>
    <w:rsid w:val="00720B5C"/>
    <w:rsid w:val="00721238"/>
    <w:rsid w:val="007215E1"/>
    <w:rsid w:val="00721746"/>
    <w:rsid w:val="00721D80"/>
    <w:rsid w:val="00722373"/>
    <w:rsid w:val="00722DFF"/>
    <w:rsid w:val="00723439"/>
    <w:rsid w:val="007246E9"/>
    <w:rsid w:val="00724935"/>
    <w:rsid w:val="00724B50"/>
    <w:rsid w:val="00724E3E"/>
    <w:rsid w:val="00724FF6"/>
    <w:rsid w:val="00725AE2"/>
    <w:rsid w:val="00725EEF"/>
    <w:rsid w:val="007260C3"/>
    <w:rsid w:val="00726D92"/>
    <w:rsid w:val="0072769A"/>
    <w:rsid w:val="00727B15"/>
    <w:rsid w:val="007300C9"/>
    <w:rsid w:val="007304DC"/>
    <w:rsid w:val="00730B27"/>
    <w:rsid w:val="00731936"/>
    <w:rsid w:val="00732296"/>
    <w:rsid w:val="00732587"/>
    <w:rsid w:val="007327C6"/>
    <w:rsid w:val="0073287C"/>
    <w:rsid w:val="00732FEB"/>
    <w:rsid w:val="0073304C"/>
    <w:rsid w:val="00733D24"/>
    <w:rsid w:val="00733E78"/>
    <w:rsid w:val="00734209"/>
    <w:rsid w:val="0073430D"/>
    <w:rsid w:val="007346BB"/>
    <w:rsid w:val="00735195"/>
    <w:rsid w:val="00735D81"/>
    <w:rsid w:val="00735E72"/>
    <w:rsid w:val="007365CA"/>
    <w:rsid w:val="007369D0"/>
    <w:rsid w:val="0073743C"/>
    <w:rsid w:val="00737757"/>
    <w:rsid w:val="00737C56"/>
    <w:rsid w:val="00737D2A"/>
    <w:rsid w:val="00740012"/>
    <w:rsid w:val="0074005F"/>
    <w:rsid w:val="00740137"/>
    <w:rsid w:val="0074046D"/>
    <w:rsid w:val="00740B91"/>
    <w:rsid w:val="00740D7B"/>
    <w:rsid w:val="007415B2"/>
    <w:rsid w:val="00741C35"/>
    <w:rsid w:val="0074254B"/>
    <w:rsid w:val="00742642"/>
    <w:rsid w:val="00742FDF"/>
    <w:rsid w:val="007430E3"/>
    <w:rsid w:val="007433BF"/>
    <w:rsid w:val="007436FB"/>
    <w:rsid w:val="007439FE"/>
    <w:rsid w:val="007441B1"/>
    <w:rsid w:val="0074475D"/>
    <w:rsid w:val="00744C0C"/>
    <w:rsid w:val="00744E25"/>
    <w:rsid w:val="00744FB0"/>
    <w:rsid w:val="007452E0"/>
    <w:rsid w:val="00745DE4"/>
    <w:rsid w:val="0074667D"/>
    <w:rsid w:val="007466C0"/>
    <w:rsid w:val="00746971"/>
    <w:rsid w:val="00746A75"/>
    <w:rsid w:val="00746A94"/>
    <w:rsid w:val="0074731E"/>
    <w:rsid w:val="00747A41"/>
    <w:rsid w:val="00747DD1"/>
    <w:rsid w:val="00750F66"/>
    <w:rsid w:val="007514C9"/>
    <w:rsid w:val="00751600"/>
    <w:rsid w:val="00751704"/>
    <w:rsid w:val="007518B9"/>
    <w:rsid w:val="007523E5"/>
    <w:rsid w:val="007525DB"/>
    <w:rsid w:val="007557C6"/>
    <w:rsid w:val="00755B55"/>
    <w:rsid w:val="00756225"/>
    <w:rsid w:val="007565E7"/>
    <w:rsid w:val="007567EC"/>
    <w:rsid w:val="007568DD"/>
    <w:rsid w:val="00756C32"/>
    <w:rsid w:val="0075702C"/>
    <w:rsid w:val="00760030"/>
    <w:rsid w:val="007609CB"/>
    <w:rsid w:val="00761F82"/>
    <w:rsid w:val="00762379"/>
    <w:rsid w:val="007627E8"/>
    <w:rsid w:val="00762C38"/>
    <w:rsid w:val="00762CC3"/>
    <w:rsid w:val="0076303D"/>
    <w:rsid w:val="0076388E"/>
    <w:rsid w:val="0076413D"/>
    <w:rsid w:val="007641AA"/>
    <w:rsid w:val="00764625"/>
    <w:rsid w:val="007646DA"/>
    <w:rsid w:val="00766C84"/>
    <w:rsid w:val="00766FA6"/>
    <w:rsid w:val="007676D8"/>
    <w:rsid w:val="00767B06"/>
    <w:rsid w:val="00767C94"/>
    <w:rsid w:val="00767CEE"/>
    <w:rsid w:val="00767D62"/>
    <w:rsid w:val="007700FD"/>
    <w:rsid w:val="007702E5"/>
    <w:rsid w:val="007707D6"/>
    <w:rsid w:val="00770836"/>
    <w:rsid w:val="0077091D"/>
    <w:rsid w:val="00770AF5"/>
    <w:rsid w:val="0077161D"/>
    <w:rsid w:val="007723CF"/>
    <w:rsid w:val="00772D8F"/>
    <w:rsid w:val="00772DE4"/>
    <w:rsid w:val="007730E9"/>
    <w:rsid w:val="00773508"/>
    <w:rsid w:val="007738BC"/>
    <w:rsid w:val="00773C88"/>
    <w:rsid w:val="007741C0"/>
    <w:rsid w:val="007751E1"/>
    <w:rsid w:val="007756C5"/>
    <w:rsid w:val="00775919"/>
    <w:rsid w:val="00775CA3"/>
    <w:rsid w:val="00776496"/>
    <w:rsid w:val="0077699A"/>
    <w:rsid w:val="00776C1F"/>
    <w:rsid w:val="00776FC7"/>
    <w:rsid w:val="00777455"/>
    <w:rsid w:val="007776C7"/>
    <w:rsid w:val="007778AC"/>
    <w:rsid w:val="00777C1C"/>
    <w:rsid w:val="0078008B"/>
    <w:rsid w:val="00780C0A"/>
    <w:rsid w:val="00780F99"/>
    <w:rsid w:val="00781CA4"/>
    <w:rsid w:val="0078200C"/>
    <w:rsid w:val="00782145"/>
    <w:rsid w:val="00783540"/>
    <w:rsid w:val="00783984"/>
    <w:rsid w:val="007846E4"/>
    <w:rsid w:val="007852A7"/>
    <w:rsid w:val="00785677"/>
    <w:rsid w:val="007857D1"/>
    <w:rsid w:val="00785864"/>
    <w:rsid w:val="00785ACE"/>
    <w:rsid w:val="007861FE"/>
    <w:rsid w:val="00786803"/>
    <w:rsid w:val="00787551"/>
    <w:rsid w:val="00787D2D"/>
    <w:rsid w:val="00787E79"/>
    <w:rsid w:val="007901D7"/>
    <w:rsid w:val="00790384"/>
    <w:rsid w:val="0079046E"/>
    <w:rsid w:val="00790505"/>
    <w:rsid w:val="007907A9"/>
    <w:rsid w:val="007907F5"/>
    <w:rsid w:val="0079080E"/>
    <w:rsid w:val="00790818"/>
    <w:rsid w:val="00790A06"/>
    <w:rsid w:val="007913FD"/>
    <w:rsid w:val="00791A2A"/>
    <w:rsid w:val="00791C2B"/>
    <w:rsid w:val="00793141"/>
    <w:rsid w:val="0079362C"/>
    <w:rsid w:val="007937F6"/>
    <w:rsid w:val="00793D6A"/>
    <w:rsid w:val="00794199"/>
    <w:rsid w:val="007943DA"/>
    <w:rsid w:val="007959D2"/>
    <w:rsid w:val="00795FD8"/>
    <w:rsid w:val="00796285"/>
    <w:rsid w:val="0079781F"/>
    <w:rsid w:val="00797E4D"/>
    <w:rsid w:val="007A09E0"/>
    <w:rsid w:val="007A10C1"/>
    <w:rsid w:val="007A1E2B"/>
    <w:rsid w:val="007A2448"/>
    <w:rsid w:val="007A2AD9"/>
    <w:rsid w:val="007A3167"/>
    <w:rsid w:val="007A3BA7"/>
    <w:rsid w:val="007A41A2"/>
    <w:rsid w:val="007A4455"/>
    <w:rsid w:val="007A4591"/>
    <w:rsid w:val="007A531A"/>
    <w:rsid w:val="007A5473"/>
    <w:rsid w:val="007A592C"/>
    <w:rsid w:val="007A5C89"/>
    <w:rsid w:val="007A5D10"/>
    <w:rsid w:val="007A6023"/>
    <w:rsid w:val="007A6D9A"/>
    <w:rsid w:val="007A7146"/>
    <w:rsid w:val="007A716B"/>
    <w:rsid w:val="007A7EAD"/>
    <w:rsid w:val="007B0096"/>
    <w:rsid w:val="007B00E6"/>
    <w:rsid w:val="007B01CB"/>
    <w:rsid w:val="007B0D6A"/>
    <w:rsid w:val="007B0E50"/>
    <w:rsid w:val="007B1058"/>
    <w:rsid w:val="007B1C1C"/>
    <w:rsid w:val="007B1F2B"/>
    <w:rsid w:val="007B21A9"/>
    <w:rsid w:val="007B221F"/>
    <w:rsid w:val="007B2239"/>
    <w:rsid w:val="007B2A44"/>
    <w:rsid w:val="007B33C5"/>
    <w:rsid w:val="007B3E3D"/>
    <w:rsid w:val="007B4740"/>
    <w:rsid w:val="007B485E"/>
    <w:rsid w:val="007B51F4"/>
    <w:rsid w:val="007B605D"/>
    <w:rsid w:val="007B695A"/>
    <w:rsid w:val="007B7193"/>
    <w:rsid w:val="007B72A9"/>
    <w:rsid w:val="007B78D7"/>
    <w:rsid w:val="007C062A"/>
    <w:rsid w:val="007C1B88"/>
    <w:rsid w:val="007C2219"/>
    <w:rsid w:val="007C2554"/>
    <w:rsid w:val="007C3119"/>
    <w:rsid w:val="007C347A"/>
    <w:rsid w:val="007C3BDE"/>
    <w:rsid w:val="007C3C28"/>
    <w:rsid w:val="007C3F77"/>
    <w:rsid w:val="007C4423"/>
    <w:rsid w:val="007C455A"/>
    <w:rsid w:val="007C497A"/>
    <w:rsid w:val="007C5DB7"/>
    <w:rsid w:val="007C60C8"/>
    <w:rsid w:val="007C61E5"/>
    <w:rsid w:val="007C6381"/>
    <w:rsid w:val="007C6866"/>
    <w:rsid w:val="007C7632"/>
    <w:rsid w:val="007C7E06"/>
    <w:rsid w:val="007C7E5A"/>
    <w:rsid w:val="007D07A2"/>
    <w:rsid w:val="007D09F8"/>
    <w:rsid w:val="007D0C1F"/>
    <w:rsid w:val="007D1561"/>
    <w:rsid w:val="007D15B3"/>
    <w:rsid w:val="007D1981"/>
    <w:rsid w:val="007D1B0E"/>
    <w:rsid w:val="007D20CD"/>
    <w:rsid w:val="007D22D7"/>
    <w:rsid w:val="007D2B5C"/>
    <w:rsid w:val="007D2C25"/>
    <w:rsid w:val="007D2CAC"/>
    <w:rsid w:val="007D369A"/>
    <w:rsid w:val="007D36F8"/>
    <w:rsid w:val="007D375C"/>
    <w:rsid w:val="007D4066"/>
    <w:rsid w:val="007D4BBC"/>
    <w:rsid w:val="007D5082"/>
    <w:rsid w:val="007D5288"/>
    <w:rsid w:val="007D5327"/>
    <w:rsid w:val="007D568B"/>
    <w:rsid w:val="007D593E"/>
    <w:rsid w:val="007D5C39"/>
    <w:rsid w:val="007D5CF5"/>
    <w:rsid w:val="007D6861"/>
    <w:rsid w:val="007D6D4E"/>
    <w:rsid w:val="007D6E2D"/>
    <w:rsid w:val="007D6EB1"/>
    <w:rsid w:val="007D6F24"/>
    <w:rsid w:val="007D765C"/>
    <w:rsid w:val="007E00A5"/>
    <w:rsid w:val="007E014A"/>
    <w:rsid w:val="007E074E"/>
    <w:rsid w:val="007E0936"/>
    <w:rsid w:val="007E0A88"/>
    <w:rsid w:val="007E0EC3"/>
    <w:rsid w:val="007E10D9"/>
    <w:rsid w:val="007E16D5"/>
    <w:rsid w:val="007E1A16"/>
    <w:rsid w:val="007E1E40"/>
    <w:rsid w:val="007E2032"/>
    <w:rsid w:val="007E2BE1"/>
    <w:rsid w:val="007E3AAB"/>
    <w:rsid w:val="007E3F51"/>
    <w:rsid w:val="007E4290"/>
    <w:rsid w:val="007E485E"/>
    <w:rsid w:val="007E4B4B"/>
    <w:rsid w:val="007E512D"/>
    <w:rsid w:val="007E55DF"/>
    <w:rsid w:val="007E5629"/>
    <w:rsid w:val="007E5954"/>
    <w:rsid w:val="007E5FCE"/>
    <w:rsid w:val="007E659C"/>
    <w:rsid w:val="007E67D7"/>
    <w:rsid w:val="007E6AB7"/>
    <w:rsid w:val="007E726F"/>
    <w:rsid w:val="007E73ED"/>
    <w:rsid w:val="007E7649"/>
    <w:rsid w:val="007E77B8"/>
    <w:rsid w:val="007F0249"/>
    <w:rsid w:val="007F0795"/>
    <w:rsid w:val="007F092E"/>
    <w:rsid w:val="007F1291"/>
    <w:rsid w:val="007F1AD2"/>
    <w:rsid w:val="007F29D5"/>
    <w:rsid w:val="007F2D3A"/>
    <w:rsid w:val="007F2E27"/>
    <w:rsid w:val="007F2E56"/>
    <w:rsid w:val="007F37C6"/>
    <w:rsid w:val="007F487A"/>
    <w:rsid w:val="007F51D2"/>
    <w:rsid w:val="007F59AA"/>
    <w:rsid w:val="007F61C4"/>
    <w:rsid w:val="007F6236"/>
    <w:rsid w:val="007F6E4B"/>
    <w:rsid w:val="007F6F8D"/>
    <w:rsid w:val="007F7092"/>
    <w:rsid w:val="007F771E"/>
    <w:rsid w:val="00800A12"/>
    <w:rsid w:val="00801336"/>
    <w:rsid w:val="008014FB"/>
    <w:rsid w:val="00801558"/>
    <w:rsid w:val="00802516"/>
    <w:rsid w:val="00802A78"/>
    <w:rsid w:val="00802AC7"/>
    <w:rsid w:val="00802CD7"/>
    <w:rsid w:val="00802E78"/>
    <w:rsid w:val="008030A8"/>
    <w:rsid w:val="0080331D"/>
    <w:rsid w:val="00803528"/>
    <w:rsid w:val="00804826"/>
    <w:rsid w:val="00804AB1"/>
    <w:rsid w:val="00804CBF"/>
    <w:rsid w:val="00805449"/>
    <w:rsid w:val="00805457"/>
    <w:rsid w:val="00805DEC"/>
    <w:rsid w:val="00805E44"/>
    <w:rsid w:val="00805EA4"/>
    <w:rsid w:val="008061FF"/>
    <w:rsid w:val="00806C87"/>
    <w:rsid w:val="00806D7A"/>
    <w:rsid w:val="008071A8"/>
    <w:rsid w:val="008071E7"/>
    <w:rsid w:val="008072F6"/>
    <w:rsid w:val="00807BA2"/>
    <w:rsid w:val="00810178"/>
    <w:rsid w:val="00810345"/>
    <w:rsid w:val="00810ACF"/>
    <w:rsid w:val="00811051"/>
    <w:rsid w:val="00811086"/>
    <w:rsid w:val="0081143F"/>
    <w:rsid w:val="00811590"/>
    <w:rsid w:val="00811D39"/>
    <w:rsid w:val="00811F2B"/>
    <w:rsid w:val="00812153"/>
    <w:rsid w:val="00813619"/>
    <w:rsid w:val="00813BCC"/>
    <w:rsid w:val="008140BB"/>
    <w:rsid w:val="00814347"/>
    <w:rsid w:val="00814597"/>
    <w:rsid w:val="00814BC6"/>
    <w:rsid w:val="00814DB1"/>
    <w:rsid w:val="00814EB5"/>
    <w:rsid w:val="00815A06"/>
    <w:rsid w:val="00816B0F"/>
    <w:rsid w:val="00816B89"/>
    <w:rsid w:val="00816FE1"/>
    <w:rsid w:val="00817557"/>
    <w:rsid w:val="0081761B"/>
    <w:rsid w:val="00817DFD"/>
    <w:rsid w:val="00817E83"/>
    <w:rsid w:val="00817F31"/>
    <w:rsid w:val="008201AC"/>
    <w:rsid w:val="00820AE5"/>
    <w:rsid w:val="00820BCF"/>
    <w:rsid w:val="00821ED4"/>
    <w:rsid w:val="00822B86"/>
    <w:rsid w:val="00822E57"/>
    <w:rsid w:val="008233B4"/>
    <w:rsid w:val="0082470A"/>
    <w:rsid w:val="00824755"/>
    <w:rsid w:val="0082483E"/>
    <w:rsid w:val="00824C39"/>
    <w:rsid w:val="00824D36"/>
    <w:rsid w:val="00825D81"/>
    <w:rsid w:val="00826155"/>
    <w:rsid w:val="008263F5"/>
    <w:rsid w:val="0082669F"/>
    <w:rsid w:val="00826BB2"/>
    <w:rsid w:val="00827398"/>
    <w:rsid w:val="0082739E"/>
    <w:rsid w:val="008278F8"/>
    <w:rsid w:val="008302E0"/>
    <w:rsid w:val="0083046E"/>
    <w:rsid w:val="0083060D"/>
    <w:rsid w:val="00831F53"/>
    <w:rsid w:val="0083267B"/>
    <w:rsid w:val="008328CC"/>
    <w:rsid w:val="008328D5"/>
    <w:rsid w:val="00832962"/>
    <w:rsid w:val="0083473F"/>
    <w:rsid w:val="00834B02"/>
    <w:rsid w:val="00834CA7"/>
    <w:rsid w:val="00834D4F"/>
    <w:rsid w:val="00835162"/>
    <w:rsid w:val="008357B3"/>
    <w:rsid w:val="00835DD4"/>
    <w:rsid w:val="00835EFF"/>
    <w:rsid w:val="00836008"/>
    <w:rsid w:val="00836500"/>
    <w:rsid w:val="0083678D"/>
    <w:rsid w:val="008367D2"/>
    <w:rsid w:val="00836D1B"/>
    <w:rsid w:val="008379BE"/>
    <w:rsid w:val="00837B6E"/>
    <w:rsid w:val="00837F24"/>
    <w:rsid w:val="00840C8D"/>
    <w:rsid w:val="00840D9E"/>
    <w:rsid w:val="00840DB1"/>
    <w:rsid w:val="00841013"/>
    <w:rsid w:val="00841DEF"/>
    <w:rsid w:val="00842204"/>
    <w:rsid w:val="0084235A"/>
    <w:rsid w:val="00842932"/>
    <w:rsid w:val="008431C2"/>
    <w:rsid w:val="00843646"/>
    <w:rsid w:val="0084400B"/>
    <w:rsid w:val="008440FB"/>
    <w:rsid w:val="008442C0"/>
    <w:rsid w:val="008442F4"/>
    <w:rsid w:val="008443D1"/>
    <w:rsid w:val="0084479F"/>
    <w:rsid w:val="00844CFE"/>
    <w:rsid w:val="00844FD1"/>
    <w:rsid w:val="0084502B"/>
    <w:rsid w:val="00845298"/>
    <w:rsid w:val="008459C6"/>
    <w:rsid w:val="00845B5E"/>
    <w:rsid w:val="008465BE"/>
    <w:rsid w:val="00846CE5"/>
    <w:rsid w:val="00846DE5"/>
    <w:rsid w:val="00846F65"/>
    <w:rsid w:val="0084716D"/>
    <w:rsid w:val="00850334"/>
    <w:rsid w:val="008504DC"/>
    <w:rsid w:val="00850798"/>
    <w:rsid w:val="008513BB"/>
    <w:rsid w:val="0085155B"/>
    <w:rsid w:val="00851A05"/>
    <w:rsid w:val="00851AB2"/>
    <w:rsid w:val="00851F66"/>
    <w:rsid w:val="00852757"/>
    <w:rsid w:val="00852809"/>
    <w:rsid w:val="00852855"/>
    <w:rsid w:val="00852A3C"/>
    <w:rsid w:val="00853C9D"/>
    <w:rsid w:val="00855915"/>
    <w:rsid w:val="0085621D"/>
    <w:rsid w:val="00856CB9"/>
    <w:rsid w:val="00856E75"/>
    <w:rsid w:val="00856F11"/>
    <w:rsid w:val="008578A8"/>
    <w:rsid w:val="008600A7"/>
    <w:rsid w:val="00860570"/>
    <w:rsid w:val="008606BF"/>
    <w:rsid w:val="00860A11"/>
    <w:rsid w:val="00860BA2"/>
    <w:rsid w:val="00860BDE"/>
    <w:rsid w:val="00860DC1"/>
    <w:rsid w:val="00860FC7"/>
    <w:rsid w:val="00861018"/>
    <w:rsid w:val="008610F6"/>
    <w:rsid w:val="0086143C"/>
    <w:rsid w:val="0086193A"/>
    <w:rsid w:val="008626E8"/>
    <w:rsid w:val="00862B8C"/>
    <w:rsid w:val="00862CA7"/>
    <w:rsid w:val="00863D65"/>
    <w:rsid w:val="00863E29"/>
    <w:rsid w:val="00864378"/>
    <w:rsid w:val="0086460F"/>
    <w:rsid w:val="00864BE9"/>
    <w:rsid w:val="00866236"/>
    <w:rsid w:val="00866527"/>
    <w:rsid w:val="0086688E"/>
    <w:rsid w:val="00866995"/>
    <w:rsid w:val="00866F65"/>
    <w:rsid w:val="0086746B"/>
    <w:rsid w:val="00867609"/>
    <w:rsid w:val="0086768E"/>
    <w:rsid w:val="00867B75"/>
    <w:rsid w:val="00870045"/>
    <w:rsid w:val="0087021A"/>
    <w:rsid w:val="008708B1"/>
    <w:rsid w:val="00870CD1"/>
    <w:rsid w:val="008715C0"/>
    <w:rsid w:val="00871AB5"/>
    <w:rsid w:val="008726C5"/>
    <w:rsid w:val="00872B2D"/>
    <w:rsid w:val="00873492"/>
    <w:rsid w:val="00873996"/>
    <w:rsid w:val="00873E83"/>
    <w:rsid w:val="0087476D"/>
    <w:rsid w:val="00874F06"/>
    <w:rsid w:val="008756F8"/>
    <w:rsid w:val="00875844"/>
    <w:rsid w:val="008765A0"/>
    <w:rsid w:val="008765FE"/>
    <w:rsid w:val="0087660B"/>
    <w:rsid w:val="00877017"/>
    <w:rsid w:val="00877554"/>
    <w:rsid w:val="008778AD"/>
    <w:rsid w:val="00877EBD"/>
    <w:rsid w:val="00880CDA"/>
    <w:rsid w:val="00880F93"/>
    <w:rsid w:val="00881095"/>
    <w:rsid w:val="008820A2"/>
    <w:rsid w:val="0088219C"/>
    <w:rsid w:val="008839B9"/>
    <w:rsid w:val="008849DF"/>
    <w:rsid w:val="00884AEF"/>
    <w:rsid w:val="00884B46"/>
    <w:rsid w:val="00884DD6"/>
    <w:rsid w:val="00884E8B"/>
    <w:rsid w:val="00884FD0"/>
    <w:rsid w:val="008854B7"/>
    <w:rsid w:val="00885DA2"/>
    <w:rsid w:val="008862DD"/>
    <w:rsid w:val="008864E4"/>
    <w:rsid w:val="00886845"/>
    <w:rsid w:val="00886F76"/>
    <w:rsid w:val="00890457"/>
    <w:rsid w:val="0089080E"/>
    <w:rsid w:val="00890E76"/>
    <w:rsid w:val="00890F25"/>
    <w:rsid w:val="00891624"/>
    <w:rsid w:val="0089221E"/>
    <w:rsid w:val="00892D47"/>
    <w:rsid w:val="00892E32"/>
    <w:rsid w:val="008931B6"/>
    <w:rsid w:val="008940E6"/>
    <w:rsid w:val="00895392"/>
    <w:rsid w:val="008964D9"/>
    <w:rsid w:val="00896AD4"/>
    <w:rsid w:val="00896BC5"/>
    <w:rsid w:val="0089761B"/>
    <w:rsid w:val="00897967"/>
    <w:rsid w:val="00897D6E"/>
    <w:rsid w:val="008A101F"/>
    <w:rsid w:val="008A1F5A"/>
    <w:rsid w:val="008A2348"/>
    <w:rsid w:val="008A2358"/>
    <w:rsid w:val="008A2461"/>
    <w:rsid w:val="008A271F"/>
    <w:rsid w:val="008A2A49"/>
    <w:rsid w:val="008A34E3"/>
    <w:rsid w:val="008A462E"/>
    <w:rsid w:val="008A46A8"/>
    <w:rsid w:val="008A493D"/>
    <w:rsid w:val="008A4A4E"/>
    <w:rsid w:val="008A4B2D"/>
    <w:rsid w:val="008A4D1C"/>
    <w:rsid w:val="008A4ED1"/>
    <w:rsid w:val="008A50F8"/>
    <w:rsid w:val="008A5360"/>
    <w:rsid w:val="008A5C5C"/>
    <w:rsid w:val="008A6072"/>
    <w:rsid w:val="008A6233"/>
    <w:rsid w:val="008A62C7"/>
    <w:rsid w:val="008A7C4B"/>
    <w:rsid w:val="008A7EAE"/>
    <w:rsid w:val="008B0A64"/>
    <w:rsid w:val="008B1101"/>
    <w:rsid w:val="008B1369"/>
    <w:rsid w:val="008B1F46"/>
    <w:rsid w:val="008B23A2"/>
    <w:rsid w:val="008B24B3"/>
    <w:rsid w:val="008B24E8"/>
    <w:rsid w:val="008B2899"/>
    <w:rsid w:val="008B2928"/>
    <w:rsid w:val="008B31B5"/>
    <w:rsid w:val="008B3250"/>
    <w:rsid w:val="008B34E7"/>
    <w:rsid w:val="008B3A25"/>
    <w:rsid w:val="008B4853"/>
    <w:rsid w:val="008B4C9A"/>
    <w:rsid w:val="008B4FDB"/>
    <w:rsid w:val="008B4FE7"/>
    <w:rsid w:val="008B57E0"/>
    <w:rsid w:val="008B58DC"/>
    <w:rsid w:val="008B61BF"/>
    <w:rsid w:val="008B678E"/>
    <w:rsid w:val="008B6CED"/>
    <w:rsid w:val="008B71C6"/>
    <w:rsid w:val="008B7564"/>
    <w:rsid w:val="008C01E6"/>
    <w:rsid w:val="008C0DDC"/>
    <w:rsid w:val="008C153E"/>
    <w:rsid w:val="008C190F"/>
    <w:rsid w:val="008C1D2D"/>
    <w:rsid w:val="008C2536"/>
    <w:rsid w:val="008C2C16"/>
    <w:rsid w:val="008C2FCA"/>
    <w:rsid w:val="008C346B"/>
    <w:rsid w:val="008C383E"/>
    <w:rsid w:val="008C399E"/>
    <w:rsid w:val="008C4EB3"/>
    <w:rsid w:val="008C54F2"/>
    <w:rsid w:val="008C5984"/>
    <w:rsid w:val="008C7198"/>
    <w:rsid w:val="008D0351"/>
    <w:rsid w:val="008D07C5"/>
    <w:rsid w:val="008D0D32"/>
    <w:rsid w:val="008D1118"/>
    <w:rsid w:val="008D11BE"/>
    <w:rsid w:val="008D1494"/>
    <w:rsid w:val="008D15BC"/>
    <w:rsid w:val="008D172D"/>
    <w:rsid w:val="008D1997"/>
    <w:rsid w:val="008D26A9"/>
    <w:rsid w:val="008D286F"/>
    <w:rsid w:val="008D30D9"/>
    <w:rsid w:val="008D3111"/>
    <w:rsid w:val="008D312A"/>
    <w:rsid w:val="008D3312"/>
    <w:rsid w:val="008D345D"/>
    <w:rsid w:val="008D3AF7"/>
    <w:rsid w:val="008D4E4E"/>
    <w:rsid w:val="008D4EAC"/>
    <w:rsid w:val="008D5AC8"/>
    <w:rsid w:val="008D6253"/>
    <w:rsid w:val="008D6528"/>
    <w:rsid w:val="008D6A6B"/>
    <w:rsid w:val="008D71A2"/>
    <w:rsid w:val="008D7B07"/>
    <w:rsid w:val="008D7DE4"/>
    <w:rsid w:val="008D7E44"/>
    <w:rsid w:val="008D7FD9"/>
    <w:rsid w:val="008E017F"/>
    <w:rsid w:val="008E01D3"/>
    <w:rsid w:val="008E086C"/>
    <w:rsid w:val="008E0E26"/>
    <w:rsid w:val="008E0F35"/>
    <w:rsid w:val="008E1675"/>
    <w:rsid w:val="008E1DF3"/>
    <w:rsid w:val="008E214D"/>
    <w:rsid w:val="008E2422"/>
    <w:rsid w:val="008E26EC"/>
    <w:rsid w:val="008E28D6"/>
    <w:rsid w:val="008E323F"/>
    <w:rsid w:val="008E40F0"/>
    <w:rsid w:val="008E4426"/>
    <w:rsid w:val="008E4AB7"/>
    <w:rsid w:val="008E5451"/>
    <w:rsid w:val="008E656A"/>
    <w:rsid w:val="008E67CA"/>
    <w:rsid w:val="008E6A76"/>
    <w:rsid w:val="008E6E6F"/>
    <w:rsid w:val="008E72E8"/>
    <w:rsid w:val="008E7351"/>
    <w:rsid w:val="008E7EA4"/>
    <w:rsid w:val="008F03BD"/>
    <w:rsid w:val="008F0E0E"/>
    <w:rsid w:val="008F0EF1"/>
    <w:rsid w:val="008F1136"/>
    <w:rsid w:val="008F11C9"/>
    <w:rsid w:val="008F1442"/>
    <w:rsid w:val="008F201C"/>
    <w:rsid w:val="008F3002"/>
    <w:rsid w:val="008F3674"/>
    <w:rsid w:val="008F374D"/>
    <w:rsid w:val="008F3C37"/>
    <w:rsid w:val="008F4557"/>
    <w:rsid w:val="008F461D"/>
    <w:rsid w:val="008F4DA5"/>
    <w:rsid w:val="008F50A4"/>
    <w:rsid w:val="008F53E1"/>
    <w:rsid w:val="008F5F53"/>
    <w:rsid w:val="008F61C9"/>
    <w:rsid w:val="008F7380"/>
    <w:rsid w:val="008F7CE6"/>
    <w:rsid w:val="008F7D80"/>
    <w:rsid w:val="0090012A"/>
    <w:rsid w:val="0090141D"/>
    <w:rsid w:val="00901937"/>
    <w:rsid w:val="00902050"/>
    <w:rsid w:val="009023EA"/>
    <w:rsid w:val="009024A5"/>
    <w:rsid w:val="00902D75"/>
    <w:rsid w:val="00903E48"/>
    <w:rsid w:val="00904717"/>
    <w:rsid w:val="00904862"/>
    <w:rsid w:val="00904D46"/>
    <w:rsid w:val="009059EA"/>
    <w:rsid w:val="00905C48"/>
    <w:rsid w:val="009062BC"/>
    <w:rsid w:val="00906371"/>
    <w:rsid w:val="0090663B"/>
    <w:rsid w:val="009067F7"/>
    <w:rsid w:val="009068CE"/>
    <w:rsid w:val="0090717D"/>
    <w:rsid w:val="009072BF"/>
    <w:rsid w:val="00907DCE"/>
    <w:rsid w:val="00907F0A"/>
    <w:rsid w:val="00910693"/>
    <w:rsid w:val="0091083E"/>
    <w:rsid w:val="00910D73"/>
    <w:rsid w:val="00910E63"/>
    <w:rsid w:val="00910F71"/>
    <w:rsid w:val="00910FF3"/>
    <w:rsid w:val="009110DD"/>
    <w:rsid w:val="00911868"/>
    <w:rsid w:val="00912672"/>
    <w:rsid w:val="00914040"/>
    <w:rsid w:val="00915029"/>
    <w:rsid w:val="00916F09"/>
    <w:rsid w:val="00917116"/>
    <w:rsid w:val="009176A2"/>
    <w:rsid w:val="00917C99"/>
    <w:rsid w:val="0092079F"/>
    <w:rsid w:val="00920902"/>
    <w:rsid w:val="00920E1B"/>
    <w:rsid w:val="0092263F"/>
    <w:rsid w:val="00923834"/>
    <w:rsid w:val="00923895"/>
    <w:rsid w:val="00923A92"/>
    <w:rsid w:val="00924BC7"/>
    <w:rsid w:val="0092509E"/>
    <w:rsid w:val="0092533B"/>
    <w:rsid w:val="00925A33"/>
    <w:rsid w:val="00925C4B"/>
    <w:rsid w:val="00925E98"/>
    <w:rsid w:val="009262EE"/>
    <w:rsid w:val="00926B2D"/>
    <w:rsid w:val="00926C29"/>
    <w:rsid w:val="00926D9F"/>
    <w:rsid w:val="00926F32"/>
    <w:rsid w:val="00927451"/>
    <w:rsid w:val="00927FF6"/>
    <w:rsid w:val="00930A0B"/>
    <w:rsid w:val="00930CB0"/>
    <w:rsid w:val="00931128"/>
    <w:rsid w:val="009312A3"/>
    <w:rsid w:val="0093168C"/>
    <w:rsid w:val="00931A98"/>
    <w:rsid w:val="00931DF6"/>
    <w:rsid w:val="009323B9"/>
    <w:rsid w:val="009326CB"/>
    <w:rsid w:val="00932A19"/>
    <w:rsid w:val="00932A8C"/>
    <w:rsid w:val="00932AF6"/>
    <w:rsid w:val="00932BDB"/>
    <w:rsid w:val="00932CA3"/>
    <w:rsid w:val="00933B34"/>
    <w:rsid w:val="00934442"/>
    <w:rsid w:val="0093456A"/>
    <w:rsid w:val="009345B8"/>
    <w:rsid w:val="00934779"/>
    <w:rsid w:val="00934EF6"/>
    <w:rsid w:val="00936466"/>
    <w:rsid w:val="009368F9"/>
    <w:rsid w:val="00936C84"/>
    <w:rsid w:val="0093747E"/>
    <w:rsid w:val="00937838"/>
    <w:rsid w:val="009378CB"/>
    <w:rsid w:val="00937F27"/>
    <w:rsid w:val="00940B72"/>
    <w:rsid w:val="00941090"/>
    <w:rsid w:val="00941699"/>
    <w:rsid w:val="00941AEE"/>
    <w:rsid w:val="0094278C"/>
    <w:rsid w:val="00942CCC"/>
    <w:rsid w:val="009431BB"/>
    <w:rsid w:val="009434C9"/>
    <w:rsid w:val="009438E3"/>
    <w:rsid w:val="00944F84"/>
    <w:rsid w:val="00945043"/>
    <w:rsid w:val="0094513E"/>
    <w:rsid w:val="00945974"/>
    <w:rsid w:val="00945C75"/>
    <w:rsid w:val="00945E91"/>
    <w:rsid w:val="0094633F"/>
    <w:rsid w:val="0094686B"/>
    <w:rsid w:val="00947FCF"/>
    <w:rsid w:val="0095032C"/>
    <w:rsid w:val="009508A2"/>
    <w:rsid w:val="009517A2"/>
    <w:rsid w:val="00951E77"/>
    <w:rsid w:val="009528CD"/>
    <w:rsid w:val="00952FB2"/>
    <w:rsid w:val="009531AE"/>
    <w:rsid w:val="00953246"/>
    <w:rsid w:val="0095336A"/>
    <w:rsid w:val="00953905"/>
    <w:rsid w:val="00953C60"/>
    <w:rsid w:val="00953C8C"/>
    <w:rsid w:val="00954A71"/>
    <w:rsid w:val="00954FCD"/>
    <w:rsid w:val="00955050"/>
    <w:rsid w:val="00955783"/>
    <w:rsid w:val="00955B22"/>
    <w:rsid w:val="00955F77"/>
    <w:rsid w:val="009568F3"/>
    <w:rsid w:val="00956DEF"/>
    <w:rsid w:val="00956F8A"/>
    <w:rsid w:val="009578D8"/>
    <w:rsid w:val="00957A78"/>
    <w:rsid w:val="009603F6"/>
    <w:rsid w:val="00960485"/>
    <w:rsid w:val="0096059E"/>
    <w:rsid w:val="00960D20"/>
    <w:rsid w:val="00960D35"/>
    <w:rsid w:val="00960D5F"/>
    <w:rsid w:val="00960ED1"/>
    <w:rsid w:val="00961368"/>
    <w:rsid w:val="00961B6B"/>
    <w:rsid w:val="00961E15"/>
    <w:rsid w:val="00961EDE"/>
    <w:rsid w:val="00961F01"/>
    <w:rsid w:val="00962C1B"/>
    <w:rsid w:val="00962DEC"/>
    <w:rsid w:val="009637A8"/>
    <w:rsid w:val="0096381C"/>
    <w:rsid w:val="00963984"/>
    <w:rsid w:val="0096414A"/>
    <w:rsid w:val="009645F6"/>
    <w:rsid w:val="00964A01"/>
    <w:rsid w:val="00964FE1"/>
    <w:rsid w:val="00965379"/>
    <w:rsid w:val="0096564D"/>
    <w:rsid w:val="00965AF1"/>
    <w:rsid w:val="00965B56"/>
    <w:rsid w:val="00966276"/>
    <w:rsid w:val="00966A56"/>
    <w:rsid w:val="00967374"/>
    <w:rsid w:val="009675D3"/>
    <w:rsid w:val="009675F0"/>
    <w:rsid w:val="009700B0"/>
    <w:rsid w:val="009701EC"/>
    <w:rsid w:val="009708A3"/>
    <w:rsid w:val="0097184B"/>
    <w:rsid w:val="00972048"/>
    <w:rsid w:val="0097242E"/>
    <w:rsid w:val="00972477"/>
    <w:rsid w:val="00972C40"/>
    <w:rsid w:val="00974005"/>
    <w:rsid w:val="009749A8"/>
    <w:rsid w:val="00974A89"/>
    <w:rsid w:val="0097509C"/>
    <w:rsid w:val="009751D1"/>
    <w:rsid w:val="009759FC"/>
    <w:rsid w:val="00975D4D"/>
    <w:rsid w:val="00975ED3"/>
    <w:rsid w:val="00976100"/>
    <w:rsid w:val="00976F3D"/>
    <w:rsid w:val="0097742C"/>
    <w:rsid w:val="009779DF"/>
    <w:rsid w:val="00977C45"/>
    <w:rsid w:val="00980C26"/>
    <w:rsid w:val="00980D8E"/>
    <w:rsid w:val="0098172E"/>
    <w:rsid w:val="00981DC7"/>
    <w:rsid w:val="00981F9E"/>
    <w:rsid w:val="0098261C"/>
    <w:rsid w:val="009832F3"/>
    <w:rsid w:val="0098378C"/>
    <w:rsid w:val="009839FB"/>
    <w:rsid w:val="00983A10"/>
    <w:rsid w:val="00983C90"/>
    <w:rsid w:val="00984956"/>
    <w:rsid w:val="009856A9"/>
    <w:rsid w:val="00985BA6"/>
    <w:rsid w:val="00985D98"/>
    <w:rsid w:val="00985DED"/>
    <w:rsid w:val="00986DB3"/>
    <w:rsid w:val="0098743B"/>
    <w:rsid w:val="009876C4"/>
    <w:rsid w:val="00987D1B"/>
    <w:rsid w:val="00990052"/>
    <w:rsid w:val="00990295"/>
    <w:rsid w:val="00990534"/>
    <w:rsid w:val="00990859"/>
    <w:rsid w:val="00990923"/>
    <w:rsid w:val="0099100D"/>
    <w:rsid w:val="009910C6"/>
    <w:rsid w:val="00991268"/>
    <w:rsid w:val="0099132C"/>
    <w:rsid w:val="009922FB"/>
    <w:rsid w:val="00992672"/>
    <w:rsid w:val="009927ED"/>
    <w:rsid w:val="00992D78"/>
    <w:rsid w:val="00992F52"/>
    <w:rsid w:val="009931ED"/>
    <w:rsid w:val="009931EF"/>
    <w:rsid w:val="0099384A"/>
    <w:rsid w:val="00993B67"/>
    <w:rsid w:val="00993DD2"/>
    <w:rsid w:val="00994B43"/>
    <w:rsid w:val="009958EB"/>
    <w:rsid w:val="00995A00"/>
    <w:rsid w:val="00995ABA"/>
    <w:rsid w:val="00996692"/>
    <w:rsid w:val="00996E6C"/>
    <w:rsid w:val="00996EF4"/>
    <w:rsid w:val="009970CC"/>
    <w:rsid w:val="009A08DF"/>
    <w:rsid w:val="009A0DB0"/>
    <w:rsid w:val="009A1046"/>
    <w:rsid w:val="009A1337"/>
    <w:rsid w:val="009A1792"/>
    <w:rsid w:val="009A17CE"/>
    <w:rsid w:val="009A1D9E"/>
    <w:rsid w:val="009A1F4B"/>
    <w:rsid w:val="009A2D1D"/>
    <w:rsid w:val="009A2EB2"/>
    <w:rsid w:val="009A2F3A"/>
    <w:rsid w:val="009A30E7"/>
    <w:rsid w:val="009A39AE"/>
    <w:rsid w:val="009A4687"/>
    <w:rsid w:val="009A4B90"/>
    <w:rsid w:val="009A5B5F"/>
    <w:rsid w:val="009A6479"/>
    <w:rsid w:val="009A66A4"/>
    <w:rsid w:val="009A674D"/>
    <w:rsid w:val="009A693C"/>
    <w:rsid w:val="009A6B0F"/>
    <w:rsid w:val="009A6B6B"/>
    <w:rsid w:val="009A6C57"/>
    <w:rsid w:val="009A7426"/>
    <w:rsid w:val="009A74F2"/>
    <w:rsid w:val="009A7A02"/>
    <w:rsid w:val="009B02D5"/>
    <w:rsid w:val="009B045B"/>
    <w:rsid w:val="009B06ED"/>
    <w:rsid w:val="009B0883"/>
    <w:rsid w:val="009B1080"/>
    <w:rsid w:val="009B13F2"/>
    <w:rsid w:val="009B181B"/>
    <w:rsid w:val="009B24E1"/>
    <w:rsid w:val="009B265A"/>
    <w:rsid w:val="009B31CE"/>
    <w:rsid w:val="009B4723"/>
    <w:rsid w:val="009B47F6"/>
    <w:rsid w:val="009B4A07"/>
    <w:rsid w:val="009B50FB"/>
    <w:rsid w:val="009B538B"/>
    <w:rsid w:val="009B55AD"/>
    <w:rsid w:val="009B55C1"/>
    <w:rsid w:val="009B5D25"/>
    <w:rsid w:val="009B5E5F"/>
    <w:rsid w:val="009B66EE"/>
    <w:rsid w:val="009B6E86"/>
    <w:rsid w:val="009B74DA"/>
    <w:rsid w:val="009B7D1B"/>
    <w:rsid w:val="009C010D"/>
    <w:rsid w:val="009C02A9"/>
    <w:rsid w:val="009C1183"/>
    <w:rsid w:val="009C13E7"/>
    <w:rsid w:val="009C1CD1"/>
    <w:rsid w:val="009C25A9"/>
    <w:rsid w:val="009C2938"/>
    <w:rsid w:val="009C2C49"/>
    <w:rsid w:val="009C36BD"/>
    <w:rsid w:val="009C37C2"/>
    <w:rsid w:val="009C3A32"/>
    <w:rsid w:val="009C3D13"/>
    <w:rsid w:val="009C5011"/>
    <w:rsid w:val="009C64F3"/>
    <w:rsid w:val="009C6E20"/>
    <w:rsid w:val="009C76B1"/>
    <w:rsid w:val="009C7C22"/>
    <w:rsid w:val="009D01BB"/>
    <w:rsid w:val="009D02A6"/>
    <w:rsid w:val="009D0DF1"/>
    <w:rsid w:val="009D0FB0"/>
    <w:rsid w:val="009D120A"/>
    <w:rsid w:val="009D15C6"/>
    <w:rsid w:val="009D2301"/>
    <w:rsid w:val="009D2A89"/>
    <w:rsid w:val="009D2C88"/>
    <w:rsid w:val="009D2D27"/>
    <w:rsid w:val="009D367A"/>
    <w:rsid w:val="009D3CC1"/>
    <w:rsid w:val="009D3F7C"/>
    <w:rsid w:val="009D4298"/>
    <w:rsid w:val="009D4673"/>
    <w:rsid w:val="009D49BC"/>
    <w:rsid w:val="009D542C"/>
    <w:rsid w:val="009D5797"/>
    <w:rsid w:val="009D5D3A"/>
    <w:rsid w:val="009D66A1"/>
    <w:rsid w:val="009D7364"/>
    <w:rsid w:val="009D73E2"/>
    <w:rsid w:val="009D786A"/>
    <w:rsid w:val="009D7AB3"/>
    <w:rsid w:val="009E00B5"/>
    <w:rsid w:val="009E07E2"/>
    <w:rsid w:val="009E0FA5"/>
    <w:rsid w:val="009E1248"/>
    <w:rsid w:val="009E161E"/>
    <w:rsid w:val="009E17BF"/>
    <w:rsid w:val="009E1825"/>
    <w:rsid w:val="009E195F"/>
    <w:rsid w:val="009E1D4A"/>
    <w:rsid w:val="009E1D94"/>
    <w:rsid w:val="009E20CE"/>
    <w:rsid w:val="009E2A0E"/>
    <w:rsid w:val="009E2B3F"/>
    <w:rsid w:val="009E32BA"/>
    <w:rsid w:val="009E368D"/>
    <w:rsid w:val="009E4189"/>
    <w:rsid w:val="009E4550"/>
    <w:rsid w:val="009E4A18"/>
    <w:rsid w:val="009E4CBE"/>
    <w:rsid w:val="009E4EDA"/>
    <w:rsid w:val="009E4FC2"/>
    <w:rsid w:val="009E581E"/>
    <w:rsid w:val="009E5D24"/>
    <w:rsid w:val="009E5F8D"/>
    <w:rsid w:val="009E667D"/>
    <w:rsid w:val="009E6D26"/>
    <w:rsid w:val="009E6EFC"/>
    <w:rsid w:val="009E7238"/>
    <w:rsid w:val="009E73C3"/>
    <w:rsid w:val="009E73D8"/>
    <w:rsid w:val="009F018D"/>
    <w:rsid w:val="009F0901"/>
    <w:rsid w:val="009F10C6"/>
    <w:rsid w:val="009F11A0"/>
    <w:rsid w:val="009F11D9"/>
    <w:rsid w:val="009F1265"/>
    <w:rsid w:val="009F14EC"/>
    <w:rsid w:val="009F1D19"/>
    <w:rsid w:val="009F26FF"/>
    <w:rsid w:val="009F28E0"/>
    <w:rsid w:val="009F2961"/>
    <w:rsid w:val="009F2F61"/>
    <w:rsid w:val="009F3C70"/>
    <w:rsid w:val="009F3C99"/>
    <w:rsid w:val="009F4649"/>
    <w:rsid w:val="009F475E"/>
    <w:rsid w:val="009F50E9"/>
    <w:rsid w:val="009F5676"/>
    <w:rsid w:val="009F6065"/>
    <w:rsid w:val="009F6384"/>
    <w:rsid w:val="009F7521"/>
    <w:rsid w:val="009F7C23"/>
    <w:rsid w:val="009F7E2A"/>
    <w:rsid w:val="009F7F8C"/>
    <w:rsid w:val="009F7FDF"/>
    <w:rsid w:val="00A00A5F"/>
    <w:rsid w:val="00A011D9"/>
    <w:rsid w:val="00A01C45"/>
    <w:rsid w:val="00A02921"/>
    <w:rsid w:val="00A02F3F"/>
    <w:rsid w:val="00A035D2"/>
    <w:rsid w:val="00A03C01"/>
    <w:rsid w:val="00A03C1C"/>
    <w:rsid w:val="00A03C78"/>
    <w:rsid w:val="00A04C99"/>
    <w:rsid w:val="00A04D6F"/>
    <w:rsid w:val="00A054C9"/>
    <w:rsid w:val="00A056FD"/>
    <w:rsid w:val="00A059C0"/>
    <w:rsid w:val="00A05CCC"/>
    <w:rsid w:val="00A060D7"/>
    <w:rsid w:val="00A06982"/>
    <w:rsid w:val="00A071B5"/>
    <w:rsid w:val="00A076A6"/>
    <w:rsid w:val="00A07F58"/>
    <w:rsid w:val="00A102F4"/>
    <w:rsid w:val="00A10397"/>
    <w:rsid w:val="00A10972"/>
    <w:rsid w:val="00A10DCA"/>
    <w:rsid w:val="00A110D0"/>
    <w:rsid w:val="00A11115"/>
    <w:rsid w:val="00A123AB"/>
    <w:rsid w:val="00A127A9"/>
    <w:rsid w:val="00A127D6"/>
    <w:rsid w:val="00A128FB"/>
    <w:rsid w:val="00A12BE8"/>
    <w:rsid w:val="00A12FD6"/>
    <w:rsid w:val="00A133C0"/>
    <w:rsid w:val="00A13588"/>
    <w:rsid w:val="00A13A85"/>
    <w:rsid w:val="00A13B34"/>
    <w:rsid w:val="00A15249"/>
    <w:rsid w:val="00A15765"/>
    <w:rsid w:val="00A15EA3"/>
    <w:rsid w:val="00A16249"/>
    <w:rsid w:val="00A16464"/>
    <w:rsid w:val="00A16480"/>
    <w:rsid w:val="00A16AC0"/>
    <w:rsid w:val="00A16C8E"/>
    <w:rsid w:val="00A178B2"/>
    <w:rsid w:val="00A17BC9"/>
    <w:rsid w:val="00A201A7"/>
    <w:rsid w:val="00A2073B"/>
    <w:rsid w:val="00A20DEE"/>
    <w:rsid w:val="00A21092"/>
    <w:rsid w:val="00A2129A"/>
    <w:rsid w:val="00A215E6"/>
    <w:rsid w:val="00A21D28"/>
    <w:rsid w:val="00A21DC5"/>
    <w:rsid w:val="00A2317B"/>
    <w:rsid w:val="00A2326D"/>
    <w:rsid w:val="00A23EA5"/>
    <w:rsid w:val="00A23F89"/>
    <w:rsid w:val="00A243C8"/>
    <w:rsid w:val="00A24664"/>
    <w:rsid w:val="00A253AE"/>
    <w:rsid w:val="00A2604A"/>
    <w:rsid w:val="00A265A8"/>
    <w:rsid w:val="00A26B8F"/>
    <w:rsid w:val="00A26ED9"/>
    <w:rsid w:val="00A26F6E"/>
    <w:rsid w:val="00A2753E"/>
    <w:rsid w:val="00A275D2"/>
    <w:rsid w:val="00A278EF"/>
    <w:rsid w:val="00A279F3"/>
    <w:rsid w:val="00A30160"/>
    <w:rsid w:val="00A304EA"/>
    <w:rsid w:val="00A305AC"/>
    <w:rsid w:val="00A30B29"/>
    <w:rsid w:val="00A31A4E"/>
    <w:rsid w:val="00A31BAF"/>
    <w:rsid w:val="00A321D7"/>
    <w:rsid w:val="00A3243B"/>
    <w:rsid w:val="00A3250E"/>
    <w:rsid w:val="00A329F6"/>
    <w:rsid w:val="00A32B79"/>
    <w:rsid w:val="00A32E85"/>
    <w:rsid w:val="00A33536"/>
    <w:rsid w:val="00A33613"/>
    <w:rsid w:val="00A344EF"/>
    <w:rsid w:val="00A34627"/>
    <w:rsid w:val="00A34C83"/>
    <w:rsid w:val="00A355C6"/>
    <w:rsid w:val="00A358F1"/>
    <w:rsid w:val="00A36B27"/>
    <w:rsid w:val="00A36B4F"/>
    <w:rsid w:val="00A36B84"/>
    <w:rsid w:val="00A37135"/>
    <w:rsid w:val="00A371FE"/>
    <w:rsid w:val="00A37D94"/>
    <w:rsid w:val="00A4037A"/>
    <w:rsid w:val="00A4070F"/>
    <w:rsid w:val="00A410CC"/>
    <w:rsid w:val="00A415F4"/>
    <w:rsid w:val="00A41CEC"/>
    <w:rsid w:val="00A42A26"/>
    <w:rsid w:val="00A43312"/>
    <w:rsid w:val="00A43E55"/>
    <w:rsid w:val="00A4400A"/>
    <w:rsid w:val="00A44496"/>
    <w:rsid w:val="00A45313"/>
    <w:rsid w:val="00A45D3D"/>
    <w:rsid w:val="00A4680A"/>
    <w:rsid w:val="00A4685E"/>
    <w:rsid w:val="00A46CC6"/>
    <w:rsid w:val="00A46CD3"/>
    <w:rsid w:val="00A4725D"/>
    <w:rsid w:val="00A47D0D"/>
    <w:rsid w:val="00A50051"/>
    <w:rsid w:val="00A50EA3"/>
    <w:rsid w:val="00A50F49"/>
    <w:rsid w:val="00A51041"/>
    <w:rsid w:val="00A51241"/>
    <w:rsid w:val="00A52418"/>
    <w:rsid w:val="00A52A74"/>
    <w:rsid w:val="00A52CB5"/>
    <w:rsid w:val="00A53794"/>
    <w:rsid w:val="00A53ADF"/>
    <w:rsid w:val="00A53EFA"/>
    <w:rsid w:val="00A542EF"/>
    <w:rsid w:val="00A546D2"/>
    <w:rsid w:val="00A54889"/>
    <w:rsid w:val="00A55602"/>
    <w:rsid w:val="00A5561D"/>
    <w:rsid w:val="00A55899"/>
    <w:rsid w:val="00A55DF8"/>
    <w:rsid w:val="00A55F3C"/>
    <w:rsid w:val="00A56833"/>
    <w:rsid w:val="00A56BBC"/>
    <w:rsid w:val="00A56EEB"/>
    <w:rsid w:val="00A57EBC"/>
    <w:rsid w:val="00A60441"/>
    <w:rsid w:val="00A60EDB"/>
    <w:rsid w:val="00A61038"/>
    <w:rsid w:val="00A619DC"/>
    <w:rsid w:val="00A61A90"/>
    <w:rsid w:val="00A61EF1"/>
    <w:rsid w:val="00A626FA"/>
    <w:rsid w:val="00A628FC"/>
    <w:rsid w:val="00A62DFB"/>
    <w:rsid w:val="00A639E0"/>
    <w:rsid w:val="00A63A90"/>
    <w:rsid w:val="00A63BC8"/>
    <w:rsid w:val="00A63E09"/>
    <w:rsid w:val="00A64090"/>
    <w:rsid w:val="00A64A65"/>
    <w:rsid w:val="00A664F4"/>
    <w:rsid w:val="00A66600"/>
    <w:rsid w:val="00A66854"/>
    <w:rsid w:val="00A66B60"/>
    <w:rsid w:val="00A6772B"/>
    <w:rsid w:val="00A67ABF"/>
    <w:rsid w:val="00A70279"/>
    <w:rsid w:val="00A707A6"/>
    <w:rsid w:val="00A70A53"/>
    <w:rsid w:val="00A70C10"/>
    <w:rsid w:val="00A7151B"/>
    <w:rsid w:val="00A715E7"/>
    <w:rsid w:val="00A71C4C"/>
    <w:rsid w:val="00A72100"/>
    <w:rsid w:val="00A72370"/>
    <w:rsid w:val="00A728A7"/>
    <w:rsid w:val="00A72958"/>
    <w:rsid w:val="00A72EC7"/>
    <w:rsid w:val="00A72ED6"/>
    <w:rsid w:val="00A73686"/>
    <w:rsid w:val="00A73960"/>
    <w:rsid w:val="00A739FA"/>
    <w:rsid w:val="00A73CE7"/>
    <w:rsid w:val="00A74768"/>
    <w:rsid w:val="00A74BDA"/>
    <w:rsid w:val="00A74C43"/>
    <w:rsid w:val="00A74CBF"/>
    <w:rsid w:val="00A7580F"/>
    <w:rsid w:val="00A75B2A"/>
    <w:rsid w:val="00A76139"/>
    <w:rsid w:val="00A7754A"/>
    <w:rsid w:val="00A775B2"/>
    <w:rsid w:val="00A77889"/>
    <w:rsid w:val="00A8013A"/>
    <w:rsid w:val="00A80289"/>
    <w:rsid w:val="00A810A3"/>
    <w:rsid w:val="00A81350"/>
    <w:rsid w:val="00A8162A"/>
    <w:rsid w:val="00A81AC7"/>
    <w:rsid w:val="00A825D7"/>
    <w:rsid w:val="00A82755"/>
    <w:rsid w:val="00A82EBF"/>
    <w:rsid w:val="00A833E9"/>
    <w:rsid w:val="00A839B4"/>
    <w:rsid w:val="00A840CC"/>
    <w:rsid w:val="00A84DBB"/>
    <w:rsid w:val="00A85478"/>
    <w:rsid w:val="00A8589F"/>
    <w:rsid w:val="00A858AA"/>
    <w:rsid w:val="00A85C84"/>
    <w:rsid w:val="00A865C8"/>
    <w:rsid w:val="00A86BA2"/>
    <w:rsid w:val="00A8765E"/>
    <w:rsid w:val="00A877E5"/>
    <w:rsid w:val="00A87B24"/>
    <w:rsid w:val="00A90141"/>
    <w:rsid w:val="00A90897"/>
    <w:rsid w:val="00A90CD5"/>
    <w:rsid w:val="00A90EE5"/>
    <w:rsid w:val="00A91805"/>
    <w:rsid w:val="00A92CC3"/>
    <w:rsid w:val="00A92CFD"/>
    <w:rsid w:val="00A92FEC"/>
    <w:rsid w:val="00A930F7"/>
    <w:rsid w:val="00A936B2"/>
    <w:rsid w:val="00A93AA6"/>
    <w:rsid w:val="00A93E7B"/>
    <w:rsid w:val="00A9454F"/>
    <w:rsid w:val="00A94E38"/>
    <w:rsid w:val="00A94F53"/>
    <w:rsid w:val="00A95632"/>
    <w:rsid w:val="00A957FE"/>
    <w:rsid w:val="00A95981"/>
    <w:rsid w:val="00A95BAF"/>
    <w:rsid w:val="00A95E91"/>
    <w:rsid w:val="00A96177"/>
    <w:rsid w:val="00A96D75"/>
    <w:rsid w:val="00A970BF"/>
    <w:rsid w:val="00A976D0"/>
    <w:rsid w:val="00A97C21"/>
    <w:rsid w:val="00A97F02"/>
    <w:rsid w:val="00AA007C"/>
    <w:rsid w:val="00AA096C"/>
    <w:rsid w:val="00AA0CC7"/>
    <w:rsid w:val="00AA0CED"/>
    <w:rsid w:val="00AA0CEE"/>
    <w:rsid w:val="00AA18E2"/>
    <w:rsid w:val="00AA1EBD"/>
    <w:rsid w:val="00AA2117"/>
    <w:rsid w:val="00AA222D"/>
    <w:rsid w:val="00AA2252"/>
    <w:rsid w:val="00AA2505"/>
    <w:rsid w:val="00AA2764"/>
    <w:rsid w:val="00AA2A25"/>
    <w:rsid w:val="00AA2FE5"/>
    <w:rsid w:val="00AA33B0"/>
    <w:rsid w:val="00AA371F"/>
    <w:rsid w:val="00AA44D7"/>
    <w:rsid w:val="00AA4942"/>
    <w:rsid w:val="00AA4AE6"/>
    <w:rsid w:val="00AA4BC6"/>
    <w:rsid w:val="00AA51C4"/>
    <w:rsid w:val="00AA527A"/>
    <w:rsid w:val="00AA57FB"/>
    <w:rsid w:val="00AA66F9"/>
    <w:rsid w:val="00AA696E"/>
    <w:rsid w:val="00AA7696"/>
    <w:rsid w:val="00AB0CB9"/>
    <w:rsid w:val="00AB0F48"/>
    <w:rsid w:val="00AB1157"/>
    <w:rsid w:val="00AB123F"/>
    <w:rsid w:val="00AB171A"/>
    <w:rsid w:val="00AB2477"/>
    <w:rsid w:val="00AB269D"/>
    <w:rsid w:val="00AB2709"/>
    <w:rsid w:val="00AB28AD"/>
    <w:rsid w:val="00AB2E25"/>
    <w:rsid w:val="00AB2F2D"/>
    <w:rsid w:val="00AB3181"/>
    <w:rsid w:val="00AB3AC7"/>
    <w:rsid w:val="00AB3E2A"/>
    <w:rsid w:val="00AB3E74"/>
    <w:rsid w:val="00AB4222"/>
    <w:rsid w:val="00AB4557"/>
    <w:rsid w:val="00AB47F6"/>
    <w:rsid w:val="00AB493E"/>
    <w:rsid w:val="00AB49D2"/>
    <w:rsid w:val="00AB53B0"/>
    <w:rsid w:val="00AB5766"/>
    <w:rsid w:val="00AB5A16"/>
    <w:rsid w:val="00AB66C4"/>
    <w:rsid w:val="00AB6B0F"/>
    <w:rsid w:val="00AB7DFC"/>
    <w:rsid w:val="00AB7E7D"/>
    <w:rsid w:val="00AC01CD"/>
    <w:rsid w:val="00AC04CE"/>
    <w:rsid w:val="00AC0A46"/>
    <w:rsid w:val="00AC0E08"/>
    <w:rsid w:val="00AC141F"/>
    <w:rsid w:val="00AC183A"/>
    <w:rsid w:val="00AC26F9"/>
    <w:rsid w:val="00AC4A8A"/>
    <w:rsid w:val="00AC4E49"/>
    <w:rsid w:val="00AC50DD"/>
    <w:rsid w:val="00AC524C"/>
    <w:rsid w:val="00AC5358"/>
    <w:rsid w:val="00AC54D2"/>
    <w:rsid w:val="00AC57EF"/>
    <w:rsid w:val="00AC5BE3"/>
    <w:rsid w:val="00AC5C04"/>
    <w:rsid w:val="00AC5EA8"/>
    <w:rsid w:val="00AC68CD"/>
    <w:rsid w:val="00AC69F5"/>
    <w:rsid w:val="00AC78C8"/>
    <w:rsid w:val="00AC799D"/>
    <w:rsid w:val="00AD0367"/>
    <w:rsid w:val="00AD0414"/>
    <w:rsid w:val="00AD0488"/>
    <w:rsid w:val="00AD05A7"/>
    <w:rsid w:val="00AD0828"/>
    <w:rsid w:val="00AD1305"/>
    <w:rsid w:val="00AD1A74"/>
    <w:rsid w:val="00AD1B71"/>
    <w:rsid w:val="00AD31C8"/>
    <w:rsid w:val="00AD36C7"/>
    <w:rsid w:val="00AD385D"/>
    <w:rsid w:val="00AD3BEF"/>
    <w:rsid w:val="00AD42CB"/>
    <w:rsid w:val="00AD4413"/>
    <w:rsid w:val="00AD492C"/>
    <w:rsid w:val="00AD541E"/>
    <w:rsid w:val="00AD58ED"/>
    <w:rsid w:val="00AD5AC4"/>
    <w:rsid w:val="00AD6303"/>
    <w:rsid w:val="00AD6A19"/>
    <w:rsid w:val="00AD7A68"/>
    <w:rsid w:val="00AE0214"/>
    <w:rsid w:val="00AE1117"/>
    <w:rsid w:val="00AE1B57"/>
    <w:rsid w:val="00AE1DF5"/>
    <w:rsid w:val="00AE277C"/>
    <w:rsid w:val="00AE29C2"/>
    <w:rsid w:val="00AE2CF9"/>
    <w:rsid w:val="00AE2F4E"/>
    <w:rsid w:val="00AE30F1"/>
    <w:rsid w:val="00AE311D"/>
    <w:rsid w:val="00AE3586"/>
    <w:rsid w:val="00AE37F5"/>
    <w:rsid w:val="00AE39C0"/>
    <w:rsid w:val="00AE3CF5"/>
    <w:rsid w:val="00AE425F"/>
    <w:rsid w:val="00AE4775"/>
    <w:rsid w:val="00AE48C5"/>
    <w:rsid w:val="00AE4FF6"/>
    <w:rsid w:val="00AE6A66"/>
    <w:rsid w:val="00AE6DBC"/>
    <w:rsid w:val="00AE7C38"/>
    <w:rsid w:val="00AE7FAF"/>
    <w:rsid w:val="00AF03D9"/>
    <w:rsid w:val="00AF0609"/>
    <w:rsid w:val="00AF07ED"/>
    <w:rsid w:val="00AF092B"/>
    <w:rsid w:val="00AF0A62"/>
    <w:rsid w:val="00AF0F3E"/>
    <w:rsid w:val="00AF19F4"/>
    <w:rsid w:val="00AF1B0F"/>
    <w:rsid w:val="00AF1B80"/>
    <w:rsid w:val="00AF2263"/>
    <w:rsid w:val="00AF2D61"/>
    <w:rsid w:val="00AF3558"/>
    <w:rsid w:val="00AF39F5"/>
    <w:rsid w:val="00AF3E9D"/>
    <w:rsid w:val="00AF3FF9"/>
    <w:rsid w:val="00AF4524"/>
    <w:rsid w:val="00AF4817"/>
    <w:rsid w:val="00AF4EA6"/>
    <w:rsid w:val="00AF53F7"/>
    <w:rsid w:val="00AF54A1"/>
    <w:rsid w:val="00AF5BB6"/>
    <w:rsid w:val="00AF6058"/>
    <w:rsid w:val="00AF7276"/>
    <w:rsid w:val="00AF7548"/>
    <w:rsid w:val="00AF792A"/>
    <w:rsid w:val="00AF7CE4"/>
    <w:rsid w:val="00B00108"/>
    <w:rsid w:val="00B027C7"/>
    <w:rsid w:val="00B027D0"/>
    <w:rsid w:val="00B02922"/>
    <w:rsid w:val="00B02974"/>
    <w:rsid w:val="00B03038"/>
    <w:rsid w:val="00B03466"/>
    <w:rsid w:val="00B03478"/>
    <w:rsid w:val="00B03BAA"/>
    <w:rsid w:val="00B0511B"/>
    <w:rsid w:val="00B052D9"/>
    <w:rsid w:val="00B05313"/>
    <w:rsid w:val="00B0559F"/>
    <w:rsid w:val="00B0585C"/>
    <w:rsid w:val="00B05A79"/>
    <w:rsid w:val="00B067C1"/>
    <w:rsid w:val="00B06920"/>
    <w:rsid w:val="00B06DCC"/>
    <w:rsid w:val="00B06E6F"/>
    <w:rsid w:val="00B072A5"/>
    <w:rsid w:val="00B07520"/>
    <w:rsid w:val="00B078B6"/>
    <w:rsid w:val="00B111CF"/>
    <w:rsid w:val="00B1138F"/>
    <w:rsid w:val="00B117A1"/>
    <w:rsid w:val="00B1189D"/>
    <w:rsid w:val="00B11B60"/>
    <w:rsid w:val="00B11BD3"/>
    <w:rsid w:val="00B126AB"/>
    <w:rsid w:val="00B12AEE"/>
    <w:rsid w:val="00B12BBF"/>
    <w:rsid w:val="00B13BB0"/>
    <w:rsid w:val="00B1456C"/>
    <w:rsid w:val="00B149A6"/>
    <w:rsid w:val="00B14CC8"/>
    <w:rsid w:val="00B15185"/>
    <w:rsid w:val="00B15863"/>
    <w:rsid w:val="00B15F6E"/>
    <w:rsid w:val="00B16BF3"/>
    <w:rsid w:val="00B16D40"/>
    <w:rsid w:val="00B17299"/>
    <w:rsid w:val="00B179F8"/>
    <w:rsid w:val="00B2007B"/>
    <w:rsid w:val="00B20250"/>
    <w:rsid w:val="00B207B2"/>
    <w:rsid w:val="00B207F8"/>
    <w:rsid w:val="00B20E48"/>
    <w:rsid w:val="00B21A29"/>
    <w:rsid w:val="00B21A62"/>
    <w:rsid w:val="00B21AE5"/>
    <w:rsid w:val="00B22749"/>
    <w:rsid w:val="00B23736"/>
    <w:rsid w:val="00B23E06"/>
    <w:rsid w:val="00B242AE"/>
    <w:rsid w:val="00B24A1A"/>
    <w:rsid w:val="00B24D19"/>
    <w:rsid w:val="00B26487"/>
    <w:rsid w:val="00B265DF"/>
    <w:rsid w:val="00B266BE"/>
    <w:rsid w:val="00B26982"/>
    <w:rsid w:val="00B30188"/>
    <w:rsid w:val="00B3031C"/>
    <w:rsid w:val="00B309D8"/>
    <w:rsid w:val="00B30C32"/>
    <w:rsid w:val="00B30CE6"/>
    <w:rsid w:val="00B30DE4"/>
    <w:rsid w:val="00B32575"/>
    <w:rsid w:val="00B32C8F"/>
    <w:rsid w:val="00B33116"/>
    <w:rsid w:val="00B33446"/>
    <w:rsid w:val="00B33530"/>
    <w:rsid w:val="00B33ED1"/>
    <w:rsid w:val="00B346D9"/>
    <w:rsid w:val="00B34BBA"/>
    <w:rsid w:val="00B353B2"/>
    <w:rsid w:val="00B359D8"/>
    <w:rsid w:val="00B35A1D"/>
    <w:rsid w:val="00B35E11"/>
    <w:rsid w:val="00B36424"/>
    <w:rsid w:val="00B366A6"/>
    <w:rsid w:val="00B3687E"/>
    <w:rsid w:val="00B378B5"/>
    <w:rsid w:val="00B37BC8"/>
    <w:rsid w:val="00B37C86"/>
    <w:rsid w:val="00B404A7"/>
    <w:rsid w:val="00B4057D"/>
    <w:rsid w:val="00B408AC"/>
    <w:rsid w:val="00B40C42"/>
    <w:rsid w:val="00B40ED4"/>
    <w:rsid w:val="00B40FBE"/>
    <w:rsid w:val="00B413FF"/>
    <w:rsid w:val="00B42917"/>
    <w:rsid w:val="00B42ECE"/>
    <w:rsid w:val="00B432E1"/>
    <w:rsid w:val="00B43A7E"/>
    <w:rsid w:val="00B44471"/>
    <w:rsid w:val="00B44808"/>
    <w:rsid w:val="00B44DF1"/>
    <w:rsid w:val="00B44DF8"/>
    <w:rsid w:val="00B45341"/>
    <w:rsid w:val="00B459B8"/>
    <w:rsid w:val="00B45A60"/>
    <w:rsid w:val="00B46273"/>
    <w:rsid w:val="00B4644F"/>
    <w:rsid w:val="00B46A36"/>
    <w:rsid w:val="00B46FD3"/>
    <w:rsid w:val="00B47116"/>
    <w:rsid w:val="00B47428"/>
    <w:rsid w:val="00B475AF"/>
    <w:rsid w:val="00B47C18"/>
    <w:rsid w:val="00B51FF8"/>
    <w:rsid w:val="00B5218B"/>
    <w:rsid w:val="00B52396"/>
    <w:rsid w:val="00B52578"/>
    <w:rsid w:val="00B52984"/>
    <w:rsid w:val="00B52B18"/>
    <w:rsid w:val="00B52BB4"/>
    <w:rsid w:val="00B52C8C"/>
    <w:rsid w:val="00B52E3C"/>
    <w:rsid w:val="00B530FC"/>
    <w:rsid w:val="00B53779"/>
    <w:rsid w:val="00B5377C"/>
    <w:rsid w:val="00B53EBE"/>
    <w:rsid w:val="00B5418A"/>
    <w:rsid w:val="00B54AE9"/>
    <w:rsid w:val="00B55A98"/>
    <w:rsid w:val="00B56122"/>
    <w:rsid w:val="00B561D5"/>
    <w:rsid w:val="00B56599"/>
    <w:rsid w:val="00B56734"/>
    <w:rsid w:val="00B57150"/>
    <w:rsid w:val="00B6080F"/>
    <w:rsid w:val="00B60A0D"/>
    <w:rsid w:val="00B60D2F"/>
    <w:rsid w:val="00B60DB0"/>
    <w:rsid w:val="00B6131E"/>
    <w:rsid w:val="00B613A7"/>
    <w:rsid w:val="00B6150F"/>
    <w:rsid w:val="00B62AF7"/>
    <w:rsid w:val="00B631F1"/>
    <w:rsid w:val="00B63CF3"/>
    <w:rsid w:val="00B63E14"/>
    <w:rsid w:val="00B6590B"/>
    <w:rsid w:val="00B65B44"/>
    <w:rsid w:val="00B65E21"/>
    <w:rsid w:val="00B6622C"/>
    <w:rsid w:val="00B66230"/>
    <w:rsid w:val="00B664A6"/>
    <w:rsid w:val="00B66613"/>
    <w:rsid w:val="00B66946"/>
    <w:rsid w:val="00B671A4"/>
    <w:rsid w:val="00B6729E"/>
    <w:rsid w:val="00B67529"/>
    <w:rsid w:val="00B67C50"/>
    <w:rsid w:val="00B70240"/>
    <w:rsid w:val="00B7059D"/>
    <w:rsid w:val="00B7062C"/>
    <w:rsid w:val="00B70D36"/>
    <w:rsid w:val="00B7365C"/>
    <w:rsid w:val="00B737D0"/>
    <w:rsid w:val="00B740CA"/>
    <w:rsid w:val="00B74278"/>
    <w:rsid w:val="00B755C1"/>
    <w:rsid w:val="00B75A91"/>
    <w:rsid w:val="00B765F2"/>
    <w:rsid w:val="00B76D48"/>
    <w:rsid w:val="00B76ECF"/>
    <w:rsid w:val="00B774EF"/>
    <w:rsid w:val="00B777FD"/>
    <w:rsid w:val="00B77B07"/>
    <w:rsid w:val="00B77C8E"/>
    <w:rsid w:val="00B77E73"/>
    <w:rsid w:val="00B811B6"/>
    <w:rsid w:val="00B812DC"/>
    <w:rsid w:val="00B81696"/>
    <w:rsid w:val="00B816BB"/>
    <w:rsid w:val="00B82051"/>
    <w:rsid w:val="00B8209E"/>
    <w:rsid w:val="00B8212D"/>
    <w:rsid w:val="00B82310"/>
    <w:rsid w:val="00B827FA"/>
    <w:rsid w:val="00B82E0E"/>
    <w:rsid w:val="00B82E69"/>
    <w:rsid w:val="00B830C3"/>
    <w:rsid w:val="00B8351A"/>
    <w:rsid w:val="00B8369C"/>
    <w:rsid w:val="00B8370C"/>
    <w:rsid w:val="00B83B9F"/>
    <w:rsid w:val="00B842E2"/>
    <w:rsid w:val="00B84D4E"/>
    <w:rsid w:val="00B850CA"/>
    <w:rsid w:val="00B85376"/>
    <w:rsid w:val="00B85F72"/>
    <w:rsid w:val="00B8613F"/>
    <w:rsid w:val="00B8643A"/>
    <w:rsid w:val="00B86461"/>
    <w:rsid w:val="00B86756"/>
    <w:rsid w:val="00B8677E"/>
    <w:rsid w:val="00B86BD3"/>
    <w:rsid w:val="00B86DF4"/>
    <w:rsid w:val="00B87900"/>
    <w:rsid w:val="00B90144"/>
    <w:rsid w:val="00B91077"/>
    <w:rsid w:val="00B911B5"/>
    <w:rsid w:val="00B91621"/>
    <w:rsid w:val="00B91723"/>
    <w:rsid w:val="00B918D7"/>
    <w:rsid w:val="00B91B8C"/>
    <w:rsid w:val="00B91DF8"/>
    <w:rsid w:val="00B91E7C"/>
    <w:rsid w:val="00B92CB0"/>
    <w:rsid w:val="00B92CBC"/>
    <w:rsid w:val="00B93193"/>
    <w:rsid w:val="00B940AB"/>
    <w:rsid w:val="00B94119"/>
    <w:rsid w:val="00B94698"/>
    <w:rsid w:val="00B94C7F"/>
    <w:rsid w:val="00B95456"/>
    <w:rsid w:val="00B95824"/>
    <w:rsid w:val="00B95826"/>
    <w:rsid w:val="00B96506"/>
    <w:rsid w:val="00B968C9"/>
    <w:rsid w:val="00B96D34"/>
    <w:rsid w:val="00B973E1"/>
    <w:rsid w:val="00B97D55"/>
    <w:rsid w:val="00BA025E"/>
    <w:rsid w:val="00BA03FB"/>
    <w:rsid w:val="00BA04EC"/>
    <w:rsid w:val="00BA1472"/>
    <w:rsid w:val="00BA1BDC"/>
    <w:rsid w:val="00BA1D4C"/>
    <w:rsid w:val="00BA20C1"/>
    <w:rsid w:val="00BA2998"/>
    <w:rsid w:val="00BA2D12"/>
    <w:rsid w:val="00BA2E7C"/>
    <w:rsid w:val="00BA30B2"/>
    <w:rsid w:val="00BA32FD"/>
    <w:rsid w:val="00BA353C"/>
    <w:rsid w:val="00BA4A08"/>
    <w:rsid w:val="00BA4C03"/>
    <w:rsid w:val="00BA5234"/>
    <w:rsid w:val="00BA5373"/>
    <w:rsid w:val="00BA5519"/>
    <w:rsid w:val="00BA55AA"/>
    <w:rsid w:val="00BA5852"/>
    <w:rsid w:val="00BA5D01"/>
    <w:rsid w:val="00BB044A"/>
    <w:rsid w:val="00BB0677"/>
    <w:rsid w:val="00BB06BB"/>
    <w:rsid w:val="00BB0BA8"/>
    <w:rsid w:val="00BB10ED"/>
    <w:rsid w:val="00BB1A48"/>
    <w:rsid w:val="00BB23FD"/>
    <w:rsid w:val="00BB2524"/>
    <w:rsid w:val="00BB2601"/>
    <w:rsid w:val="00BB277F"/>
    <w:rsid w:val="00BB2D6E"/>
    <w:rsid w:val="00BB30C0"/>
    <w:rsid w:val="00BB30C9"/>
    <w:rsid w:val="00BB30EB"/>
    <w:rsid w:val="00BB35EF"/>
    <w:rsid w:val="00BB3A5C"/>
    <w:rsid w:val="00BB3C31"/>
    <w:rsid w:val="00BB5131"/>
    <w:rsid w:val="00BB5199"/>
    <w:rsid w:val="00BB5278"/>
    <w:rsid w:val="00BB580F"/>
    <w:rsid w:val="00BB5A54"/>
    <w:rsid w:val="00BB5CC8"/>
    <w:rsid w:val="00BB6856"/>
    <w:rsid w:val="00BB7792"/>
    <w:rsid w:val="00BB7DF6"/>
    <w:rsid w:val="00BC025F"/>
    <w:rsid w:val="00BC071C"/>
    <w:rsid w:val="00BC0B12"/>
    <w:rsid w:val="00BC0C4F"/>
    <w:rsid w:val="00BC0CA6"/>
    <w:rsid w:val="00BC1495"/>
    <w:rsid w:val="00BC16A0"/>
    <w:rsid w:val="00BC175D"/>
    <w:rsid w:val="00BC2EDC"/>
    <w:rsid w:val="00BC329A"/>
    <w:rsid w:val="00BC33A4"/>
    <w:rsid w:val="00BC3E80"/>
    <w:rsid w:val="00BC4122"/>
    <w:rsid w:val="00BC48EC"/>
    <w:rsid w:val="00BC4ECF"/>
    <w:rsid w:val="00BC4FB9"/>
    <w:rsid w:val="00BC5A34"/>
    <w:rsid w:val="00BC5D44"/>
    <w:rsid w:val="00BC6742"/>
    <w:rsid w:val="00BC684E"/>
    <w:rsid w:val="00BC69A7"/>
    <w:rsid w:val="00BC6E78"/>
    <w:rsid w:val="00BC6F33"/>
    <w:rsid w:val="00BC70D1"/>
    <w:rsid w:val="00BC7477"/>
    <w:rsid w:val="00BC7A7C"/>
    <w:rsid w:val="00BC7CC1"/>
    <w:rsid w:val="00BD0286"/>
    <w:rsid w:val="00BD07FE"/>
    <w:rsid w:val="00BD08DF"/>
    <w:rsid w:val="00BD09FE"/>
    <w:rsid w:val="00BD1489"/>
    <w:rsid w:val="00BD1C3A"/>
    <w:rsid w:val="00BD1F96"/>
    <w:rsid w:val="00BD29C5"/>
    <w:rsid w:val="00BD3120"/>
    <w:rsid w:val="00BD331C"/>
    <w:rsid w:val="00BD3652"/>
    <w:rsid w:val="00BD3DA5"/>
    <w:rsid w:val="00BD4DF1"/>
    <w:rsid w:val="00BD4F61"/>
    <w:rsid w:val="00BD5C19"/>
    <w:rsid w:val="00BD63A5"/>
    <w:rsid w:val="00BD6EF6"/>
    <w:rsid w:val="00BD6F41"/>
    <w:rsid w:val="00BD74FB"/>
    <w:rsid w:val="00BD7888"/>
    <w:rsid w:val="00BD79AC"/>
    <w:rsid w:val="00BD7F41"/>
    <w:rsid w:val="00BE0190"/>
    <w:rsid w:val="00BE0270"/>
    <w:rsid w:val="00BE070F"/>
    <w:rsid w:val="00BE10C0"/>
    <w:rsid w:val="00BE1A62"/>
    <w:rsid w:val="00BE1AEA"/>
    <w:rsid w:val="00BE1B1E"/>
    <w:rsid w:val="00BE1C0F"/>
    <w:rsid w:val="00BE2186"/>
    <w:rsid w:val="00BE2748"/>
    <w:rsid w:val="00BE2862"/>
    <w:rsid w:val="00BE3049"/>
    <w:rsid w:val="00BE3ACA"/>
    <w:rsid w:val="00BE3E26"/>
    <w:rsid w:val="00BE3E6F"/>
    <w:rsid w:val="00BE4273"/>
    <w:rsid w:val="00BE47FF"/>
    <w:rsid w:val="00BE4BF1"/>
    <w:rsid w:val="00BE4D2A"/>
    <w:rsid w:val="00BE4F86"/>
    <w:rsid w:val="00BE516C"/>
    <w:rsid w:val="00BE5E77"/>
    <w:rsid w:val="00BE65A5"/>
    <w:rsid w:val="00BE6DAA"/>
    <w:rsid w:val="00BE6FA4"/>
    <w:rsid w:val="00BE7651"/>
    <w:rsid w:val="00BE7B12"/>
    <w:rsid w:val="00BE7EC0"/>
    <w:rsid w:val="00BE7EFE"/>
    <w:rsid w:val="00BF0085"/>
    <w:rsid w:val="00BF046A"/>
    <w:rsid w:val="00BF08F6"/>
    <w:rsid w:val="00BF0A71"/>
    <w:rsid w:val="00BF0DB6"/>
    <w:rsid w:val="00BF16D0"/>
    <w:rsid w:val="00BF1A2A"/>
    <w:rsid w:val="00BF21DF"/>
    <w:rsid w:val="00BF26C2"/>
    <w:rsid w:val="00BF2C54"/>
    <w:rsid w:val="00BF3AF3"/>
    <w:rsid w:val="00BF3F82"/>
    <w:rsid w:val="00BF40EC"/>
    <w:rsid w:val="00BF4142"/>
    <w:rsid w:val="00BF43E5"/>
    <w:rsid w:val="00BF493F"/>
    <w:rsid w:val="00BF4B56"/>
    <w:rsid w:val="00BF4FE5"/>
    <w:rsid w:val="00BF538F"/>
    <w:rsid w:val="00BF5906"/>
    <w:rsid w:val="00BF5C2A"/>
    <w:rsid w:val="00BF6489"/>
    <w:rsid w:val="00BF64A5"/>
    <w:rsid w:val="00BF67DC"/>
    <w:rsid w:val="00BF698F"/>
    <w:rsid w:val="00BF732C"/>
    <w:rsid w:val="00BF7CB2"/>
    <w:rsid w:val="00BF7F96"/>
    <w:rsid w:val="00C005AF"/>
    <w:rsid w:val="00C00BA5"/>
    <w:rsid w:val="00C00C16"/>
    <w:rsid w:val="00C00E82"/>
    <w:rsid w:val="00C02117"/>
    <w:rsid w:val="00C02404"/>
    <w:rsid w:val="00C025F7"/>
    <w:rsid w:val="00C02740"/>
    <w:rsid w:val="00C031F4"/>
    <w:rsid w:val="00C03531"/>
    <w:rsid w:val="00C0369E"/>
    <w:rsid w:val="00C0387C"/>
    <w:rsid w:val="00C040D1"/>
    <w:rsid w:val="00C0412C"/>
    <w:rsid w:val="00C04A28"/>
    <w:rsid w:val="00C04C8B"/>
    <w:rsid w:val="00C04E3C"/>
    <w:rsid w:val="00C053DB"/>
    <w:rsid w:val="00C056EC"/>
    <w:rsid w:val="00C06673"/>
    <w:rsid w:val="00C074F7"/>
    <w:rsid w:val="00C0766D"/>
    <w:rsid w:val="00C07C5F"/>
    <w:rsid w:val="00C07EC6"/>
    <w:rsid w:val="00C10A71"/>
    <w:rsid w:val="00C1163A"/>
    <w:rsid w:val="00C11D63"/>
    <w:rsid w:val="00C120A3"/>
    <w:rsid w:val="00C1294F"/>
    <w:rsid w:val="00C12BA6"/>
    <w:rsid w:val="00C13131"/>
    <w:rsid w:val="00C13165"/>
    <w:rsid w:val="00C1346F"/>
    <w:rsid w:val="00C136A3"/>
    <w:rsid w:val="00C143FA"/>
    <w:rsid w:val="00C14812"/>
    <w:rsid w:val="00C14B16"/>
    <w:rsid w:val="00C14B55"/>
    <w:rsid w:val="00C14B84"/>
    <w:rsid w:val="00C14D3F"/>
    <w:rsid w:val="00C15B9F"/>
    <w:rsid w:val="00C1613C"/>
    <w:rsid w:val="00C16798"/>
    <w:rsid w:val="00C172B7"/>
    <w:rsid w:val="00C17983"/>
    <w:rsid w:val="00C17AFD"/>
    <w:rsid w:val="00C2023E"/>
    <w:rsid w:val="00C2026D"/>
    <w:rsid w:val="00C21225"/>
    <w:rsid w:val="00C217DF"/>
    <w:rsid w:val="00C21839"/>
    <w:rsid w:val="00C219CC"/>
    <w:rsid w:val="00C21DCC"/>
    <w:rsid w:val="00C2206A"/>
    <w:rsid w:val="00C2226F"/>
    <w:rsid w:val="00C22576"/>
    <w:rsid w:val="00C22642"/>
    <w:rsid w:val="00C22C64"/>
    <w:rsid w:val="00C232EF"/>
    <w:rsid w:val="00C2382B"/>
    <w:rsid w:val="00C23CA9"/>
    <w:rsid w:val="00C23DE6"/>
    <w:rsid w:val="00C23E63"/>
    <w:rsid w:val="00C24B58"/>
    <w:rsid w:val="00C25708"/>
    <w:rsid w:val="00C25A1F"/>
    <w:rsid w:val="00C25AE3"/>
    <w:rsid w:val="00C25F10"/>
    <w:rsid w:val="00C26226"/>
    <w:rsid w:val="00C26A89"/>
    <w:rsid w:val="00C26D81"/>
    <w:rsid w:val="00C2703C"/>
    <w:rsid w:val="00C2770A"/>
    <w:rsid w:val="00C27885"/>
    <w:rsid w:val="00C27F4B"/>
    <w:rsid w:val="00C31295"/>
    <w:rsid w:val="00C3143B"/>
    <w:rsid w:val="00C3217A"/>
    <w:rsid w:val="00C326B4"/>
    <w:rsid w:val="00C32EDB"/>
    <w:rsid w:val="00C337D5"/>
    <w:rsid w:val="00C34BD8"/>
    <w:rsid w:val="00C35BA8"/>
    <w:rsid w:val="00C35E54"/>
    <w:rsid w:val="00C36285"/>
    <w:rsid w:val="00C365E4"/>
    <w:rsid w:val="00C36DB3"/>
    <w:rsid w:val="00C36E38"/>
    <w:rsid w:val="00C36F27"/>
    <w:rsid w:val="00C36FBC"/>
    <w:rsid w:val="00C37DE0"/>
    <w:rsid w:val="00C404C0"/>
    <w:rsid w:val="00C40B48"/>
    <w:rsid w:val="00C40C36"/>
    <w:rsid w:val="00C40F5D"/>
    <w:rsid w:val="00C40FE1"/>
    <w:rsid w:val="00C41D83"/>
    <w:rsid w:val="00C41F09"/>
    <w:rsid w:val="00C42D1B"/>
    <w:rsid w:val="00C42EFC"/>
    <w:rsid w:val="00C42FD7"/>
    <w:rsid w:val="00C43787"/>
    <w:rsid w:val="00C43950"/>
    <w:rsid w:val="00C44077"/>
    <w:rsid w:val="00C44973"/>
    <w:rsid w:val="00C44D53"/>
    <w:rsid w:val="00C44EBD"/>
    <w:rsid w:val="00C45510"/>
    <w:rsid w:val="00C45680"/>
    <w:rsid w:val="00C46B94"/>
    <w:rsid w:val="00C504EF"/>
    <w:rsid w:val="00C50B3A"/>
    <w:rsid w:val="00C50B69"/>
    <w:rsid w:val="00C513E6"/>
    <w:rsid w:val="00C5189F"/>
    <w:rsid w:val="00C51E5C"/>
    <w:rsid w:val="00C52AAB"/>
    <w:rsid w:val="00C54EEA"/>
    <w:rsid w:val="00C54FCD"/>
    <w:rsid w:val="00C55674"/>
    <w:rsid w:val="00C566DC"/>
    <w:rsid w:val="00C56F6C"/>
    <w:rsid w:val="00C57047"/>
    <w:rsid w:val="00C5778C"/>
    <w:rsid w:val="00C57AE9"/>
    <w:rsid w:val="00C57D4C"/>
    <w:rsid w:val="00C57F52"/>
    <w:rsid w:val="00C60AB6"/>
    <w:rsid w:val="00C61048"/>
    <w:rsid w:val="00C6104E"/>
    <w:rsid w:val="00C61340"/>
    <w:rsid w:val="00C6161A"/>
    <w:rsid w:val="00C62275"/>
    <w:rsid w:val="00C62603"/>
    <w:rsid w:val="00C63488"/>
    <w:rsid w:val="00C6363A"/>
    <w:rsid w:val="00C63AF1"/>
    <w:rsid w:val="00C63D46"/>
    <w:rsid w:val="00C645C0"/>
    <w:rsid w:val="00C64FFA"/>
    <w:rsid w:val="00C652F3"/>
    <w:rsid w:val="00C65D18"/>
    <w:rsid w:val="00C65ECB"/>
    <w:rsid w:val="00C66065"/>
    <w:rsid w:val="00C66C43"/>
    <w:rsid w:val="00C67193"/>
    <w:rsid w:val="00C672DA"/>
    <w:rsid w:val="00C67C09"/>
    <w:rsid w:val="00C72277"/>
    <w:rsid w:val="00C7232C"/>
    <w:rsid w:val="00C726E0"/>
    <w:rsid w:val="00C72A60"/>
    <w:rsid w:val="00C73BBE"/>
    <w:rsid w:val="00C73D20"/>
    <w:rsid w:val="00C74177"/>
    <w:rsid w:val="00C74423"/>
    <w:rsid w:val="00C754E3"/>
    <w:rsid w:val="00C75D43"/>
    <w:rsid w:val="00C75E00"/>
    <w:rsid w:val="00C76194"/>
    <w:rsid w:val="00C76777"/>
    <w:rsid w:val="00C7748E"/>
    <w:rsid w:val="00C77619"/>
    <w:rsid w:val="00C77E5A"/>
    <w:rsid w:val="00C8040F"/>
    <w:rsid w:val="00C806B0"/>
    <w:rsid w:val="00C807BA"/>
    <w:rsid w:val="00C808B4"/>
    <w:rsid w:val="00C80A3A"/>
    <w:rsid w:val="00C80BE7"/>
    <w:rsid w:val="00C80C67"/>
    <w:rsid w:val="00C81163"/>
    <w:rsid w:val="00C813F0"/>
    <w:rsid w:val="00C817A6"/>
    <w:rsid w:val="00C81A12"/>
    <w:rsid w:val="00C81C62"/>
    <w:rsid w:val="00C81EBA"/>
    <w:rsid w:val="00C824BD"/>
    <w:rsid w:val="00C82D47"/>
    <w:rsid w:val="00C83765"/>
    <w:rsid w:val="00C838A2"/>
    <w:rsid w:val="00C840BE"/>
    <w:rsid w:val="00C843E2"/>
    <w:rsid w:val="00C8446F"/>
    <w:rsid w:val="00C84814"/>
    <w:rsid w:val="00C84827"/>
    <w:rsid w:val="00C84ADD"/>
    <w:rsid w:val="00C851E9"/>
    <w:rsid w:val="00C852D4"/>
    <w:rsid w:val="00C85BFD"/>
    <w:rsid w:val="00C85EA8"/>
    <w:rsid w:val="00C85F70"/>
    <w:rsid w:val="00C85FAE"/>
    <w:rsid w:val="00C8656F"/>
    <w:rsid w:val="00C86586"/>
    <w:rsid w:val="00C86F36"/>
    <w:rsid w:val="00C871B4"/>
    <w:rsid w:val="00C87386"/>
    <w:rsid w:val="00C87C81"/>
    <w:rsid w:val="00C9016C"/>
    <w:rsid w:val="00C904E5"/>
    <w:rsid w:val="00C90AAD"/>
    <w:rsid w:val="00C912D9"/>
    <w:rsid w:val="00C912F0"/>
    <w:rsid w:val="00C91356"/>
    <w:rsid w:val="00C9150D"/>
    <w:rsid w:val="00C91FA7"/>
    <w:rsid w:val="00C94BE2"/>
    <w:rsid w:val="00C94EFB"/>
    <w:rsid w:val="00C959A1"/>
    <w:rsid w:val="00C95CDB"/>
    <w:rsid w:val="00C95D3D"/>
    <w:rsid w:val="00C95D64"/>
    <w:rsid w:val="00C96CFB"/>
    <w:rsid w:val="00C9704A"/>
    <w:rsid w:val="00C97238"/>
    <w:rsid w:val="00C9752A"/>
    <w:rsid w:val="00C976B6"/>
    <w:rsid w:val="00C97FD7"/>
    <w:rsid w:val="00CA0518"/>
    <w:rsid w:val="00CA0D35"/>
    <w:rsid w:val="00CA0E1E"/>
    <w:rsid w:val="00CA1718"/>
    <w:rsid w:val="00CA2493"/>
    <w:rsid w:val="00CA25E7"/>
    <w:rsid w:val="00CA4188"/>
    <w:rsid w:val="00CA424A"/>
    <w:rsid w:val="00CA42BB"/>
    <w:rsid w:val="00CA43D0"/>
    <w:rsid w:val="00CA4462"/>
    <w:rsid w:val="00CA44A1"/>
    <w:rsid w:val="00CA45B3"/>
    <w:rsid w:val="00CA4762"/>
    <w:rsid w:val="00CA4792"/>
    <w:rsid w:val="00CA4C1A"/>
    <w:rsid w:val="00CA4DEB"/>
    <w:rsid w:val="00CA51E3"/>
    <w:rsid w:val="00CA529F"/>
    <w:rsid w:val="00CA5574"/>
    <w:rsid w:val="00CA57FE"/>
    <w:rsid w:val="00CA5811"/>
    <w:rsid w:val="00CA6074"/>
    <w:rsid w:val="00CA7194"/>
    <w:rsid w:val="00CA74FB"/>
    <w:rsid w:val="00CA7FCC"/>
    <w:rsid w:val="00CB0229"/>
    <w:rsid w:val="00CB03CD"/>
    <w:rsid w:val="00CB0DE3"/>
    <w:rsid w:val="00CB0FC2"/>
    <w:rsid w:val="00CB1449"/>
    <w:rsid w:val="00CB21E5"/>
    <w:rsid w:val="00CB23E1"/>
    <w:rsid w:val="00CB240A"/>
    <w:rsid w:val="00CB2C7F"/>
    <w:rsid w:val="00CB2EFD"/>
    <w:rsid w:val="00CB2FD2"/>
    <w:rsid w:val="00CB3051"/>
    <w:rsid w:val="00CB324C"/>
    <w:rsid w:val="00CB3516"/>
    <w:rsid w:val="00CB351A"/>
    <w:rsid w:val="00CB414C"/>
    <w:rsid w:val="00CB49C1"/>
    <w:rsid w:val="00CB4DD3"/>
    <w:rsid w:val="00CB4FFD"/>
    <w:rsid w:val="00CB553C"/>
    <w:rsid w:val="00CB586A"/>
    <w:rsid w:val="00CB60FA"/>
    <w:rsid w:val="00CB6215"/>
    <w:rsid w:val="00CB6513"/>
    <w:rsid w:val="00CB684F"/>
    <w:rsid w:val="00CB692E"/>
    <w:rsid w:val="00CB72B0"/>
    <w:rsid w:val="00CB7460"/>
    <w:rsid w:val="00CB7DFE"/>
    <w:rsid w:val="00CB7FB2"/>
    <w:rsid w:val="00CC0306"/>
    <w:rsid w:val="00CC0512"/>
    <w:rsid w:val="00CC0771"/>
    <w:rsid w:val="00CC0A3D"/>
    <w:rsid w:val="00CC0C47"/>
    <w:rsid w:val="00CC0C56"/>
    <w:rsid w:val="00CC1861"/>
    <w:rsid w:val="00CC1F7B"/>
    <w:rsid w:val="00CC2B04"/>
    <w:rsid w:val="00CC2B32"/>
    <w:rsid w:val="00CC3095"/>
    <w:rsid w:val="00CC30AC"/>
    <w:rsid w:val="00CC394C"/>
    <w:rsid w:val="00CC3D16"/>
    <w:rsid w:val="00CC4264"/>
    <w:rsid w:val="00CC4315"/>
    <w:rsid w:val="00CC4594"/>
    <w:rsid w:val="00CC4A52"/>
    <w:rsid w:val="00CC5025"/>
    <w:rsid w:val="00CC52D3"/>
    <w:rsid w:val="00CC56E8"/>
    <w:rsid w:val="00CC59D5"/>
    <w:rsid w:val="00CC66F1"/>
    <w:rsid w:val="00CC6F03"/>
    <w:rsid w:val="00CC6FE5"/>
    <w:rsid w:val="00CC73FF"/>
    <w:rsid w:val="00CC7BD1"/>
    <w:rsid w:val="00CC7DD0"/>
    <w:rsid w:val="00CD0B6F"/>
    <w:rsid w:val="00CD0DC5"/>
    <w:rsid w:val="00CD1F8C"/>
    <w:rsid w:val="00CD2A19"/>
    <w:rsid w:val="00CD2D82"/>
    <w:rsid w:val="00CD3382"/>
    <w:rsid w:val="00CD3609"/>
    <w:rsid w:val="00CD3616"/>
    <w:rsid w:val="00CD3C12"/>
    <w:rsid w:val="00CD4764"/>
    <w:rsid w:val="00CD5751"/>
    <w:rsid w:val="00CD5CEC"/>
    <w:rsid w:val="00CD5D1A"/>
    <w:rsid w:val="00CD6B52"/>
    <w:rsid w:val="00CD6ED0"/>
    <w:rsid w:val="00CD70A3"/>
    <w:rsid w:val="00CD78E9"/>
    <w:rsid w:val="00CD7A33"/>
    <w:rsid w:val="00CD7EF5"/>
    <w:rsid w:val="00CE00AA"/>
    <w:rsid w:val="00CE0873"/>
    <w:rsid w:val="00CE0910"/>
    <w:rsid w:val="00CE1525"/>
    <w:rsid w:val="00CE1A1A"/>
    <w:rsid w:val="00CE1CA8"/>
    <w:rsid w:val="00CE258E"/>
    <w:rsid w:val="00CE26D4"/>
    <w:rsid w:val="00CE2E88"/>
    <w:rsid w:val="00CE32F8"/>
    <w:rsid w:val="00CE44B3"/>
    <w:rsid w:val="00CE4520"/>
    <w:rsid w:val="00CE45B1"/>
    <w:rsid w:val="00CE4F84"/>
    <w:rsid w:val="00CE50C2"/>
    <w:rsid w:val="00CE53C7"/>
    <w:rsid w:val="00CE5698"/>
    <w:rsid w:val="00CE591C"/>
    <w:rsid w:val="00CE6069"/>
    <w:rsid w:val="00CE60C4"/>
    <w:rsid w:val="00CE674C"/>
    <w:rsid w:val="00CE6FF4"/>
    <w:rsid w:val="00CE76A6"/>
    <w:rsid w:val="00CF04F8"/>
    <w:rsid w:val="00CF0A30"/>
    <w:rsid w:val="00CF0BD4"/>
    <w:rsid w:val="00CF18FC"/>
    <w:rsid w:val="00CF19D8"/>
    <w:rsid w:val="00CF23C0"/>
    <w:rsid w:val="00CF290C"/>
    <w:rsid w:val="00CF3091"/>
    <w:rsid w:val="00CF323E"/>
    <w:rsid w:val="00CF33CA"/>
    <w:rsid w:val="00CF3BA9"/>
    <w:rsid w:val="00CF41DC"/>
    <w:rsid w:val="00CF4388"/>
    <w:rsid w:val="00CF45FC"/>
    <w:rsid w:val="00CF4612"/>
    <w:rsid w:val="00CF4D26"/>
    <w:rsid w:val="00CF52C8"/>
    <w:rsid w:val="00CF5CE8"/>
    <w:rsid w:val="00CF62D5"/>
    <w:rsid w:val="00CF6342"/>
    <w:rsid w:val="00CF6861"/>
    <w:rsid w:val="00CF6A5F"/>
    <w:rsid w:val="00CF6DBE"/>
    <w:rsid w:val="00CF74B1"/>
    <w:rsid w:val="00CF7763"/>
    <w:rsid w:val="00CF7DA5"/>
    <w:rsid w:val="00D0060D"/>
    <w:rsid w:val="00D00649"/>
    <w:rsid w:val="00D007FB"/>
    <w:rsid w:val="00D00C24"/>
    <w:rsid w:val="00D01282"/>
    <w:rsid w:val="00D01669"/>
    <w:rsid w:val="00D021CE"/>
    <w:rsid w:val="00D0246C"/>
    <w:rsid w:val="00D024F4"/>
    <w:rsid w:val="00D02B59"/>
    <w:rsid w:val="00D031DF"/>
    <w:rsid w:val="00D034CE"/>
    <w:rsid w:val="00D03767"/>
    <w:rsid w:val="00D03C70"/>
    <w:rsid w:val="00D04689"/>
    <w:rsid w:val="00D04975"/>
    <w:rsid w:val="00D04B4B"/>
    <w:rsid w:val="00D04DD3"/>
    <w:rsid w:val="00D04FAC"/>
    <w:rsid w:val="00D05673"/>
    <w:rsid w:val="00D05B72"/>
    <w:rsid w:val="00D0650F"/>
    <w:rsid w:val="00D065A6"/>
    <w:rsid w:val="00D06821"/>
    <w:rsid w:val="00D069EA"/>
    <w:rsid w:val="00D06A3E"/>
    <w:rsid w:val="00D07B10"/>
    <w:rsid w:val="00D07F74"/>
    <w:rsid w:val="00D10CCC"/>
    <w:rsid w:val="00D113F0"/>
    <w:rsid w:val="00D127C0"/>
    <w:rsid w:val="00D12AB7"/>
    <w:rsid w:val="00D1313A"/>
    <w:rsid w:val="00D13D0D"/>
    <w:rsid w:val="00D1482C"/>
    <w:rsid w:val="00D1486D"/>
    <w:rsid w:val="00D14B4E"/>
    <w:rsid w:val="00D15540"/>
    <w:rsid w:val="00D15581"/>
    <w:rsid w:val="00D15D6E"/>
    <w:rsid w:val="00D15DA8"/>
    <w:rsid w:val="00D15F6D"/>
    <w:rsid w:val="00D160B3"/>
    <w:rsid w:val="00D166D0"/>
    <w:rsid w:val="00D16CB9"/>
    <w:rsid w:val="00D16CBD"/>
    <w:rsid w:val="00D17B5E"/>
    <w:rsid w:val="00D20330"/>
    <w:rsid w:val="00D20527"/>
    <w:rsid w:val="00D207A3"/>
    <w:rsid w:val="00D2146F"/>
    <w:rsid w:val="00D2148B"/>
    <w:rsid w:val="00D214CF"/>
    <w:rsid w:val="00D22148"/>
    <w:rsid w:val="00D22917"/>
    <w:rsid w:val="00D22C50"/>
    <w:rsid w:val="00D2303C"/>
    <w:rsid w:val="00D23159"/>
    <w:rsid w:val="00D23183"/>
    <w:rsid w:val="00D236DF"/>
    <w:rsid w:val="00D23FA9"/>
    <w:rsid w:val="00D25ECE"/>
    <w:rsid w:val="00D2621D"/>
    <w:rsid w:val="00D2672D"/>
    <w:rsid w:val="00D27120"/>
    <w:rsid w:val="00D274C9"/>
    <w:rsid w:val="00D2750D"/>
    <w:rsid w:val="00D27A42"/>
    <w:rsid w:val="00D27C92"/>
    <w:rsid w:val="00D30387"/>
    <w:rsid w:val="00D3059E"/>
    <w:rsid w:val="00D30801"/>
    <w:rsid w:val="00D3094E"/>
    <w:rsid w:val="00D30E7D"/>
    <w:rsid w:val="00D316AF"/>
    <w:rsid w:val="00D31BFE"/>
    <w:rsid w:val="00D31CE2"/>
    <w:rsid w:val="00D32153"/>
    <w:rsid w:val="00D32379"/>
    <w:rsid w:val="00D3252A"/>
    <w:rsid w:val="00D328A7"/>
    <w:rsid w:val="00D32D52"/>
    <w:rsid w:val="00D32E1B"/>
    <w:rsid w:val="00D337CB"/>
    <w:rsid w:val="00D3426E"/>
    <w:rsid w:val="00D34ADB"/>
    <w:rsid w:val="00D352A4"/>
    <w:rsid w:val="00D36F37"/>
    <w:rsid w:val="00D377F8"/>
    <w:rsid w:val="00D37958"/>
    <w:rsid w:val="00D37E0D"/>
    <w:rsid w:val="00D402DA"/>
    <w:rsid w:val="00D40FA3"/>
    <w:rsid w:val="00D41262"/>
    <w:rsid w:val="00D41EF3"/>
    <w:rsid w:val="00D42462"/>
    <w:rsid w:val="00D43308"/>
    <w:rsid w:val="00D4398B"/>
    <w:rsid w:val="00D4438C"/>
    <w:rsid w:val="00D446B2"/>
    <w:rsid w:val="00D44742"/>
    <w:rsid w:val="00D44CEA"/>
    <w:rsid w:val="00D44D72"/>
    <w:rsid w:val="00D452C4"/>
    <w:rsid w:val="00D45A49"/>
    <w:rsid w:val="00D45AF7"/>
    <w:rsid w:val="00D45BDE"/>
    <w:rsid w:val="00D45F3F"/>
    <w:rsid w:val="00D46229"/>
    <w:rsid w:val="00D466C4"/>
    <w:rsid w:val="00D467CB"/>
    <w:rsid w:val="00D467EA"/>
    <w:rsid w:val="00D46A5B"/>
    <w:rsid w:val="00D46F3F"/>
    <w:rsid w:val="00D46FDC"/>
    <w:rsid w:val="00D47C28"/>
    <w:rsid w:val="00D50C9C"/>
    <w:rsid w:val="00D50F6B"/>
    <w:rsid w:val="00D51E06"/>
    <w:rsid w:val="00D51E62"/>
    <w:rsid w:val="00D52221"/>
    <w:rsid w:val="00D52D81"/>
    <w:rsid w:val="00D53284"/>
    <w:rsid w:val="00D53744"/>
    <w:rsid w:val="00D53759"/>
    <w:rsid w:val="00D54352"/>
    <w:rsid w:val="00D5472B"/>
    <w:rsid w:val="00D54972"/>
    <w:rsid w:val="00D54E1D"/>
    <w:rsid w:val="00D5504C"/>
    <w:rsid w:val="00D55319"/>
    <w:rsid w:val="00D55B10"/>
    <w:rsid w:val="00D56371"/>
    <w:rsid w:val="00D5640F"/>
    <w:rsid w:val="00D569B8"/>
    <w:rsid w:val="00D56DF1"/>
    <w:rsid w:val="00D57713"/>
    <w:rsid w:val="00D61082"/>
    <w:rsid w:val="00D61163"/>
    <w:rsid w:val="00D6122C"/>
    <w:rsid w:val="00D61A41"/>
    <w:rsid w:val="00D61ADE"/>
    <w:rsid w:val="00D61DCA"/>
    <w:rsid w:val="00D62125"/>
    <w:rsid w:val="00D624B5"/>
    <w:rsid w:val="00D62FDF"/>
    <w:rsid w:val="00D631C5"/>
    <w:rsid w:val="00D63506"/>
    <w:rsid w:val="00D6354D"/>
    <w:rsid w:val="00D635D7"/>
    <w:rsid w:val="00D63935"/>
    <w:rsid w:val="00D641E3"/>
    <w:rsid w:val="00D641F0"/>
    <w:rsid w:val="00D64310"/>
    <w:rsid w:val="00D64D35"/>
    <w:rsid w:val="00D653F8"/>
    <w:rsid w:val="00D654EA"/>
    <w:rsid w:val="00D658C0"/>
    <w:rsid w:val="00D659EB"/>
    <w:rsid w:val="00D65D00"/>
    <w:rsid w:val="00D662A0"/>
    <w:rsid w:val="00D66576"/>
    <w:rsid w:val="00D666D8"/>
    <w:rsid w:val="00D667AA"/>
    <w:rsid w:val="00D674C5"/>
    <w:rsid w:val="00D67685"/>
    <w:rsid w:val="00D67FDD"/>
    <w:rsid w:val="00D703F4"/>
    <w:rsid w:val="00D70495"/>
    <w:rsid w:val="00D70D83"/>
    <w:rsid w:val="00D7108B"/>
    <w:rsid w:val="00D711F3"/>
    <w:rsid w:val="00D71519"/>
    <w:rsid w:val="00D71774"/>
    <w:rsid w:val="00D71789"/>
    <w:rsid w:val="00D72195"/>
    <w:rsid w:val="00D721E4"/>
    <w:rsid w:val="00D73170"/>
    <w:rsid w:val="00D73B4E"/>
    <w:rsid w:val="00D74A18"/>
    <w:rsid w:val="00D74AAA"/>
    <w:rsid w:val="00D74E06"/>
    <w:rsid w:val="00D75998"/>
    <w:rsid w:val="00D75B74"/>
    <w:rsid w:val="00D75FC6"/>
    <w:rsid w:val="00D7603C"/>
    <w:rsid w:val="00D77277"/>
    <w:rsid w:val="00D77716"/>
    <w:rsid w:val="00D77B12"/>
    <w:rsid w:val="00D80116"/>
    <w:rsid w:val="00D80398"/>
    <w:rsid w:val="00D80611"/>
    <w:rsid w:val="00D80AF5"/>
    <w:rsid w:val="00D80B85"/>
    <w:rsid w:val="00D8115D"/>
    <w:rsid w:val="00D8144E"/>
    <w:rsid w:val="00D81830"/>
    <w:rsid w:val="00D81A54"/>
    <w:rsid w:val="00D81A97"/>
    <w:rsid w:val="00D82A48"/>
    <w:rsid w:val="00D83380"/>
    <w:rsid w:val="00D8387A"/>
    <w:rsid w:val="00D83A93"/>
    <w:rsid w:val="00D8413A"/>
    <w:rsid w:val="00D84298"/>
    <w:rsid w:val="00D84A86"/>
    <w:rsid w:val="00D84D51"/>
    <w:rsid w:val="00D85313"/>
    <w:rsid w:val="00D85575"/>
    <w:rsid w:val="00D85B72"/>
    <w:rsid w:val="00D863D3"/>
    <w:rsid w:val="00D86D4D"/>
    <w:rsid w:val="00D87391"/>
    <w:rsid w:val="00D87532"/>
    <w:rsid w:val="00D87936"/>
    <w:rsid w:val="00D87ED7"/>
    <w:rsid w:val="00D90B77"/>
    <w:rsid w:val="00D91FD7"/>
    <w:rsid w:val="00D9201E"/>
    <w:rsid w:val="00D92B4F"/>
    <w:rsid w:val="00D9472C"/>
    <w:rsid w:val="00D94F53"/>
    <w:rsid w:val="00D950BC"/>
    <w:rsid w:val="00D953B4"/>
    <w:rsid w:val="00D95512"/>
    <w:rsid w:val="00D95FA1"/>
    <w:rsid w:val="00D96262"/>
    <w:rsid w:val="00D96501"/>
    <w:rsid w:val="00D965F0"/>
    <w:rsid w:val="00D97318"/>
    <w:rsid w:val="00D97EBA"/>
    <w:rsid w:val="00DA0437"/>
    <w:rsid w:val="00DA04DF"/>
    <w:rsid w:val="00DA08E4"/>
    <w:rsid w:val="00DA11FB"/>
    <w:rsid w:val="00DA1C38"/>
    <w:rsid w:val="00DA1DF2"/>
    <w:rsid w:val="00DA1E17"/>
    <w:rsid w:val="00DA207D"/>
    <w:rsid w:val="00DA24A7"/>
    <w:rsid w:val="00DA3393"/>
    <w:rsid w:val="00DA3D2F"/>
    <w:rsid w:val="00DA43FE"/>
    <w:rsid w:val="00DA5643"/>
    <w:rsid w:val="00DA61D5"/>
    <w:rsid w:val="00DA6F95"/>
    <w:rsid w:val="00DA745B"/>
    <w:rsid w:val="00DA76BD"/>
    <w:rsid w:val="00DA77A9"/>
    <w:rsid w:val="00DB03A0"/>
    <w:rsid w:val="00DB0C96"/>
    <w:rsid w:val="00DB1135"/>
    <w:rsid w:val="00DB1791"/>
    <w:rsid w:val="00DB1AF0"/>
    <w:rsid w:val="00DB1BE9"/>
    <w:rsid w:val="00DB1E31"/>
    <w:rsid w:val="00DB2965"/>
    <w:rsid w:val="00DB2B21"/>
    <w:rsid w:val="00DB2CE9"/>
    <w:rsid w:val="00DB325C"/>
    <w:rsid w:val="00DB35F5"/>
    <w:rsid w:val="00DB370B"/>
    <w:rsid w:val="00DB3A5F"/>
    <w:rsid w:val="00DB3ADE"/>
    <w:rsid w:val="00DB3B5F"/>
    <w:rsid w:val="00DB4958"/>
    <w:rsid w:val="00DB5331"/>
    <w:rsid w:val="00DB5493"/>
    <w:rsid w:val="00DB5B56"/>
    <w:rsid w:val="00DB5B69"/>
    <w:rsid w:val="00DB619D"/>
    <w:rsid w:val="00DB6B5A"/>
    <w:rsid w:val="00DB6C6E"/>
    <w:rsid w:val="00DB6CD1"/>
    <w:rsid w:val="00DB72B8"/>
    <w:rsid w:val="00DB7E09"/>
    <w:rsid w:val="00DC02D7"/>
    <w:rsid w:val="00DC099C"/>
    <w:rsid w:val="00DC0C54"/>
    <w:rsid w:val="00DC0D57"/>
    <w:rsid w:val="00DC1E2B"/>
    <w:rsid w:val="00DC1FF2"/>
    <w:rsid w:val="00DC228F"/>
    <w:rsid w:val="00DC2563"/>
    <w:rsid w:val="00DC298F"/>
    <w:rsid w:val="00DC2E0A"/>
    <w:rsid w:val="00DC333B"/>
    <w:rsid w:val="00DC33B1"/>
    <w:rsid w:val="00DC33C6"/>
    <w:rsid w:val="00DC3521"/>
    <w:rsid w:val="00DC3A20"/>
    <w:rsid w:val="00DC3FF9"/>
    <w:rsid w:val="00DC427A"/>
    <w:rsid w:val="00DC5283"/>
    <w:rsid w:val="00DC5DBF"/>
    <w:rsid w:val="00DC5DD7"/>
    <w:rsid w:val="00DC6044"/>
    <w:rsid w:val="00DC6360"/>
    <w:rsid w:val="00DC75BF"/>
    <w:rsid w:val="00DC764F"/>
    <w:rsid w:val="00DC7D30"/>
    <w:rsid w:val="00DD097C"/>
    <w:rsid w:val="00DD0D78"/>
    <w:rsid w:val="00DD0E79"/>
    <w:rsid w:val="00DD290E"/>
    <w:rsid w:val="00DD2CCB"/>
    <w:rsid w:val="00DD2CE5"/>
    <w:rsid w:val="00DD36C1"/>
    <w:rsid w:val="00DD3ACF"/>
    <w:rsid w:val="00DD3E57"/>
    <w:rsid w:val="00DD40EC"/>
    <w:rsid w:val="00DD51E9"/>
    <w:rsid w:val="00DD5543"/>
    <w:rsid w:val="00DD5EF5"/>
    <w:rsid w:val="00DD645B"/>
    <w:rsid w:val="00DD67B1"/>
    <w:rsid w:val="00DD6AD5"/>
    <w:rsid w:val="00DD6B44"/>
    <w:rsid w:val="00DD7181"/>
    <w:rsid w:val="00DD752D"/>
    <w:rsid w:val="00DD7A4C"/>
    <w:rsid w:val="00DE0276"/>
    <w:rsid w:val="00DE033E"/>
    <w:rsid w:val="00DE0E91"/>
    <w:rsid w:val="00DE1082"/>
    <w:rsid w:val="00DE1247"/>
    <w:rsid w:val="00DE13BE"/>
    <w:rsid w:val="00DE1E6B"/>
    <w:rsid w:val="00DE1F08"/>
    <w:rsid w:val="00DE27CE"/>
    <w:rsid w:val="00DE2830"/>
    <w:rsid w:val="00DE2C75"/>
    <w:rsid w:val="00DE2C90"/>
    <w:rsid w:val="00DE2E32"/>
    <w:rsid w:val="00DE2FCF"/>
    <w:rsid w:val="00DE31B6"/>
    <w:rsid w:val="00DE3430"/>
    <w:rsid w:val="00DE37B6"/>
    <w:rsid w:val="00DE3AD4"/>
    <w:rsid w:val="00DE3B77"/>
    <w:rsid w:val="00DE3D82"/>
    <w:rsid w:val="00DE3DD7"/>
    <w:rsid w:val="00DE49E3"/>
    <w:rsid w:val="00DE5076"/>
    <w:rsid w:val="00DE53D0"/>
    <w:rsid w:val="00DE56E3"/>
    <w:rsid w:val="00DE5F7D"/>
    <w:rsid w:val="00DE5FFC"/>
    <w:rsid w:val="00DE62BC"/>
    <w:rsid w:val="00DE64B2"/>
    <w:rsid w:val="00DE70AB"/>
    <w:rsid w:val="00DE76C5"/>
    <w:rsid w:val="00DE79AF"/>
    <w:rsid w:val="00DE7FA2"/>
    <w:rsid w:val="00DF0026"/>
    <w:rsid w:val="00DF130E"/>
    <w:rsid w:val="00DF16F8"/>
    <w:rsid w:val="00DF1CA7"/>
    <w:rsid w:val="00DF2812"/>
    <w:rsid w:val="00DF2847"/>
    <w:rsid w:val="00DF29FC"/>
    <w:rsid w:val="00DF2DC7"/>
    <w:rsid w:val="00DF3236"/>
    <w:rsid w:val="00DF3476"/>
    <w:rsid w:val="00DF3934"/>
    <w:rsid w:val="00DF3B96"/>
    <w:rsid w:val="00DF3C68"/>
    <w:rsid w:val="00DF3D69"/>
    <w:rsid w:val="00DF41D4"/>
    <w:rsid w:val="00DF53AC"/>
    <w:rsid w:val="00DF5938"/>
    <w:rsid w:val="00DF5DDD"/>
    <w:rsid w:val="00DF6C51"/>
    <w:rsid w:val="00DF7623"/>
    <w:rsid w:val="00DF7688"/>
    <w:rsid w:val="00DF79B2"/>
    <w:rsid w:val="00E000EF"/>
    <w:rsid w:val="00E003D6"/>
    <w:rsid w:val="00E005A3"/>
    <w:rsid w:val="00E007EB"/>
    <w:rsid w:val="00E01124"/>
    <w:rsid w:val="00E01178"/>
    <w:rsid w:val="00E01770"/>
    <w:rsid w:val="00E01A37"/>
    <w:rsid w:val="00E01EDE"/>
    <w:rsid w:val="00E02059"/>
    <w:rsid w:val="00E020C6"/>
    <w:rsid w:val="00E02559"/>
    <w:rsid w:val="00E02B21"/>
    <w:rsid w:val="00E02E3B"/>
    <w:rsid w:val="00E02F9A"/>
    <w:rsid w:val="00E034C2"/>
    <w:rsid w:val="00E03528"/>
    <w:rsid w:val="00E03E90"/>
    <w:rsid w:val="00E0419D"/>
    <w:rsid w:val="00E046A5"/>
    <w:rsid w:val="00E04735"/>
    <w:rsid w:val="00E04CAD"/>
    <w:rsid w:val="00E04DF1"/>
    <w:rsid w:val="00E04F9F"/>
    <w:rsid w:val="00E0514D"/>
    <w:rsid w:val="00E06326"/>
    <w:rsid w:val="00E06700"/>
    <w:rsid w:val="00E0696E"/>
    <w:rsid w:val="00E06C68"/>
    <w:rsid w:val="00E076CD"/>
    <w:rsid w:val="00E07CE6"/>
    <w:rsid w:val="00E07F05"/>
    <w:rsid w:val="00E1005F"/>
    <w:rsid w:val="00E102BF"/>
    <w:rsid w:val="00E10531"/>
    <w:rsid w:val="00E10937"/>
    <w:rsid w:val="00E11295"/>
    <w:rsid w:val="00E1137A"/>
    <w:rsid w:val="00E113F2"/>
    <w:rsid w:val="00E11D2B"/>
    <w:rsid w:val="00E125C4"/>
    <w:rsid w:val="00E126E1"/>
    <w:rsid w:val="00E128C3"/>
    <w:rsid w:val="00E1346B"/>
    <w:rsid w:val="00E13A54"/>
    <w:rsid w:val="00E13C03"/>
    <w:rsid w:val="00E13E29"/>
    <w:rsid w:val="00E1429C"/>
    <w:rsid w:val="00E14B3E"/>
    <w:rsid w:val="00E14DD4"/>
    <w:rsid w:val="00E14E0A"/>
    <w:rsid w:val="00E152D8"/>
    <w:rsid w:val="00E15383"/>
    <w:rsid w:val="00E1587B"/>
    <w:rsid w:val="00E15CF4"/>
    <w:rsid w:val="00E15D28"/>
    <w:rsid w:val="00E15E69"/>
    <w:rsid w:val="00E16266"/>
    <w:rsid w:val="00E16A30"/>
    <w:rsid w:val="00E17613"/>
    <w:rsid w:val="00E17E08"/>
    <w:rsid w:val="00E17EDA"/>
    <w:rsid w:val="00E20842"/>
    <w:rsid w:val="00E214F1"/>
    <w:rsid w:val="00E21501"/>
    <w:rsid w:val="00E228F1"/>
    <w:rsid w:val="00E22E21"/>
    <w:rsid w:val="00E2359D"/>
    <w:rsid w:val="00E2389F"/>
    <w:rsid w:val="00E23917"/>
    <w:rsid w:val="00E24145"/>
    <w:rsid w:val="00E245C9"/>
    <w:rsid w:val="00E24838"/>
    <w:rsid w:val="00E24A8B"/>
    <w:rsid w:val="00E24E50"/>
    <w:rsid w:val="00E25562"/>
    <w:rsid w:val="00E25758"/>
    <w:rsid w:val="00E2583C"/>
    <w:rsid w:val="00E278F7"/>
    <w:rsid w:val="00E30213"/>
    <w:rsid w:val="00E30421"/>
    <w:rsid w:val="00E30624"/>
    <w:rsid w:val="00E31094"/>
    <w:rsid w:val="00E310CC"/>
    <w:rsid w:val="00E31294"/>
    <w:rsid w:val="00E31385"/>
    <w:rsid w:val="00E31506"/>
    <w:rsid w:val="00E315E0"/>
    <w:rsid w:val="00E31A1D"/>
    <w:rsid w:val="00E3275A"/>
    <w:rsid w:val="00E32957"/>
    <w:rsid w:val="00E3372C"/>
    <w:rsid w:val="00E33AF6"/>
    <w:rsid w:val="00E3474C"/>
    <w:rsid w:val="00E34F32"/>
    <w:rsid w:val="00E35E27"/>
    <w:rsid w:val="00E36216"/>
    <w:rsid w:val="00E36450"/>
    <w:rsid w:val="00E36F26"/>
    <w:rsid w:val="00E37563"/>
    <w:rsid w:val="00E41318"/>
    <w:rsid w:val="00E41857"/>
    <w:rsid w:val="00E41981"/>
    <w:rsid w:val="00E41E8D"/>
    <w:rsid w:val="00E41FA2"/>
    <w:rsid w:val="00E421C5"/>
    <w:rsid w:val="00E435AD"/>
    <w:rsid w:val="00E43B3C"/>
    <w:rsid w:val="00E43B68"/>
    <w:rsid w:val="00E43E2B"/>
    <w:rsid w:val="00E444EA"/>
    <w:rsid w:val="00E44594"/>
    <w:rsid w:val="00E44801"/>
    <w:rsid w:val="00E44C30"/>
    <w:rsid w:val="00E45805"/>
    <w:rsid w:val="00E460B0"/>
    <w:rsid w:val="00E468EB"/>
    <w:rsid w:val="00E46CD3"/>
    <w:rsid w:val="00E46D2A"/>
    <w:rsid w:val="00E4782B"/>
    <w:rsid w:val="00E47DAC"/>
    <w:rsid w:val="00E503C6"/>
    <w:rsid w:val="00E5114A"/>
    <w:rsid w:val="00E511A0"/>
    <w:rsid w:val="00E511D1"/>
    <w:rsid w:val="00E5135B"/>
    <w:rsid w:val="00E513D2"/>
    <w:rsid w:val="00E5180F"/>
    <w:rsid w:val="00E519CC"/>
    <w:rsid w:val="00E5247D"/>
    <w:rsid w:val="00E525C5"/>
    <w:rsid w:val="00E52B42"/>
    <w:rsid w:val="00E52B85"/>
    <w:rsid w:val="00E52C94"/>
    <w:rsid w:val="00E5389C"/>
    <w:rsid w:val="00E53A6F"/>
    <w:rsid w:val="00E53BA4"/>
    <w:rsid w:val="00E545E1"/>
    <w:rsid w:val="00E54C18"/>
    <w:rsid w:val="00E54D89"/>
    <w:rsid w:val="00E54FD5"/>
    <w:rsid w:val="00E55725"/>
    <w:rsid w:val="00E55A21"/>
    <w:rsid w:val="00E55AD2"/>
    <w:rsid w:val="00E56044"/>
    <w:rsid w:val="00E5617C"/>
    <w:rsid w:val="00E56461"/>
    <w:rsid w:val="00E565CC"/>
    <w:rsid w:val="00E5679B"/>
    <w:rsid w:val="00E56E20"/>
    <w:rsid w:val="00E5724C"/>
    <w:rsid w:val="00E576C9"/>
    <w:rsid w:val="00E60316"/>
    <w:rsid w:val="00E60483"/>
    <w:rsid w:val="00E60891"/>
    <w:rsid w:val="00E612E4"/>
    <w:rsid w:val="00E61BE3"/>
    <w:rsid w:val="00E61EAC"/>
    <w:rsid w:val="00E624D9"/>
    <w:rsid w:val="00E63923"/>
    <w:rsid w:val="00E64C9C"/>
    <w:rsid w:val="00E65957"/>
    <w:rsid w:val="00E65F28"/>
    <w:rsid w:val="00E66078"/>
    <w:rsid w:val="00E6661C"/>
    <w:rsid w:val="00E668F0"/>
    <w:rsid w:val="00E66DC6"/>
    <w:rsid w:val="00E66E10"/>
    <w:rsid w:val="00E67933"/>
    <w:rsid w:val="00E67CAA"/>
    <w:rsid w:val="00E67F76"/>
    <w:rsid w:val="00E70351"/>
    <w:rsid w:val="00E70CA9"/>
    <w:rsid w:val="00E70EE5"/>
    <w:rsid w:val="00E71372"/>
    <w:rsid w:val="00E717B4"/>
    <w:rsid w:val="00E71A3C"/>
    <w:rsid w:val="00E72914"/>
    <w:rsid w:val="00E72FF0"/>
    <w:rsid w:val="00E73506"/>
    <w:rsid w:val="00E73D6E"/>
    <w:rsid w:val="00E7430D"/>
    <w:rsid w:val="00E744F8"/>
    <w:rsid w:val="00E745F7"/>
    <w:rsid w:val="00E747F8"/>
    <w:rsid w:val="00E74B6B"/>
    <w:rsid w:val="00E74BFA"/>
    <w:rsid w:val="00E74DD2"/>
    <w:rsid w:val="00E74F28"/>
    <w:rsid w:val="00E752E1"/>
    <w:rsid w:val="00E76440"/>
    <w:rsid w:val="00E76955"/>
    <w:rsid w:val="00E77710"/>
    <w:rsid w:val="00E779E1"/>
    <w:rsid w:val="00E77D5A"/>
    <w:rsid w:val="00E77ECE"/>
    <w:rsid w:val="00E801FA"/>
    <w:rsid w:val="00E80855"/>
    <w:rsid w:val="00E8102D"/>
    <w:rsid w:val="00E82100"/>
    <w:rsid w:val="00E833F1"/>
    <w:rsid w:val="00E839C6"/>
    <w:rsid w:val="00E83B83"/>
    <w:rsid w:val="00E83C4B"/>
    <w:rsid w:val="00E83F5F"/>
    <w:rsid w:val="00E85077"/>
    <w:rsid w:val="00E852AD"/>
    <w:rsid w:val="00E8549D"/>
    <w:rsid w:val="00E8560F"/>
    <w:rsid w:val="00E858D6"/>
    <w:rsid w:val="00E85ADF"/>
    <w:rsid w:val="00E85FDC"/>
    <w:rsid w:val="00E86B41"/>
    <w:rsid w:val="00E874D1"/>
    <w:rsid w:val="00E8788E"/>
    <w:rsid w:val="00E87B27"/>
    <w:rsid w:val="00E90824"/>
    <w:rsid w:val="00E909EB"/>
    <w:rsid w:val="00E91491"/>
    <w:rsid w:val="00E926C2"/>
    <w:rsid w:val="00E93008"/>
    <w:rsid w:val="00E93187"/>
    <w:rsid w:val="00E9350D"/>
    <w:rsid w:val="00E93665"/>
    <w:rsid w:val="00E93962"/>
    <w:rsid w:val="00E94C82"/>
    <w:rsid w:val="00E96711"/>
    <w:rsid w:val="00E97C2B"/>
    <w:rsid w:val="00EA0125"/>
    <w:rsid w:val="00EA04F2"/>
    <w:rsid w:val="00EA0D7C"/>
    <w:rsid w:val="00EA0DA0"/>
    <w:rsid w:val="00EA11FA"/>
    <w:rsid w:val="00EA151A"/>
    <w:rsid w:val="00EA1891"/>
    <w:rsid w:val="00EA1D52"/>
    <w:rsid w:val="00EA24AD"/>
    <w:rsid w:val="00EA3277"/>
    <w:rsid w:val="00EA3741"/>
    <w:rsid w:val="00EA4132"/>
    <w:rsid w:val="00EA4A1C"/>
    <w:rsid w:val="00EA4CC5"/>
    <w:rsid w:val="00EA4D99"/>
    <w:rsid w:val="00EA4DE9"/>
    <w:rsid w:val="00EA56B4"/>
    <w:rsid w:val="00EA5903"/>
    <w:rsid w:val="00EA6FE6"/>
    <w:rsid w:val="00EA76F4"/>
    <w:rsid w:val="00EA782C"/>
    <w:rsid w:val="00EB0F55"/>
    <w:rsid w:val="00EB132A"/>
    <w:rsid w:val="00EB18F9"/>
    <w:rsid w:val="00EB1A98"/>
    <w:rsid w:val="00EB1BF2"/>
    <w:rsid w:val="00EB2367"/>
    <w:rsid w:val="00EB246A"/>
    <w:rsid w:val="00EB25E1"/>
    <w:rsid w:val="00EB2A8B"/>
    <w:rsid w:val="00EB2D5F"/>
    <w:rsid w:val="00EB2E61"/>
    <w:rsid w:val="00EB3C93"/>
    <w:rsid w:val="00EB494F"/>
    <w:rsid w:val="00EB4B2D"/>
    <w:rsid w:val="00EB4CD4"/>
    <w:rsid w:val="00EB5695"/>
    <w:rsid w:val="00EB56FA"/>
    <w:rsid w:val="00EB5A1D"/>
    <w:rsid w:val="00EB5CD8"/>
    <w:rsid w:val="00EB60F5"/>
    <w:rsid w:val="00EB66C5"/>
    <w:rsid w:val="00EB69CA"/>
    <w:rsid w:val="00EB75F9"/>
    <w:rsid w:val="00EB78FB"/>
    <w:rsid w:val="00EB79F1"/>
    <w:rsid w:val="00EC0170"/>
    <w:rsid w:val="00EC0866"/>
    <w:rsid w:val="00EC0DAC"/>
    <w:rsid w:val="00EC116D"/>
    <w:rsid w:val="00EC1751"/>
    <w:rsid w:val="00EC1DB8"/>
    <w:rsid w:val="00EC20EF"/>
    <w:rsid w:val="00EC21A2"/>
    <w:rsid w:val="00EC2E70"/>
    <w:rsid w:val="00EC35EE"/>
    <w:rsid w:val="00EC3710"/>
    <w:rsid w:val="00EC3E0F"/>
    <w:rsid w:val="00EC45B1"/>
    <w:rsid w:val="00EC480C"/>
    <w:rsid w:val="00EC4BEF"/>
    <w:rsid w:val="00EC57C7"/>
    <w:rsid w:val="00EC5802"/>
    <w:rsid w:val="00EC5BC6"/>
    <w:rsid w:val="00EC6370"/>
    <w:rsid w:val="00EC6423"/>
    <w:rsid w:val="00EC6F7C"/>
    <w:rsid w:val="00EC7A9D"/>
    <w:rsid w:val="00EC7B33"/>
    <w:rsid w:val="00ED105C"/>
    <w:rsid w:val="00ED15DF"/>
    <w:rsid w:val="00ED16DE"/>
    <w:rsid w:val="00ED1EE0"/>
    <w:rsid w:val="00ED1F27"/>
    <w:rsid w:val="00ED2227"/>
    <w:rsid w:val="00ED2AEE"/>
    <w:rsid w:val="00ED31E0"/>
    <w:rsid w:val="00ED31F7"/>
    <w:rsid w:val="00ED3299"/>
    <w:rsid w:val="00ED3521"/>
    <w:rsid w:val="00ED37E0"/>
    <w:rsid w:val="00ED3973"/>
    <w:rsid w:val="00ED4151"/>
    <w:rsid w:val="00ED46D5"/>
    <w:rsid w:val="00ED4EFE"/>
    <w:rsid w:val="00ED5E08"/>
    <w:rsid w:val="00ED6701"/>
    <w:rsid w:val="00ED69E3"/>
    <w:rsid w:val="00ED69EF"/>
    <w:rsid w:val="00ED7BC2"/>
    <w:rsid w:val="00EE0958"/>
    <w:rsid w:val="00EE0D74"/>
    <w:rsid w:val="00EE0DC4"/>
    <w:rsid w:val="00EE1590"/>
    <w:rsid w:val="00EE19E5"/>
    <w:rsid w:val="00EE1D67"/>
    <w:rsid w:val="00EE2114"/>
    <w:rsid w:val="00EE2268"/>
    <w:rsid w:val="00EE23CC"/>
    <w:rsid w:val="00EE23D9"/>
    <w:rsid w:val="00EE2CF6"/>
    <w:rsid w:val="00EE307E"/>
    <w:rsid w:val="00EE3B9E"/>
    <w:rsid w:val="00EE43AB"/>
    <w:rsid w:val="00EE4C14"/>
    <w:rsid w:val="00EE4FC4"/>
    <w:rsid w:val="00EE502A"/>
    <w:rsid w:val="00EE5056"/>
    <w:rsid w:val="00EE5997"/>
    <w:rsid w:val="00EE5A01"/>
    <w:rsid w:val="00EE6819"/>
    <w:rsid w:val="00EE696F"/>
    <w:rsid w:val="00EE6A3D"/>
    <w:rsid w:val="00EE6A7E"/>
    <w:rsid w:val="00EE6BA5"/>
    <w:rsid w:val="00EE716E"/>
    <w:rsid w:val="00EE76A4"/>
    <w:rsid w:val="00EE78AB"/>
    <w:rsid w:val="00EE7C87"/>
    <w:rsid w:val="00EF0371"/>
    <w:rsid w:val="00EF0E6D"/>
    <w:rsid w:val="00EF1107"/>
    <w:rsid w:val="00EF1212"/>
    <w:rsid w:val="00EF13DD"/>
    <w:rsid w:val="00EF141F"/>
    <w:rsid w:val="00EF1E51"/>
    <w:rsid w:val="00EF23E8"/>
    <w:rsid w:val="00EF2ED6"/>
    <w:rsid w:val="00EF2FB3"/>
    <w:rsid w:val="00EF3124"/>
    <w:rsid w:val="00EF3355"/>
    <w:rsid w:val="00EF3A2F"/>
    <w:rsid w:val="00EF3BCD"/>
    <w:rsid w:val="00EF3EE0"/>
    <w:rsid w:val="00EF3FB7"/>
    <w:rsid w:val="00EF44B8"/>
    <w:rsid w:val="00EF482C"/>
    <w:rsid w:val="00EF587B"/>
    <w:rsid w:val="00EF594C"/>
    <w:rsid w:val="00EF5F27"/>
    <w:rsid w:val="00EF6058"/>
    <w:rsid w:val="00EF6224"/>
    <w:rsid w:val="00EF635E"/>
    <w:rsid w:val="00EF6AF7"/>
    <w:rsid w:val="00EF6D40"/>
    <w:rsid w:val="00EF70CD"/>
    <w:rsid w:val="00EF7585"/>
    <w:rsid w:val="00EF79F0"/>
    <w:rsid w:val="00EF7F7F"/>
    <w:rsid w:val="00F004E2"/>
    <w:rsid w:val="00F005AE"/>
    <w:rsid w:val="00F0061A"/>
    <w:rsid w:val="00F007A1"/>
    <w:rsid w:val="00F00F5D"/>
    <w:rsid w:val="00F01129"/>
    <w:rsid w:val="00F0166A"/>
    <w:rsid w:val="00F01ADD"/>
    <w:rsid w:val="00F022C5"/>
    <w:rsid w:val="00F0316B"/>
    <w:rsid w:val="00F042D9"/>
    <w:rsid w:val="00F052B2"/>
    <w:rsid w:val="00F0536D"/>
    <w:rsid w:val="00F05A78"/>
    <w:rsid w:val="00F05BC9"/>
    <w:rsid w:val="00F05E6F"/>
    <w:rsid w:val="00F060C9"/>
    <w:rsid w:val="00F060FD"/>
    <w:rsid w:val="00F06681"/>
    <w:rsid w:val="00F06855"/>
    <w:rsid w:val="00F07D6D"/>
    <w:rsid w:val="00F07EF5"/>
    <w:rsid w:val="00F100C9"/>
    <w:rsid w:val="00F10676"/>
    <w:rsid w:val="00F10C93"/>
    <w:rsid w:val="00F10FA2"/>
    <w:rsid w:val="00F11335"/>
    <w:rsid w:val="00F1178B"/>
    <w:rsid w:val="00F12537"/>
    <w:rsid w:val="00F12541"/>
    <w:rsid w:val="00F129CF"/>
    <w:rsid w:val="00F1344F"/>
    <w:rsid w:val="00F1355B"/>
    <w:rsid w:val="00F137C1"/>
    <w:rsid w:val="00F1380D"/>
    <w:rsid w:val="00F138D7"/>
    <w:rsid w:val="00F13E06"/>
    <w:rsid w:val="00F14BC0"/>
    <w:rsid w:val="00F14E2D"/>
    <w:rsid w:val="00F15EE7"/>
    <w:rsid w:val="00F16427"/>
    <w:rsid w:val="00F1730B"/>
    <w:rsid w:val="00F176D5"/>
    <w:rsid w:val="00F17886"/>
    <w:rsid w:val="00F17922"/>
    <w:rsid w:val="00F17C06"/>
    <w:rsid w:val="00F2047B"/>
    <w:rsid w:val="00F204AA"/>
    <w:rsid w:val="00F2141A"/>
    <w:rsid w:val="00F216A2"/>
    <w:rsid w:val="00F2172D"/>
    <w:rsid w:val="00F22344"/>
    <w:rsid w:val="00F22A64"/>
    <w:rsid w:val="00F22D1D"/>
    <w:rsid w:val="00F23EBC"/>
    <w:rsid w:val="00F24732"/>
    <w:rsid w:val="00F24E15"/>
    <w:rsid w:val="00F25D1F"/>
    <w:rsid w:val="00F25EBF"/>
    <w:rsid w:val="00F25FAC"/>
    <w:rsid w:val="00F266E9"/>
    <w:rsid w:val="00F27042"/>
    <w:rsid w:val="00F276FC"/>
    <w:rsid w:val="00F27BD6"/>
    <w:rsid w:val="00F304DA"/>
    <w:rsid w:val="00F30653"/>
    <w:rsid w:val="00F3065C"/>
    <w:rsid w:val="00F30986"/>
    <w:rsid w:val="00F30BF4"/>
    <w:rsid w:val="00F31316"/>
    <w:rsid w:val="00F31337"/>
    <w:rsid w:val="00F313C8"/>
    <w:rsid w:val="00F31698"/>
    <w:rsid w:val="00F31B59"/>
    <w:rsid w:val="00F31DEC"/>
    <w:rsid w:val="00F31F88"/>
    <w:rsid w:val="00F3243F"/>
    <w:rsid w:val="00F3278B"/>
    <w:rsid w:val="00F330D2"/>
    <w:rsid w:val="00F33846"/>
    <w:rsid w:val="00F33B99"/>
    <w:rsid w:val="00F342A3"/>
    <w:rsid w:val="00F34799"/>
    <w:rsid w:val="00F34F4D"/>
    <w:rsid w:val="00F3588B"/>
    <w:rsid w:val="00F35912"/>
    <w:rsid w:val="00F35A1C"/>
    <w:rsid w:val="00F36FE7"/>
    <w:rsid w:val="00F3732D"/>
    <w:rsid w:val="00F373CC"/>
    <w:rsid w:val="00F37806"/>
    <w:rsid w:val="00F37AAF"/>
    <w:rsid w:val="00F37F23"/>
    <w:rsid w:val="00F403BF"/>
    <w:rsid w:val="00F40B17"/>
    <w:rsid w:val="00F410EF"/>
    <w:rsid w:val="00F41935"/>
    <w:rsid w:val="00F41AF9"/>
    <w:rsid w:val="00F41FBF"/>
    <w:rsid w:val="00F43830"/>
    <w:rsid w:val="00F43CC3"/>
    <w:rsid w:val="00F43DDC"/>
    <w:rsid w:val="00F43EF3"/>
    <w:rsid w:val="00F43FDC"/>
    <w:rsid w:val="00F442B1"/>
    <w:rsid w:val="00F44553"/>
    <w:rsid w:val="00F445D3"/>
    <w:rsid w:val="00F44701"/>
    <w:rsid w:val="00F44AFF"/>
    <w:rsid w:val="00F44F0D"/>
    <w:rsid w:val="00F45703"/>
    <w:rsid w:val="00F45A3C"/>
    <w:rsid w:val="00F45F86"/>
    <w:rsid w:val="00F46D09"/>
    <w:rsid w:val="00F4765E"/>
    <w:rsid w:val="00F47B02"/>
    <w:rsid w:val="00F47F65"/>
    <w:rsid w:val="00F50417"/>
    <w:rsid w:val="00F505A5"/>
    <w:rsid w:val="00F50876"/>
    <w:rsid w:val="00F51111"/>
    <w:rsid w:val="00F51731"/>
    <w:rsid w:val="00F51D00"/>
    <w:rsid w:val="00F52208"/>
    <w:rsid w:val="00F524A3"/>
    <w:rsid w:val="00F52E4F"/>
    <w:rsid w:val="00F534B3"/>
    <w:rsid w:val="00F536E6"/>
    <w:rsid w:val="00F53A96"/>
    <w:rsid w:val="00F54873"/>
    <w:rsid w:val="00F5513C"/>
    <w:rsid w:val="00F55BCA"/>
    <w:rsid w:val="00F55F5C"/>
    <w:rsid w:val="00F56029"/>
    <w:rsid w:val="00F561F6"/>
    <w:rsid w:val="00F568D0"/>
    <w:rsid w:val="00F5719B"/>
    <w:rsid w:val="00F57A86"/>
    <w:rsid w:val="00F600A6"/>
    <w:rsid w:val="00F601D6"/>
    <w:rsid w:val="00F604AB"/>
    <w:rsid w:val="00F60B97"/>
    <w:rsid w:val="00F610FD"/>
    <w:rsid w:val="00F613E0"/>
    <w:rsid w:val="00F61FFD"/>
    <w:rsid w:val="00F62970"/>
    <w:rsid w:val="00F630E2"/>
    <w:rsid w:val="00F63113"/>
    <w:rsid w:val="00F632EA"/>
    <w:rsid w:val="00F63411"/>
    <w:rsid w:val="00F63778"/>
    <w:rsid w:val="00F63F38"/>
    <w:rsid w:val="00F64164"/>
    <w:rsid w:val="00F6417A"/>
    <w:rsid w:val="00F64D03"/>
    <w:rsid w:val="00F6535B"/>
    <w:rsid w:val="00F66788"/>
    <w:rsid w:val="00F66B32"/>
    <w:rsid w:val="00F66BE6"/>
    <w:rsid w:val="00F66DC2"/>
    <w:rsid w:val="00F67E1B"/>
    <w:rsid w:val="00F702C9"/>
    <w:rsid w:val="00F707F8"/>
    <w:rsid w:val="00F70BF2"/>
    <w:rsid w:val="00F718B8"/>
    <w:rsid w:val="00F7197D"/>
    <w:rsid w:val="00F72913"/>
    <w:rsid w:val="00F73C56"/>
    <w:rsid w:val="00F73EC4"/>
    <w:rsid w:val="00F74EA8"/>
    <w:rsid w:val="00F75113"/>
    <w:rsid w:val="00F7512B"/>
    <w:rsid w:val="00F7569C"/>
    <w:rsid w:val="00F75AAF"/>
    <w:rsid w:val="00F76588"/>
    <w:rsid w:val="00F76828"/>
    <w:rsid w:val="00F76970"/>
    <w:rsid w:val="00F773CA"/>
    <w:rsid w:val="00F777F1"/>
    <w:rsid w:val="00F77E6E"/>
    <w:rsid w:val="00F77EF2"/>
    <w:rsid w:val="00F812B3"/>
    <w:rsid w:val="00F81348"/>
    <w:rsid w:val="00F8160A"/>
    <w:rsid w:val="00F82ACA"/>
    <w:rsid w:val="00F82AFD"/>
    <w:rsid w:val="00F833B4"/>
    <w:rsid w:val="00F83474"/>
    <w:rsid w:val="00F83B44"/>
    <w:rsid w:val="00F83D1F"/>
    <w:rsid w:val="00F84A7E"/>
    <w:rsid w:val="00F84BB3"/>
    <w:rsid w:val="00F855CD"/>
    <w:rsid w:val="00F85610"/>
    <w:rsid w:val="00F85E60"/>
    <w:rsid w:val="00F87180"/>
    <w:rsid w:val="00F8725C"/>
    <w:rsid w:val="00F87606"/>
    <w:rsid w:val="00F87ACB"/>
    <w:rsid w:val="00F9040B"/>
    <w:rsid w:val="00F905B4"/>
    <w:rsid w:val="00F910F0"/>
    <w:rsid w:val="00F9138C"/>
    <w:rsid w:val="00F9145B"/>
    <w:rsid w:val="00F91CBB"/>
    <w:rsid w:val="00F91EF6"/>
    <w:rsid w:val="00F922BB"/>
    <w:rsid w:val="00F92373"/>
    <w:rsid w:val="00F92388"/>
    <w:rsid w:val="00F924B5"/>
    <w:rsid w:val="00F924E8"/>
    <w:rsid w:val="00F9272B"/>
    <w:rsid w:val="00F93050"/>
    <w:rsid w:val="00F937E3"/>
    <w:rsid w:val="00F94DF7"/>
    <w:rsid w:val="00F952CE"/>
    <w:rsid w:val="00F953F7"/>
    <w:rsid w:val="00F95637"/>
    <w:rsid w:val="00F95FB2"/>
    <w:rsid w:val="00F96307"/>
    <w:rsid w:val="00F964E2"/>
    <w:rsid w:val="00F97984"/>
    <w:rsid w:val="00F97D23"/>
    <w:rsid w:val="00FA094F"/>
    <w:rsid w:val="00FA095A"/>
    <w:rsid w:val="00FA0DC6"/>
    <w:rsid w:val="00FA0DD8"/>
    <w:rsid w:val="00FA0E69"/>
    <w:rsid w:val="00FA1438"/>
    <w:rsid w:val="00FA18E2"/>
    <w:rsid w:val="00FA1E90"/>
    <w:rsid w:val="00FA24F4"/>
    <w:rsid w:val="00FA303E"/>
    <w:rsid w:val="00FA3121"/>
    <w:rsid w:val="00FA38C3"/>
    <w:rsid w:val="00FA3AAB"/>
    <w:rsid w:val="00FA3B20"/>
    <w:rsid w:val="00FA3C03"/>
    <w:rsid w:val="00FA3CCB"/>
    <w:rsid w:val="00FA3E2E"/>
    <w:rsid w:val="00FA4295"/>
    <w:rsid w:val="00FA46CC"/>
    <w:rsid w:val="00FA492E"/>
    <w:rsid w:val="00FA5ED3"/>
    <w:rsid w:val="00FA6093"/>
    <w:rsid w:val="00FA6181"/>
    <w:rsid w:val="00FA6C99"/>
    <w:rsid w:val="00FA7650"/>
    <w:rsid w:val="00FB0673"/>
    <w:rsid w:val="00FB0949"/>
    <w:rsid w:val="00FB11E4"/>
    <w:rsid w:val="00FB129F"/>
    <w:rsid w:val="00FB1735"/>
    <w:rsid w:val="00FB1A71"/>
    <w:rsid w:val="00FB1BF7"/>
    <w:rsid w:val="00FB1DD4"/>
    <w:rsid w:val="00FB1F03"/>
    <w:rsid w:val="00FB1FBE"/>
    <w:rsid w:val="00FB2A16"/>
    <w:rsid w:val="00FB2C48"/>
    <w:rsid w:val="00FB3943"/>
    <w:rsid w:val="00FB3CEB"/>
    <w:rsid w:val="00FB3F4C"/>
    <w:rsid w:val="00FB4008"/>
    <w:rsid w:val="00FB4384"/>
    <w:rsid w:val="00FB4639"/>
    <w:rsid w:val="00FB4671"/>
    <w:rsid w:val="00FB49C2"/>
    <w:rsid w:val="00FB4D03"/>
    <w:rsid w:val="00FB6536"/>
    <w:rsid w:val="00FB6696"/>
    <w:rsid w:val="00FB7F90"/>
    <w:rsid w:val="00FC00C5"/>
    <w:rsid w:val="00FC0AE1"/>
    <w:rsid w:val="00FC2297"/>
    <w:rsid w:val="00FC2B13"/>
    <w:rsid w:val="00FC2CF6"/>
    <w:rsid w:val="00FC3295"/>
    <w:rsid w:val="00FC3C20"/>
    <w:rsid w:val="00FC3D41"/>
    <w:rsid w:val="00FC3E03"/>
    <w:rsid w:val="00FC40A4"/>
    <w:rsid w:val="00FC40E2"/>
    <w:rsid w:val="00FC464F"/>
    <w:rsid w:val="00FC46C4"/>
    <w:rsid w:val="00FC4EEA"/>
    <w:rsid w:val="00FC56C1"/>
    <w:rsid w:val="00FC65C2"/>
    <w:rsid w:val="00FC708B"/>
    <w:rsid w:val="00FC7D58"/>
    <w:rsid w:val="00FD0459"/>
    <w:rsid w:val="00FD04B0"/>
    <w:rsid w:val="00FD0513"/>
    <w:rsid w:val="00FD0C93"/>
    <w:rsid w:val="00FD118D"/>
    <w:rsid w:val="00FD1777"/>
    <w:rsid w:val="00FD2A16"/>
    <w:rsid w:val="00FD3191"/>
    <w:rsid w:val="00FD3783"/>
    <w:rsid w:val="00FD3953"/>
    <w:rsid w:val="00FD4327"/>
    <w:rsid w:val="00FD47F0"/>
    <w:rsid w:val="00FD4867"/>
    <w:rsid w:val="00FD51CA"/>
    <w:rsid w:val="00FD5351"/>
    <w:rsid w:val="00FD5ED4"/>
    <w:rsid w:val="00FD64A0"/>
    <w:rsid w:val="00FD6A96"/>
    <w:rsid w:val="00FD71D5"/>
    <w:rsid w:val="00FD7779"/>
    <w:rsid w:val="00FD7BF4"/>
    <w:rsid w:val="00FD7CA1"/>
    <w:rsid w:val="00FD7D30"/>
    <w:rsid w:val="00FD7DF4"/>
    <w:rsid w:val="00FD7F92"/>
    <w:rsid w:val="00FE0173"/>
    <w:rsid w:val="00FE01EB"/>
    <w:rsid w:val="00FE0323"/>
    <w:rsid w:val="00FE091B"/>
    <w:rsid w:val="00FE1439"/>
    <w:rsid w:val="00FE18C7"/>
    <w:rsid w:val="00FE1A53"/>
    <w:rsid w:val="00FE1ED6"/>
    <w:rsid w:val="00FE2966"/>
    <w:rsid w:val="00FE2C4D"/>
    <w:rsid w:val="00FE2C83"/>
    <w:rsid w:val="00FE344B"/>
    <w:rsid w:val="00FE352F"/>
    <w:rsid w:val="00FE362B"/>
    <w:rsid w:val="00FE4893"/>
    <w:rsid w:val="00FE534D"/>
    <w:rsid w:val="00FE5785"/>
    <w:rsid w:val="00FE5912"/>
    <w:rsid w:val="00FE5D39"/>
    <w:rsid w:val="00FE60D5"/>
    <w:rsid w:val="00FE681F"/>
    <w:rsid w:val="00FE6BF6"/>
    <w:rsid w:val="00FE6DFE"/>
    <w:rsid w:val="00FE7131"/>
    <w:rsid w:val="00FE720A"/>
    <w:rsid w:val="00FE74CD"/>
    <w:rsid w:val="00FE75C7"/>
    <w:rsid w:val="00FE7D92"/>
    <w:rsid w:val="00FE7F83"/>
    <w:rsid w:val="00FE7FC4"/>
    <w:rsid w:val="00FF0242"/>
    <w:rsid w:val="00FF04CD"/>
    <w:rsid w:val="00FF080B"/>
    <w:rsid w:val="00FF0CA8"/>
    <w:rsid w:val="00FF10A2"/>
    <w:rsid w:val="00FF17B5"/>
    <w:rsid w:val="00FF2132"/>
    <w:rsid w:val="00FF3175"/>
    <w:rsid w:val="00FF3360"/>
    <w:rsid w:val="00FF343C"/>
    <w:rsid w:val="00FF3B15"/>
    <w:rsid w:val="00FF3DC3"/>
    <w:rsid w:val="00FF4049"/>
    <w:rsid w:val="00FF4286"/>
    <w:rsid w:val="00FF50C7"/>
    <w:rsid w:val="00FF52E4"/>
    <w:rsid w:val="00FF6001"/>
    <w:rsid w:val="00FF6349"/>
    <w:rsid w:val="00FF727F"/>
    <w:rsid w:val="00FF772C"/>
    <w:rsid w:val="00FF78EE"/>
    <w:rsid w:val="00FF7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59A23"/>
  <w15:docId w15:val="{771F3CF1-28D5-42F2-BAA4-6E8F65C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B0"/>
    <w:rPr>
      <w:sz w:val="24"/>
      <w:szCs w:val="24"/>
    </w:rPr>
  </w:style>
  <w:style w:type="paragraph" w:styleId="Heading1">
    <w:name w:val="heading 1"/>
    <w:basedOn w:val="Normal"/>
    <w:next w:val="Normal"/>
    <w:link w:val="Heading1Char"/>
    <w:uiPriority w:val="99"/>
    <w:qFormat/>
    <w:rsid w:val="00002310"/>
    <w:pPr>
      <w:keepNext/>
      <w:jc w:val="center"/>
      <w:outlineLvl w:val="0"/>
    </w:pPr>
    <w:rPr>
      <w:b/>
      <w:bCs/>
      <w:kern w:val="32"/>
      <w:sz w:val="28"/>
      <w:szCs w:val="32"/>
    </w:rPr>
  </w:style>
  <w:style w:type="paragraph" w:styleId="Heading2">
    <w:name w:val="heading 2"/>
    <w:basedOn w:val="Normal"/>
    <w:next w:val="Normal"/>
    <w:link w:val="Heading2Char"/>
    <w:uiPriority w:val="99"/>
    <w:qFormat/>
    <w:rsid w:val="008E0E26"/>
    <w:pPr>
      <w:keepNext/>
      <w:widowControl w:val="0"/>
      <w:outlineLvl w:val="1"/>
    </w:pPr>
    <w:rPr>
      <w:b/>
      <w:szCs w:val="20"/>
    </w:rPr>
  </w:style>
  <w:style w:type="paragraph" w:styleId="Heading3">
    <w:name w:val="heading 3"/>
    <w:basedOn w:val="Normal"/>
    <w:next w:val="Normal"/>
    <w:link w:val="Heading3Char"/>
    <w:uiPriority w:val="99"/>
    <w:qFormat/>
    <w:rsid w:val="00863E29"/>
    <w:pPr>
      <w:keepNext/>
      <w:keepLines/>
      <w:outlineLvl w:val="2"/>
    </w:pPr>
    <w:rPr>
      <w:b/>
      <w:bCs/>
      <w:i/>
    </w:rPr>
  </w:style>
  <w:style w:type="paragraph" w:styleId="Heading4">
    <w:name w:val="heading 4"/>
    <w:basedOn w:val="Normal"/>
    <w:next w:val="Normal"/>
    <w:link w:val="Heading4Char"/>
    <w:uiPriority w:val="99"/>
    <w:qFormat/>
    <w:rsid w:val="00FE681F"/>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2382B"/>
    <w:pPr>
      <w:keepNext/>
      <w:numPr>
        <w:ilvl w:val="4"/>
        <w:numId w:val="1"/>
      </w:numPr>
      <w:tabs>
        <w:tab w:val="right" w:leader="dot" w:pos="7740"/>
      </w:tabs>
      <w:outlineLvl w:val="4"/>
    </w:pPr>
    <w:rPr>
      <w:i/>
      <w:szCs w:val="20"/>
    </w:rPr>
  </w:style>
  <w:style w:type="paragraph" w:styleId="Heading6">
    <w:name w:val="heading 6"/>
    <w:basedOn w:val="Normal"/>
    <w:next w:val="Normal"/>
    <w:link w:val="Heading6Char"/>
    <w:uiPriority w:val="99"/>
    <w:qFormat/>
    <w:rsid w:val="00C2382B"/>
    <w:pPr>
      <w:numPr>
        <w:ilvl w:val="5"/>
        <w:numId w:val="1"/>
      </w:num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C2382B"/>
    <w:pPr>
      <w:numPr>
        <w:ilvl w:val="6"/>
        <w:numId w:val="1"/>
      </w:numPr>
      <w:spacing w:before="240" w:after="60"/>
      <w:outlineLvl w:val="6"/>
    </w:pPr>
  </w:style>
  <w:style w:type="paragraph" w:styleId="Heading8">
    <w:name w:val="heading 8"/>
    <w:basedOn w:val="Normal"/>
    <w:next w:val="Normal"/>
    <w:link w:val="Heading8Char"/>
    <w:uiPriority w:val="99"/>
    <w:qFormat/>
    <w:rsid w:val="00C2382B"/>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C2382B"/>
    <w:pPr>
      <w:numPr>
        <w:ilvl w:val="8"/>
        <w:numId w:val="1"/>
      </w:num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2310"/>
    <w:rPr>
      <w:b/>
      <w:bCs/>
      <w:kern w:val="32"/>
      <w:sz w:val="28"/>
      <w:szCs w:val="32"/>
    </w:rPr>
  </w:style>
  <w:style w:type="character" w:customStyle="1" w:styleId="Heading2Char">
    <w:name w:val="Heading 2 Char"/>
    <w:link w:val="Heading2"/>
    <w:uiPriority w:val="99"/>
    <w:locked/>
    <w:rsid w:val="008E0E26"/>
    <w:rPr>
      <w:b/>
      <w:sz w:val="24"/>
    </w:rPr>
  </w:style>
  <w:style w:type="character" w:customStyle="1" w:styleId="Heading3Char">
    <w:name w:val="Heading 3 Char"/>
    <w:link w:val="Heading3"/>
    <w:uiPriority w:val="99"/>
    <w:locked/>
    <w:rsid w:val="00863E29"/>
    <w:rPr>
      <w:b/>
      <w:bCs/>
      <w:i/>
      <w:sz w:val="24"/>
      <w:szCs w:val="24"/>
    </w:rPr>
  </w:style>
  <w:style w:type="character" w:customStyle="1" w:styleId="Heading4Char">
    <w:name w:val="Heading 4 Char"/>
    <w:link w:val="Heading4"/>
    <w:uiPriority w:val="99"/>
    <w:locked/>
    <w:rsid w:val="00FE681F"/>
    <w:rPr>
      <w:rFonts w:ascii="Cambria" w:hAnsi="Cambria"/>
      <w:b/>
      <w:bCs/>
      <w:i/>
      <w:iCs/>
      <w:color w:val="4F81BD"/>
      <w:sz w:val="24"/>
      <w:szCs w:val="24"/>
    </w:rPr>
  </w:style>
  <w:style w:type="character" w:customStyle="1" w:styleId="Heading5Char">
    <w:name w:val="Heading 5 Char"/>
    <w:link w:val="Heading5"/>
    <w:uiPriority w:val="99"/>
    <w:locked/>
    <w:rsid w:val="00F94DF7"/>
    <w:rPr>
      <w:i/>
      <w:sz w:val="24"/>
    </w:rPr>
  </w:style>
  <w:style w:type="character" w:customStyle="1" w:styleId="Heading6Char">
    <w:name w:val="Heading 6 Char"/>
    <w:link w:val="Heading6"/>
    <w:uiPriority w:val="99"/>
    <w:locked/>
    <w:rsid w:val="00C2382B"/>
    <w:rPr>
      <w:rFonts w:ascii="Calibri" w:hAnsi="Calibri"/>
      <w:b/>
      <w:bCs/>
    </w:rPr>
  </w:style>
  <w:style w:type="character" w:customStyle="1" w:styleId="Heading7Char">
    <w:name w:val="Heading 7 Char"/>
    <w:link w:val="Heading7"/>
    <w:uiPriority w:val="99"/>
    <w:locked/>
    <w:rsid w:val="00F94DF7"/>
    <w:rPr>
      <w:sz w:val="24"/>
      <w:szCs w:val="24"/>
    </w:rPr>
  </w:style>
  <w:style w:type="character" w:customStyle="1" w:styleId="Heading8Char">
    <w:name w:val="Heading 8 Char"/>
    <w:link w:val="Heading8"/>
    <w:uiPriority w:val="99"/>
    <w:locked/>
    <w:rsid w:val="00C2382B"/>
    <w:rPr>
      <w:rFonts w:ascii="Calibri" w:hAnsi="Calibri"/>
      <w:i/>
      <w:iCs/>
      <w:sz w:val="24"/>
      <w:szCs w:val="24"/>
    </w:rPr>
  </w:style>
  <w:style w:type="character" w:customStyle="1" w:styleId="Heading9Char">
    <w:name w:val="Heading 9 Char"/>
    <w:link w:val="Heading9"/>
    <w:uiPriority w:val="99"/>
    <w:locked/>
    <w:rsid w:val="00F94DF7"/>
    <w:rPr>
      <w:rFonts w:ascii="Arial" w:hAnsi="Arial"/>
    </w:rPr>
  </w:style>
  <w:style w:type="paragraph" w:styleId="Title">
    <w:name w:val="Title"/>
    <w:basedOn w:val="Normal"/>
    <w:link w:val="TitleChar"/>
    <w:uiPriority w:val="99"/>
    <w:qFormat/>
    <w:rsid w:val="00C2382B"/>
    <w:pPr>
      <w:jc w:val="center"/>
    </w:pPr>
    <w:rPr>
      <w:b/>
      <w:szCs w:val="20"/>
    </w:rPr>
  </w:style>
  <w:style w:type="character" w:customStyle="1" w:styleId="TitleChar">
    <w:name w:val="Title Char"/>
    <w:link w:val="Title"/>
    <w:uiPriority w:val="99"/>
    <w:locked/>
    <w:rsid w:val="00C2382B"/>
    <w:rPr>
      <w:rFonts w:eastAsia="Times New Roman" w:cs="Times New Roman"/>
      <w:b/>
      <w:sz w:val="24"/>
      <w:lang w:val="en-US" w:eastAsia="en-US" w:bidi="ar-SA"/>
    </w:rPr>
  </w:style>
  <w:style w:type="paragraph" w:styleId="BodyText">
    <w:name w:val="Body Text"/>
    <w:basedOn w:val="Normal"/>
    <w:link w:val="BodyTextChar"/>
    <w:uiPriority w:val="99"/>
    <w:rsid w:val="00C2382B"/>
    <w:rPr>
      <w:b/>
      <w:szCs w:val="20"/>
    </w:rPr>
  </w:style>
  <w:style w:type="character" w:customStyle="1" w:styleId="BodyTextChar">
    <w:name w:val="Body Text Char"/>
    <w:link w:val="BodyText"/>
    <w:uiPriority w:val="99"/>
    <w:locked/>
    <w:rsid w:val="00C2382B"/>
    <w:rPr>
      <w:rFonts w:eastAsia="Times New Roman" w:cs="Times New Roman"/>
      <w:b/>
      <w:sz w:val="24"/>
      <w:lang w:val="en-US" w:eastAsia="en-US" w:bidi="ar-SA"/>
    </w:rPr>
  </w:style>
  <w:style w:type="paragraph" w:styleId="Header">
    <w:name w:val="header"/>
    <w:basedOn w:val="Normal"/>
    <w:link w:val="HeaderChar"/>
    <w:uiPriority w:val="99"/>
    <w:rsid w:val="00C2382B"/>
    <w:pPr>
      <w:tabs>
        <w:tab w:val="center" w:pos="4320"/>
        <w:tab w:val="right" w:pos="8640"/>
      </w:tabs>
    </w:pPr>
    <w:rPr>
      <w:rFonts w:ascii="Palatino" w:hAnsi="Palatino"/>
      <w:szCs w:val="20"/>
    </w:rPr>
  </w:style>
  <w:style w:type="character" w:customStyle="1" w:styleId="HeaderChar">
    <w:name w:val="Header Char"/>
    <w:link w:val="Header"/>
    <w:uiPriority w:val="99"/>
    <w:locked/>
    <w:rsid w:val="00C2382B"/>
    <w:rPr>
      <w:rFonts w:ascii="Palatino" w:hAnsi="Palatino" w:cs="Times New Roman"/>
      <w:sz w:val="24"/>
      <w:lang w:val="en-US" w:eastAsia="en-US" w:bidi="ar-SA"/>
    </w:rPr>
  </w:style>
  <w:style w:type="paragraph" w:styleId="Footer">
    <w:name w:val="footer"/>
    <w:basedOn w:val="Normal"/>
    <w:link w:val="FooterChar"/>
    <w:uiPriority w:val="99"/>
    <w:rsid w:val="00C2382B"/>
    <w:pPr>
      <w:tabs>
        <w:tab w:val="center" w:pos="4320"/>
        <w:tab w:val="right" w:pos="8640"/>
      </w:tabs>
    </w:pPr>
  </w:style>
  <w:style w:type="character" w:customStyle="1" w:styleId="FooterChar">
    <w:name w:val="Footer Char"/>
    <w:link w:val="Footer"/>
    <w:uiPriority w:val="99"/>
    <w:locked/>
    <w:rsid w:val="001508BF"/>
    <w:rPr>
      <w:rFonts w:cs="Times New Roman"/>
      <w:sz w:val="24"/>
      <w:szCs w:val="24"/>
    </w:rPr>
  </w:style>
  <w:style w:type="character" w:styleId="PageNumber">
    <w:name w:val="page number"/>
    <w:uiPriority w:val="99"/>
    <w:rsid w:val="00C2382B"/>
    <w:rPr>
      <w:rFonts w:cs="Times New Roman"/>
    </w:rPr>
  </w:style>
  <w:style w:type="paragraph" w:customStyle="1" w:styleId="B">
    <w:name w:val="B"/>
    <w:basedOn w:val="Heading9"/>
    <w:uiPriority w:val="99"/>
    <w:rsid w:val="00C2382B"/>
    <w:pPr>
      <w:keepNext/>
      <w:shd w:val="solid" w:color="FFFFFF" w:fill="FFFFFF"/>
      <w:spacing w:before="480" w:after="0" w:line="360" w:lineRule="auto"/>
    </w:pPr>
    <w:rPr>
      <w:b/>
    </w:rPr>
  </w:style>
  <w:style w:type="paragraph" w:styleId="NormalWeb">
    <w:name w:val="Normal (Web)"/>
    <w:basedOn w:val="Normal"/>
    <w:link w:val="NormalWebChar"/>
    <w:uiPriority w:val="99"/>
    <w:rsid w:val="00C2382B"/>
    <w:pPr>
      <w:spacing w:before="100" w:after="100" w:line="360" w:lineRule="auto"/>
    </w:pPr>
    <w:rPr>
      <w:color w:val="000000"/>
      <w:szCs w:val="20"/>
    </w:rPr>
  </w:style>
  <w:style w:type="paragraph" w:customStyle="1" w:styleId="A">
    <w:name w:val="A"/>
    <w:basedOn w:val="Normal"/>
    <w:uiPriority w:val="99"/>
    <w:rsid w:val="00C2382B"/>
    <w:pPr>
      <w:spacing w:before="600" w:line="360" w:lineRule="auto"/>
      <w:jc w:val="center"/>
    </w:pPr>
    <w:rPr>
      <w:rFonts w:ascii="Arial" w:hAnsi="Arial"/>
      <w:b/>
      <w:szCs w:val="20"/>
    </w:rPr>
  </w:style>
  <w:style w:type="character" w:styleId="Hyperlink">
    <w:name w:val="Hyperlink"/>
    <w:uiPriority w:val="99"/>
    <w:rsid w:val="00C2382B"/>
    <w:rPr>
      <w:rFonts w:cs="Times New Roman"/>
      <w:color w:val="0000FF"/>
      <w:u w:val="single"/>
    </w:rPr>
  </w:style>
  <w:style w:type="character" w:styleId="CommentReference">
    <w:name w:val="annotation reference"/>
    <w:uiPriority w:val="99"/>
    <w:semiHidden/>
    <w:rsid w:val="00C2382B"/>
    <w:rPr>
      <w:rFonts w:cs="Times New Roman"/>
      <w:sz w:val="16"/>
    </w:rPr>
  </w:style>
  <w:style w:type="paragraph" w:styleId="CommentText">
    <w:name w:val="annotation text"/>
    <w:basedOn w:val="Normal"/>
    <w:link w:val="CommentTextChar"/>
    <w:uiPriority w:val="99"/>
    <w:rsid w:val="00C2382B"/>
    <w:rPr>
      <w:sz w:val="20"/>
      <w:szCs w:val="20"/>
    </w:rPr>
  </w:style>
  <w:style w:type="character" w:customStyle="1" w:styleId="CommentTextChar">
    <w:name w:val="Comment Text Char"/>
    <w:link w:val="CommentText"/>
    <w:uiPriority w:val="99"/>
    <w:locked/>
    <w:rsid w:val="00F94DF7"/>
    <w:rPr>
      <w:rFonts w:cs="Times New Roman"/>
      <w:sz w:val="20"/>
      <w:szCs w:val="20"/>
    </w:rPr>
  </w:style>
  <w:style w:type="paragraph" w:styleId="TOC1">
    <w:name w:val="toc 1"/>
    <w:basedOn w:val="Normal"/>
    <w:next w:val="Normal"/>
    <w:autoRedefine/>
    <w:uiPriority w:val="39"/>
    <w:qFormat/>
    <w:rsid w:val="00AA18E2"/>
    <w:pPr>
      <w:tabs>
        <w:tab w:val="right" w:leader="dot" w:pos="9350"/>
      </w:tabs>
      <w:spacing w:before="120" w:after="120"/>
    </w:pPr>
    <w:rPr>
      <w:rFonts w:cs="Calibri"/>
      <w:b/>
      <w:bCs/>
      <w:szCs w:val="20"/>
    </w:rPr>
  </w:style>
  <w:style w:type="table" w:styleId="TableGrid">
    <w:name w:val="Table Grid"/>
    <w:basedOn w:val="TableNormal"/>
    <w:uiPriority w:val="39"/>
    <w:rsid w:val="00C2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4D48"/>
    <w:rPr>
      <w:sz w:val="20"/>
      <w:szCs w:val="20"/>
    </w:rPr>
  </w:style>
  <w:style w:type="character" w:customStyle="1" w:styleId="BalloonTextChar">
    <w:name w:val="Balloon Text Char"/>
    <w:link w:val="BalloonText"/>
    <w:uiPriority w:val="99"/>
    <w:semiHidden/>
    <w:locked/>
    <w:rsid w:val="00184D48"/>
  </w:style>
  <w:style w:type="paragraph" w:styleId="BodyText3">
    <w:name w:val="Body Text 3"/>
    <w:basedOn w:val="Normal"/>
    <w:link w:val="BodyText3Char"/>
    <w:uiPriority w:val="99"/>
    <w:rsid w:val="00C2382B"/>
    <w:pPr>
      <w:spacing w:after="120"/>
    </w:pPr>
    <w:rPr>
      <w:sz w:val="16"/>
      <w:szCs w:val="16"/>
    </w:rPr>
  </w:style>
  <w:style w:type="character" w:customStyle="1" w:styleId="BodyText3Char">
    <w:name w:val="Body Text 3 Char"/>
    <w:link w:val="BodyText3"/>
    <w:uiPriority w:val="99"/>
    <w:semiHidden/>
    <w:locked/>
    <w:rsid w:val="00F94DF7"/>
    <w:rPr>
      <w:rFonts w:cs="Times New Roman"/>
      <w:sz w:val="16"/>
      <w:szCs w:val="16"/>
    </w:rPr>
  </w:style>
  <w:style w:type="paragraph" w:styleId="BodyTextIndent2">
    <w:name w:val="Body Text Indent 2"/>
    <w:basedOn w:val="Normal"/>
    <w:link w:val="BodyTextIndent2Char"/>
    <w:uiPriority w:val="99"/>
    <w:rsid w:val="00C2382B"/>
    <w:pPr>
      <w:spacing w:after="120" w:line="480" w:lineRule="auto"/>
      <w:ind w:left="360"/>
    </w:pPr>
  </w:style>
  <w:style w:type="character" w:customStyle="1" w:styleId="BodyTextIndent2Char">
    <w:name w:val="Body Text Indent 2 Char"/>
    <w:link w:val="BodyTextIndent2"/>
    <w:uiPriority w:val="99"/>
    <w:locked/>
    <w:rsid w:val="00F94DF7"/>
    <w:rPr>
      <w:rFonts w:cs="Times New Roman"/>
      <w:sz w:val="24"/>
      <w:szCs w:val="24"/>
    </w:rPr>
  </w:style>
  <w:style w:type="paragraph" w:customStyle="1" w:styleId="C">
    <w:name w:val="C"/>
    <w:basedOn w:val="B"/>
    <w:uiPriority w:val="99"/>
    <w:rsid w:val="00C2382B"/>
    <w:pPr>
      <w:spacing w:before="240"/>
      <w:ind w:left="432"/>
    </w:pPr>
  </w:style>
  <w:style w:type="paragraph" w:styleId="CommentSubject">
    <w:name w:val="annotation subject"/>
    <w:basedOn w:val="CommentText"/>
    <w:next w:val="CommentText"/>
    <w:link w:val="CommentSubjectChar"/>
    <w:uiPriority w:val="99"/>
    <w:semiHidden/>
    <w:rsid w:val="00C2382B"/>
    <w:rPr>
      <w:b/>
      <w:bCs/>
    </w:rPr>
  </w:style>
  <w:style w:type="character" w:customStyle="1" w:styleId="CommentSubjectChar">
    <w:name w:val="Comment Subject Char"/>
    <w:link w:val="CommentSubject"/>
    <w:uiPriority w:val="99"/>
    <w:semiHidden/>
    <w:locked/>
    <w:rsid w:val="00F94DF7"/>
    <w:rPr>
      <w:rFonts w:cs="Times New Roman"/>
      <w:b/>
      <w:bCs/>
      <w:sz w:val="20"/>
      <w:szCs w:val="20"/>
    </w:rPr>
  </w:style>
  <w:style w:type="character" w:styleId="Strong">
    <w:name w:val="Strong"/>
    <w:uiPriority w:val="22"/>
    <w:qFormat/>
    <w:rsid w:val="00C2382B"/>
    <w:rPr>
      <w:rFonts w:cs="Times New Roman"/>
      <w:b/>
      <w:bCs/>
    </w:rPr>
  </w:style>
  <w:style w:type="paragraph" w:styleId="List2">
    <w:name w:val="List 2"/>
    <w:basedOn w:val="Normal"/>
    <w:uiPriority w:val="99"/>
    <w:rsid w:val="00C2382B"/>
    <w:pPr>
      <w:ind w:left="720" w:hanging="360"/>
    </w:pPr>
    <w:rPr>
      <w:szCs w:val="20"/>
    </w:rPr>
  </w:style>
  <w:style w:type="paragraph" w:styleId="List3">
    <w:name w:val="List 3"/>
    <w:basedOn w:val="Normal"/>
    <w:uiPriority w:val="99"/>
    <w:rsid w:val="00C2382B"/>
    <w:pPr>
      <w:ind w:left="1080" w:hanging="360"/>
    </w:pPr>
    <w:rPr>
      <w:szCs w:val="20"/>
    </w:rPr>
  </w:style>
  <w:style w:type="paragraph" w:styleId="List4">
    <w:name w:val="List 4"/>
    <w:basedOn w:val="Normal"/>
    <w:uiPriority w:val="99"/>
    <w:rsid w:val="00C2382B"/>
    <w:pPr>
      <w:ind w:left="1440" w:hanging="360"/>
    </w:pPr>
    <w:rPr>
      <w:szCs w:val="20"/>
    </w:rPr>
  </w:style>
  <w:style w:type="character" w:customStyle="1" w:styleId="apple-style-span">
    <w:name w:val="apple-style-span"/>
    <w:uiPriority w:val="99"/>
    <w:rsid w:val="00C2382B"/>
    <w:rPr>
      <w:rFonts w:cs="Times New Roman"/>
    </w:rPr>
  </w:style>
  <w:style w:type="character" w:customStyle="1" w:styleId="apple-converted-space">
    <w:name w:val="apple-converted-space"/>
    <w:uiPriority w:val="99"/>
    <w:rsid w:val="00C2382B"/>
    <w:rPr>
      <w:rFonts w:cs="Times New Roman"/>
    </w:rPr>
  </w:style>
  <w:style w:type="paragraph" w:styleId="ListParagraph">
    <w:name w:val="List Paragraph"/>
    <w:basedOn w:val="Normal"/>
    <w:uiPriority w:val="34"/>
    <w:qFormat/>
    <w:rsid w:val="00C2382B"/>
    <w:pPr>
      <w:ind w:left="720"/>
    </w:pPr>
  </w:style>
  <w:style w:type="paragraph" w:customStyle="1" w:styleId="NormalBookmanOldStyle">
    <w:name w:val="Normal + Bookman Old Style"/>
    <w:aliases w:val="10 pt,Bold,Italic,Dark Red"/>
    <w:basedOn w:val="Normal"/>
    <w:uiPriority w:val="99"/>
    <w:rsid w:val="00C2382B"/>
    <w:rPr>
      <w:rFonts w:ascii="Bookman Old Style" w:hAnsi="Bookman Old Style"/>
      <w:b/>
      <w:i/>
      <w:color w:val="800000"/>
      <w:sz w:val="20"/>
      <w:szCs w:val="20"/>
    </w:rPr>
  </w:style>
  <w:style w:type="paragraph" w:styleId="DocumentMap">
    <w:name w:val="Document Map"/>
    <w:basedOn w:val="Normal"/>
    <w:link w:val="DocumentMapChar"/>
    <w:uiPriority w:val="99"/>
    <w:semiHidden/>
    <w:rsid w:val="00C2382B"/>
    <w:pPr>
      <w:shd w:val="clear" w:color="auto" w:fill="000080"/>
    </w:pPr>
    <w:rPr>
      <w:sz w:val="2"/>
      <w:szCs w:val="20"/>
    </w:rPr>
  </w:style>
  <w:style w:type="character" w:customStyle="1" w:styleId="DocumentMapChar">
    <w:name w:val="Document Map Char"/>
    <w:link w:val="DocumentMap"/>
    <w:uiPriority w:val="99"/>
    <w:semiHidden/>
    <w:locked/>
    <w:rsid w:val="00F94DF7"/>
    <w:rPr>
      <w:rFonts w:cs="Times New Roman"/>
      <w:sz w:val="2"/>
    </w:rPr>
  </w:style>
  <w:style w:type="paragraph" w:styleId="List">
    <w:name w:val="List"/>
    <w:basedOn w:val="Normal"/>
    <w:uiPriority w:val="99"/>
    <w:rsid w:val="00C2382B"/>
    <w:pPr>
      <w:ind w:left="360" w:hanging="360"/>
    </w:pPr>
  </w:style>
  <w:style w:type="paragraph" w:styleId="HTMLPreformatted">
    <w:name w:val="HTML Preformatted"/>
    <w:basedOn w:val="Normal"/>
    <w:link w:val="HTMLPreformattedChar"/>
    <w:uiPriority w:val="99"/>
    <w:rsid w:val="00C2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olor w:val="000000"/>
      <w:sz w:val="18"/>
      <w:szCs w:val="18"/>
    </w:rPr>
  </w:style>
  <w:style w:type="character" w:customStyle="1" w:styleId="HTMLPreformattedChar">
    <w:name w:val="HTML Preformatted Char"/>
    <w:link w:val="HTMLPreformatted"/>
    <w:uiPriority w:val="99"/>
    <w:locked/>
    <w:rsid w:val="00C2382B"/>
    <w:rPr>
      <w:rFonts w:ascii="Arial" w:hAnsi="Arial" w:cs="Arial"/>
      <w:color w:val="000000"/>
      <w:sz w:val="18"/>
      <w:szCs w:val="18"/>
    </w:rPr>
  </w:style>
  <w:style w:type="character" w:styleId="FollowedHyperlink">
    <w:name w:val="FollowedHyperlink"/>
    <w:uiPriority w:val="99"/>
    <w:rsid w:val="00A46CC6"/>
    <w:rPr>
      <w:rFonts w:cs="Times New Roman"/>
      <w:color w:val="800080"/>
      <w:u w:val="single"/>
    </w:rPr>
  </w:style>
  <w:style w:type="paragraph" w:customStyle="1" w:styleId="Default">
    <w:name w:val="Default"/>
    <w:rsid w:val="00BB3A5C"/>
    <w:pPr>
      <w:widowControl w:val="0"/>
      <w:autoSpaceDE w:val="0"/>
      <w:autoSpaceDN w:val="0"/>
      <w:adjustRightInd w:val="0"/>
    </w:pPr>
    <w:rPr>
      <w:color w:val="000000"/>
      <w:sz w:val="24"/>
      <w:szCs w:val="24"/>
    </w:rPr>
  </w:style>
  <w:style w:type="paragraph" w:styleId="Revision">
    <w:name w:val="Revision"/>
    <w:hidden/>
    <w:uiPriority w:val="99"/>
    <w:semiHidden/>
    <w:rsid w:val="00F3243F"/>
    <w:rPr>
      <w:sz w:val="24"/>
      <w:szCs w:val="24"/>
    </w:rPr>
  </w:style>
  <w:style w:type="paragraph" w:customStyle="1" w:styleId="Default1">
    <w:name w:val="Default1"/>
    <w:basedOn w:val="Default"/>
    <w:next w:val="Default"/>
    <w:uiPriority w:val="99"/>
    <w:rsid w:val="003F67C8"/>
    <w:rPr>
      <w:color w:val="auto"/>
    </w:rPr>
  </w:style>
  <w:style w:type="paragraph" w:styleId="BodyTextIndent">
    <w:name w:val="Body Text Indent"/>
    <w:basedOn w:val="Normal"/>
    <w:link w:val="BodyTextIndentChar"/>
    <w:uiPriority w:val="99"/>
    <w:locked/>
    <w:rsid w:val="00A60EDB"/>
    <w:pPr>
      <w:ind w:left="-240"/>
    </w:pPr>
  </w:style>
  <w:style w:type="character" w:customStyle="1" w:styleId="BodyTextIndentChar">
    <w:name w:val="Body Text Indent Char"/>
    <w:link w:val="BodyTextIndent"/>
    <w:uiPriority w:val="99"/>
    <w:semiHidden/>
    <w:locked/>
    <w:rsid w:val="002D3AC6"/>
    <w:rPr>
      <w:rFonts w:cs="Times New Roman"/>
      <w:sz w:val="24"/>
      <w:szCs w:val="24"/>
    </w:rPr>
  </w:style>
  <w:style w:type="paragraph" w:styleId="ListBullet">
    <w:name w:val="List Bullet"/>
    <w:basedOn w:val="Normal"/>
    <w:uiPriority w:val="99"/>
    <w:locked/>
    <w:rsid w:val="00540182"/>
    <w:pPr>
      <w:tabs>
        <w:tab w:val="num" w:pos="1320"/>
      </w:tabs>
      <w:ind w:left="360" w:hanging="360"/>
    </w:pPr>
  </w:style>
  <w:style w:type="paragraph" w:styleId="BodyTextIndent3">
    <w:name w:val="Body Text Indent 3"/>
    <w:basedOn w:val="Normal"/>
    <w:link w:val="BodyTextIndent3Char"/>
    <w:uiPriority w:val="99"/>
    <w:locked/>
    <w:rsid w:val="00422023"/>
    <w:pPr>
      <w:spacing w:before="100" w:beforeAutospacing="1" w:after="100" w:afterAutospacing="1"/>
      <w:ind w:left="15"/>
    </w:pPr>
    <w:rPr>
      <w:sz w:val="16"/>
      <w:szCs w:val="16"/>
    </w:rPr>
  </w:style>
  <w:style w:type="character" w:customStyle="1" w:styleId="BodyTextIndent3Char">
    <w:name w:val="Body Text Indent 3 Char"/>
    <w:link w:val="BodyTextIndent3"/>
    <w:uiPriority w:val="99"/>
    <w:semiHidden/>
    <w:locked/>
    <w:rsid w:val="0011323E"/>
    <w:rPr>
      <w:rFonts w:cs="Times New Roman"/>
      <w:sz w:val="16"/>
      <w:szCs w:val="16"/>
    </w:rPr>
  </w:style>
  <w:style w:type="table" w:customStyle="1" w:styleId="LightShading1">
    <w:name w:val="Light Shading1"/>
    <w:basedOn w:val="TableNormal"/>
    <w:uiPriority w:val="99"/>
    <w:rsid w:val="00467C0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99"/>
    <w:rsid w:val="00467C0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Grid11">
    <w:name w:val="Medium Grid 11"/>
    <w:basedOn w:val="TableNormal"/>
    <w:uiPriority w:val="99"/>
    <w:rsid w:val="00467C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List11">
    <w:name w:val="Medium List 11"/>
    <w:basedOn w:val="TableNormal"/>
    <w:uiPriority w:val="99"/>
    <w:rsid w:val="00467C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Shading2-Accent11">
    <w:name w:val="Medium Shading 2 - Accent 11"/>
    <w:basedOn w:val="TableNormal"/>
    <w:uiPriority w:val="99"/>
    <w:rsid w:val="00467C00"/>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99"/>
    <w:rsid w:val="00467C00"/>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467C00"/>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467C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99"/>
    <w:rsid w:val="00467C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99"/>
    <w:rsid w:val="00D641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
    <w:name w:val="Light Grid - Accent 11"/>
    <w:basedOn w:val="TableNormal"/>
    <w:uiPriority w:val="99"/>
    <w:rsid w:val="00D641F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Grid-Accent1">
    <w:name w:val="Colorful Grid Accent 1"/>
    <w:basedOn w:val="TableNormal"/>
    <w:uiPriority w:val="99"/>
    <w:rsid w:val="00D641F0"/>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8B4FE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2">
    <w:name w:val="Body Text 2"/>
    <w:basedOn w:val="Normal"/>
    <w:link w:val="BodyText2Char"/>
    <w:uiPriority w:val="99"/>
    <w:locked/>
    <w:rsid w:val="00BB7792"/>
    <w:pPr>
      <w:tabs>
        <w:tab w:val="center" w:pos="3586"/>
      </w:tabs>
      <w:jc w:val="center"/>
    </w:pPr>
  </w:style>
  <w:style w:type="character" w:customStyle="1" w:styleId="BodyText2Char">
    <w:name w:val="Body Text 2 Char"/>
    <w:link w:val="BodyText2"/>
    <w:uiPriority w:val="99"/>
    <w:semiHidden/>
    <w:locked/>
    <w:rsid w:val="002E44A0"/>
    <w:rPr>
      <w:rFonts w:cs="Times New Roman"/>
      <w:sz w:val="24"/>
      <w:szCs w:val="24"/>
    </w:rPr>
  </w:style>
  <w:style w:type="table" w:styleId="LightShading-Accent5">
    <w:name w:val="Light Shading Accent 5"/>
    <w:basedOn w:val="TableNormal"/>
    <w:uiPriority w:val="60"/>
    <w:rsid w:val="006243C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1">
    <w:name w:val="Medium List 2 Accent 1"/>
    <w:basedOn w:val="TableNormal"/>
    <w:uiPriority w:val="66"/>
    <w:rsid w:val="00BC684E"/>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D32D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32D52"/>
    <w:rPr>
      <w:b/>
      <w:bCs/>
      <w:i/>
      <w:iCs/>
      <w:color w:val="4F81BD"/>
      <w:sz w:val="24"/>
      <w:szCs w:val="24"/>
    </w:rPr>
  </w:style>
  <w:style w:type="character" w:styleId="SubtleReference">
    <w:name w:val="Subtle Reference"/>
    <w:uiPriority w:val="31"/>
    <w:qFormat/>
    <w:rsid w:val="00D32D52"/>
    <w:rPr>
      <w:smallCaps/>
      <w:color w:val="C0504D"/>
      <w:u w:val="single"/>
    </w:rPr>
  </w:style>
  <w:style w:type="paragraph" w:styleId="TOCHeading">
    <w:name w:val="TOC Heading"/>
    <w:basedOn w:val="Heading1"/>
    <w:next w:val="Normal"/>
    <w:uiPriority w:val="39"/>
    <w:unhideWhenUsed/>
    <w:qFormat/>
    <w:rsid w:val="005103EA"/>
    <w:pPr>
      <w:keepLines/>
      <w:spacing w:before="480" w:line="276" w:lineRule="auto"/>
      <w:outlineLvl w:val="9"/>
    </w:pPr>
    <w:rPr>
      <w:rFonts w:ascii="Cambria" w:eastAsia="MS Gothic" w:hAnsi="Cambria"/>
      <w:color w:val="365F91"/>
      <w:kern w:val="0"/>
      <w:szCs w:val="28"/>
      <w:lang w:eastAsia="ja-JP"/>
    </w:rPr>
  </w:style>
  <w:style w:type="paragraph" w:styleId="TOC2">
    <w:name w:val="toc 2"/>
    <w:basedOn w:val="Normal"/>
    <w:next w:val="Normal"/>
    <w:autoRedefine/>
    <w:uiPriority w:val="39"/>
    <w:unhideWhenUsed/>
    <w:qFormat/>
    <w:locked/>
    <w:rsid w:val="00320E3D"/>
    <w:pPr>
      <w:tabs>
        <w:tab w:val="right" w:leader="dot" w:pos="9350"/>
      </w:tabs>
      <w:ind w:left="240"/>
    </w:pPr>
    <w:rPr>
      <w:rFonts w:cs="Calibri"/>
      <w:sz w:val="20"/>
      <w:szCs w:val="20"/>
    </w:rPr>
  </w:style>
  <w:style w:type="paragraph" w:styleId="TOC3">
    <w:name w:val="toc 3"/>
    <w:basedOn w:val="Normal"/>
    <w:next w:val="Normal"/>
    <w:autoRedefine/>
    <w:uiPriority w:val="39"/>
    <w:unhideWhenUsed/>
    <w:qFormat/>
    <w:locked/>
    <w:rsid w:val="00BE1A62"/>
    <w:pPr>
      <w:tabs>
        <w:tab w:val="right" w:leader="dot" w:pos="9350"/>
      </w:tabs>
      <w:ind w:left="480"/>
    </w:pPr>
    <w:rPr>
      <w:rFonts w:cs="Calibri"/>
      <w:i/>
      <w:iCs/>
      <w:sz w:val="20"/>
      <w:szCs w:val="20"/>
    </w:rPr>
  </w:style>
  <w:style w:type="paragraph" w:styleId="TOC4">
    <w:name w:val="toc 4"/>
    <w:basedOn w:val="Normal"/>
    <w:next w:val="Normal"/>
    <w:autoRedefine/>
    <w:uiPriority w:val="39"/>
    <w:unhideWhenUsed/>
    <w:locked/>
    <w:rsid w:val="008D0D32"/>
    <w:pPr>
      <w:ind w:left="720"/>
    </w:pPr>
    <w:rPr>
      <w:rFonts w:ascii="Calibri" w:hAnsi="Calibri" w:cs="Calibri"/>
      <w:sz w:val="18"/>
      <w:szCs w:val="18"/>
    </w:rPr>
  </w:style>
  <w:style w:type="paragraph" w:styleId="TOC5">
    <w:name w:val="toc 5"/>
    <w:basedOn w:val="Normal"/>
    <w:next w:val="Normal"/>
    <w:autoRedefine/>
    <w:uiPriority w:val="39"/>
    <w:unhideWhenUsed/>
    <w:locked/>
    <w:rsid w:val="008D0D32"/>
    <w:pPr>
      <w:ind w:left="960"/>
    </w:pPr>
    <w:rPr>
      <w:rFonts w:ascii="Calibri" w:hAnsi="Calibri" w:cs="Calibri"/>
      <w:sz w:val="18"/>
      <w:szCs w:val="18"/>
    </w:rPr>
  </w:style>
  <w:style w:type="paragraph" w:styleId="TOC6">
    <w:name w:val="toc 6"/>
    <w:basedOn w:val="Normal"/>
    <w:next w:val="Normal"/>
    <w:autoRedefine/>
    <w:uiPriority w:val="39"/>
    <w:unhideWhenUsed/>
    <w:locked/>
    <w:rsid w:val="008D0D32"/>
    <w:pPr>
      <w:ind w:left="1200"/>
    </w:pPr>
    <w:rPr>
      <w:rFonts w:ascii="Calibri" w:hAnsi="Calibri" w:cs="Calibri"/>
      <w:sz w:val="18"/>
      <w:szCs w:val="18"/>
    </w:rPr>
  </w:style>
  <w:style w:type="paragraph" w:styleId="TOC7">
    <w:name w:val="toc 7"/>
    <w:basedOn w:val="Normal"/>
    <w:next w:val="Normal"/>
    <w:autoRedefine/>
    <w:uiPriority w:val="39"/>
    <w:unhideWhenUsed/>
    <w:locked/>
    <w:rsid w:val="008D0D32"/>
    <w:pPr>
      <w:ind w:left="1440"/>
    </w:pPr>
    <w:rPr>
      <w:rFonts w:ascii="Calibri" w:hAnsi="Calibri" w:cs="Calibri"/>
      <w:sz w:val="18"/>
      <w:szCs w:val="18"/>
    </w:rPr>
  </w:style>
  <w:style w:type="paragraph" w:styleId="TOC8">
    <w:name w:val="toc 8"/>
    <w:basedOn w:val="Normal"/>
    <w:next w:val="Normal"/>
    <w:autoRedefine/>
    <w:uiPriority w:val="39"/>
    <w:unhideWhenUsed/>
    <w:locked/>
    <w:rsid w:val="008D0D32"/>
    <w:pPr>
      <w:ind w:left="1680"/>
    </w:pPr>
    <w:rPr>
      <w:rFonts w:ascii="Calibri" w:hAnsi="Calibri" w:cs="Calibri"/>
      <w:sz w:val="18"/>
      <w:szCs w:val="18"/>
    </w:rPr>
  </w:style>
  <w:style w:type="paragraph" w:styleId="TOC9">
    <w:name w:val="toc 9"/>
    <w:basedOn w:val="Normal"/>
    <w:next w:val="Normal"/>
    <w:autoRedefine/>
    <w:uiPriority w:val="39"/>
    <w:unhideWhenUsed/>
    <w:locked/>
    <w:rsid w:val="008D0D32"/>
    <w:pPr>
      <w:ind w:left="1920"/>
    </w:pPr>
    <w:rPr>
      <w:rFonts w:ascii="Calibri" w:hAnsi="Calibri" w:cs="Calibri"/>
      <w:sz w:val="18"/>
      <w:szCs w:val="18"/>
    </w:rPr>
  </w:style>
  <w:style w:type="character" w:styleId="LineNumber">
    <w:name w:val="line number"/>
    <w:basedOn w:val="DefaultParagraphFont"/>
    <w:uiPriority w:val="99"/>
    <w:semiHidden/>
    <w:unhideWhenUsed/>
    <w:locked/>
    <w:rsid w:val="00BB30EB"/>
  </w:style>
  <w:style w:type="paragraph" w:styleId="NoSpacing">
    <w:name w:val="No Spacing"/>
    <w:uiPriority w:val="1"/>
    <w:qFormat/>
    <w:rsid w:val="00CE00AA"/>
    <w:rPr>
      <w:sz w:val="24"/>
      <w:szCs w:val="24"/>
    </w:rPr>
  </w:style>
  <w:style w:type="table" w:customStyle="1" w:styleId="PlainTable41">
    <w:name w:val="Plain Table 41"/>
    <w:basedOn w:val="TableNormal"/>
    <w:uiPriority w:val="44"/>
    <w:rsid w:val="00096459"/>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B3B8C"/>
    <w:rPr>
      <w:color w:val="605E5C"/>
      <w:shd w:val="clear" w:color="auto" w:fill="E1DFDD"/>
    </w:rPr>
  </w:style>
  <w:style w:type="paragraph" w:styleId="FootnoteText">
    <w:name w:val="footnote text"/>
    <w:basedOn w:val="Normal"/>
    <w:link w:val="FootnoteTextChar"/>
    <w:uiPriority w:val="99"/>
    <w:semiHidden/>
    <w:unhideWhenUsed/>
    <w:locked/>
    <w:rsid w:val="00627F49"/>
    <w:rPr>
      <w:sz w:val="20"/>
      <w:szCs w:val="20"/>
    </w:rPr>
  </w:style>
  <w:style w:type="character" w:customStyle="1" w:styleId="FootnoteTextChar">
    <w:name w:val="Footnote Text Char"/>
    <w:basedOn w:val="DefaultParagraphFont"/>
    <w:link w:val="FootnoteText"/>
    <w:uiPriority w:val="99"/>
    <w:semiHidden/>
    <w:rsid w:val="00627F49"/>
  </w:style>
  <w:style w:type="paragraph" w:customStyle="1" w:styleId="xmsonormal">
    <w:name w:val="x_msonormal"/>
    <w:basedOn w:val="Normal"/>
    <w:rsid w:val="001072D1"/>
    <w:rPr>
      <w:rFonts w:ascii="Calibri" w:eastAsiaTheme="minorHAnsi" w:hAnsi="Calibri" w:cs="Calibri"/>
      <w:sz w:val="22"/>
      <w:szCs w:val="22"/>
    </w:rPr>
  </w:style>
  <w:style w:type="paragraph" w:customStyle="1" w:styleId="Style1">
    <w:name w:val="Style1"/>
    <w:basedOn w:val="NormalWeb"/>
    <w:link w:val="Style1Char"/>
    <w:rsid w:val="00BF2C54"/>
    <w:pPr>
      <w:shd w:val="clear" w:color="auto" w:fill="000000" w:themeFill="text1"/>
      <w:tabs>
        <w:tab w:val="left" w:pos="720"/>
        <w:tab w:val="left" w:pos="6750"/>
        <w:tab w:val="left" w:pos="8730"/>
      </w:tabs>
      <w:spacing w:before="0" w:after="0" w:line="240" w:lineRule="auto"/>
      <w:jc w:val="center"/>
    </w:pPr>
    <w:rPr>
      <w:b/>
      <w:color w:val="FFFFFF" w:themeColor="background1"/>
    </w:rPr>
  </w:style>
  <w:style w:type="character" w:customStyle="1" w:styleId="UnresolvedMention2">
    <w:name w:val="Unresolved Mention2"/>
    <w:basedOn w:val="DefaultParagraphFont"/>
    <w:uiPriority w:val="99"/>
    <w:semiHidden/>
    <w:unhideWhenUsed/>
    <w:rsid w:val="00B74278"/>
    <w:rPr>
      <w:color w:val="605E5C"/>
      <w:shd w:val="clear" w:color="auto" w:fill="E1DFDD"/>
    </w:rPr>
  </w:style>
  <w:style w:type="character" w:customStyle="1" w:styleId="NormalWebChar">
    <w:name w:val="Normal (Web) Char"/>
    <w:basedOn w:val="DefaultParagraphFont"/>
    <w:link w:val="NormalWeb"/>
    <w:rsid w:val="00BF2C54"/>
    <w:rPr>
      <w:color w:val="000000"/>
      <w:sz w:val="24"/>
    </w:rPr>
  </w:style>
  <w:style w:type="character" w:customStyle="1" w:styleId="Style1Char">
    <w:name w:val="Style1 Char"/>
    <w:basedOn w:val="NormalWebChar"/>
    <w:link w:val="Style1"/>
    <w:rsid w:val="00BF2C54"/>
    <w:rPr>
      <w:b/>
      <w:color w:val="FFFFFF" w:themeColor="background1"/>
      <w:sz w:val="24"/>
      <w:shd w:val="clear" w:color="auto" w:fill="000000" w:themeFill="text1"/>
    </w:rPr>
  </w:style>
  <w:style w:type="character" w:customStyle="1" w:styleId="UnresolvedMention3">
    <w:name w:val="Unresolved Mention3"/>
    <w:basedOn w:val="DefaultParagraphFont"/>
    <w:uiPriority w:val="99"/>
    <w:unhideWhenUsed/>
    <w:rsid w:val="00097E57"/>
    <w:rPr>
      <w:color w:val="605E5C"/>
      <w:shd w:val="clear" w:color="auto" w:fill="E1DFDD"/>
    </w:rPr>
  </w:style>
  <w:style w:type="character" w:customStyle="1" w:styleId="UnresolvedMention4">
    <w:name w:val="Unresolved Mention4"/>
    <w:basedOn w:val="DefaultParagraphFont"/>
    <w:uiPriority w:val="99"/>
    <w:semiHidden/>
    <w:unhideWhenUsed/>
    <w:rsid w:val="00355605"/>
    <w:rPr>
      <w:color w:val="605E5C"/>
      <w:shd w:val="clear" w:color="auto" w:fill="E1DFDD"/>
    </w:rPr>
  </w:style>
  <w:style w:type="character" w:styleId="UnresolvedMention">
    <w:name w:val="Unresolved Mention"/>
    <w:basedOn w:val="DefaultParagraphFont"/>
    <w:uiPriority w:val="99"/>
    <w:semiHidden/>
    <w:unhideWhenUsed/>
    <w:rsid w:val="009023EA"/>
    <w:rPr>
      <w:color w:val="605E5C"/>
      <w:shd w:val="clear" w:color="auto" w:fill="E1DFDD"/>
    </w:rPr>
  </w:style>
  <w:style w:type="character" w:customStyle="1" w:styleId="cf01">
    <w:name w:val="cf01"/>
    <w:basedOn w:val="DefaultParagraphFont"/>
    <w:rsid w:val="007518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86">
      <w:bodyDiv w:val="1"/>
      <w:marLeft w:val="0"/>
      <w:marRight w:val="0"/>
      <w:marTop w:val="0"/>
      <w:marBottom w:val="0"/>
      <w:divBdr>
        <w:top w:val="none" w:sz="0" w:space="0" w:color="auto"/>
        <w:left w:val="none" w:sz="0" w:space="0" w:color="auto"/>
        <w:bottom w:val="none" w:sz="0" w:space="0" w:color="auto"/>
        <w:right w:val="none" w:sz="0" w:space="0" w:color="auto"/>
      </w:divBdr>
    </w:div>
    <w:div w:id="29494775">
      <w:bodyDiv w:val="1"/>
      <w:marLeft w:val="0"/>
      <w:marRight w:val="0"/>
      <w:marTop w:val="0"/>
      <w:marBottom w:val="0"/>
      <w:divBdr>
        <w:top w:val="none" w:sz="0" w:space="0" w:color="auto"/>
        <w:left w:val="none" w:sz="0" w:space="0" w:color="auto"/>
        <w:bottom w:val="none" w:sz="0" w:space="0" w:color="auto"/>
        <w:right w:val="none" w:sz="0" w:space="0" w:color="auto"/>
      </w:divBdr>
      <w:divsChild>
        <w:div w:id="182666528">
          <w:marLeft w:val="547"/>
          <w:marRight w:val="0"/>
          <w:marTop w:val="0"/>
          <w:marBottom w:val="0"/>
          <w:divBdr>
            <w:top w:val="none" w:sz="0" w:space="0" w:color="auto"/>
            <w:left w:val="none" w:sz="0" w:space="0" w:color="auto"/>
            <w:bottom w:val="none" w:sz="0" w:space="0" w:color="auto"/>
            <w:right w:val="none" w:sz="0" w:space="0" w:color="auto"/>
          </w:divBdr>
        </w:div>
      </w:divsChild>
    </w:div>
    <w:div w:id="54935852">
      <w:bodyDiv w:val="1"/>
      <w:marLeft w:val="0"/>
      <w:marRight w:val="0"/>
      <w:marTop w:val="0"/>
      <w:marBottom w:val="0"/>
      <w:divBdr>
        <w:top w:val="none" w:sz="0" w:space="0" w:color="auto"/>
        <w:left w:val="none" w:sz="0" w:space="0" w:color="auto"/>
        <w:bottom w:val="none" w:sz="0" w:space="0" w:color="auto"/>
        <w:right w:val="none" w:sz="0" w:space="0" w:color="auto"/>
      </w:divBdr>
    </w:div>
    <w:div w:id="91050696">
      <w:bodyDiv w:val="1"/>
      <w:marLeft w:val="0"/>
      <w:marRight w:val="0"/>
      <w:marTop w:val="0"/>
      <w:marBottom w:val="0"/>
      <w:divBdr>
        <w:top w:val="none" w:sz="0" w:space="0" w:color="auto"/>
        <w:left w:val="none" w:sz="0" w:space="0" w:color="auto"/>
        <w:bottom w:val="none" w:sz="0" w:space="0" w:color="auto"/>
        <w:right w:val="none" w:sz="0" w:space="0" w:color="auto"/>
      </w:divBdr>
    </w:div>
    <w:div w:id="130024547">
      <w:bodyDiv w:val="1"/>
      <w:marLeft w:val="0"/>
      <w:marRight w:val="0"/>
      <w:marTop w:val="0"/>
      <w:marBottom w:val="0"/>
      <w:divBdr>
        <w:top w:val="none" w:sz="0" w:space="0" w:color="auto"/>
        <w:left w:val="none" w:sz="0" w:space="0" w:color="auto"/>
        <w:bottom w:val="none" w:sz="0" w:space="0" w:color="auto"/>
        <w:right w:val="none" w:sz="0" w:space="0" w:color="auto"/>
      </w:divBdr>
    </w:div>
    <w:div w:id="138808892">
      <w:bodyDiv w:val="1"/>
      <w:marLeft w:val="0"/>
      <w:marRight w:val="0"/>
      <w:marTop w:val="0"/>
      <w:marBottom w:val="0"/>
      <w:divBdr>
        <w:top w:val="none" w:sz="0" w:space="0" w:color="auto"/>
        <w:left w:val="none" w:sz="0" w:space="0" w:color="auto"/>
        <w:bottom w:val="none" w:sz="0" w:space="0" w:color="auto"/>
        <w:right w:val="none" w:sz="0" w:space="0" w:color="auto"/>
      </w:divBdr>
    </w:div>
    <w:div w:id="146171155">
      <w:bodyDiv w:val="1"/>
      <w:marLeft w:val="0"/>
      <w:marRight w:val="0"/>
      <w:marTop w:val="0"/>
      <w:marBottom w:val="0"/>
      <w:divBdr>
        <w:top w:val="none" w:sz="0" w:space="0" w:color="auto"/>
        <w:left w:val="none" w:sz="0" w:space="0" w:color="auto"/>
        <w:bottom w:val="none" w:sz="0" w:space="0" w:color="auto"/>
        <w:right w:val="none" w:sz="0" w:space="0" w:color="auto"/>
      </w:divBdr>
    </w:div>
    <w:div w:id="163322399">
      <w:bodyDiv w:val="1"/>
      <w:marLeft w:val="0"/>
      <w:marRight w:val="0"/>
      <w:marTop w:val="0"/>
      <w:marBottom w:val="0"/>
      <w:divBdr>
        <w:top w:val="none" w:sz="0" w:space="0" w:color="auto"/>
        <w:left w:val="none" w:sz="0" w:space="0" w:color="auto"/>
        <w:bottom w:val="none" w:sz="0" w:space="0" w:color="auto"/>
        <w:right w:val="none" w:sz="0" w:space="0" w:color="auto"/>
      </w:divBdr>
    </w:div>
    <w:div w:id="218832046">
      <w:bodyDiv w:val="1"/>
      <w:marLeft w:val="0"/>
      <w:marRight w:val="0"/>
      <w:marTop w:val="0"/>
      <w:marBottom w:val="0"/>
      <w:divBdr>
        <w:top w:val="none" w:sz="0" w:space="0" w:color="auto"/>
        <w:left w:val="none" w:sz="0" w:space="0" w:color="auto"/>
        <w:bottom w:val="none" w:sz="0" w:space="0" w:color="auto"/>
        <w:right w:val="none" w:sz="0" w:space="0" w:color="auto"/>
      </w:divBdr>
    </w:div>
    <w:div w:id="222759123">
      <w:bodyDiv w:val="1"/>
      <w:marLeft w:val="0"/>
      <w:marRight w:val="0"/>
      <w:marTop w:val="0"/>
      <w:marBottom w:val="0"/>
      <w:divBdr>
        <w:top w:val="none" w:sz="0" w:space="0" w:color="auto"/>
        <w:left w:val="none" w:sz="0" w:space="0" w:color="auto"/>
        <w:bottom w:val="none" w:sz="0" w:space="0" w:color="auto"/>
        <w:right w:val="none" w:sz="0" w:space="0" w:color="auto"/>
      </w:divBdr>
    </w:div>
    <w:div w:id="251360949">
      <w:bodyDiv w:val="1"/>
      <w:marLeft w:val="0"/>
      <w:marRight w:val="0"/>
      <w:marTop w:val="0"/>
      <w:marBottom w:val="0"/>
      <w:divBdr>
        <w:top w:val="none" w:sz="0" w:space="0" w:color="auto"/>
        <w:left w:val="none" w:sz="0" w:space="0" w:color="auto"/>
        <w:bottom w:val="none" w:sz="0" w:space="0" w:color="auto"/>
        <w:right w:val="none" w:sz="0" w:space="0" w:color="auto"/>
      </w:divBdr>
    </w:div>
    <w:div w:id="263198503">
      <w:bodyDiv w:val="1"/>
      <w:marLeft w:val="0"/>
      <w:marRight w:val="0"/>
      <w:marTop w:val="0"/>
      <w:marBottom w:val="0"/>
      <w:divBdr>
        <w:top w:val="none" w:sz="0" w:space="0" w:color="auto"/>
        <w:left w:val="none" w:sz="0" w:space="0" w:color="auto"/>
        <w:bottom w:val="none" w:sz="0" w:space="0" w:color="auto"/>
        <w:right w:val="none" w:sz="0" w:space="0" w:color="auto"/>
      </w:divBdr>
    </w:div>
    <w:div w:id="299967713">
      <w:bodyDiv w:val="1"/>
      <w:marLeft w:val="0"/>
      <w:marRight w:val="0"/>
      <w:marTop w:val="0"/>
      <w:marBottom w:val="0"/>
      <w:divBdr>
        <w:top w:val="none" w:sz="0" w:space="0" w:color="auto"/>
        <w:left w:val="none" w:sz="0" w:space="0" w:color="auto"/>
        <w:bottom w:val="none" w:sz="0" w:space="0" w:color="auto"/>
        <w:right w:val="none" w:sz="0" w:space="0" w:color="auto"/>
      </w:divBdr>
    </w:div>
    <w:div w:id="318509591">
      <w:bodyDiv w:val="1"/>
      <w:marLeft w:val="0"/>
      <w:marRight w:val="0"/>
      <w:marTop w:val="0"/>
      <w:marBottom w:val="0"/>
      <w:divBdr>
        <w:top w:val="none" w:sz="0" w:space="0" w:color="auto"/>
        <w:left w:val="none" w:sz="0" w:space="0" w:color="auto"/>
        <w:bottom w:val="none" w:sz="0" w:space="0" w:color="auto"/>
        <w:right w:val="none" w:sz="0" w:space="0" w:color="auto"/>
      </w:divBdr>
    </w:div>
    <w:div w:id="401174347">
      <w:bodyDiv w:val="1"/>
      <w:marLeft w:val="0"/>
      <w:marRight w:val="0"/>
      <w:marTop w:val="0"/>
      <w:marBottom w:val="0"/>
      <w:divBdr>
        <w:top w:val="none" w:sz="0" w:space="0" w:color="auto"/>
        <w:left w:val="none" w:sz="0" w:space="0" w:color="auto"/>
        <w:bottom w:val="none" w:sz="0" w:space="0" w:color="auto"/>
        <w:right w:val="none" w:sz="0" w:space="0" w:color="auto"/>
      </w:divBdr>
    </w:div>
    <w:div w:id="413820034">
      <w:bodyDiv w:val="1"/>
      <w:marLeft w:val="0"/>
      <w:marRight w:val="0"/>
      <w:marTop w:val="0"/>
      <w:marBottom w:val="0"/>
      <w:divBdr>
        <w:top w:val="none" w:sz="0" w:space="0" w:color="auto"/>
        <w:left w:val="none" w:sz="0" w:space="0" w:color="auto"/>
        <w:bottom w:val="none" w:sz="0" w:space="0" w:color="auto"/>
        <w:right w:val="none" w:sz="0" w:space="0" w:color="auto"/>
      </w:divBdr>
    </w:div>
    <w:div w:id="482236518">
      <w:bodyDiv w:val="1"/>
      <w:marLeft w:val="0"/>
      <w:marRight w:val="0"/>
      <w:marTop w:val="0"/>
      <w:marBottom w:val="0"/>
      <w:divBdr>
        <w:top w:val="none" w:sz="0" w:space="0" w:color="auto"/>
        <w:left w:val="none" w:sz="0" w:space="0" w:color="auto"/>
        <w:bottom w:val="none" w:sz="0" w:space="0" w:color="auto"/>
        <w:right w:val="none" w:sz="0" w:space="0" w:color="auto"/>
      </w:divBdr>
    </w:div>
    <w:div w:id="501897201">
      <w:bodyDiv w:val="1"/>
      <w:marLeft w:val="0"/>
      <w:marRight w:val="0"/>
      <w:marTop w:val="0"/>
      <w:marBottom w:val="0"/>
      <w:divBdr>
        <w:top w:val="none" w:sz="0" w:space="0" w:color="auto"/>
        <w:left w:val="none" w:sz="0" w:space="0" w:color="auto"/>
        <w:bottom w:val="none" w:sz="0" w:space="0" w:color="auto"/>
        <w:right w:val="none" w:sz="0" w:space="0" w:color="auto"/>
      </w:divBdr>
    </w:div>
    <w:div w:id="513618730">
      <w:bodyDiv w:val="1"/>
      <w:marLeft w:val="0"/>
      <w:marRight w:val="0"/>
      <w:marTop w:val="0"/>
      <w:marBottom w:val="0"/>
      <w:divBdr>
        <w:top w:val="none" w:sz="0" w:space="0" w:color="auto"/>
        <w:left w:val="none" w:sz="0" w:space="0" w:color="auto"/>
        <w:bottom w:val="none" w:sz="0" w:space="0" w:color="auto"/>
        <w:right w:val="none" w:sz="0" w:space="0" w:color="auto"/>
      </w:divBdr>
    </w:div>
    <w:div w:id="545527355">
      <w:bodyDiv w:val="1"/>
      <w:marLeft w:val="0"/>
      <w:marRight w:val="0"/>
      <w:marTop w:val="0"/>
      <w:marBottom w:val="0"/>
      <w:divBdr>
        <w:top w:val="none" w:sz="0" w:space="0" w:color="auto"/>
        <w:left w:val="none" w:sz="0" w:space="0" w:color="auto"/>
        <w:bottom w:val="none" w:sz="0" w:space="0" w:color="auto"/>
        <w:right w:val="none" w:sz="0" w:space="0" w:color="auto"/>
      </w:divBdr>
    </w:div>
    <w:div w:id="557403519">
      <w:bodyDiv w:val="1"/>
      <w:marLeft w:val="0"/>
      <w:marRight w:val="0"/>
      <w:marTop w:val="0"/>
      <w:marBottom w:val="0"/>
      <w:divBdr>
        <w:top w:val="none" w:sz="0" w:space="0" w:color="auto"/>
        <w:left w:val="none" w:sz="0" w:space="0" w:color="auto"/>
        <w:bottom w:val="none" w:sz="0" w:space="0" w:color="auto"/>
        <w:right w:val="none" w:sz="0" w:space="0" w:color="auto"/>
      </w:divBdr>
    </w:div>
    <w:div w:id="593517595">
      <w:bodyDiv w:val="1"/>
      <w:marLeft w:val="0"/>
      <w:marRight w:val="0"/>
      <w:marTop w:val="0"/>
      <w:marBottom w:val="0"/>
      <w:divBdr>
        <w:top w:val="none" w:sz="0" w:space="0" w:color="auto"/>
        <w:left w:val="none" w:sz="0" w:space="0" w:color="auto"/>
        <w:bottom w:val="none" w:sz="0" w:space="0" w:color="auto"/>
        <w:right w:val="none" w:sz="0" w:space="0" w:color="auto"/>
      </w:divBdr>
    </w:div>
    <w:div w:id="644894845">
      <w:bodyDiv w:val="1"/>
      <w:marLeft w:val="0"/>
      <w:marRight w:val="0"/>
      <w:marTop w:val="0"/>
      <w:marBottom w:val="0"/>
      <w:divBdr>
        <w:top w:val="none" w:sz="0" w:space="0" w:color="auto"/>
        <w:left w:val="none" w:sz="0" w:space="0" w:color="auto"/>
        <w:bottom w:val="none" w:sz="0" w:space="0" w:color="auto"/>
        <w:right w:val="none" w:sz="0" w:space="0" w:color="auto"/>
      </w:divBdr>
      <w:divsChild>
        <w:div w:id="1349285881">
          <w:marLeft w:val="547"/>
          <w:marRight w:val="0"/>
          <w:marTop w:val="0"/>
          <w:marBottom w:val="0"/>
          <w:divBdr>
            <w:top w:val="none" w:sz="0" w:space="0" w:color="auto"/>
            <w:left w:val="none" w:sz="0" w:space="0" w:color="auto"/>
            <w:bottom w:val="none" w:sz="0" w:space="0" w:color="auto"/>
            <w:right w:val="none" w:sz="0" w:space="0" w:color="auto"/>
          </w:divBdr>
        </w:div>
      </w:divsChild>
    </w:div>
    <w:div w:id="657071900">
      <w:bodyDiv w:val="1"/>
      <w:marLeft w:val="0"/>
      <w:marRight w:val="0"/>
      <w:marTop w:val="0"/>
      <w:marBottom w:val="0"/>
      <w:divBdr>
        <w:top w:val="none" w:sz="0" w:space="0" w:color="auto"/>
        <w:left w:val="none" w:sz="0" w:space="0" w:color="auto"/>
        <w:bottom w:val="none" w:sz="0" w:space="0" w:color="auto"/>
        <w:right w:val="none" w:sz="0" w:space="0" w:color="auto"/>
      </w:divBdr>
    </w:div>
    <w:div w:id="658850798">
      <w:bodyDiv w:val="1"/>
      <w:marLeft w:val="0"/>
      <w:marRight w:val="0"/>
      <w:marTop w:val="0"/>
      <w:marBottom w:val="0"/>
      <w:divBdr>
        <w:top w:val="none" w:sz="0" w:space="0" w:color="auto"/>
        <w:left w:val="none" w:sz="0" w:space="0" w:color="auto"/>
        <w:bottom w:val="none" w:sz="0" w:space="0" w:color="auto"/>
        <w:right w:val="none" w:sz="0" w:space="0" w:color="auto"/>
      </w:divBdr>
      <w:divsChild>
        <w:div w:id="1008485145">
          <w:marLeft w:val="547"/>
          <w:marRight w:val="0"/>
          <w:marTop w:val="0"/>
          <w:marBottom w:val="0"/>
          <w:divBdr>
            <w:top w:val="none" w:sz="0" w:space="0" w:color="auto"/>
            <w:left w:val="none" w:sz="0" w:space="0" w:color="auto"/>
            <w:bottom w:val="none" w:sz="0" w:space="0" w:color="auto"/>
            <w:right w:val="none" w:sz="0" w:space="0" w:color="auto"/>
          </w:divBdr>
        </w:div>
      </w:divsChild>
    </w:div>
    <w:div w:id="666445906">
      <w:bodyDiv w:val="1"/>
      <w:marLeft w:val="0"/>
      <w:marRight w:val="0"/>
      <w:marTop w:val="0"/>
      <w:marBottom w:val="0"/>
      <w:divBdr>
        <w:top w:val="none" w:sz="0" w:space="0" w:color="auto"/>
        <w:left w:val="none" w:sz="0" w:space="0" w:color="auto"/>
        <w:bottom w:val="none" w:sz="0" w:space="0" w:color="auto"/>
        <w:right w:val="none" w:sz="0" w:space="0" w:color="auto"/>
      </w:divBdr>
    </w:div>
    <w:div w:id="706174451">
      <w:bodyDiv w:val="1"/>
      <w:marLeft w:val="0"/>
      <w:marRight w:val="0"/>
      <w:marTop w:val="0"/>
      <w:marBottom w:val="0"/>
      <w:divBdr>
        <w:top w:val="none" w:sz="0" w:space="0" w:color="auto"/>
        <w:left w:val="none" w:sz="0" w:space="0" w:color="auto"/>
        <w:bottom w:val="none" w:sz="0" w:space="0" w:color="auto"/>
        <w:right w:val="none" w:sz="0" w:space="0" w:color="auto"/>
      </w:divBdr>
    </w:div>
    <w:div w:id="712274376">
      <w:bodyDiv w:val="1"/>
      <w:marLeft w:val="0"/>
      <w:marRight w:val="0"/>
      <w:marTop w:val="0"/>
      <w:marBottom w:val="0"/>
      <w:divBdr>
        <w:top w:val="none" w:sz="0" w:space="0" w:color="auto"/>
        <w:left w:val="none" w:sz="0" w:space="0" w:color="auto"/>
        <w:bottom w:val="none" w:sz="0" w:space="0" w:color="auto"/>
        <w:right w:val="none" w:sz="0" w:space="0" w:color="auto"/>
      </w:divBdr>
      <w:divsChild>
        <w:div w:id="850140116">
          <w:marLeft w:val="547"/>
          <w:marRight w:val="0"/>
          <w:marTop w:val="0"/>
          <w:marBottom w:val="0"/>
          <w:divBdr>
            <w:top w:val="none" w:sz="0" w:space="0" w:color="auto"/>
            <w:left w:val="none" w:sz="0" w:space="0" w:color="auto"/>
            <w:bottom w:val="none" w:sz="0" w:space="0" w:color="auto"/>
            <w:right w:val="none" w:sz="0" w:space="0" w:color="auto"/>
          </w:divBdr>
        </w:div>
      </w:divsChild>
    </w:div>
    <w:div w:id="738673952">
      <w:bodyDiv w:val="1"/>
      <w:marLeft w:val="0"/>
      <w:marRight w:val="0"/>
      <w:marTop w:val="0"/>
      <w:marBottom w:val="0"/>
      <w:divBdr>
        <w:top w:val="none" w:sz="0" w:space="0" w:color="auto"/>
        <w:left w:val="none" w:sz="0" w:space="0" w:color="auto"/>
        <w:bottom w:val="none" w:sz="0" w:space="0" w:color="auto"/>
        <w:right w:val="none" w:sz="0" w:space="0" w:color="auto"/>
      </w:divBdr>
    </w:div>
    <w:div w:id="787510145">
      <w:bodyDiv w:val="1"/>
      <w:marLeft w:val="0"/>
      <w:marRight w:val="0"/>
      <w:marTop w:val="0"/>
      <w:marBottom w:val="0"/>
      <w:divBdr>
        <w:top w:val="none" w:sz="0" w:space="0" w:color="auto"/>
        <w:left w:val="none" w:sz="0" w:space="0" w:color="auto"/>
        <w:bottom w:val="none" w:sz="0" w:space="0" w:color="auto"/>
        <w:right w:val="none" w:sz="0" w:space="0" w:color="auto"/>
      </w:divBdr>
    </w:div>
    <w:div w:id="789713273">
      <w:bodyDiv w:val="1"/>
      <w:marLeft w:val="0"/>
      <w:marRight w:val="0"/>
      <w:marTop w:val="0"/>
      <w:marBottom w:val="0"/>
      <w:divBdr>
        <w:top w:val="none" w:sz="0" w:space="0" w:color="auto"/>
        <w:left w:val="none" w:sz="0" w:space="0" w:color="auto"/>
        <w:bottom w:val="none" w:sz="0" w:space="0" w:color="auto"/>
        <w:right w:val="none" w:sz="0" w:space="0" w:color="auto"/>
      </w:divBdr>
    </w:div>
    <w:div w:id="819886738">
      <w:bodyDiv w:val="1"/>
      <w:marLeft w:val="0"/>
      <w:marRight w:val="0"/>
      <w:marTop w:val="0"/>
      <w:marBottom w:val="0"/>
      <w:divBdr>
        <w:top w:val="none" w:sz="0" w:space="0" w:color="auto"/>
        <w:left w:val="none" w:sz="0" w:space="0" w:color="auto"/>
        <w:bottom w:val="none" w:sz="0" w:space="0" w:color="auto"/>
        <w:right w:val="none" w:sz="0" w:space="0" w:color="auto"/>
      </w:divBdr>
    </w:div>
    <w:div w:id="830024520">
      <w:bodyDiv w:val="1"/>
      <w:marLeft w:val="0"/>
      <w:marRight w:val="0"/>
      <w:marTop w:val="0"/>
      <w:marBottom w:val="0"/>
      <w:divBdr>
        <w:top w:val="none" w:sz="0" w:space="0" w:color="auto"/>
        <w:left w:val="none" w:sz="0" w:space="0" w:color="auto"/>
        <w:bottom w:val="none" w:sz="0" w:space="0" w:color="auto"/>
        <w:right w:val="none" w:sz="0" w:space="0" w:color="auto"/>
      </w:divBdr>
    </w:div>
    <w:div w:id="847718956">
      <w:bodyDiv w:val="1"/>
      <w:marLeft w:val="0"/>
      <w:marRight w:val="0"/>
      <w:marTop w:val="0"/>
      <w:marBottom w:val="0"/>
      <w:divBdr>
        <w:top w:val="none" w:sz="0" w:space="0" w:color="auto"/>
        <w:left w:val="none" w:sz="0" w:space="0" w:color="auto"/>
        <w:bottom w:val="none" w:sz="0" w:space="0" w:color="auto"/>
        <w:right w:val="none" w:sz="0" w:space="0" w:color="auto"/>
      </w:divBdr>
    </w:div>
    <w:div w:id="870723609">
      <w:bodyDiv w:val="1"/>
      <w:marLeft w:val="0"/>
      <w:marRight w:val="0"/>
      <w:marTop w:val="0"/>
      <w:marBottom w:val="0"/>
      <w:divBdr>
        <w:top w:val="none" w:sz="0" w:space="0" w:color="auto"/>
        <w:left w:val="none" w:sz="0" w:space="0" w:color="auto"/>
        <w:bottom w:val="none" w:sz="0" w:space="0" w:color="auto"/>
        <w:right w:val="none" w:sz="0" w:space="0" w:color="auto"/>
      </w:divBdr>
    </w:div>
    <w:div w:id="885725030">
      <w:bodyDiv w:val="1"/>
      <w:marLeft w:val="0"/>
      <w:marRight w:val="0"/>
      <w:marTop w:val="0"/>
      <w:marBottom w:val="0"/>
      <w:divBdr>
        <w:top w:val="none" w:sz="0" w:space="0" w:color="auto"/>
        <w:left w:val="none" w:sz="0" w:space="0" w:color="auto"/>
        <w:bottom w:val="none" w:sz="0" w:space="0" w:color="auto"/>
        <w:right w:val="none" w:sz="0" w:space="0" w:color="auto"/>
      </w:divBdr>
    </w:div>
    <w:div w:id="898981521">
      <w:bodyDiv w:val="1"/>
      <w:marLeft w:val="0"/>
      <w:marRight w:val="0"/>
      <w:marTop w:val="0"/>
      <w:marBottom w:val="0"/>
      <w:divBdr>
        <w:top w:val="none" w:sz="0" w:space="0" w:color="auto"/>
        <w:left w:val="none" w:sz="0" w:space="0" w:color="auto"/>
        <w:bottom w:val="none" w:sz="0" w:space="0" w:color="auto"/>
        <w:right w:val="none" w:sz="0" w:space="0" w:color="auto"/>
      </w:divBdr>
    </w:div>
    <w:div w:id="901670457">
      <w:bodyDiv w:val="1"/>
      <w:marLeft w:val="0"/>
      <w:marRight w:val="0"/>
      <w:marTop w:val="0"/>
      <w:marBottom w:val="0"/>
      <w:divBdr>
        <w:top w:val="none" w:sz="0" w:space="0" w:color="auto"/>
        <w:left w:val="none" w:sz="0" w:space="0" w:color="auto"/>
        <w:bottom w:val="none" w:sz="0" w:space="0" w:color="auto"/>
        <w:right w:val="none" w:sz="0" w:space="0" w:color="auto"/>
      </w:divBdr>
    </w:div>
    <w:div w:id="939333986">
      <w:bodyDiv w:val="1"/>
      <w:marLeft w:val="0"/>
      <w:marRight w:val="0"/>
      <w:marTop w:val="0"/>
      <w:marBottom w:val="0"/>
      <w:divBdr>
        <w:top w:val="none" w:sz="0" w:space="0" w:color="auto"/>
        <w:left w:val="none" w:sz="0" w:space="0" w:color="auto"/>
        <w:bottom w:val="none" w:sz="0" w:space="0" w:color="auto"/>
        <w:right w:val="none" w:sz="0" w:space="0" w:color="auto"/>
      </w:divBdr>
    </w:div>
    <w:div w:id="960846947">
      <w:bodyDiv w:val="1"/>
      <w:marLeft w:val="0"/>
      <w:marRight w:val="0"/>
      <w:marTop w:val="0"/>
      <w:marBottom w:val="0"/>
      <w:divBdr>
        <w:top w:val="none" w:sz="0" w:space="0" w:color="auto"/>
        <w:left w:val="none" w:sz="0" w:space="0" w:color="auto"/>
        <w:bottom w:val="none" w:sz="0" w:space="0" w:color="auto"/>
        <w:right w:val="none" w:sz="0" w:space="0" w:color="auto"/>
      </w:divBdr>
    </w:div>
    <w:div w:id="981157203">
      <w:bodyDiv w:val="1"/>
      <w:marLeft w:val="0"/>
      <w:marRight w:val="0"/>
      <w:marTop w:val="0"/>
      <w:marBottom w:val="0"/>
      <w:divBdr>
        <w:top w:val="none" w:sz="0" w:space="0" w:color="auto"/>
        <w:left w:val="none" w:sz="0" w:space="0" w:color="auto"/>
        <w:bottom w:val="none" w:sz="0" w:space="0" w:color="auto"/>
        <w:right w:val="none" w:sz="0" w:space="0" w:color="auto"/>
      </w:divBdr>
    </w:div>
    <w:div w:id="1013410273">
      <w:bodyDiv w:val="1"/>
      <w:marLeft w:val="0"/>
      <w:marRight w:val="0"/>
      <w:marTop w:val="0"/>
      <w:marBottom w:val="0"/>
      <w:divBdr>
        <w:top w:val="none" w:sz="0" w:space="0" w:color="auto"/>
        <w:left w:val="none" w:sz="0" w:space="0" w:color="auto"/>
        <w:bottom w:val="none" w:sz="0" w:space="0" w:color="auto"/>
        <w:right w:val="none" w:sz="0" w:space="0" w:color="auto"/>
      </w:divBdr>
    </w:div>
    <w:div w:id="1016079053">
      <w:bodyDiv w:val="1"/>
      <w:marLeft w:val="0"/>
      <w:marRight w:val="0"/>
      <w:marTop w:val="0"/>
      <w:marBottom w:val="0"/>
      <w:divBdr>
        <w:top w:val="none" w:sz="0" w:space="0" w:color="auto"/>
        <w:left w:val="none" w:sz="0" w:space="0" w:color="auto"/>
        <w:bottom w:val="none" w:sz="0" w:space="0" w:color="auto"/>
        <w:right w:val="none" w:sz="0" w:space="0" w:color="auto"/>
      </w:divBdr>
    </w:div>
    <w:div w:id="1019889940">
      <w:bodyDiv w:val="1"/>
      <w:marLeft w:val="0"/>
      <w:marRight w:val="0"/>
      <w:marTop w:val="0"/>
      <w:marBottom w:val="0"/>
      <w:divBdr>
        <w:top w:val="none" w:sz="0" w:space="0" w:color="auto"/>
        <w:left w:val="none" w:sz="0" w:space="0" w:color="auto"/>
        <w:bottom w:val="none" w:sz="0" w:space="0" w:color="auto"/>
        <w:right w:val="none" w:sz="0" w:space="0" w:color="auto"/>
      </w:divBdr>
    </w:div>
    <w:div w:id="1029532322">
      <w:bodyDiv w:val="1"/>
      <w:marLeft w:val="0"/>
      <w:marRight w:val="0"/>
      <w:marTop w:val="0"/>
      <w:marBottom w:val="0"/>
      <w:divBdr>
        <w:top w:val="none" w:sz="0" w:space="0" w:color="auto"/>
        <w:left w:val="none" w:sz="0" w:space="0" w:color="auto"/>
        <w:bottom w:val="none" w:sz="0" w:space="0" w:color="auto"/>
        <w:right w:val="none" w:sz="0" w:space="0" w:color="auto"/>
      </w:divBdr>
    </w:div>
    <w:div w:id="1183283768">
      <w:bodyDiv w:val="1"/>
      <w:marLeft w:val="0"/>
      <w:marRight w:val="0"/>
      <w:marTop w:val="0"/>
      <w:marBottom w:val="0"/>
      <w:divBdr>
        <w:top w:val="none" w:sz="0" w:space="0" w:color="auto"/>
        <w:left w:val="none" w:sz="0" w:space="0" w:color="auto"/>
        <w:bottom w:val="none" w:sz="0" w:space="0" w:color="auto"/>
        <w:right w:val="none" w:sz="0" w:space="0" w:color="auto"/>
      </w:divBdr>
    </w:div>
    <w:div w:id="1257052075">
      <w:bodyDiv w:val="1"/>
      <w:marLeft w:val="0"/>
      <w:marRight w:val="0"/>
      <w:marTop w:val="0"/>
      <w:marBottom w:val="0"/>
      <w:divBdr>
        <w:top w:val="none" w:sz="0" w:space="0" w:color="auto"/>
        <w:left w:val="none" w:sz="0" w:space="0" w:color="auto"/>
        <w:bottom w:val="none" w:sz="0" w:space="0" w:color="auto"/>
        <w:right w:val="none" w:sz="0" w:space="0" w:color="auto"/>
      </w:divBdr>
    </w:div>
    <w:div w:id="1270890751">
      <w:bodyDiv w:val="1"/>
      <w:marLeft w:val="0"/>
      <w:marRight w:val="0"/>
      <w:marTop w:val="0"/>
      <w:marBottom w:val="0"/>
      <w:divBdr>
        <w:top w:val="none" w:sz="0" w:space="0" w:color="auto"/>
        <w:left w:val="none" w:sz="0" w:space="0" w:color="auto"/>
        <w:bottom w:val="none" w:sz="0" w:space="0" w:color="auto"/>
        <w:right w:val="none" w:sz="0" w:space="0" w:color="auto"/>
      </w:divBdr>
      <w:divsChild>
        <w:div w:id="167790650">
          <w:marLeft w:val="547"/>
          <w:marRight w:val="0"/>
          <w:marTop w:val="0"/>
          <w:marBottom w:val="0"/>
          <w:divBdr>
            <w:top w:val="none" w:sz="0" w:space="0" w:color="auto"/>
            <w:left w:val="none" w:sz="0" w:space="0" w:color="auto"/>
            <w:bottom w:val="none" w:sz="0" w:space="0" w:color="auto"/>
            <w:right w:val="none" w:sz="0" w:space="0" w:color="auto"/>
          </w:divBdr>
        </w:div>
        <w:div w:id="507138507">
          <w:marLeft w:val="547"/>
          <w:marRight w:val="0"/>
          <w:marTop w:val="0"/>
          <w:marBottom w:val="0"/>
          <w:divBdr>
            <w:top w:val="none" w:sz="0" w:space="0" w:color="auto"/>
            <w:left w:val="none" w:sz="0" w:space="0" w:color="auto"/>
            <w:bottom w:val="none" w:sz="0" w:space="0" w:color="auto"/>
            <w:right w:val="none" w:sz="0" w:space="0" w:color="auto"/>
          </w:divBdr>
        </w:div>
        <w:div w:id="811097950">
          <w:marLeft w:val="547"/>
          <w:marRight w:val="0"/>
          <w:marTop w:val="0"/>
          <w:marBottom w:val="0"/>
          <w:divBdr>
            <w:top w:val="none" w:sz="0" w:space="0" w:color="auto"/>
            <w:left w:val="none" w:sz="0" w:space="0" w:color="auto"/>
            <w:bottom w:val="none" w:sz="0" w:space="0" w:color="auto"/>
            <w:right w:val="none" w:sz="0" w:space="0" w:color="auto"/>
          </w:divBdr>
        </w:div>
        <w:div w:id="1203831885">
          <w:marLeft w:val="547"/>
          <w:marRight w:val="0"/>
          <w:marTop w:val="0"/>
          <w:marBottom w:val="0"/>
          <w:divBdr>
            <w:top w:val="none" w:sz="0" w:space="0" w:color="auto"/>
            <w:left w:val="none" w:sz="0" w:space="0" w:color="auto"/>
            <w:bottom w:val="none" w:sz="0" w:space="0" w:color="auto"/>
            <w:right w:val="none" w:sz="0" w:space="0" w:color="auto"/>
          </w:divBdr>
        </w:div>
      </w:divsChild>
    </w:div>
    <w:div w:id="1273129234">
      <w:bodyDiv w:val="1"/>
      <w:marLeft w:val="0"/>
      <w:marRight w:val="0"/>
      <w:marTop w:val="0"/>
      <w:marBottom w:val="0"/>
      <w:divBdr>
        <w:top w:val="none" w:sz="0" w:space="0" w:color="auto"/>
        <w:left w:val="none" w:sz="0" w:space="0" w:color="auto"/>
        <w:bottom w:val="none" w:sz="0" w:space="0" w:color="auto"/>
        <w:right w:val="none" w:sz="0" w:space="0" w:color="auto"/>
      </w:divBdr>
    </w:div>
    <w:div w:id="1274942020">
      <w:bodyDiv w:val="1"/>
      <w:marLeft w:val="0"/>
      <w:marRight w:val="0"/>
      <w:marTop w:val="0"/>
      <w:marBottom w:val="0"/>
      <w:divBdr>
        <w:top w:val="none" w:sz="0" w:space="0" w:color="auto"/>
        <w:left w:val="none" w:sz="0" w:space="0" w:color="auto"/>
        <w:bottom w:val="none" w:sz="0" w:space="0" w:color="auto"/>
        <w:right w:val="none" w:sz="0" w:space="0" w:color="auto"/>
      </w:divBdr>
      <w:divsChild>
        <w:div w:id="986200864">
          <w:marLeft w:val="547"/>
          <w:marRight w:val="0"/>
          <w:marTop w:val="0"/>
          <w:marBottom w:val="0"/>
          <w:divBdr>
            <w:top w:val="none" w:sz="0" w:space="0" w:color="auto"/>
            <w:left w:val="none" w:sz="0" w:space="0" w:color="auto"/>
            <w:bottom w:val="none" w:sz="0" w:space="0" w:color="auto"/>
            <w:right w:val="none" w:sz="0" w:space="0" w:color="auto"/>
          </w:divBdr>
        </w:div>
      </w:divsChild>
    </w:div>
    <w:div w:id="1339887889">
      <w:bodyDiv w:val="1"/>
      <w:marLeft w:val="0"/>
      <w:marRight w:val="0"/>
      <w:marTop w:val="0"/>
      <w:marBottom w:val="0"/>
      <w:divBdr>
        <w:top w:val="none" w:sz="0" w:space="0" w:color="auto"/>
        <w:left w:val="none" w:sz="0" w:space="0" w:color="auto"/>
        <w:bottom w:val="none" w:sz="0" w:space="0" w:color="auto"/>
        <w:right w:val="none" w:sz="0" w:space="0" w:color="auto"/>
      </w:divBdr>
    </w:div>
    <w:div w:id="1370910940">
      <w:bodyDiv w:val="1"/>
      <w:marLeft w:val="0"/>
      <w:marRight w:val="0"/>
      <w:marTop w:val="0"/>
      <w:marBottom w:val="0"/>
      <w:divBdr>
        <w:top w:val="none" w:sz="0" w:space="0" w:color="auto"/>
        <w:left w:val="none" w:sz="0" w:space="0" w:color="auto"/>
        <w:bottom w:val="none" w:sz="0" w:space="0" w:color="auto"/>
        <w:right w:val="none" w:sz="0" w:space="0" w:color="auto"/>
      </w:divBdr>
      <w:divsChild>
        <w:div w:id="680350701">
          <w:marLeft w:val="0"/>
          <w:marRight w:val="0"/>
          <w:marTop w:val="0"/>
          <w:marBottom w:val="0"/>
          <w:divBdr>
            <w:top w:val="none" w:sz="0" w:space="0" w:color="auto"/>
            <w:left w:val="none" w:sz="0" w:space="0" w:color="auto"/>
            <w:bottom w:val="none" w:sz="0" w:space="0" w:color="auto"/>
            <w:right w:val="none" w:sz="0" w:space="0" w:color="auto"/>
          </w:divBdr>
          <w:divsChild>
            <w:div w:id="151601004">
              <w:marLeft w:val="0"/>
              <w:marRight w:val="0"/>
              <w:marTop w:val="0"/>
              <w:marBottom w:val="0"/>
              <w:divBdr>
                <w:top w:val="none" w:sz="0" w:space="0" w:color="auto"/>
                <w:left w:val="none" w:sz="0" w:space="0" w:color="auto"/>
                <w:bottom w:val="none" w:sz="0" w:space="0" w:color="auto"/>
                <w:right w:val="none" w:sz="0" w:space="0" w:color="auto"/>
              </w:divBdr>
            </w:div>
            <w:div w:id="162430472">
              <w:marLeft w:val="0"/>
              <w:marRight w:val="0"/>
              <w:marTop w:val="0"/>
              <w:marBottom w:val="0"/>
              <w:divBdr>
                <w:top w:val="none" w:sz="0" w:space="0" w:color="auto"/>
                <w:left w:val="none" w:sz="0" w:space="0" w:color="auto"/>
                <w:bottom w:val="none" w:sz="0" w:space="0" w:color="auto"/>
                <w:right w:val="none" w:sz="0" w:space="0" w:color="auto"/>
              </w:divBdr>
            </w:div>
            <w:div w:id="478114158">
              <w:marLeft w:val="0"/>
              <w:marRight w:val="0"/>
              <w:marTop w:val="0"/>
              <w:marBottom w:val="0"/>
              <w:divBdr>
                <w:top w:val="none" w:sz="0" w:space="0" w:color="auto"/>
                <w:left w:val="none" w:sz="0" w:space="0" w:color="auto"/>
                <w:bottom w:val="none" w:sz="0" w:space="0" w:color="auto"/>
                <w:right w:val="none" w:sz="0" w:space="0" w:color="auto"/>
              </w:divBdr>
            </w:div>
            <w:div w:id="556598246">
              <w:marLeft w:val="0"/>
              <w:marRight w:val="0"/>
              <w:marTop w:val="0"/>
              <w:marBottom w:val="0"/>
              <w:divBdr>
                <w:top w:val="none" w:sz="0" w:space="0" w:color="auto"/>
                <w:left w:val="none" w:sz="0" w:space="0" w:color="auto"/>
                <w:bottom w:val="none" w:sz="0" w:space="0" w:color="auto"/>
                <w:right w:val="none" w:sz="0" w:space="0" w:color="auto"/>
              </w:divBdr>
            </w:div>
            <w:div w:id="616717044">
              <w:marLeft w:val="0"/>
              <w:marRight w:val="0"/>
              <w:marTop w:val="0"/>
              <w:marBottom w:val="0"/>
              <w:divBdr>
                <w:top w:val="none" w:sz="0" w:space="0" w:color="auto"/>
                <w:left w:val="none" w:sz="0" w:space="0" w:color="auto"/>
                <w:bottom w:val="none" w:sz="0" w:space="0" w:color="auto"/>
                <w:right w:val="none" w:sz="0" w:space="0" w:color="auto"/>
              </w:divBdr>
            </w:div>
            <w:div w:id="783113445">
              <w:marLeft w:val="0"/>
              <w:marRight w:val="0"/>
              <w:marTop w:val="0"/>
              <w:marBottom w:val="0"/>
              <w:divBdr>
                <w:top w:val="none" w:sz="0" w:space="0" w:color="auto"/>
                <w:left w:val="none" w:sz="0" w:space="0" w:color="auto"/>
                <w:bottom w:val="none" w:sz="0" w:space="0" w:color="auto"/>
                <w:right w:val="none" w:sz="0" w:space="0" w:color="auto"/>
              </w:divBdr>
            </w:div>
            <w:div w:id="832792928">
              <w:marLeft w:val="0"/>
              <w:marRight w:val="0"/>
              <w:marTop w:val="0"/>
              <w:marBottom w:val="0"/>
              <w:divBdr>
                <w:top w:val="none" w:sz="0" w:space="0" w:color="auto"/>
                <w:left w:val="none" w:sz="0" w:space="0" w:color="auto"/>
                <w:bottom w:val="none" w:sz="0" w:space="0" w:color="auto"/>
                <w:right w:val="none" w:sz="0" w:space="0" w:color="auto"/>
              </w:divBdr>
            </w:div>
            <w:div w:id="889803279">
              <w:marLeft w:val="0"/>
              <w:marRight w:val="0"/>
              <w:marTop w:val="0"/>
              <w:marBottom w:val="0"/>
              <w:divBdr>
                <w:top w:val="none" w:sz="0" w:space="0" w:color="auto"/>
                <w:left w:val="none" w:sz="0" w:space="0" w:color="auto"/>
                <w:bottom w:val="none" w:sz="0" w:space="0" w:color="auto"/>
                <w:right w:val="none" w:sz="0" w:space="0" w:color="auto"/>
              </w:divBdr>
            </w:div>
            <w:div w:id="960915480">
              <w:marLeft w:val="0"/>
              <w:marRight w:val="0"/>
              <w:marTop w:val="0"/>
              <w:marBottom w:val="0"/>
              <w:divBdr>
                <w:top w:val="none" w:sz="0" w:space="0" w:color="auto"/>
                <w:left w:val="none" w:sz="0" w:space="0" w:color="auto"/>
                <w:bottom w:val="none" w:sz="0" w:space="0" w:color="auto"/>
                <w:right w:val="none" w:sz="0" w:space="0" w:color="auto"/>
              </w:divBdr>
            </w:div>
            <w:div w:id="1491024620">
              <w:marLeft w:val="0"/>
              <w:marRight w:val="0"/>
              <w:marTop w:val="0"/>
              <w:marBottom w:val="0"/>
              <w:divBdr>
                <w:top w:val="none" w:sz="0" w:space="0" w:color="auto"/>
                <w:left w:val="none" w:sz="0" w:space="0" w:color="auto"/>
                <w:bottom w:val="none" w:sz="0" w:space="0" w:color="auto"/>
                <w:right w:val="none" w:sz="0" w:space="0" w:color="auto"/>
              </w:divBdr>
            </w:div>
            <w:div w:id="1870024489">
              <w:marLeft w:val="0"/>
              <w:marRight w:val="0"/>
              <w:marTop w:val="0"/>
              <w:marBottom w:val="0"/>
              <w:divBdr>
                <w:top w:val="none" w:sz="0" w:space="0" w:color="auto"/>
                <w:left w:val="none" w:sz="0" w:space="0" w:color="auto"/>
                <w:bottom w:val="none" w:sz="0" w:space="0" w:color="auto"/>
                <w:right w:val="none" w:sz="0" w:space="0" w:color="auto"/>
              </w:divBdr>
            </w:div>
            <w:div w:id="1883322620">
              <w:marLeft w:val="0"/>
              <w:marRight w:val="0"/>
              <w:marTop w:val="0"/>
              <w:marBottom w:val="0"/>
              <w:divBdr>
                <w:top w:val="none" w:sz="0" w:space="0" w:color="auto"/>
                <w:left w:val="none" w:sz="0" w:space="0" w:color="auto"/>
                <w:bottom w:val="none" w:sz="0" w:space="0" w:color="auto"/>
                <w:right w:val="none" w:sz="0" w:space="0" w:color="auto"/>
              </w:divBdr>
            </w:div>
            <w:div w:id="21317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143">
      <w:bodyDiv w:val="1"/>
      <w:marLeft w:val="0"/>
      <w:marRight w:val="0"/>
      <w:marTop w:val="0"/>
      <w:marBottom w:val="0"/>
      <w:divBdr>
        <w:top w:val="none" w:sz="0" w:space="0" w:color="auto"/>
        <w:left w:val="none" w:sz="0" w:space="0" w:color="auto"/>
        <w:bottom w:val="none" w:sz="0" w:space="0" w:color="auto"/>
        <w:right w:val="none" w:sz="0" w:space="0" w:color="auto"/>
      </w:divBdr>
    </w:div>
    <w:div w:id="1477912383">
      <w:bodyDiv w:val="1"/>
      <w:marLeft w:val="0"/>
      <w:marRight w:val="0"/>
      <w:marTop w:val="0"/>
      <w:marBottom w:val="0"/>
      <w:divBdr>
        <w:top w:val="none" w:sz="0" w:space="0" w:color="auto"/>
        <w:left w:val="none" w:sz="0" w:space="0" w:color="auto"/>
        <w:bottom w:val="none" w:sz="0" w:space="0" w:color="auto"/>
        <w:right w:val="none" w:sz="0" w:space="0" w:color="auto"/>
      </w:divBdr>
    </w:div>
    <w:div w:id="1498308330">
      <w:bodyDiv w:val="1"/>
      <w:marLeft w:val="0"/>
      <w:marRight w:val="0"/>
      <w:marTop w:val="0"/>
      <w:marBottom w:val="0"/>
      <w:divBdr>
        <w:top w:val="none" w:sz="0" w:space="0" w:color="auto"/>
        <w:left w:val="none" w:sz="0" w:space="0" w:color="auto"/>
        <w:bottom w:val="none" w:sz="0" w:space="0" w:color="auto"/>
        <w:right w:val="none" w:sz="0" w:space="0" w:color="auto"/>
      </w:divBdr>
    </w:div>
    <w:div w:id="1518349691">
      <w:bodyDiv w:val="1"/>
      <w:marLeft w:val="0"/>
      <w:marRight w:val="0"/>
      <w:marTop w:val="0"/>
      <w:marBottom w:val="0"/>
      <w:divBdr>
        <w:top w:val="none" w:sz="0" w:space="0" w:color="auto"/>
        <w:left w:val="none" w:sz="0" w:space="0" w:color="auto"/>
        <w:bottom w:val="none" w:sz="0" w:space="0" w:color="auto"/>
        <w:right w:val="none" w:sz="0" w:space="0" w:color="auto"/>
      </w:divBdr>
    </w:div>
    <w:div w:id="1532646099">
      <w:bodyDiv w:val="1"/>
      <w:marLeft w:val="0"/>
      <w:marRight w:val="0"/>
      <w:marTop w:val="0"/>
      <w:marBottom w:val="0"/>
      <w:divBdr>
        <w:top w:val="none" w:sz="0" w:space="0" w:color="auto"/>
        <w:left w:val="none" w:sz="0" w:space="0" w:color="auto"/>
        <w:bottom w:val="none" w:sz="0" w:space="0" w:color="auto"/>
        <w:right w:val="none" w:sz="0" w:space="0" w:color="auto"/>
      </w:divBdr>
    </w:div>
    <w:div w:id="1603029248">
      <w:bodyDiv w:val="1"/>
      <w:marLeft w:val="0"/>
      <w:marRight w:val="0"/>
      <w:marTop w:val="0"/>
      <w:marBottom w:val="0"/>
      <w:divBdr>
        <w:top w:val="none" w:sz="0" w:space="0" w:color="auto"/>
        <w:left w:val="none" w:sz="0" w:space="0" w:color="auto"/>
        <w:bottom w:val="none" w:sz="0" w:space="0" w:color="auto"/>
        <w:right w:val="none" w:sz="0" w:space="0" w:color="auto"/>
      </w:divBdr>
    </w:div>
    <w:div w:id="1655570883">
      <w:bodyDiv w:val="1"/>
      <w:marLeft w:val="0"/>
      <w:marRight w:val="0"/>
      <w:marTop w:val="0"/>
      <w:marBottom w:val="0"/>
      <w:divBdr>
        <w:top w:val="none" w:sz="0" w:space="0" w:color="auto"/>
        <w:left w:val="none" w:sz="0" w:space="0" w:color="auto"/>
        <w:bottom w:val="none" w:sz="0" w:space="0" w:color="auto"/>
        <w:right w:val="none" w:sz="0" w:space="0" w:color="auto"/>
      </w:divBdr>
    </w:div>
    <w:div w:id="1665549630">
      <w:bodyDiv w:val="1"/>
      <w:marLeft w:val="0"/>
      <w:marRight w:val="0"/>
      <w:marTop w:val="0"/>
      <w:marBottom w:val="0"/>
      <w:divBdr>
        <w:top w:val="none" w:sz="0" w:space="0" w:color="auto"/>
        <w:left w:val="none" w:sz="0" w:space="0" w:color="auto"/>
        <w:bottom w:val="none" w:sz="0" w:space="0" w:color="auto"/>
        <w:right w:val="none" w:sz="0" w:space="0" w:color="auto"/>
      </w:divBdr>
    </w:div>
    <w:div w:id="1670057506">
      <w:bodyDiv w:val="1"/>
      <w:marLeft w:val="0"/>
      <w:marRight w:val="0"/>
      <w:marTop w:val="0"/>
      <w:marBottom w:val="0"/>
      <w:divBdr>
        <w:top w:val="none" w:sz="0" w:space="0" w:color="auto"/>
        <w:left w:val="none" w:sz="0" w:space="0" w:color="auto"/>
        <w:bottom w:val="none" w:sz="0" w:space="0" w:color="auto"/>
        <w:right w:val="none" w:sz="0" w:space="0" w:color="auto"/>
      </w:divBdr>
      <w:divsChild>
        <w:div w:id="461116210">
          <w:marLeft w:val="1166"/>
          <w:marRight w:val="0"/>
          <w:marTop w:val="115"/>
          <w:marBottom w:val="0"/>
          <w:divBdr>
            <w:top w:val="none" w:sz="0" w:space="0" w:color="auto"/>
            <w:left w:val="none" w:sz="0" w:space="0" w:color="auto"/>
            <w:bottom w:val="none" w:sz="0" w:space="0" w:color="auto"/>
            <w:right w:val="none" w:sz="0" w:space="0" w:color="auto"/>
          </w:divBdr>
        </w:div>
        <w:div w:id="673413544">
          <w:marLeft w:val="1166"/>
          <w:marRight w:val="0"/>
          <w:marTop w:val="115"/>
          <w:marBottom w:val="0"/>
          <w:divBdr>
            <w:top w:val="none" w:sz="0" w:space="0" w:color="auto"/>
            <w:left w:val="none" w:sz="0" w:space="0" w:color="auto"/>
            <w:bottom w:val="none" w:sz="0" w:space="0" w:color="auto"/>
            <w:right w:val="none" w:sz="0" w:space="0" w:color="auto"/>
          </w:divBdr>
        </w:div>
        <w:div w:id="680661920">
          <w:marLeft w:val="1166"/>
          <w:marRight w:val="0"/>
          <w:marTop w:val="115"/>
          <w:marBottom w:val="0"/>
          <w:divBdr>
            <w:top w:val="none" w:sz="0" w:space="0" w:color="auto"/>
            <w:left w:val="none" w:sz="0" w:space="0" w:color="auto"/>
            <w:bottom w:val="none" w:sz="0" w:space="0" w:color="auto"/>
            <w:right w:val="none" w:sz="0" w:space="0" w:color="auto"/>
          </w:divBdr>
        </w:div>
        <w:div w:id="802498533">
          <w:marLeft w:val="547"/>
          <w:marRight w:val="0"/>
          <w:marTop w:val="115"/>
          <w:marBottom w:val="0"/>
          <w:divBdr>
            <w:top w:val="none" w:sz="0" w:space="0" w:color="auto"/>
            <w:left w:val="none" w:sz="0" w:space="0" w:color="auto"/>
            <w:bottom w:val="none" w:sz="0" w:space="0" w:color="auto"/>
            <w:right w:val="none" w:sz="0" w:space="0" w:color="auto"/>
          </w:divBdr>
        </w:div>
        <w:div w:id="1577855526">
          <w:marLeft w:val="1166"/>
          <w:marRight w:val="0"/>
          <w:marTop w:val="115"/>
          <w:marBottom w:val="0"/>
          <w:divBdr>
            <w:top w:val="none" w:sz="0" w:space="0" w:color="auto"/>
            <w:left w:val="none" w:sz="0" w:space="0" w:color="auto"/>
            <w:bottom w:val="none" w:sz="0" w:space="0" w:color="auto"/>
            <w:right w:val="none" w:sz="0" w:space="0" w:color="auto"/>
          </w:divBdr>
        </w:div>
      </w:divsChild>
    </w:div>
    <w:div w:id="1682462662">
      <w:bodyDiv w:val="1"/>
      <w:marLeft w:val="0"/>
      <w:marRight w:val="0"/>
      <w:marTop w:val="0"/>
      <w:marBottom w:val="0"/>
      <w:divBdr>
        <w:top w:val="none" w:sz="0" w:space="0" w:color="auto"/>
        <w:left w:val="none" w:sz="0" w:space="0" w:color="auto"/>
        <w:bottom w:val="none" w:sz="0" w:space="0" w:color="auto"/>
        <w:right w:val="none" w:sz="0" w:space="0" w:color="auto"/>
      </w:divBdr>
    </w:div>
    <w:div w:id="1759643050">
      <w:bodyDiv w:val="1"/>
      <w:marLeft w:val="0"/>
      <w:marRight w:val="0"/>
      <w:marTop w:val="0"/>
      <w:marBottom w:val="0"/>
      <w:divBdr>
        <w:top w:val="none" w:sz="0" w:space="0" w:color="auto"/>
        <w:left w:val="none" w:sz="0" w:space="0" w:color="auto"/>
        <w:bottom w:val="none" w:sz="0" w:space="0" w:color="auto"/>
        <w:right w:val="none" w:sz="0" w:space="0" w:color="auto"/>
      </w:divBdr>
    </w:div>
    <w:div w:id="1802460029">
      <w:bodyDiv w:val="1"/>
      <w:marLeft w:val="0"/>
      <w:marRight w:val="0"/>
      <w:marTop w:val="0"/>
      <w:marBottom w:val="0"/>
      <w:divBdr>
        <w:top w:val="none" w:sz="0" w:space="0" w:color="auto"/>
        <w:left w:val="none" w:sz="0" w:space="0" w:color="auto"/>
        <w:bottom w:val="none" w:sz="0" w:space="0" w:color="auto"/>
        <w:right w:val="none" w:sz="0" w:space="0" w:color="auto"/>
      </w:divBdr>
      <w:divsChild>
        <w:div w:id="335575371">
          <w:marLeft w:val="547"/>
          <w:marRight w:val="0"/>
          <w:marTop w:val="0"/>
          <w:marBottom w:val="0"/>
          <w:divBdr>
            <w:top w:val="none" w:sz="0" w:space="0" w:color="auto"/>
            <w:left w:val="none" w:sz="0" w:space="0" w:color="auto"/>
            <w:bottom w:val="none" w:sz="0" w:space="0" w:color="auto"/>
            <w:right w:val="none" w:sz="0" w:space="0" w:color="auto"/>
          </w:divBdr>
        </w:div>
      </w:divsChild>
    </w:div>
    <w:div w:id="1802729131">
      <w:bodyDiv w:val="1"/>
      <w:marLeft w:val="0"/>
      <w:marRight w:val="0"/>
      <w:marTop w:val="0"/>
      <w:marBottom w:val="0"/>
      <w:divBdr>
        <w:top w:val="none" w:sz="0" w:space="0" w:color="auto"/>
        <w:left w:val="none" w:sz="0" w:space="0" w:color="auto"/>
        <w:bottom w:val="none" w:sz="0" w:space="0" w:color="auto"/>
        <w:right w:val="none" w:sz="0" w:space="0" w:color="auto"/>
      </w:divBdr>
    </w:div>
    <w:div w:id="1810004133">
      <w:bodyDiv w:val="1"/>
      <w:marLeft w:val="0"/>
      <w:marRight w:val="0"/>
      <w:marTop w:val="0"/>
      <w:marBottom w:val="0"/>
      <w:divBdr>
        <w:top w:val="none" w:sz="0" w:space="0" w:color="auto"/>
        <w:left w:val="none" w:sz="0" w:space="0" w:color="auto"/>
        <w:bottom w:val="none" w:sz="0" w:space="0" w:color="auto"/>
        <w:right w:val="none" w:sz="0" w:space="0" w:color="auto"/>
      </w:divBdr>
    </w:div>
    <w:div w:id="1857882310">
      <w:bodyDiv w:val="1"/>
      <w:marLeft w:val="0"/>
      <w:marRight w:val="0"/>
      <w:marTop w:val="0"/>
      <w:marBottom w:val="0"/>
      <w:divBdr>
        <w:top w:val="none" w:sz="0" w:space="0" w:color="auto"/>
        <w:left w:val="none" w:sz="0" w:space="0" w:color="auto"/>
        <w:bottom w:val="none" w:sz="0" w:space="0" w:color="auto"/>
        <w:right w:val="none" w:sz="0" w:space="0" w:color="auto"/>
      </w:divBdr>
    </w:div>
    <w:div w:id="1902326153">
      <w:bodyDiv w:val="1"/>
      <w:marLeft w:val="0"/>
      <w:marRight w:val="0"/>
      <w:marTop w:val="0"/>
      <w:marBottom w:val="0"/>
      <w:divBdr>
        <w:top w:val="none" w:sz="0" w:space="0" w:color="auto"/>
        <w:left w:val="none" w:sz="0" w:space="0" w:color="auto"/>
        <w:bottom w:val="none" w:sz="0" w:space="0" w:color="auto"/>
        <w:right w:val="none" w:sz="0" w:space="0" w:color="auto"/>
      </w:divBdr>
    </w:div>
    <w:div w:id="1950351388">
      <w:bodyDiv w:val="1"/>
      <w:marLeft w:val="0"/>
      <w:marRight w:val="0"/>
      <w:marTop w:val="0"/>
      <w:marBottom w:val="0"/>
      <w:divBdr>
        <w:top w:val="none" w:sz="0" w:space="0" w:color="auto"/>
        <w:left w:val="none" w:sz="0" w:space="0" w:color="auto"/>
        <w:bottom w:val="none" w:sz="0" w:space="0" w:color="auto"/>
        <w:right w:val="none" w:sz="0" w:space="0" w:color="auto"/>
      </w:divBdr>
    </w:div>
    <w:div w:id="1988630987">
      <w:bodyDiv w:val="1"/>
      <w:marLeft w:val="0"/>
      <w:marRight w:val="0"/>
      <w:marTop w:val="0"/>
      <w:marBottom w:val="0"/>
      <w:divBdr>
        <w:top w:val="none" w:sz="0" w:space="0" w:color="auto"/>
        <w:left w:val="none" w:sz="0" w:space="0" w:color="auto"/>
        <w:bottom w:val="none" w:sz="0" w:space="0" w:color="auto"/>
        <w:right w:val="none" w:sz="0" w:space="0" w:color="auto"/>
      </w:divBdr>
    </w:div>
    <w:div w:id="2067532070">
      <w:bodyDiv w:val="1"/>
      <w:marLeft w:val="0"/>
      <w:marRight w:val="0"/>
      <w:marTop w:val="0"/>
      <w:marBottom w:val="0"/>
      <w:divBdr>
        <w:top w:val="none" w:sz="0" w:space="0" w:color="auto"/>
        <w:left w:val="none" w:sz="0" w:space="0" w:color="auto"/>
        <w:bottom w:val="none" w:sz="0" w:space="0" w:color="auto"/>
        <w:right w:val="none" w:sz="0" w:space="0" w:color="auto"/>
      </w:divBdr>
    </w:div>
    <w:div w:id="21357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34" Type="http://schemas.openxmlformats.org/officeDocument/2006/relationships/hyperlink" Target="https://ucanr.co1.qualtrics.com/jfe/form/SV_50Im5avhTUMZzGS" TargetMode="External"/><Relationship Id="rId42" Type="http://schemas.openxmlformats.org/officeDocument/2006/relationships/header" Target="header1.xml"/><Relationship Id="rId47" Type="http://schemas.openxmlformats.org/officeDocument/2006/relationships/hyperlink" Target="https://ucanr.edu/sites/anrstaff/Personnel_Benefits/Academic_Personnel/Academic_Postiton_Description_Template/" TargetMode="External"/><Relationship Id="rId50" Type="http://schemas.openxmlformats.org/officeDocument/2006/relationships/hyperlink" Target="https://ucanr.edu/sites/anrstaff/2016-2020_Strategic_Plan/Goal_5__Prioritize_programs_and_services/Public_values_statement" TargetMode="External"/><Relationship Id="rId55" Type="http://schemas.openxmlformats.org/officeDocument/2006/relationships/hyperlink" Target="https://www.researchgate.net/figure/Traditional-Logic-Model-University-of-Wisconsin-Extension_fig1_349850230" TargetMode="External"/><Relationship Id="rId63" Type="http://schemas.openxmlformats.org/officeDocument/2006/relationships/hyperlink" Target="http://ucanr.edu/sites/anrstaff/files/27299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s://www.ucop.edu/academic-personnel-programs/academic-personnel-policy/appointment-and-promotion/index.html" TargetMode="External"/><Relationship Id="rId24" Type="http://schemas.openxmlformats.org/officeDocument/2006/relationships/diagramColors" Target="diagrams/colors2.xml"/><Relationship Id="rId32" Type="http://schemas.openxmlformats.org/officeDocument/2006/relationships/hyperlink" Target="https://ucanr.edu/sites/anrstaff/Diversity/Affirmative_Action/Affirmative_Action_Training/" TargetMode="External"/><Relationship Id="rId37" Type="http://schemas.openxmlformats.org/officeDocument/2006/relationships/hyperlink" Target="https://ucanr.edu/sites/anrstaff/files/119881.pdf" TargetMode="External"/><Relationship Id="rId40" Type="http://schemas.openxmlformats.org/officeDocument/2006/relationships/hyperlink" Target="https://ucanr.edu/sites/anrstaff/Personnel_Benefits/Academic_Personnel/Academic_resources/" TargetMode="External"/><Relationship Id="rId45" Type="http://schemas.openxmlformats.org/officeDocument/2006/relationships/hyperlink" Target="https://projectboard.ucanr.edu/" TargetMode="External"/><Relationship Id="rId53" Type="http://schemas.openxmlformats.org/officeDocument/2006/relationships/hyperlink" Target="https://ucanr.edu/sites/anrstaff/files/308193.pdf" TargetMode="External"/><Relationship Id="rId58" Type="http://schemas.openxmlformats.org/officeDocument/2006/relationships/hyperlink" Target="https://ucanr.edu/sites/anrstaff/Personnel_Benefits/Academic_Personnel/Annual_Evaluation_Process_/"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canr" TargetMode="External"/><Relationship Id="rId19" Type="http://schemas.openxmlformats.org/officeDocument/2006/relationships/diagramColors" Target="diagrams/colors1.xml"/><Relationship Id="rId14" Type="http://schemas.openxmlformats.org/officeDocument/2006/relationships/hyperlink" Target="https://ucanr.edu/sites/anrstaff/files/295870.pdf"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s://ucanr.co1.qualtrics.com/jfe/form/SV_cNgZb8O80YzCemW" TargetMode="External"/><Relationship Id="rId43" Type="http://schemas.openxmlformats.org/officeDocument/2006/relationships/footer" Target="footer1.xml"/><Relationship Id="rId48" Type="http://schemas.openxmlformats.org/officeDocument/2006/relationships/hyperlink" Target="https://ucanr.edu/sites/anrstaff/files/348889.pdf" TargetMode="External"/><Relationship Id="rId56" Type="http://schemas.openxmlformats.org/officeDocument/2006/relationships/hyperlink" Target="https://ucanr.edu/portal/modules/dirbibliography.cfm" TargetMode="External"/><Relationship Id="rId64" Type="http://schemas.openxmlformats.org/officeDocument/2006/relationships/hyperlink" Target="https://ucanr.edu/sites/ProjectBoardHelp/files/291392.pdf" TargetMode="External"/><Relationship Id="rId8" Type="http://schemas.openxmlformats.org/officeDocument/2006/relationships/hyperlink" Target="http://ucanr.edu/academicpersonnel" TargetMode="External"/><Relationship Id="rId51" Type="http://schemas.openxmlformats.org/officeDocument/2006/relationships/hyperlink" Target="https://ucanr.edu/sites/CEprogramevaluation/Writing_Impact_Statements_for_Program_Reviews/" TargetMode="External"/><Relationship Id="rId3" Type="http://schemas.openxmlformats.org/officeDocument/2006/relationships/styles" Target="styles.xml"/><Relationship Id="rId12" Type="http://schemas.openxmlformats.org/officeDocument/2006/relationships/hyperlink" Target="https://ucanr.edu/sites/anrstaff/Administration/Business_Operations/Controller/Administrative_Policies_-_Business_Contracts/Policy_and_administrative_handbooks/ANR_Administrative_Handbook/300_Series___Academic_Personnel/"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ucanr.edu/sites/ProjectBoardHelp/Affirmative_Action__Civil_Rights_Compliance_Training/" TargetMode="External"/><Relationship Id="rId38" Type="http://schemas.openxmlformats.org/officeDocument/2006/relationships/hyperlink" Target="https://www.ucop.edu/academic-personnel-programs/_files/apm/apm-150.pdf" TargetMode="External"/><Relationship Id="rId46" Type="http://schemas.openxmlformats.org/officeDocument/2006/relationships/hyperlink" Target="http://policy.ucop.edu/doc/1100172" TargetMode="External"/><Relationship Id="rId59" Type="http://schemas.openxmlformats.org/officeDocument/2006/relationships/hyperlink" Target="https://ucanr.edu/sites/anrstaff/Personnel_Benefits/Academic_Personnel/Annual_Evaluation_Process_/" TargetMode="External"/><Relationship Id="rId20" Type="http://schemas.microsoft.com/office/2007/relationships/diagramDrawing" Target="diagrams/drawing1.xml"/><Relationship Id="rId41" Type="http://schemas.openxmlformats.org/officeDocument/2006/relationships/hyperlink" Target="https://ucanr.edu/sites/anrstaff/Personnel_Benefits/Academic_Personnel/Annual_Evaluation_Process_/" TargetMode="External"/><Relationship Id="rId54" Type="http://schemas.openxmlformats.org/officeDocument/2006/relationships/hyperlink" Target="https://ucanr.edu/sites/anrstaff/Divisionwide_Planning/UC_ANR_Condition_Changes/" TargetMode="External"/><Relationship Id="rId62" Type="http://schemas.openxmlformats.org/officeDocument/2006/relationships/hyperlink" Target="http://ucanr.edu/affirmac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canr.edu/sites/anrstaff/Personnel_Benefits/Academic_Personnel/Annual_Evaluation_Process_/"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s://ucanr.edu/sites/anrstaff/files/119881.pdf" TargetMode="External"/><Relationship Id="rId49" Type="http://schemas.openxmlformats.org/officeDocument/2006/relationships/hyperlink" Target="https://ucanr.edu/sites/anrstaff/files/360691.docx" TargetMode="External"/><Relationship Id="rId57" Type="http://schemas.openxmlformats.org/officeDocument/2006/relationships/hyperlink" Target="https://ucanr.edu/sites/anrstaff/Personnel_Benefits/Academic_Personnel/Academic_resources/" TargetMode="External"/><Relationship Id="rId10" Type="http://schemas.openxmlformats.org/officeDocument/2006/relationships/image" Target="media/image1.png"/><Relationship Id="rId31" Type="http://schemas.openxmlformats.org/officeDocument/2006/relationships/hyperlink" Target="https://projectboard.ucanr.edu/" TargetMode="External"/><Relationship Id="rId44" Type="http://schemas.openxmlformats.org/officeDocument/2006/relationships/footer" Target="footer2.xml"/><Relationship Id="rId52" Type="http://schemas.openxmlformats.org/officeDocument/2006/relationships/hyperlink" Target="https://ucanr.edu/sites/anrstaff/Divisionwide_Planning/UC_ANR_Condition_Changes/" TargetMode="External"/><Relationship Id="rId60" Type="http://schemas.openxmlformats.org/officeDocument/2006/relationships/hyperlink" Target="https://www.ucop.edu/academic-personnel-programs/academic-personnel-policy/appointment-and-promotion/index.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jordan@ucanr.edu" TargetMode="External"/><Relationship Id="rId13" Type="http://schemas.openxmlformats.org/officeDocument/2006/relationships/hyperlink" Target="https://www.ucop.edu/academic-personnel-programs/academic-personnel-policy/appointment-and-promotion/index.html" TargetMode="External"/><Relationship Id="rId18" Type="http://schemas.openxmlformats.org/officeDocument/2006/relationships/diagramQuickStyle" Target="diagrams/quickStyle1.xml"/><Relationship Id="rId39" Type="http://schemas.openxmlformats.org/officeDocument/2006/relationships/hyperlink" Target="https://ucanr.edu/sites/anrstaff/Divisionwide_Planning/UC_ANR_Condition_Change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14BD4-004A-4323-8FB0-009F1693F930}" type="doc">
      <dgm:prSet loTypeId="urn:microsoft.com/office/officeart/2005/8/layout/process2" loCatId="process" qsTypeId="urn:microsoft.com/office/officeart/2005/8/quickstyle/simple1" qsCatId="simple" csTypeId="urn:microsoft.com/office/officeart/2005/8/colors/accent0_1" csCatId="mainScheme" phldr="1"/>
      <dgm:spPr/>
    </dgm:pt>
    <dgm:pt modelId="{07BCE658-486E-4FE0-8490-790147709C0D}">
      <dgm:prSet phldrT="[Text]" custT="1"/>
      <dgm:spPr>
        <a:solidFill>
          <a:schemeClr val="bg1">
            <a:lumMod val="75000"/>
          </a:schemeClr>
        </a:solidFill>
      </dgm:spPr>
      <dgm:t>
        <a:bodyPr/>
        <a:lstStyle/>
        <a:p>
          <a:pPr algn="ctr"/>
          <a:r>
            <a:rPr lang="en-US" sz="1100" b="1">
              <a:latin typeface="Calibri Light" panose="020F0302020204030204" pitchFamily="34" charset="0"/>
              <a:cs typeface="Calibri Light" panose="020F0302020204030204" pitchFamily="34" charset="0"/>
            </a:rPr>
            <a:t>5) Confidential Letters of Evaluation not applicable</a:t>
          </a:r>
        </a:p>
      </dgm:t>
    </dgm:pt>
    <dgm:pt modelId="{30DFCCB5-6563-4599-8D76-C2D14966B958}" type="parTrans" cxnId="{AB0FDD62-9B3A-4407-A982-0256016C6196}">
      <dgm:prSet/>
      <dgm:spPr/>
      <dgm:t>
        <a:bodyPr/>
        <a:lstStyle/>
        <a:p>
          <a:pPr algn="l"/>
          <a:endParaRPr lang="en-US"/>
        </a:p>
      </dgm:t>
    </dgm:pt>
    <dgm:pt modelId="{EB3FEC8F-AD06-4BC1-8D7F-EBC859116A1E}" type="sibTrans" cxnId="{AB0FDD62-9B3A-4407-A982-0256016C6196}">
      <dgm:prSet/>
      <dgm:spPr/>
      <dgm:t>
        <a:bodyPr/>
        <a:lstStyle/>
        <a:p>
          <a:pPr algn="l"/>
          <a:endParaRPr lang="en-US"/>
        </a:p>
      </dgm:t>
    </dgm:pt>
    <dgm:pt modelId="{E48F6622-367B-40B0-9382-DF98C7B3CF39}">
      <dgm:prSet phldrT="[Text]" custT="1"/>
      <dgm:spPr/>
      <dgm:t>
        <a:bodyPr/>
        <a:lstStyle/>
        <a:p>
          <a:pPr algn="ctr"/>
          <a:r>
            <a:rPr lang="en-US" sz="1100" b="1">
              <a:latin typeface="Calibri Light" panose="020F0302020204030204" pitchFamily="34" charset="0"/>
              <a:cs typeface="Calibri Light" panose="020F0302020204030204" pitchFamily="34" charset="0"/>
            </a:rPr>
            <a:t>8) Peer Review Committee: Submit Letter of Evaluation (February)</a:t>
          </a:r>
        </a:p>
      </dgm:t>
    </dgm:pt>
    <dgm:pt modelId="{1B7969AB-95AD-4627-A906-A0A5EC0E1B1A}" type="parTrans" cxnId="{7E1B4A7F-3BD5-4B70-AE42-85D8754A2F89}">
      <dgm:prSet/>
      <dgm:spPr/>
      <dgm:t>
        <a:bodyPr/>
        <a:lstStyle/>
        <a:p>
          <a:pPr algn="l"/>
          <a:endParaRPr lang="en-US"/>
        </a:p>
      </dgm:t>
    </dgm:pt>
    <dgm:pt modelId="{3A43E6B6-1797-48D2-B3D4-58C2E97C8DDB}" type="sibTrans" cxnId="{7E1B4A7F-3BD5-4B70-AE42-85D8754A2F89}">
      <dgm:prSet/>
      <dgm:spPr/>
      <dgm:t>
        <a:bodyPr/>
        <a:lstStyle/>
        <a:p>
          <a:pPr algn="l"/>
          <a:endParaRPr lang="en-US"/>
        </a:p>
      </dgm:t>
    </dgm:pt>
    <dgm:pt modelId="{DCC05E26-EE10-4353-A48F-3B324277E3A1}">
      <dgm:prSet phldrT="[Text]" custT="1"/>
      <dgm:spPr/>
      <dgm:t>
        <a:bodyPr/>
        <a:lstStyle/>
        <a:p>
          <a:pPr algn="ctr"/>
          <a:r>
            <a:rPr lang="en-US" sz="1100" b="1">
              <a:latin typeface="Calibri Light" panose="020F0302020204030204" pitchFamily="34" charset="0"/>
              <a:cs typeface="Calibri Light" panose="020F0302020204030204" pitchFamily="34" charset="0"/>
            </a:rPr>
            <a:t>9) Associate Vice President: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Makes Decision (May)</a:t>
          </a:r>
        </a:p>
      </dgm:t>
    </dgm:pt>
    <dgm:pt modelId="{93B6C902-1E3A-4284-B21F-228CE731419F}" type="parTrans" cxnId="{FCD510FF-A64B-4DD5-8640-1EE03EA0236A}">
      <dgm:prSet/>
      <dgm:spPr/>
      <dgm:t>
        <a:bodyPr/>
        <a:lstStyle/>
        <a:p>
          <a:pPr algn="l"/>
          <a:endParaRPr lang="en-US"/>
        </a:p>
      </dgm:t>
    </dgm:pt>
    <dgm:pt modelId="{C537BCE4-2ECA-4EFE-8069-7202C4F685D2}" type="sibTrans" cxnId="{FCD510FF-A64B-4DD5-8640-1EE03EA0236A}">
      <dgm:prSet/>
      <dgm:spPr/>
      <dgm:t>
        <a:bodyPr/>
        <a:lstStyle/>
        <a:p>
          <a:pPr algn="l"/>
          <a:endParaRPr lang="en-US"/>
        </a:p>
      </dgm:t>
    </dgm:pt>
    <dgm:pt modelId="{012ABC5F-50EB-43FD-A27B-AE75E6ADFF29}">
      <dgm:prSet phldrT="[Text]" custT="1"/>
      <dgm:spPr/>
      <dgm:t>
        <a:bodyPr/>
        <a:lstStyle/>
        <a:p>
          <a:pPr algn="ctr"/>
          <a:r>
            <a:rPr lang="en-US" sz="1100" b="1">
              <a:latin typeface="Calibri Light" panose="020F0302020204030204" pitchFamily="34" charset="0"/>
              <a:cs typeface="Calibri Light" panose="020F0302020204030204" pitchFamily="34" charset="0"/>
            </a:rPr>
            <a:t>6) Supervisor(s):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January 8, 2024)</a:t>
          </a:r>
        </a:p>
      </dgm:t>
    </dgm:pt>
    <dgm:pt modelId="{01D72282-E256-4574-B3A1-B3F242A90EEC}" type="parTrans" cxnId="{444D41EC-2DB2-4EAC-BA25-90573EC5FC89}">
      <dgm:prSet/>
      <dgm:spPr/>
      <dgm:t>
        <a:bodyPr/>
        <a:lstStyle/>
        <a:p>
          <a:endParaRPr lang="en-US"/>
        </a:p>
      </dgm:t>
    </dgm:pt>
    <dgm:pt modelId="{59B7D9F6-F284-4F1D-B2F1-8BD6116088DD}" type="sibTrans" cxnId="{444D41EC-2DB2-4EAC-BA25-90573EC5FC89}">
      <dgm:prSet/>
      <dgm:spPr/>
      <dgm:t>
        <a:bodyPr/>
        <a:lstStyle/>
        <a:p>
          <a:endParaRPr lang="en-US"/>
        </a:p>
      </dgm:t>
    </dgm:pt>
    <dgm:pt modelId="{264BE4F2-56D2-4E39-8E97-3079458F5ABA}">
      <dgm:prSet phldrT="[Text]" custT="1"/>
      <dgm:spPr>
        <a:solidFill>
          <a:schemeClr val="bg1">
            <a:lumMod val="75000"/>
          </a:schemeClr>
        </a:solidFill>
      </dgm:spPr>
      <dgm:t>
        <a:bodyPr/>
        <a:lstStyle/>
        <a:p>
          <a:pPr algn="ctr"/>
          <a:r>
            <a:rPr lang="en-US" sz="1100" b="1">
              <a:latin typeface="Calibri Light" panose="020F0302020204030204" pitchFamily="34" charset="0"/>
              <a:cs typeface="Calibri Light" panose="020F0302020204030204" pitchFamily="34" charset="0"/>
            </a:rPr>
            <a:t>7) Not applicable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(ad hoc review committee)</a:t>
          </a:r>
        </a:p>
      </dgm:t>
    </dgm:pt>
    <dgm:pt modelId="{0FCFCAE0-AD92-4DF8-A8D4-6092F9751AA8}" type="parTrans" cxnId="{6A4CE356-A2E1-4515-B04A-A6679A297C52}">
      <dgm:prSet/>
      <dgm:spPr/>
      <dgm:t>
        <a:bodyPr/>
        <a:lstStyle/>
        <a:p>
          <a:endParaRPr lang="en-US"/>
        </a:p>
      </dgm:t>
    </dgm:pt>
    <dgm:pt modelId="{965B9EEB-D45F-450E-A449-0CA2A9B678D8}" type="sibTrans" cxnId="{6A4CE356-A2E1-4515-B04A-A6679A297C52}">
      <dgm:prSet/>
      <dgm:spPr/>
      <dgm:t>
        <a:bodyPr/>
        <a:lstStyle/>
        <a:p>
          <a:endParaRPr lang="en-US"/>
        </a:p>
      </dgm:t>
    </dgm:pt>
    <dgm:pt modelId="{45BF0206-7CD2-44BE-AAE9-D0F6DA3CFDAD}">
      <dgm:prSet phldrT="[Text]" custT="1"/>
      <dgm:spPr/>
      <dgm:t>
        <a:bodyPr/>
        <a:lstStyle/>
        <a:p>
          <a:pPr algn="ctr"/>
          <a:r>
            <a:rPr lang="en-US" sz="1100" b="1">
              <a:latin typeface="Calibri Light" panose="020F0302020204030204" pitchFamily="34" charset="0"/>
              <a:cs typeface="Calibri Light" panose="020F0302020204030204" pitchFamily="34" charset="0"/>
            </a:rPr>
            <a:t>1) Academic: Enters Data into Project Board</a:t>
          </a:r>
        </a:p>
      </dgm:t>
    </dgm:pt>
    <dgm:pt modelId="{F2C0B18D-4E05-4DAF-9211-651CD1BC9641}" type="parTrans" cxnId="{0AEA72C7-9E0A-496F-BED9-610516E48433}">
      <dgm:prSet/>
      <dgm:spPr/>
      <dgm:t>
        <a:bodyPr/>
        <a:lstStyle/>
        <a:p>
          <a:endParaRPr lang="en-US"/>
        </a:p>
      </dgm:t>
    </dgm:pt>
    <dgm:pt modelId="{9D2517E0-305D-4812-81EE-903D1A4DB5C9}" type="sibTrans" cxnId="{0AEA72C7-9E0A-496F-BED9-610516E48433}">
      <dgm:prSet/>
      <dgm:spPr/>
      <dgm:t>
        <a:bodyPr/>
        <a:lstStyle/>
        <a:p>
          <a:endParaRPr lang="en-US"/>
        </a:p>
      </dgm:t>
    </dgm:pt>
    <dgm:pt modelId="{E80282F1-8B4B-4A1E-9F19-B8A4983FBEEA}">
      <dgm:prSet phldrT="[Text]" custT="1"/>
      <dgm:spPr/>
      <dgm:t>
        <a:bodyPr/>
        <a:lstStyle/>
        <a:p>
          <a:pPr algn="ctr"/>
          <a:r>
            <a:rPr lang="en-US" sz="1100" b="1">
              <a:latin typeface="Calibri Light" panose="020F0302020204030204" pitchFamily="34" charset="0"/>
              <a:cs typeface="Calibri Light" panose="020F0302020204030204" pitchFamily="34" charset="0"/>
            </a:rPr>
            <a:t>4) Academic: Uploads Program Review Dossier to Project Board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December 8, 2023)</a:t>
          </a:r>
        </a:p>
      </dgm:t>
    </dgm:pt>
    <dgm:pt modelId="{37F7BDDF-BBA9-4AD8-89E1-C8CA3CADAB6A}" type="parTrans" cxnId="{EFD6B6A9-D355-40C1-8794-EFB68DAE34E0}">
      <dgm:prSet/>
      <dgm:spPr/>
      <dgm:t>
        <a:bodyPr/>
        <a:lstStyle/>
        <a:p>
          <a:endParaRPr lang="en-US"/>
        </a:p>
      </dgm:t>
    </dgm:pt>
    <dgm:pt modelId="{E45A9E2A-5611-48C6-9892-03B33BA65947}" type="sibTrans" cxnId="{EFD6B6A9-D355-40C1-8794-EFB68DAE34E0}">
      <dgm:prSet/>
      <dgm:spPr/>
      <dgm:t>
        <a:bodyPr/>
        <a:lstStyle/>
        <a:p>
          <a:endParaRPr lang="en-US"/>
        </a:p>
      </dgm:t>
    </dgm:pt>
    <dgm:pt modelId="{C0208363-09F6-4DEE-B6B6-E5340BA78391}">
      <dgm:prSet phldrT="[Text]" custT="1"/>
      <dgm:spPr/>
      <dgm:t>
        <a:bodyPr/>
        <a:lstStyle/>
        <a:p>
          <a:pPr algn="ctr"/>
          <a:r>
            <a:rPr lang="en-US" sz="1100" b="1">
              <a:latin typeface="Calibri Light" panose="020F0302020204030204" pitchFamily="34" charset="0"/>
              <a:cs typeface="Calibri Light" panose="020F0302020204030204" pitchFamily="34" charset="0"/>
            </a:rPr>
            <a:t>2) Supervisor: Submits Intended Action (August 7, 2023)</a:t>
          </a:r>
        </a:p>
      </dgm:t>
    </dgm:pt>
    <dgm:pt modelId="{11AC8E23-FCC7-4C41-9668-5D6B99EBA4A0}" type="parTrans" cxnId="{988B8C4A-2741-4D75-9CBF-AAD94E4F6815}">
      <dgm:prSet/>
      <dgm:spPr/>
      <dgm:t>
        <a:bodyPr/>
        <a:lstStyle/>
        <a:p>
          <a:endParaRPr lang="en-US"/>
        </a:p>
      </dgm:t>
    </dgm:pt>
    <dgm:pt modelId="{CBBA303B-BC93-41EB-B051-54476A3E2268}" type="sibTrans" cxnId="{988B8C4A-2741-4D75-9CBF-AAD94E4F6815}">
      <dgm:prSet/>
      <dgm:spPr/>
      <dgm:t>
        <a:bodyPr/>
        <a:lstStyle/>
        <a:p>
          <a:endParaRPr lang="en-US"/>
        </a:p>
      </dgm:t>
    </dgm:pt>
    <dgm:pt modelId="{1E647055-0DA7-4C9C-9E70-7BEBA049CA3A}">
      <dgm:prSet phldrT="[Text]" custT="1"/>
      <dgm:spPr/>
      <dgm:t>
        <a:bodyPr/>
        <a:lstStyle/>
        <a:p>
          <a:pPr algn="ctr"/>
          <a:r>
            <a:rPr lang="en-US" sz="1100" b="1">
              <a:latin typeface="Calibri Light" panose="020F0302020204030204" pitchFamily="34" charset="0"/>
              <a:cs typeface="Calibri Light" panose="020F0302020204030204" pitchFamily="34" charset="0"/>
            </a:rPr>
            <a:t>3) Academic: Prepares Goals for the Coming Year &amp; Meets with Supervisor (Autumn 2023)</a:t>
          </a:r>
        </a:p>
      </dgm:t>
    </dgm:pt>
    <dgm:pt modelId="{2AF10634-8312-48A4-9212-5E986AE5F348}" type="parTrans" cxnId="{2188D034-7B1D-4FD8-B299-3F77488CDBFB}">
      <dgm:prSet/>
      <dgm:spPr/>
      <dgm:t>
        <a:bodyPr/>
        <a:lstStyle/>
        <a:p>
          <a:endParaRPr lang="en-US"/>
        </a:p>
      </dgm:t>
    </dgm:pt>
    <dgm:pt modelId="{167A3773-47C8-450F-94D3-E4CFA42C01A7}" type="sibTrans" cxnId="{2188D034-7B1D-4FD8-B299-3F77488CDBFB}">
      <dgm:prSet/>
      <dgm:spPr/>
      <dgm:t>
        <a:bodyPr/>
        <a:lstStyle/>
        <a:p>
          <a:endParaRPr lang="en-US"/>
        </a:p>
      </dgm:t>
    </dgm:pt>
    <dgm:pt modelId="{42455696-73D6-4799-B534-DCD1FD92E871}" type="pres">
      <dgm:prSet presAssocID="{02614BD4-004A-4323-8FB0-009F1693F930}" presName="linearFlow" presStyleCnt="0">
        <dgm:presLayoutVars>
          <dgm:resizeHandles val="exact"/>
        </dgm:presLayoutVars>
      </dgm:prSet>
      <dgm:spPr/>
    </dgm:pt>
    <dgm:pt modelId="{D749F1F6-8D40-4FFC-86EF-A2D75BC3C6BE}" type="pres">
      <dgm:prSet presAssocID="{45BF0206-7CD2-44BE-AAE9-D0F6DA3CFDAD}" presName="node" presStyleLbl="node1" presStyleIdx="0" presStyleCnt="9">
        <dgm:presLayoutVars>
          <dgm:bulletEnabled val="1"/>
        </dgm:presLayoutVars>
      </dgm:prSet>
      <dgm:spPr/>
    </dgm:pt>
    <dgm:pt modelId="{BD39AA74-DD6D-4915-87DD-38A3967E3B98}" type="pres">
      <dgm:prSet presAssocID="{9D2517E0-305D-4812-81EE-903D1A4DB5C9}" presName="sibTrans" presStyleLbl="sibTrans2D1" presStyleIdx="0" presStyleCnt="8"/>
      <dgm:spPr/>
    </dgm:pt>
    <dgm:pt modelId="{5369ADED-B288-4C91-8233-AD6C5C64F23C}" type="pres">
      <dgm:prSet presAssocID="{9D2517E0-305D-4812-81EE-903D1A4DB5C9}" presName="connectorText" presStyleLbl="sibTrans2D1" presStyleIdx="0" presStyleCnt="8"/>
      <dgm:spPr/>
    </dgm:pt>
    <dgm:pt modelId="{7ADA0797-9248-4603-9928-1C9640FB7B44}" type="pres">
      <dgm:prSet presAssocID="{C0208363-09F6-4DEE-B6B6-E5340BA78391}" presName="node" presStyleLbl="node1" presStyleIdx="1" presStyleCnt="9">
        <dgm:presLayoutVars>
          <dgm:bulletEnabled val="1"/>
        </dgm:presLayoutVars>
      </dgm:prSet>
      <dgm:spPr/>
    </dgm:pt>
    <dgm:pt modelId="{C05D43B7-8AFC-4E51-9267-3EC80575C418}" type="pres">
      <dgm:prSet presAssocID="{CBBA303B-BC93-41EB-B051-54476A3E2268}" presName="sibTrans" presStyleLbl="sibTrans2D1" presStyleIdx="1" presStyleCnt="8"/>
      <dgm:spPr/>
    </dgm:pt>
    <dgm:pt modelId="{50AFF063-D0CD-43D0-A742-9561BE12E893}" type="pres">
      <dgm:prSet presAssocID="{CBBA303B-BC93-41EB-B051-54476A3E2268}" presName="connectorText" presStyleLbl="sibTrans2D1" presStyleIdx="1" presStyleCnt="8"/>
      <dgm:spPr/>
    </dgm:pt>
    <dgm:pt modelId="{92F9F636-5A0D-4B93-9462-DE506C507CA4}" type="pres">
      <dgm:prSet presAssocID="{1E647055-0DA7-4C9C-9E70-7BEBA049CA3A}" presName="node" presStyleLbl="node1" presStyleIdx="2" presStyleCnt="9">
        <dgm:presLayoutVars>
          <dgm:bulletEnabled val="1"/>
        </dgm:presLayoutVars>
      </dgm:prSet>
      <dgm:spPr/>
    </dgm:pt>
    <dgm:pt modelId="{1CC94CF8-E502-4E6D-A17B-118B1E0B1903}" type="pres">
      <dgm:prSet presAssocID="{167A3773-47C8-450F-94D3-E4CFA42C01A7}" presName="sibTrans" presStyleLbl="sibTrans2D1" presStyleIdx="2" presStyleCnt="8"/>
      <dgm:spPr/>
    </dgm:pt>
    <dgm:pt modelId="{8D08DD72-734F-4DC8-8F5C-70E9F9D4358D}" type="pres">
      <dgm:prSet presAssocID="{167A3773-47C8-450F-94D3-E4CFA42C01A7}" presName="connectorText" presStyleLbl="sibTrans2D1" presStyleIdx="2" presStyleCnt="8"/>
      <dgm:spPr/>
    </dgm:pt>
    <dgm:pt modelId="{4517F342-705E-49C9-AAC1-E8DCB17A59D5}" type="pres">
      <dgm:prSet presAssocID="{E80282F1-8B4B-4A1E-9F19-B8A4983FBEEA}" presName="node" presStyleLbl="node1" presStyleIdx="3" presStyleCnt="9">
        <dgm:presLayoutVars>
          <dgm:bulletEnabled val="1"/>
        </dgm:presLayoutVars>
      </dgm:prSet>
      <dgm:spPr/>
    </dgm:pt>
    <dgm:pt modelId="{D91CED30-EEF1-4811-9BD2-37D0BED3B2A9}" type="pres">
      <dgm:prSet presAssocID="{E45A9E2A-5611-48C6-9892-03B33BA65947}" presName="sibTrans" presStyleLbl="sibTrans2D1" presStyleIdx="3" presStyleCnt="8"/>
      <dgm:spPr/>
    </dgm:pt>
    <dgm:pt modelId="{75BCE475-F515-45B1-BCBB-9CCA2C0BAF00}" type="pres">
      <dgm:prSet presAssocID="{E45A9E2A-5611-48C6-9892-03B33BA65947}" presName="connectorText" presStyleLbl="sibTrans2D1" presStyleIdx="3" presStyleCnt="8"/>
      <dgm:spPr/>
    </dgm:pt>
    <dgm:pt modelId="{58DC42B1-35C7-4FCE-B424-75D000D21DFB}" type="pres">
      <dgm:prSet presAssocID="{07BCE658-486E-4FE0-8490-790147709C0D}" presName="node" presStyleLbl="node1" presStyleIdx="4" presStyleCnt="9">
        <dgm:presLayoutVars>
          <dgm:bulletEnabled val="1"/>
        </dgm:presLayoutVars>
      </dgm:prSet>
      <dgm:spPr/>
    </dgm:pt>
    <dgm:pt modelId="{C2BDF70F-2077-44FE-AB1C-F3B93398F37F}" type="pres">
      <dgm:prSet presAssocID="{EB3FEC8F-AD06-4BC1-8D7F-EBC859116A1E}" presName="sibTrans" presStyleLbl="sibTrans2D1" presStyleIdx="4" presStyleCnt="8"/>
      <dgm:spPr/>
    </dgm:pt>
    <dgm:pt modelId="{824D30BE-7310-48AE-85B7-D2B8CF526A9A}" type="pres">
      <dgm:prSet presAssocID="{EB3FEC8F-AD06-4BC1-8D7F-EBC859116A1E}" presName="connectorText" presStyleLbl="sibTrans2D1" presStyleIdx="4" presStyleCnt="8"/>
      <dgm:spPr/>
    </dgm:pt>
    <dgm:pt modelId="{AF59161A-11F8-4D1A-90E7-E0FD9E452D89}" type="pres">
      <dgm:prSet presAssocID="{012ABC5F-50EB-43FD-A27B-AE75E6ADFF29}" presName="node" presStyleLbl="node1" presStyleIdx="5" presStyleCnt="9">
        <dgm:presLayoutVars>
          <dgm:bulletEnabled val="1"/>
        </dgm:presLayoutVars>
      </dgm:prSet>
      <dgm:spPr/>
    </dgm:pt>
    <dgm:pt modelId="{E52CAD39-F7EF-4737-91C3-56231A7D44BE}" type="pres">
      <dgm:prSet presAssocID="{59B7D9F6-F284-4F1D-B2F1-8BD6116088DD}" presName="sibTrans" presStyleLbl="sibTrans2D1" presStyleIdx="5" presStyleCnt="8"/>
      <dgm:spPr/>
    </dgm:pt>
    <dgm:pt modelId="{EA22AA80-1B8D-4052-A93D-A5DB64037A05}" type="pres">
      <dgm:prSet presAssocID="{59B7D9F6-F284-4F1D-B2F1-8BD6116088DD}" presName="connectorText" presStyleLbl="sibTrans2D1" presStyleIdx="5" presStyleCnt="8"/>
      <dgm:spPr/>
    </dgm:pt>
    <dgm:pt modelId="{C51EC6D0-63DF-44BA-8B22-A4F287EDCBA2}" type="pres">
      <dgm:prSet presAssocID="{264BE4F2-56D2-4E39-8E97-3079458F5ABA}" presName="node" presStyleLbl="node1" presStyleIdx="6" presStyleCnt="9">
        <dgm:presLayoutVars>
          <dgm:bulletEnabled val="1"/>
        </dgm:presLayoutVars>
      </dgm:prSet>
      <dgm:spPr/>
    </dgm:pt>
    <dgm:pt modelId="{EDE0E908-67A4-4BCA-A4F5-1F4E8DC1ED26}" type="pres">
      <dgm:prSet presAssocID="{965B9EEB-D45F-450E-A449-0CA2A9B678D8}" presName="sibTrans" presStyleLbl="sibTrans2D1" presStyleIdx="6" presStyleCnt="8"/>
      <dgm:spPr/>
    </dgm:pt>
    <dgm:pt modelId="{508A27E9-2D2F-4B1E-9036-4C30F24089E0}" type="pres">
      <dgm:prSet presAssocID="{965B9EEB-D45F-450E-A449-0CA2A9B678D8}" presName="connectorText" presStyleLbl="sibTrans2D1" presStyleIdx="6" presStyleCnt="8"/>
      <dgm:spPr/>
    </dgm:pt>
    <dgm:pt modelId="{D9602DDD-B8B1-409D-AA41-01EF76D0C501}" type="pres">
      <dgm:prSet presAssocID="{E48F6622-367B-40B0-9382-DF98C7B3CF39}" presName="node" presStyleLbl="node1" presStyleIdx="7" presStyleCnt="9">
        <dgm:presLayoutVars>
          <dgm:bulletEnabled val="1"/>
        </dgm:presLayoutVars>
      </dgm:prSet>
      <dgm:spPr/>
    </dgm:pt>
    <dgm:pt modelId="{5C7C4A3B-8983-4532-A461-2EEC838FE5A6}" type="pres">
      <dgm:prSet presAssocID="{3A43E6B6-1797-48D2-B3D4-58C2E97C8DDB}" presName="sibTrans" presStyleLbl="sibTrans2D1" presStyleIdx="7" presStyleCnt="8"/>
      <dgm:spPr/>
    </dgm:pt>
    <dgm:pt modelId="{43A1374D-0FAD-4446-B628-53AEF2A84CDB}" type="pres">
      <dgm:prSet presAssocID="{3A43E6B6-1797-48D2-B3D4-58C2E97C8DDB}" presName="connectorText" presStyleLbl="sibTrans2D1" presStyleIdx="7" presStyleCnt="8"/>
      <dgm:spPr/>
    </dgm:pt>
    <dgm:pt modelId="{D772C821-082A-490C-98A1-4A39D75781DF}" type="pres">
      <dgm:prSet presAssocID="{DCC05E26-EE10-4353-A48F-3B324277E3A1}" presName="node" presStyleLbl="node1" presStyleIdx="8" presStyleCnt="9">
        <dgm:presLayoutVars>
          <dgm:bulletEnabled val="1"/>
        </dgm:presLayoutVars>
      </dgm:prSet>
      <dgm:spPr/>
    </dgm:pt>
  </dgm:ptLst>
  <dgm:cxnLst>
    <dgm:cxn modelId="{EE27C80F-1BF9-49F6-87F7-B24420127715}" type="presOf" srcId="{CBBA303B-BC93-41EB-B051-54476A3E2268}" destId="{C05D43B7-8AFC-4E51-9267-3EC80575C418}" srcOrd="0" destOrd="0" presId="urn:microsoft.com/office/officeart/2005/8/layout/process2"/>
    <dgm:cxn modelId="{7A303614-52B3-4046-9366-3C620A024C91}" type="presOf" srcId="{E80282F1-8B4B-4A1E-9F19-B8A4983FBEEA}" destId="{4517F342-705E-49C9-AAC1-E8DCB17A59D5}" srcOrd="0" destOrd="0" presId="urn:microsoft.com/office/officeart/2005/8/layout/process2"/>
    <dgm:cxn modelId="{DB5BD917-852F-4BA7-B536-B6D42A227F6A}" type="presOf" srcId="{CBBA303B-BC93-41EB-B051-54476A3E2268}" destId="{50AFF063-D0CD-43D0-A742-9561BE12E893}" srcOrd="1" destOrd="0" presId="urn:microsoft.com/office/officeart/2005/8/layout/process2"/>
    <dgm:cxn modelId="{D41C3318-6623-41C2-AA2C-249E69B630AF}" type="presOf" srcId="{9D2517E0-305D-4812-81EE-903D1A4DB5C9}" destId="{5369ADED-B288-4C91-8233-AD6C5C64F23C}" srcOrd="1" destOrd="0" presId="urn:microsoft.com/office/officeart/2005/8/layout/process2"/>
    <dgm:cxn modelId="{CBA64920-CF43-4626-A274-3E9E5ED8AA36}" type="presOf" srcId="{167A3773-47C8-450F-94D3-E4CFA42C01A7}" destId="{1CC94CF8-E502-4E6D-A17B-118B1E0B1903}" srcOrd="0" destOrd="0" presId="urn:microsoft.com/office/officeart/2005/8/layout/process2"/>
    <dgm:cxn modelId="{87E9D920-823B-4D7B-9794-66124A9E65E5}" type="presOf" srcId="{9D2517E0-305D-4812-81EE-903D1A4DB5C9}" destId="{BD39AA74-DD6D-4915-87DD-38A3967E3B98}" srcOrd="0" destOrd="0" presId="urn:microsoft.com/office/officeart/2005/8/layout/process2"/>
    <dgm:cxn modelId="{2188D034-7B1D-4FD8-B299-3F77488CDBFB}" srcId="{02614BD4-004A-4323-8FB0-009F1693F930}" destId="{1E647055-0DA7-4C9C-9E70-7BEBA049CA3A}" srcOrd="2" destOrd="0" parTransId="{2AF10634-8312-48A4-9212-5E986AE5F348}" sibTransId="{167A3773-47C8-450F-94D3-E4CFA42C01A7}"/>
    <dgm:cxn modelId="{EEB0C75B-E503-444B-8FF4-A3D36F85D96E}" type="presOf" srcId="{3A43E6B6-1797-48D2-B3D4-58C2E97C8DDB}" destId="{43A1374D-0FAD-4446-B628-53AEF2A84CDB}" srcOrd="1" destOrd="0" presId="urn:microsoft.com/office/officeart/2005/8/layout/process2"/>
    <dgm:cxn modelId="{AB0FDD62-9B3A-4407-A982-0256016C6196}" srcId="{02614BD4-004A-4323-8FB0-009F1693F930}" destId="{07BCE658-486E-4FE0-8490-790147709C0D}" srcOrd="4" destOrd="0" parTransId="{30DFCCB5-6563-4599-8D76-C2D14966B958}" sibTransId="{EB3FEC8F-AD06-4BC1-8D7F-EBC859116A1E}"/>
    <dgm:cxn modelId="{288D5845-7874-4382-811E-A6A66EFB4D57}" type="presOf" srcId="{E45A9E2A-5611-48C6-9892-03B33BA65947}" destId="{D91CED30-EEF1-4811-9BD2-37D0BED3B2A9}" srcOrd="0" destOrd="0" presId="urn:microsoft.com/office/officeart/2005/8/layout/process2"/>
    <dgm:cxn modelId="{6B0D1367-0598-496E-91DD-EA301E959D35}" type="presOf" srcId="{1E647055-0DA7-4C9C-9E70-7BEBA049CA3A}" destId="{92F9F636-5A0D-4B93-9462-DE506C507CA4}" srcOrd="0" destOrd="0" presId="urn:microsoft.com/office/officeart/2005/8/layout/process2"/>
    <dgm:cxn modelId="{988B8C4A-2741-4D75-9CBF-AAD94E4F6815}" srcId="{02614BD4-004A-4323-8FB0-009F1693F930}" destId="{C0208363-09F6-4DEE-B6B6-E5340BA78391}" srcOrd="1" destOrd="0" parTransId="{11AC8E23-FCC7-4C41-9668-5D6B99EBA4A0}" sibTransId="{CBBA303B-BC93-41EB-B051-54476A3E2268}"/>
    <dgm:cxn modelId="{E193C46F-FCF6-4DEF-8163-53AFB6E00DD9}" type="presOf" srcId="{EB3FEC8F-AD06-4BC1-8D7F-EBC859116A1E}" destId="{C2BDF70F-2077-44FE-AB1C-F3B93398F37F}" srcOrd="0" destOrd="0" presId="urn:microsoft.com/office/officeart/2005/8/layout/process2"/>
    <dgm:cxn modelId="{EB38BB54-E8E9-4D7D-82ED-76A5A33F4354}" type="presOf" srcId="{E48F6622-367B-40B0-9382-DF98C7B3CF39}" destId="{D9602DDD-B8B1-409D-AA41-01EF76D0C501}" srcOrd="0" destOrd="0" presId="urn:microsoft.com/office/officeart/2005/8/layout/process2"/>
    <dgm:cxn modelId="{6A4CE356-A2E1-4515-B04A-A6679A297C52}" srcId="{02614BD4-004A-4323-8FB0-009F1693F930}" destId="{264BE4F2-56D2-4E39-8E97-3079458F5ABA}" srcOrd="6" destOrd="0" parTransId="{0FCFCAE0-AD92-4DF8-A8D4-6092F9751AA8}" sibTransId="{965B9EEB-D45F-450E-A449-0CA2A9B678D8}"/>
    <dgm:cxn modelId="{7E1B4A7F-3BD5-4B70-AE42-85D8754A2F89}" srcId="{02614BD4-004A-4323-8FB0-009F1693F930}" destId="{E48F6622-367B-40B0-9382-DF98C7B3CF39}" srcOrd="7" destOrd="0" parTransId="{1B7969AB-95AD-4627-A906-A0A5EC0E1B1A}" sibTransId="{3A43E6B6-1797-48D2-B3D4-58C2E97C8DDB}"/>
    <dgm:cxn modelId="{F4BF8E83-7B0A-4EF1-8E72-D5D77354506C}" type="presOf" srcId="{45BF0206-7CD2-44BE-AAE9-D0F6DA3CFDAD}" destId="{D749F1F6-8D40-4FFC-86EF-A2D75BC3C6BE}" srcOrd="0" destOrd="0" presId="urn:microsoft.com/office/officeart/2005/8/layout/process2"/>
    <dgm:cxn modelId="{0D730A8C-C9E4-4A3A-B45D-09ACE4C5D92C}" type="presOf" srcId="{59B7D9F6-F284-4F1D-B2F1-8BD6116088DD}" destId="{E52CAD39-F7EF-4737-91C3-56231A7D44BE}" srcOrd="0" destOrd="0" presId="urn:microsoft.com/office/officeart/2005/8/layout/process2"/>
    <dgm:cxn modelId="{4ACA8E97-8C45-4E00-B14C-AB0CFCAC04E9}" type="presOf" srcId="{E45A9E2A-5611-48C6-9892-03B33BA65947}" destId="{75BCE475-F515-45B1-BCBB-9CCA2C0BAF00}" srcOrd="1" destOrd="0" presId="urn:microsoft.com/office/officeart/2005/8/layout/process2"/>
    <dgm:cxn modelId="{9069E79D-B447-4C75-B706-76C233DA05F9}" type="presOf" srcId="{EB3FEC8F-AD06-4BC1-8D7F-EBC859116A1E}" destId="{824D30BE-7310-48AE-85B7-D2B8CF526A9A}" srcOrd="1" destOrd="0" presId="urn:microsoft.com/office/officeart/2005/8/layout/process2"/>
    <dgm:cxn modelId="{190D87A7-C2C8-4D12-94F7-4E179F25E6DC}" type="presOf" srcId="{3A43E6B6-1797-48D2-B3D4-58C2E97C8DDB}" destId="{5C7C4A3B-8983-4532-A461-2EEC838FE5A6}" srcOrd="0" destOrd="0" presId="urn:microsoft.com/office/officeart/2005/8/layout/process2"/>
    <dgm:cxn modelId="{EFD6B6A9-D355-40C1-8794-EFB68DAE34E0}" srcId="{02614BD4-004A-4323-8FB0-009F1693F930}" destId="{E80282F1-8B4B-4A1E-9F19-B8A4983FBEEA}" srcOrd="3" destOrd="0" parTransId="{37F7BDDF-BBA9-4AD8-89E1-C8CA3CADAB6A}" sibTransId="{E45A9E2A-5611-48C6-9892-03B33BA65947}"/>
    <dgm:cxn modelId="{807310B7-F865-4CAE-B253-FE18DEAE2B51}" type="presOf" srcId="{DCC05E26-EE10-4353-A48F-3B324277E3A1}" destId="{D772C821-082A-490C-98A1-4A39D75781DF}" srcOrd="0" destOrd="0" presId="urn:microsoft.com/office/officeart/2005/8/layout/process2"/>
    <dgm:cxn modelId="{D2B1E1B8-DDD9-4748-9ECF-9DB7464D32CD}" type="presOf" srcId="{59B7D9F6-F284-4F1D-B2F1-8BD6116088DD}" destId="{EA22AA80-1B8D-4052-A93D-A5DB64037A05}" srcOrd="1" destOrd="0" presId="urn:microsoft.com/office/officeart/2005/8/layout/process2"/>
    <dgm:cxn modelId="{AC78D0BE-D6CF-4B96-8233-15F51776D408}" type="presOf" srcId="{965B9EEB-D45F-450E-A449-0CA2A9B678D8}" destId="{508A27E9-2D2F-4B1E-9036-4C30F24089E0}" srcOrd="1" destOrd="0" presId="urn:microsoft.com/office/officeart/2005/8/layout/process2"/>
    <dgm:cxn modelId="{0AEA72C7-9E0A-496F-BED9-610516E48433}" srcId="{02614BD4-004A-4323-8FB0-009F1693F930}" destId="{45BF0206-7CD2-44BE-AAE9-D0F6DA3CFDAD}" srcOrd="0" destOrd="0" parTransId="{F2C0B18D-4E05-4DAF-9211-651CD1BC9641}" sibTransId="{9D2517E0-305D-4812-81EE-903D1A4DB5C9}"/>
    <dgm:cxn modelId="{A0CD73CE-3D57-41DA-B66C-CD5ADD04AD8F}" type="presOf" srcId="{02614BD4-004A-4323-8FB0-009F1693F930}" destId="{42455696-73D6-4799-B534-DCD1FD92E871}" srcOrd="0" destOrd="0" presId="urn:microsoft.com/office/officeart/2005/8/layout/process2"/>
    <dgm:cxn modelId="{A071C0D2-113A-46C4-AA34-64316E9A52D7}" type="presOf" srcId="{012ABC5F-50EB-43FD-A27B-AE75E6ADFF29}" destId="{AF59161A-11F8-4D1A-90E7-E0FD9E452D89}" srcOrd="0" destOrd="0" presId="urn:microsoft.com/office/officeart/2005/8/layout/process2"/>
    <dgm:cxn modelId="{CE4386D7-8A3D-4055-8EDD-B07F23A9DDE4}" type="presOf" srcId="{167A3773-47C8-450F-94D3-E4CFA42C01A7}" destId="{8D08DD72-734F-4DC8-8F5C-70E9F9D4358D}" srcOrd="1" destOrd="0" presId="urn:microsoft.com/office/officeart/2005/8/layout/process2"/>
    <dgm:cxn modelId="{8CFA46E0-93B8-4238-8E8B-162D00BB3112}" type="presOf" srcId="{264BE4F2-56D2-4E39-8E97-3079458F5ABA}" destId="{C51EC6D0-63DF-44BA-8B22-A4F287EDCBA2}" srcOrd="0" destOrd="0" presId="urn:microsoft.com/office/officeart/2005/8/layout/process2"/>
    <dgm:cxn modelId="{12F6C6E3-E172-4ACF-9D5D-D1B0739C566C}" type="presOf" srcId="{C0208363-09F6-4DEE-B6B6-E5340BA78391}" destId="{7ADA0797-9248-4603-9928-1C9640FB7B44}" srcOrd="0" destOrd="0" presId="urn:microsoft.com/office/officeart/2005/8/layout/process2"/>
    <dgm:cxn modelId="{8F8699E5-1F8A-47D7-BC00-3D0FF5DED3DB}" type="presOf" srcId="{965B9EEB-D45F-450E-A449-0CA2A9B678D8}" destId="{EDE0E908-67A4-4BCA-A4F5-1F4E8DC1ED26}" srcOrd="0" destOrd="0" presId="urn:microsoft.com/office/officeart/2005/8/layout/process2"/>
    <dgm:cxn modelId="{444D41EC-2DB2-4EAC-BA25-90573EC5FC89}" srcId="{02614BD4-004A-4323-8FB0-009F1693F930}" destId="{012ABC5F-50EB-43FD-A27B-AE75E6ADFF29}" srcOrd="5" destOrd="0" parTransId="{01D72282-E256-4574-B3A1-B3F242A90EEC}" sibTransId="{59B7D9F6-F284-4F1D-B2F1-8BD6116088DD}"/>
    <dgm:cxn modelId="{D13C9AFE-5DDC-4937-B4DA-94FA49254BD0}" type="presOf" srcId="{07BCE658-486E-4FE0-8490-790147709C0D}" destId="{58DC42B1-35C7-4FCE-B424-75D000D21DFB}" srcOrd="0" destOrd="0" presId="urn:microsoft.com/office/officeart/2005/8/layout/process2"/>
    <dgm:cxn modelId="{FCD510FF-A64B-4DD5-8640-1EE03EA0236A}" srcId="{02614BD4-004A-4323-8FB0-009F1693F930}" destId="{DCC05E26-EE10-4353-A48F-3B324277E3A1}" srcOrd="8" destOrd="0" parTransId="{93B6C902-1E3A-4284-B21F-228CE731419F}" sibTransId="{C537BCE4-2ECA-4EFE-8069-7202C4F685D2}"/>
    <dgm:cxn modelId="{DD34C8AA-6784-4B94-9A76-031D8CFCF8B4}" type="presParOf" srcId="{42455696-73D6-4799-B534-DCD1FD92E871}" destId="{D749F1F6-8D40-4FFC-86EF-A2D75BC3C6BE}" srcOrd="0" destOrd="0" presId="urn:microsoft.com/office/officeart/2005/8/layout/process2"/>
    <dgm:cxn modelId="{1592E6F1-957B-4801-A3D9-F0318768797F}" type="presParOf" srcId="{42455696-73D6-4799-B534-DCD1FD92E871}" destId="{BD39AA74-DD6D-4915-87DD-38A3967E3B98}" srcOrd="1" destOrd="0" presId="urn:microsoft.com/office/officeart/2005/8/layout/process2"/>
    <dgm:cxn modelId="{F6DB821A-D4AD-4183-8611-5CAB616E9D14}" type="presParOf" srcId="{BD39AA74-DD6D-4915-87DD-38A3967E3B98}" destId="{5369ADED-B288-4C91-8233-AD6C5C64F23C}" srcOrd="0" destOrd="0" presId="urn:microsoft.com/office/officeart/2005/8/layout/process2"/>
    <dgm:cxn modelId="{F6202CBA-C6A1-4DAC-8CF4-531C68559457}" type="presParOf" srcId="{42455696-73D6-4799-B534-DCD1FD92E871}" destId="{7ADA0797-9248-4603-9928-1C9640FB7B44}" srcOrd="2" destOrd="0" presId="urn:microsoft.com/office/officeart/2005/8/layout/process2"/>
    <dgm:cxn modelId="{6D3C16A0-2781-456A-918B-06C8B7F0A612}" type="presParOf" srcId="{42455696-73D6-4799-B534-DCD1FD92E871}" destId="{C05D43B7-8AFC-4E51-9267-3EC80575C418}" srcOrd="3" destOrd="0" presId="urn:microsoft.com/office/officeart/2005/8/layout/process2"/>
    <dgm:cxn modelId="{78D03334-1113-4283-8B7E-42A05FB7F7CC}" type="presParOf" srcId="{C05D43B7-8AFC-4E51-9267-3EC80575C418}" destId="{50AFF063-D0CD-43D0-A742-9561BE12E893}" srcOrd="0" destOrd="0" presId="urn:microsoft.com/office/officeart/2005/8/layout/process2"/>
    <dgm:cxn modelId="{D90B4EFC-6F3A-4448-893E-53CE89A1DC80}" type="presParOf" srcId="{42455696-73D6-4799-B534-DCD1FD92E871}" destId="{92F9F636-5A0D-4B93-9462-DE506C507CA4}" srcOrd="4" destOrd="0" presId="urn:microsoft.com/office/officeart/2005/8/layout/process2"/>
    <dgm:cxn modelId="{75934DB4-5D18-472E-AFA7-B0D6E45B5888}" type="presParOf" srcId="{42455696-73D6-4799-B534-DCD1FD92E871}" destId="{1CC94CF8-E502-4E6D-A17B-118B1E0B1903}" srcOrd="5" destOrd="0" presId="urn:microsoft.com/office/officeart/2005/8/layout/process2"/>
    <dgm:cxn modelId="{209DBF4E-B4EB-47E6-84C4-23CC99122AD8}" type="presParOf" srcId="{1CC94CF8-E502-4E6D-A17B-118B1E0B1903}" destId="{8D08DD72-734F-4DC8-8F5C-70E9F9D4358D}" srcOrd="0" destOrd="0" presId="urn:microsoft.com/office/officeart/2005/8/layout/process2"/>
    <dgm:cxn modelId="{1128A9E0-2EFB-4A17-A42E-D22E51B0CD76}" type="presParOf" srcId="{42455696-73D6-4799-B534-DCD1FD92E871}" destId="{4517F342-705E-49C9-AAC1-E8DCB17A59D5}" srcOrd="6" destOrd="0" presId="urn:microsoft.com/office/officeart/2005/8/layout/process2"/>
    <dgm:cxn modelId="{5DF5DCD7-8D05-4FBF-95A6-160169BC348D}" type="presParOf" srcId="{42455696-73D6-4799-B534-DCD1FD92E871}" destId="{D91CED30-EEF1-4811-9BD2-37D0BED3B2A9}" srcOrd="7" destOrd="0" presId="urn:microsoft.com/office/officeart/2005/8/layout/process2"/>
    <dgm:cxn modelId="{8BF07013-F7F1-4C69-B701-25999E7B6060}" type="presParOf" srcId="{D91CED30-EEF1-4811-9BD2-37D0BED3B2A9}" destId="{75BCE475-F515-45B1-BCBB-9CCA2C0BAF00}" srcOrd="0" destOrd="0" presId="urn:microsoft.com/office/officeart/2005/8/layout/process2"/>
    <dgm:cxn modelId="{363CEB1E-FDF2-42D2-A43F-8E49D1AEBDE6}" type="presParOf" srcId="{42455696-73D6-4799-B534-DCD1FD92E871}" destId="{58DC42B1-35C7-4FCE-B424-75D000D21DFB}" srcOrd="8" destOrd="0" presId="urn:microsoft.com/office/officeart/2005/8/layout/process2"/>
    <dgm:cxn modelId="{3AF8EE0F-10CB-4001-8E60-A6DA0BD5EEAA}" type="presParOf" srcId="{42455696-73D6-4799-B534-DCD1FD92E871}" destId="{C2BDF70F-2077-44FE-AB1C-F3B93398F37F}" srcOrd="9" destOrd="0" presId="urn:microsoft.com/office/officeart/2005/8/layout/process2"/>
    <dgm:cxn modelId="{9D5C4C6A-8BA8-43CE-B3EC-7E3583BF0B7F}" type="presParOf" srcId="{C2BDF70F-2077-44FE-AB1C-F3B93398F37F}" destId="{824D30BE-7310-48AE-85B7-D2B8CF526A9A}" srcOrd="0" destOrd="0" presId="urn:microsoft.com/office/officeart/2005/8/layout/process2"/>
    <dgm:cxn modelId="{B2809771-9497-4039-860B-6F83541B4F0E}" type="presParOf" srcId="{42455696-73D6-4799-B534-DCD1FD92E871}" destId="{AF59161A-11F8-4D1A-90E7-E0FD9E452D89}" srcOrd="10" destOrd="0" presId="urn:microsoft.com/office/officeart/2005/8/layout/process2"/>
    <dgm:cxn modelId="{0297471E-D888-4073-9C52-29FC892CAC80}" type="presParOf" srcId="{42455696-73D6-4799-B534-DCD1FD92E871}" destId="{E52CAD39-F7EF-4737-91C3-56231A7D44BE}" srcOrd="11" destOrd="0" presId="urn:microsoft.com/office/officeart/2005/8/layout/process2"/>
    <dgm:cxn modelId="{874C1453-EDD6-4B14-8D2C-EAA1BBD8AEA2}" type="presParOf" srcId="{E52CAD39-F7EF-4737-91C3-56231A7D44BE}" destId="{EA22AA80-1B8D-4052-A93D-A5DB64037A05}" srcOrd="0" destOrd="0" presId="urn:microsoft.com/office/officeart/2005/8/layout/process2"/>
    <dgm:cxn modelId="{66C0A07C-81E5-438E-95EE-43C15D806AD9}" type="presParOf" srcId="{42455696-73D6-4799-B534-DCD1FD92E871}" destId="{C51EC6D0-63DF-44BA-8B22-A4F287EDCBA2}" srcOrd="12" destOrd="0" presId="urn:microsoft.com/office/officeart/2005/8/layout/process2"/>
    <dgm:cxn modelId="{39400EE6-1B64-4186-913A-A405A15135BA}" type="presParOf" srcId="{42455696-73D6-4799-B534-DCD1FD92E871}" destId="{EDE0E908-67A4-4BCA-A4F5-1F4E8DC1ED26}" srcOrd="13" destOrd="0" presId="urn:microsoft.com/office/officeart/2005/8/layout/process2"/>
    <dgm:cxn modelId="{BDFDABA7-38FF-4930-8D4C-CBC92E5ADC45}" type="presParOf" srcId="{EDE0E908-67A4-4BCA-A4F5-1F4E8DC1ED26}" destId="{508A27E9-2D2F-4B1E-9036-4C30F24089E0}" srcOrd="0" destOrd="0" presId="urn:microsoft.com/office/officeart/2005/8/layout/process2"/>
    <dgm:cxn modelId="{B3D0C49B-162A-4641-86D9-54DF20BD5C36}" type="presParOf" srcId="{42455696-73D6-4799-B534-DCD1FD92E871}" destId="{D9602DDD-B8B1-409D-AA41-01EF76D0C501}" srcOrd="14" destOrd="0" presId="urn:microsoft.com/office/officeart/2005/8/layout/process2"/>
    <dgm:cxn modelId="{021D927D-A35B-4436-9523-BFC9EB171AC4}" type="presParOf" srcId="{42455696-73D6-4799-B534-DCD1FD92E871}" destId="{5C7C4A3B-8983-4532-A461-2EEC838FE5A6}" srcOrd="15" destOrd="0" presId="urn:microsoft.com/office/officeart/2005/8/layout/process2"/>
    <dgm:cxn modelId="{E8DCA99C-4B3F-4392-A08E-7C4FA8CAAD66}" type="presParOf" srcId="{5C7C4A3B-8983-4532-A461-2EEC838FE5A6}" destId="{43A1374D-0FAD-4446-B628-53AEF2A84CDB}" srcOrd="0" destOrd="0" presId="urn:microsoft.com/office/officeart/2005/8/layout/process2"/>
    <dgm:cxn modelId="{62FB3DD8-5A86-41A6-B38E-1EF99504E8F5}" type="presParOf" srcId="{42455696-73D6-4799-B534-DCD1FD92E871}" destId="{D772C821-082A-490C-98A1-4A39D75781DF}" srcOrd="16"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2614BD4-004A-4323-8FB0-009F1693F930}" type="doc">
      <dgm:prSet loTypeId="urn:microsoft.com/office/officeart/2005/8/layout/process2" loCatId="process" qsTypeId="urn:microsoft.com/office/officeart/2005/8/quickstyle/simple1" qsCatId="simple" csTypeId="urn:microsoft.com/office/officeart/2005/8/colors/accent0_1" csCatId="mainScheme" phldr="1"/>
      <dgm:spPr/>
    </dgm:pt>
    <dgm:pt modelId="{07BCE658-486E-4FE0-8490-790147709C0D}">
      <dgm:prSet phldrT="[Text]" custT="1"/>
      <dgm:spPr/>
      <dgm:t>
        <a:bodyPr/>
        <a:lstStyle/>
        <a:p>
          <a:pPr algn="ctr"/>
          <a:r>
            <a:rPr lang="en-US" sz="1100" b="1">
              <a:latin typeface="Calibri Light" panose="020F0302020204030204" pitchFamily="34" charset="0"/>
              <a:cs typeface="Calibri Light" panose="020F0302020204030204" pitchFamily="34" charset="0"/>
            </a:rPr>
            <a:t>5) Associate Vice President and Vice Provost for Academic Personnel solicit Confidential Letters of Evaluation (Letters due January 8, 2024)</a:t>
          </a:r>
        </a:p>
      </dgm:t>
    </dgm:pt>
    <dgm:pt modelId="{30DFCCB5-6563-4599-8D76-C2D14966B958}" type="parTrans" cxnId="{AB0FDD62-9B3A-4407-A982-0256016C6196}">
      <dgm:prSet/>
      <dgm:spPr/>
      <dgm:t>
        <a:bodyPr/>
        <a:lstStyle/>
        <a:p>
          <a:pPr algn="l"/>
          <a:endParaRPr lang="en-US"/>
        </a:p>
      </dgm:t>
    </dgm:pt>
    <dgm:pt modelId="{EB3FEC8F-AD06-4BC1-8D7F-EBC859116A1E}" type="sibTrans" cxnId="{AB0FDD62-9B3A-4407-A982-0256016C6196}">
      <dgm:prSet/>
      <dgm:spPr/>
      <dgm:t>
        <a:bodyPr/>
        <a:lstStyle/>
        <a:p>
          <a:pPr algn="l"/>
          <a:endParaRPr lang="en-US"/>
        </a:p>
      </dgm:t>
    </dgm:pt>
    <dgm:pt modelId="{E48F6622-367B-40B0-9382-DF98C7B3CF39}">
      <dgm:prSet phldrT="[Text]" custT="1"/>
      <dgm:spPr/>
      <dgm:t>
        <a:bodyPr/>
        <a:lstStyle/>
        <a:p>
          <a:pPr algn="ctr"/>
          <a:r>
            <a:rPr lang="en-US" sz="1100" b="1">
              <a:latin typeface="Calibri Light" panose="020F0302020204030204" pitchFamily="34" charset="0"/>
              <a:cs typeface="Calibri Light" panose="020F0302020204030204" pitchFamily="34" charset="0"/>
            </a:rPr>
            <a:t>8) Peer Review Committee: Submit Letter of Evaluation (February)</a:t>
          </a:r>
        </a:p>
      </dgm:t>
    </dgm:pt>
    <dgm:pt modelId="{1B7969AB-95AD-4627-A906-A0A5EC0E1B1A}" type="parTrans" cxnId="{7E1B4A7F-3BD5-4B70-AE42-85D8754A2F89}">
      <dgm:prSet/>
      <dgm:spPr/>
      <dgm:t>
        <a:bodyPr/>
        <a:lstStyle/>
        <a:p>
          <a:pPr algn="l"/>
          <a:endParaRPr lang="en-US"/>
        </a:p>
      </dgm:t>
    </dgm:pt>
    <dgm:pt modelId="{3A43E6B6-1797-48D2-B3D4-58C2E97C8DDB}" type="sibTrans" cxnId="{7E1B4A7F-3BD5-4B70-AE42-85D8754A2F89}">
      <dgm:prSet/>
      <dgm:spPr/>
      <dgm:t>
        <a:bodyPr/>
        <a:lstStyle/>
        <a:p>
          <a:pPr algn="l"/>
          <a:endParaRPr lang="en-US"/>
        </a:p>
      </dgm:t>
    </dgm:pt>
    <dgm:pt modelId="{DCC05E26-EE10-4353-A48F-3B324277E3A1}">
      <dgm:prSet phldrT="[Text]" custT="1"/>
      <dgm:spPr/>
      <dgm:t>
        <a:bodyPr/>
        <a:lstStyle/>
        <a:p>
          <a:pPr algn="ctr"/>
          <a:r>
            <a:rPr lang="en-US" sz="1100" b="1">
              <a:latin typeface="Calibri Light" panose="020F0302020204030204" pitchFamily="34" charset="0"/>
              <a:cs typeface="Calibri Light" panose="020F0302020204030204" pitchFamily="34" charset="0"/>
            </a:rPr>
            <a:t>9) Associate Vice President:</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Makes Decision (May)</a:t>
          </a:r>
        </a:p>
      </dgm:t>
    </dgm:pt>
    <dgm:pt modelId="{93B6C902-1E3A-4284-B21F-228CE731419F}" type="parTrans" cxnId="{FCD510FF-A64B-4DD5-8640-1EE03EA0236A}">
      <dgm:prSet/>
      <dgm:spPr/>
      <dgm:t>
        <a:bodyPr/>
        <a:lstStyle/>
        <a:p>
          <a:pPr algn="l"/>
          <a:endParaRPr lang="en-US"/>
        </a:p>
      </dgm:t>
    </dgm:pt>
    <dgm:pt modelId="{C537BCE4-2ECA-4EFE-8069-7202C4F685D2}" type="sibTrans" cxnId="{FCD510FF-A64B-4DD5-8640-1EE03EA0236A}">
      <dgm:prSet/>
      <dgm:spPr/>
      <dgm:t>
        <a:bodyPr/>
        <a:lstStyle/>
        <a:p>
          <a:pPr algn="l"/>
          <a:endParaRPr lang="en-US"/>
        </a:p>
      </dgm:t>
    </dgm:pt>
    <dgm:pt modelId="{012ABC5F-50EB-43FD-A27B-AE75E6ADFF29}">
      <dgm:prSet phldrT="[Text]" custT="1"/>
      <dgm:spPr/>
      <dgm:t>
        <a:bodyPr/>
        <a:lstStyle/>
        <a:p>
          <a:pPr algn="ctr"/>
          <a:r>
            <a:rPr lang="en-US" sz="1100" b="1">
              <a:latin typeface="Calibri Light" panose="020F0302020204030204" pitchFamily="34" charset="0"/>
              <a:cs typeface="Calibri Light" panose="020F0302020204030204" pitchFamily="34" charset="0"/>
            </a:rPr>
            <a:t>6) Supervisor(s):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January 8, 2024)</a:t>
          </a:r>
        </a:p>
      </dgm:t>
    </dgm:pt>
    <dgm:pt modelId="{01D72282-E256-4574-B3A1-B3F242A90EEC}" type="parTrans" cxnId="{444D41EC-2DB2-4EAC-BA25-90573EC5FC89}">
      <dgm:prSet/>
      <dgm:spPr/>
      <dgm:t>
        <a:bodyPr/>
        <a:lstStyle/>
        <a:p>
          <a:endParaRPr lang="en-US"/>
        </a:p>
      </dgm:t>
    </dgm:pt>
    <dgm:pt modelId="{59B7D9F6-F284-4F1D-B2F1-8BD6116088DD}" type="sibTrans" cxnId="{444D41EC-2DB2-4EAC-BA25-90573EC5FC89}">
      <dgm:prSet/>
      <dgm:spPr/>
      <dgm:t>
        <a:bodyPr/>
        <a:lstStyle/>
        <a:p>
          <a:endParaRPr lang="en-US"/>
        </a:p>
      </dgm:t>
    </dgm:pt>
    <dgm:pt modelId="{264BE4F2-56D2-4E39-8E97-3079458F5ABA}">
      <dgm:prSet phldrT="[Text]" custT="1"/>
      <dgm:spPr/>
      <dgm:t>
        <a:bodyPr/>
        <a:lstStyle/>
        <a:p>
          <a:pPr algn="ctr"/>
          <a:r>
            <a:rPr lang="en-US" sz="1100" b="1">
              <a:latin typeface="Calibri Light" panose="020F0302020204030204" pitchFamily="34" charset="0"/>
              <a:cs typeface="Calibri Light" panose="020F0302020204030204" pitchFamily="34" charset="0"/>
            </a:rPr>
            <a:t>7) Ad hoc review committee: 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January 17, 2024)</a:t>
          </a:r>
        </a:p>
      </dgm:t>
    </dgm:pt>
    <dgm:pt modelId="{0FCFCAE0-AD92-4DF8-A8D4-6092F9751AA8}" type="parTrans" cxnId="{6A4CE356-A2E1-4515-B04A-A6679A297C52}">
      <dgm:prSet/>
      <dgm:spPr/>
      <dgm:t>
        <a:bodyPr/>
        <a:lstStyle/>
        <a:p>
          <a:endParaRPr lang="en-US"/>
        </a:p>
      </dgm:t>
    </dgm:pt>
    <dgm:pt modelId="{965B9EEB-D45F-450E-A449-0CA2A9B678D8}" type="sibTrans" cxnId="{6A4CE356-A2E1-4515-B04A-A6679A297C52}">
      <dgm:prSet/>
      <dgm:spPr/>
      <dgm:t>
        <a:bodyPr/>
        <a:lstStyle/>
        <a:p>
          <a:endParaRPr lang="en-US"/>
        </a:p>
      </dgm:t>
    </dgm:pt>
    <dgm:pt modelId="{45BF0206-7CD2-44BE-AAE9-D0F6DA3CFDAD}">
      <dgm:prSet phldrT="[Text]" custT="1"/>
      <dgm:spPr/>
      <dgm:t>
        <a:bodyPr/>
        <a:lstStyle/>
        <a:p>
          <a:pPr algn="ctr"/>
          <a:r>
            <a:rPr lang="en-US" sz="1100" b="1">
              <a:latin typeface="Calibri Light" panose="020F0302020204030204" pitchFamily="34" charset="0"/>
              <a:cs typeface="Calibri Light" panose="020F0302020204030204" pitchFamily="34" charset="0"/>
            </a:rPr>
            <a:t>1) Academic: Enters Data into Project Board</a:t>
          </a:r>
        </a:p>
      </dgm:t>
    </dgm:pt>
    <dgm:pt modelId="{F2C0B18D-4E05-4DAF-9211-651CD1BC9641}" type="parTrans" cxnId="{0AEA72C7-9E0A-496F-BED9-610516E48433}">
      <dgm:prSet/>
      <dgm:spPr/>
      <dgm:t>
        <a:bodyPr/>
        <a:lstStyle/>
        <a:p>
          <a:endParaRPr lang="en-US"/>
        </a:p>
      </dgm:t>
    </dgm:pt>
    <dgm:pt modelId="{9D2517E0-305D-4812-81EE-903D1A4DB5C9}" type="sibTrans" cxnId="{0AEA72C7-9E0A-496F-BED9-610516E48433}">
      <dgm:prSet/>
      <dgm:spPr/>
      <dgm:t>
        <a:bodyPr/>
        <a:lstStyle/>
        <a:p>
          <a:endParaRPr lang="en-US"/>
        </a:p>
      </dgm:t>
    </dgm:pt>
    <dgm:pt modelId="{E80282F1-8B4B-4A1E-9F19-B8A4983FBEEA}">
      <dgm:prSet phldrT="[Text]" custT="1"/>
      <dgm:spPr/>
      <dgm:t>
        <a:bodyPr/>
        <a:lstStyle/>
        <a:p>
          <a:pPr algn="ctr"/>
          <a:r>
            <a:rPr lang="en-US" sz="1100" b="1">
              <a:latin typeface="Calibri Light" panose="020F0302020204030204" pitchFamily="34" charset="0"/>
              <a:cs typeface="Calibri Light" panose="020F0302020204030204" pitchFamily="34" charset="0"/>
            </a:rPr>
            <a:t>4) Academic: Uploads Program Review Dossier to Project Board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December 8, 2023)</a:t>
          </a:r>
        </a:p>
      </dgm:t>
    </dgm:pt>
    <dgm:pt modelId="{37F7BDDF-BBA9-4AD8-89E1-C8CA3CADAB6A}" type="parTrans" cxnId="{EFD6B6A9-D355-40C1-8794-EFB68DAE34E0}">
      <dgm:prSet/>
      <dgm:spPr/>
      <dgm:t>
        <a:bodyPr/>
        <a:lstStyle/>
        <a:p>
          <a:endParaRPr lang="en-US"/>
        </a:p>
      </dgm:t>
    </dgm:pt>
    <dgm:pt modelId="{E45A9E2A-5611-48C6-9892-03B33BA65947}" type="sibTrans" cxnId="{EFD6B6A9-D355-40C1-8794-EFB68DAE34E0}">
      <dgm:prSet/>
      <dgm:spPr/>
      <dgm:t>
        <a:bodyPr/>
        <a:lstStyle/>
        <a:p>
          <a:endParaRPr lang="en-US"/>
        </a:p>
      </dgm:t>
    </dgm:pt>
    <dgm:pt modelId="{C0208363-09F6-4DEE-B6B6-E5340BA78391}">
      <dgm:prSet phldrT="[Text]" custT="1"/>
      <dgm:spPr/>
      <dgm:t>
        <a:bodyPr/>
        <a:lstStyle/>
        <a:p>
          <a:pPr algn="ctr"/>
          <a:r>
            <a:rPr lang="en-US" sz="1100" b="1">
              <a:latin typeface="Calibri Light" panose="020F0302020204030204" pitchFamily="34" charset="0"/>
              <a:cs typeface="Calibri Light" panose="020F0302020204030204" pitchFamily="34" charset="0"/>
            </a:rPr>
            <a:t>2) Supervisor: Submits Intended Action (August 7, 2023)</a:t>
          </a:r>
        </a:p>
      </dgm:t>
    </dgm:pt>
    <dgm:pt modelId="{11AC8E23-FCC7-4C41-9668-5D6B99EBA4A0}" type="parTrans" cxnId="{988B8C4A-2741-4D75-9CBF-AAD94E4F6815}">
      <dgm:prSet/>
      <dgm:spPr/>
      <dgm:t>
        <a:bodyPr/>
        <a:lstStyle/>
        <a:p>
          <a:endParaRPr lang="en-US"/>
        </a:p>
      </dgm:t>
    </dgm:pt>
    <dgm:pt modelId="{CBBA303B-BC93-41EB-B051-54476A3E2268}" type="sibTrans" cxnId="{988B8C4A-2741-4D75-9CBF-AAD94E4F6815}">
      <dgm:prSet/>
      <dgm:spPr/>
      <dgm:t>
        <a:bodyPr/>
        <a:lstStyle/>
        <a:p>
          <a:endParaRPr lang="en-US"/>
        </a:p>
      </dgm:t>
    </dgm:pt>
    <dgm:pt modelId="{1E647055-0DA7-4C9C-9E70-7BEBA049CA3A}">
      <dgm:prSet phldrT="[Text]" custT="1"/>
      <dgm:spPr/>
      <dgm:t>
        <a:bodyPr/>
        <a:lstStyle/>
        <a:p>
          <a:pPr algn="ctr"/>
          <a:r>
            <a:rPr lang="en-US" sz="1100" b="1">
              <a:latin typeface="Calibri Light" panose="020F0302020204030204" pitchFamily="34" charset="0"/>
              <a:cs typeface="Calibri Light" panose="020F0302020204030204" pitchFamily="34" charset="0"/>
            </a:rPr>
            <a:t>3) Academic: Prepares Goals for the Coming Year &amp; Meets with Supervisor (Autumn 2023)</a:t>
          </a:r>
        </a:p>
      </dgm:t>
    </dgm:pt>
    <dgm:pt modelId="{2AF10634-8312-48A4-9212-5E986AE5F348}" type="parTrans" cxnId="{2188D034-7B1D-4FD8-B299-3F77488CDBFB}">
      <dgm:prSet/>
      <dgm:spPr/>
      <dgm:t>
        <a:bodyPr/>
        <a:lstStyle/>
        <a:p>
          <a:endParaRPr lang="en-US"/>
        </a:p>
      </dgm:t>
    </dgm:pt>
    <dgm:pt modelId="{167A3773-47C8-450F-94D3-E4CFA42C01A7}" type="sibTrans" cxnId="{2188D034-7B1D-4FD8-B299-3F77488CDBFB}">
      <dgm:prSet/>
      <dgm:spPr/>
      <dgm:t>
        <a:bodyPr/>
        <a:lstStyle/>
        <a:p>
          <a:endParaRPr lang="en-US"/>
        </a:p>
      </dgm:t>
    </dgm:pt>
    <dgm:pt modelId="{42455696-73D6-4799-B534-DCD1FD92E871}" type="pres">
      <dgm:prSet presAssocID="{02614BD4-004A-4323-8FB0-009F1693F930}" presName="linearFlow" presStyleCnt="0">
        <dgm:presLayoutVars>
          <dgm:resizeHandles val="exact"/>
        </dgm:presLayoutVars>
      </dgm:prSet>
      <dgm:spPr/>
    </dgm:pt>
    <dgm:pt modelId="{D749F1F6-8D40-4FFC-86EF-A2D75BC3C6BE}" type="pres">
      <dgm:prSet presAssocID="{45BF0206-7CD2-44BE-AAE9-D0F6DA3CFDAD}" presName="node" presStyleLbl="node1" presStyleIdx="0" presStyleCnt="9">
        <dgm:presLayoutVars>
          <dgm:bulletEnabled val="1"/>
        </dgm:presLayoutVars>
      </dgm:prSet>
      <dgm:spPr/>
    </dgm:pt>
    <dgm:pt modelId="{BD39AA74-DD6D-4915-87DD-38A3967E3B98}" type="pres">
      <dgm:prSet presAssocID="{9D2517E0-305D-4812-81EE-903D1A4DB5C9}" presName="sibTrans" presStyleLbl="sibTrans2D1" presStyleIdx="0" presStyleCnt="8"/>
      <dgm:spPr/>
    </dgm:pt>
    <dgm:pt modelId="{5369ADED-B288-4C91-8233-AD6C5C64F23C}" type="pres">
      <dgm:prSet presAssocID="{9D2517E0-305D-4812-81EE-903D1A4DB5C9}" presName="connectorText" presStyleLbl="sibTrans2D1" presStyleIdx="0" presStyleCnt="8"/>
      <dgm:spPr/>
    </dgm:pt>
    <dgm:pt modelId="{7ADA0797-9248-4603-9928-1C9640FB7B44}" type="pres">
      <dgm:prSet presAssocID="{C0208363-09F6-4DEE-B6B6-E5340BA78391}" presName="node" presStyleLbl="node1" presStyleIdx="1" presStyleCnt="9">
        <dgm:presLayoutVars>
          <dgm:bulletEnabled val="1"/>
        </dgm:presLayoutVars>
      </dgm:prSet>
      <dgm:spPr/>
    </dgm:pt>
    <dgm:pt modelId="{C05D43B7-8AFC-4E51-9267-3EC80575C418}" type="pres">
      <dgm:prSet presAssocID="{CBBA303B-BC93-41EB-B051-54476A3E2268}" presName="sibTrans" presStyleLbl="sibTrans2D1" presStyleIdx="1" presStyleCnt="8"/>
      <dgm:spPr/>
    </dgm:pt>
    <dgm:pt modelId="{50AFF063-D0CD-43D0-A742-9561BE12E893}" type="pres">
      <dgm:prSet presAssocID="{CBBA303B-BC93-41EB-B051-54476A3E2268}" presName="connectorText" presStyleLbl="sibTrans2D1" presStyleIdx="1" presStyleCnt="8"/>
      <dgm:spPr/>
    </dgm:pt>
    <dgm:pt modelId="{92F9F636-5A0D-4B93-9462-DE506C507CA4}" type="pres">
      <dgm:prSet presAssocID="{1E647055-0DA7-4C9C-9E70-7BEBA049CA3A}" presName="node" presStyleLbl="node1" presStyleIdx="2" presStyleCnt="9">
        <dgm:presLayoutVars>
          <dgm:bulletEnabled val="1"/>
        </dgm:presLayoutVars>
      </dgm:prSet>
      <dgm:spPr/>
    </dgm:pt>
    <dgm:pt modelId="{1CC94CF8-E502-4E6D-A17B-118B1E0B1903}" type="pres">
      <dgm:prSet presAssocID="{167A3773-47C8-450F-94D3-E4CFA42C01A7}" presName="sibTrans" presStyleLbl="sibTrans2D1" presStyleIdx="2" presStyleCnt="8"/>
      <dgm:spPr/>
    </dgm:pt>
    <dgm:pt modelId="{8D08DD72-734F-4DC8-8F5C-70E9F9D4358D}" type="pres">
      <dgm:prSet presAssocID="{167A3773-47C8-450F-94D3-E4CFA42C01A7}" presName="connectorText" presStyleLbl="sibTrans2D1" presStyleIdx="2" presStyleCnt="8"/>
      <dgm:spPr/>
    </dgm:pt>
    <dgm:pt modelId="{4517F342-705E-49C9-AAC1-E8DCB17A59D5}" type="pres">
      <dgm:prSet presAssocID="{E80282F1-8B4B-4A1E-9F19-B8A4983FBEEA}" presName="node" presStyleLbl="node1" presStyleIdx="3" presStyleCnt="9">
        <dgm:presLayoutVars>
          <dgm:bulletEnabled val="1"/>
        </dgm:presLayoutVars>
      </dgm:prSet>
      <dgm:spPr/>
    </dgm:pt>
    <dgm:pt modelId="{D91CED30-EEF1-4811-9BD2-37D0BED3B2A9}" type="pres">
      <dgm:prSet presAssocID="{E45A9E2A-5611-48C6-9892-03B33BA65947}" presName="sibTrans" presStyleLbl="sibTrans2D1" presStyleIdx="3" presStyleCnt="8"/>
      <dgm:spPr/>
    </dgm:pt>
    <dgm:pt modelId="{75BCE475-F515-45B1-BCBB-9CCA2C0BAF00}" type="pres">
      <dgm:prSet presAssocID="{E45A9E2A-5611-48C6-9892-03B33BA65947}" presName="connectorText" presStyleLbl="sibTrans2D1" presStyleIdx="3" presStyleCnt="8"/>
      <dgm:spPr/>
    </dgm:pt>
    <dgm:pt modelId="{58DC42B1-35C7-4FCE-B424-75D000D21DFB}" type="pres">
      <dgm:prSet presAssocID="{07BCE658-486E-4FE0-8490-790147709C0D}" presName="node" presStyleLbl="node1" presStyleIdx="4" presStyleCnt="9" custScaleY="158325">
        <dgm:presLayoutVars>
          <dgm:bulletEnabled val="1"/>
        </dgm:presLayoutVars>
      </dgm:prSet>
      <dgm:spPr/>
    </dgm:pt>
    <dgm:pt modelId="{C2BDF70F-2077-44FE-AB1C-F3B93398F37F}" type="pres">
      <dgm:prSet presAssocID="{EB3FEC8F-AD06-4BC1-8D7F-EBC859116A1E}" presName="sibTrans" presStyleLbl="sibTrans2D1" presStyleIdx="4" presStyleCnt="8"/>
      <dgm:spPr/>
    </dgm:pt>
    <dgm:pt modelId="{824D30BE-7310-48AE-85B7-D2B8CF526A9A}" type="pres">
      <dgm:prSet presAssocID="{EB3FEC8F-AD06-4BC1-8D7F-EBC859116A1E}" presName="connectorText" presStyleLbl="sibTrans2D1" presStyleIdx="4" presStyleCnt="8"/>
      <dgm:spPr/>
    </dgm:pt>
    <dgm:pt modelId="{AF59161A-11F8-4D1A-90E7-E0FD9E452D89}" type="pres">
      <dgm:prSet presAssocID="{012ABC5F-50EB-43FD-A27B-AE75E6ADFF29}" presName="node" presStyleLbl="node1" presStyleIdx="5" presStyleCnt="9">
        <dgm:presLayoutVars>
          <dgm:bulletEnabled val="1"/>
        </dgm:presLayoutVars>
      </dgm:prSet>
      <dgm:spPr/>
    </dgm:pt>
    <dgm:pt modelId="{E52CAD39-F7EF-4737-91C3-56231A7D44BE}" type="pres">
      <dgm:prSet presAssocID="{59B7D9F6-F284-4F1D-B2F1-8BD6116088DD}" presName="sibTrans" presStyleLbl="sibTrans2D1" presStyleIdx="5" presStyleCnt="8"/>
      <dgm:spPr/>
    </dgm:pt>
    <dgm:pt modelId="{EA22AA80-1B8D-4052-A93D-A5DB64037A05}" type="pres">
      <dgm:prSet presAssocID="{59B7D9F6-F284-4F1D-B2F1-8BD6116088DD}" presName="connectorText" presStyleLbl="sibTrans2D1" presStyleIdx="5" presStyleCnt="8"/>
      <dgm:spPr/>
    </dgm:pt>
    <dgm:pt modelId="{C51EC6D0-63DF-44BA-8B22-A4F287EDCBA2}" type="pres">
      <dgm:prSet presAssocID="{264BE4F2-56D2-4E39-8E97-3079458F5ABA}" presName="node" presStyleLbl="node1" presStyleIdx="6" presStyleCnt="9">
        <dgm:presLayoutVars>
          <dgm:bulletEnabled val="1"/>
        </dgm:presLayoutVars>
      </dgm:prSet>
      <dgm:spPr/>
    </dgm:pt>
    <dgm:pt modelId="{EDE0E908-67A4-4BCA-A4F5-1F4E8DC1ED26}" type="pres">
      <dgm:prSet presAssocID="{965B9EEB-D45F-450E-A449-0CA2A9B678D8}" presName="sibTrans" presStyleLbl="sibTrans2D1" presStyleIdx="6" presStyleCnt="8"/>
      <dgm:spPr/>
    </dgm:pt>
    <dgm:pt modelId="{508A27E9-2D2F-4B1E-9036-4C30F24089E0}" type="pres">
      <dgm:prSet presAssocID="{965B9EEB-D45F-450E-A449-0CA2A9B678D8}" presName="connectorText" presStyleLbl="sibTrans2D1" presStyleIdx="6" presStyleCnt="8"/>
      <dgm:spPr/>
    </dgm:pt>
    <dgm:pt modelId="{D9602DDD-B8B1-409D-AA41-01EF76D0C501}" type="pres">
      <dgm:prSet presAssocID="{E48F6622-367B-40B0-9382-DF98C7B3CF39}" presName="node" presStyleLbl="node1" presStyleIdx="7" presStyleCnt="9">
        <dgm:presLayoutVars>
          <dgm:bulletEnabled val="1"/>
        </dgm:presLayoutVars>
      </dgm:prSet>
      <dgm:spPr/>
    </dgm:pt>
    <dgm:pt modelId="{5C7C4A3B-8983-4532-A461-2EEC838FE5A6}" type="pres">
      <dgm:prSet presAssocID="{3A43E6B6-1797-48D2-B3D4-58C2E97C8DDB}" presName="sibTrans" presStyleLbl="sibTrans2D1" presStyleIdx="7" presStyleCnt="8"/>
      <dgm:spPr/>
    </dgm:pt>
    <dgm:pt modelId="{43A1374D-0FAD-4446-B628-53AEF2A84CDB}" type="pres">
      <dgm:prSet presAssocID="{3A43E6B6-1797-48D2-B3D4-58C2E97C8DDB}" presName="connectorText" presStyleLbl="sibTrans2D1" presStyleIdx="7" presStyleCnt="8"/>
      <dgm:spPr/>
    </dgm:pt>
    <dgm:pt modelId="{D772C821-082A-490C-98A1-4A39D75781DF}" type="pres">
      <dgm:prSet presAssocID="{DCC05E26-EE10-4353-A48F-3B324277E3A1}" presName="node" presStyleLbl="node1" presStyleIdx="8" presStyleCnt="9">
        <dgm:presLayoutVars>
          <dgm:bulletEnabled val="1"/>
        </dgm:presLayoutVars>
      </dgm:prSet>
      <dgm:spPr/>
    </dgm:pt>
  </dgm:ptLst>
  <dgm:cxnLst>
    <dgm:cxn modelId="{EE27C80F-1BF9-49F6-87F7-B24420127715}" type="presOf" srcId="{CBBA303B-BC93-41EB-B051-54476A3E2268}" destId="{C05D43B7-8AFC-4E51-9267-3EC80575C418}" srcOrd="0" destOrd="0" presId="urn:microsoft.com/office/officeart/2005/8/layout/process2"/>
    <dgm:cxn modelId="{7A303614-52B3-4046-9366-3C620A024C91}" type="presOf" srcId="{E80282F1-8B4B-4A1E-9F19-B8A4983FBEEA}" destId="{4517F342-705E-49C9-AAC1-E8DCB17A59D5}" srcOrd="0" destOrd="0" presId="urn:microsoft.com/office/officeart/2005/8/layout/process2"/>
    <dgm:cxn modelId="{DB5BD917-852F-4BA7-B536-B6D42A227F6A}" type="presOf" srcId="{CBBA303B-BC93-41EB-B051-54476A3E2268}" destId="{50AFF063-D0CD-43D0-A742-9561BE12E893}" srcOrd="1" destOrd="0" presId="urn:microsoft.com/office/officeart/2005/8/layout/process2"/>
    <dgm:cxn modelId="{D41C3318-6623-41C2-AA2C-249E69B630AF}" type="presOf" srcId="{9D2517E0-305D-4812-81EE-903D1A4DB5C9}" destId="{5369ADED-B288-4C91-8233-AD6C5C64F23C}" srcOrd="1" destOrd="0" presId="urn:microsoft.com/office/officeart/2005/8/layout/process2"/>
    <dgm:cxn modelId="{CBA64920-CF43-4626-A274-3E9E5ED8AA36}" type="presOf" srcId="{167A3773-47C8-450F-94D3-E4CFA42C01A7}" destId="{1CC94CF8-E502-4E6D-A17B-118B1E0B1903}" srcOrd="0" destOrd="0" presId="urn:microsoft.com/office/officeart/2005/8/layout/process2"/>
    <dgm:cxn modelId="{87E9D920-823B-4D7B-9794-66124A9E65E5}" type="presOf" srcId="{9D2517E0-305D-4812-81EE-903D1A4DB5C9}" destId="{BD39AA74-DD6D-4915-87DD-38A3967E3B98}" srcOrd="0" destOrd="0" presId="urn:microsoft.com/office/officeart/2005/8/layout/process2"/>
    <dgm:cxn modelId="{2188D034-7B1D-4FD8-B299-3F77488CDBFB}" srcId="{02614BD4-004A-4323-8FB0-009F1693F930}" destId="{1E647055-0DA7-4C9C-9E70-7BEBA049CA3A}" srcOrd="2" destOrd="0" parTransId="{2AF10634-8312-48A4-9212-5E986AE5F348}" sibTransId="{167A3773-47C8-450F-94D3-E4CFA42C01A7}"/>
    <dgm:cxn modelId="{EEB0C75B-E503-444B-8FF4-A3D36F85D96E}" type="presOf" srcId="{3A43E6B6-1797-48D2-B3D4-58C2E97C8DDB}" destId="{43A1374D-0FAD-4446-B628-53AEF2A84CDB}" srcOrd="1" destOrd="0" presId="urn:microsoft.com/office/officeart/2005/8/layout/process2"/>
    <dgm:cxn modelId="{AB0FDD62-9B3A-4407-A982-0256016C6196}" srcId="{02614BD4-004A-4323-8FB0-009F1693F930}" destId="{07BCE658-486E-4FE0-8490-790147709C0D}" srcOrd="4" destOrd="0" parTransId="{30DFCCB5-6563-4599-8D76-C2D14966B958}" sibTransId="{EB3FEC8F-AD06-4BC1-8D7F-EBC859116A1E}"/>
    <dgm:cxn modelId="{288D5845-7874-4382-811E-A6A66EFB4D57}" type="presOf" srcId="{E45A9E2A-5611-48C6-9892-03B33BA65947}" destId="{D91CED30-EEF1-4811-9BD2-37D0BED3B2A9}" srcOrd="0" destOrd="0" presId="urn:microsoft.com/office/officeart/2005/8/layout/process2"/>
    <dgm:cxn modelId="{6B0D1367-0598-496E-91DD-EA301E959D35}" type="presOf" srcId="{1E647055-0DA7-4C9C-9E70-7BEBA049CA3A}" destId="{92F9F636-5A0D-4B93-9462-DE506C507CA4}" srcOrd="0" destOrd="0" presId="urn:microsoft.com/office/officeart/2005/8/layout/process2"/>
    <dgm:cxn modelId="{988B8C4A-2741-4D75-9CBF-AAD94E4F6815}" srcId="{02614BD4-004A-4323-8FB0-009F1693F930}" destId="{C0208363-09F6-4DEE-B6B6-E5340BA78391}" srcOrd="1" destOrd="0" parTransId="{11AC8E23-FCC7-4C41-9668-5D6B99EBA4A0}" sibTransId="{CBBA303B-BC93-41EB-B051-54476A3E2268}"/>
    <dgm:cxn modelId="{E193C46F-FCF6-4DEF-8163-53AFB6E00DD9}" type="presOf" srcId="{EB3FEC8F-AD06-4BC1-8D7F-EBC859116A1E}" destId="{C2BDF70F-2077-44FE-AB1C-F3B93398F37F}" srcOrd="0" destOrd="0" presId="urn:microsoft.com/office/officeart/2005/8/layout/process2"/>
    <dgm:cxn modelId="{EB38BB54-E8E9-4D7D-82ED-76A5A33F4354}" type="presOf" srcId="{E48F6622-367B-40B0-9382-DF98C7B3CF39}" destId="{D9602DDD-B8B1-409D-AA41-01EF76D0C501}" srcOrd="0" destOrd="0" presId="urn:microsoft.com/office/officeart/2005/8/layout/process2"/>
    <dgm:cxn modelId="{6A4CE356-A2E1-4515-B04A-A6679A297C52}" srcId="{02614BD4-004A-4323-8FB0-009F1693F930}" destId="{264BE4F2-56D2-4E39-8E97-3079458F5ABA}" srcOrd="6" destOrd="0" parTransId="{0FCFCAE0-AD92-4DF8-A8D4-6092F9751AA8}" sibTransId="{965B9EEB-D45F-450E-A449-0CA2A9B678D8}"/>
    <dgm:cxn modelId="{7E1B4A7F-3BD5-4B70-AE42-85D8754A2F89}" srcId="{02614BD4-004A-4323-8FB0-009F1693F930}" destId="{E48F6622-367B-40B0-9382-DF98C7B3CF39}" srcOrd="7" destOrd="0" parTransId="{1B7969AB-95AD-4627-A906-A0A5EC0E1B1A}" sibTransId="{3A43E6B6-1797-48D2-B3D4-58C2E97C8DDB}"/>
    <dgm:cxn modelId="{F4BF8E83-7B0A-4EF1-8E72-D5D77354506C}" type="presOf" srcId="{45BF0206-7CD2-44BE-AAE9-D0F6DA3CFDAD}" destId="{D749F1F6-8D40-4FFC-86EF-A2D75BC3C6BE}" srcOrd="0" destOrd="0" presId="urn:microsoft.com/office/officeart/2005/8/layout/process2"/>
    <dgm:cxn modelId="{0D730A8C-C9E4-4A3A-B45D-09ACE4C5D92C}" type="presOf" srcId="{59B7D9F6-F284-4F1D-B2F1-8BD6116088DD}" destId="{E52CAD39-F7EF-4737-91C3-56231A7D44BE}" srcOrd="0" destOrd="0" presId="urn:microsoft.com/office/officeart/2005/8/layout/process2"/>
    <dgm:cxn modelId="{4ACA8E97-8C45-4E00-B14C-AB0CFCAC04E9}" type="presOf" srcId="{E45A9E2A-5611-48C6-9892-03B33BA65947}" destId="{75BCE475-F515-45B1-BCBB-9CCA2C0BAF00}" srcOrd="1" destOrd="0" presId="urn:microsoft.com/office/officeart/2005/8/layout/process2"/>
    <dgm:cxn modelId="{9069E79D-B447-4C75-B706-76C233DA05F9}" type="presOf" srcId="{EB3FEC8F-AD06-4BC1-8D7F-EBC859116A1E}" destId="{824D30BE-7310-48AE-85B7-D2B8CF526A9A}" srcOrd="1" destOrd="0" presId="urn:microsoft.com/office/officeart/2005/8/layout/process2"/>
    <dgm:cxn modelId="{190D87A7-C2C8-4D12-94F7-4E179F25E6DC}" type="presOf" srcId="{3A43E6B6-1797-48D2-B3D4-58C2E97C8DDB}" destId="{5C7C4A3B-8983-4532-A461-2EEC838FE5A6}" srcOrd="0" destOrd="0" presId="urn:microsoft.com/office/officeart/2005/8/layout/process2"/>
    <dgm:cxn modelId="{EFD6B6A9-D355-40C1-8794-EFB68DAE34E0}" srcId="{02614BD4-004A-4323-8FB0-009F1693F930}" destId="{E80282F1-8B4B-4A1E-9F19-B8A4983FBEEA}" srcOrd="3" destOrd="0" parTransId="{37F7BDDF-BBA9-4AD8-89E1-C8CA3CADAB6A}" sibTransId="{E45A9E2A-5611-48C6-9892-03B33BA65947}"/>
    <dgm:cxn modelId="{807310B7-F865-4CAE-B253-FE18DEAE2B51}" type="presOf" srcId="{DCC05E26-EE10-4353-A48F-3B324277E3A1}" destId="{D772C821-082A-490C-98A1-4A39D75781DF}" srcOrd="0" destOrd="0" presId="urn:microsoft.com/office/officeart/2005/8/layout/process2"/>
    <dgm:cxn modelId="{D2B1E1B8-DDD9-4748-9ECF-9DB7464D32CD}" type="presOf" srcId="{59B7D9F6-F284-4F1D-B2F1-8BD6116088DD}" destId="{EA22AA80-1B8D-4052-A93D-A5DB64037A05}" srcOrd="1" destOrd="0" presId="urn:microsoft.com/office/officeart/2005/8/layout/process2"/>
    <dgm:cxn modelId="{AC78D0BE-D6CF-4B96-8233-15F51776D408}" type="presOf" srcId="{965B9EEB-D45F-450E-A449-0CA2A9B678D8}" destId="{508A27E9-2D2F-4B1E-9036-4C30F24089E0}" srcOrd="1" destOrd="0" presId="urn:microsoft.com/office/officeart/2005/8/layout/process2"/>
    <dgm:cxn modelId="{0AEA72C7-9E0A-496F-BED9-610516E48433}" srcId="{02614BD4-004A-4323-8FB0-009F1693F930}" destId="{45BF0206-7CD2-44BE-AAE9-D0F6DA3CFDAD}" srcOrd="0" destOrd="0" parTransId="{F2C0B18D-4E05-4DAF-9211-651CD1BC9641}" sibTransId="{9D2517E0-305D-4812-81EE-903D1A4DB5C9}"/>
    <dgm:cxn modelId="{A0CD73CE-3D57-41DA-B66C-CD5ADD04AD8F}" type="presOf" srcId="{02614BD4-004A-4323-8FB0-009F1693F930}" destId="{42455696-73D6-4799-B534-DCD1FD92E871}" srcOrd="0" destOrd="0" presId="urn:microsoft.com/office/officeart/2005/8/layout/process2"/>
    <dgm:cxn modelId="{A071C0D2-113A-46C4-AA34-64316E9A52D7}" type="presOf" srcId="{012ABC5F-50EB-43FD-A27B-AE75E6ADFF29}" destId="{AF59161A-11F8-4D1A-90E7-E0FD9E452D89}" srcOrd="0" destOrd="0" presId="urn:microsoft.com/office/officeart/2005/8/layout/process2"/>
    <dgm:cxn modelId="{CE4386D7-8A3D-4055-8EDD-B07F23A9DDE4}" type="presOf" srcId="{167A3773-47C8-450F-94D3-E4CFA42C01A7}" destId="{8D08DD72-734F-4DC8-8F5C-70E9F9D4358D}" srcOrd="1" destOrd="0" presId="urn:microsoft.com/office/officeart/2005/8/layout/process2"/>
    <dgm:cxn modelId="{8CFA46E0-93B8-4238-8E8B-162D00BB3112}" type="presOf" srcId="{264BE4F2-56D2-4E39-8E97-3079458F5ABA}" destId="{C51EC6D0-63DF-44BA-8B22-A4F287EDCBA2}" srcOrd="0" destOrd="0" presId="urn:microsoft.com/office/officeart/2005/8/layout/process2"/>
    <dgm:cxn modelId="{12F6C6E3-E172-4ACF-9D5D-D1B0739C566C}" type="presOf" srcId="{C0208363-09F6-4DEE-B6B6-E5340BA78391}" destId="{7ADA0797-9248-4603-9928-1C9640FB7B44}" srcOrd="0" destOrd="0" presId="urn:microsoft.com/office/officeart/2005/8/layout/process2"/>
    <dgm:cxn modelId="{8F8699E5-1F8A-47D7-BC00-3D0FF5DED3DB}" type="presOf" srcId="{965B9EEB-D45F-450E-A449-0CA2A9B678D8}" destId="{EDE0E908-67A4-4BCA-A4F5-1F4E8DC1ED26}" srcOrd="0" destOrd="0" presId="urn:microsoft.com/office/officeart/2005/8/layout/process2"/>
    <dgm:cxn modelId="{444D41EC-2DB2-4EAC-BA25-90573EC5FC89}" srcId="{02614BD4-004A-4323-8FB0-009F1693F930}" destId="{012ABC5F-50EB-43FD-A27B-AE75E6ADFF29}" srcOrd="5" destOrd="0" parTransId="{01D72282-E256-4574-B3A1-B3F242A90EEC}" sibTransId="{59B7D9F6-F284-4F1D-B2F1-8BD6116088DD}"/>
    <dgm:cxn modelId="{D13C9AFE-5DDC-4937-B4DA-94FA49254BD0}" type="presOf" srcId="{07BCE658-486E-4FE0-8490-790147709C0D}" destId="{58DC42B1-35C7-4FCE-B424-75D000D21DFB}" srcOrd="0" destOrd="0" presId="urn:microsoft.com/office/officeart/2005/8/layout/process2"/>
    <dgm:cxn modelId="{FCD510FF-A64B-4DD5-8640-1EE03EA0236A}" srcId="{02614BD4-004A-4323-8FB0-009F1693F930}" destId="{DCC05E26-EE10-4353-A48F-3B324277E3A1}" srcOrd="8" destOrd="0" parTransId="{93B6C902-1E3A-4284-B21F-228CE731419F}" sibTransId="{C537BCE4-2ECA-4EFE-8069-7202C4F685D2}"/>
    <dgm:cxn modelId="{DD34C8AA-6784-4B94-9A76-031D8CFCF8B4}" type="presParOf" srcId="{42455696-73D6-4799-B534-DCD1FD92E871}" destId="{D749F1F6-8D40-4FFC-86EF-A2D75BC3C6BE}" srcOrd="0" destOrd="0" presId="urn:microsoft.com/office/officeart/2005/8/layout/process2"/>
    <dgm:cxn modelId="{1592E6F1-957B-4801-A3D9-F0318768797F}" type="presParOf" srcId="{42455696-73D6-4799-B534-DCD1FD92E871}" destId="{BD39AA74-DD6D-4915-87DD-38A3967E3B98}" srcOrd="1" destOrd="0" presId="urn:microsoft.com/office/officeart/2005/8/layout/process2"/>
    <dgm:cxn modelId="{F6DB821A-D4AD-4183-8611-5CAB616E9D14}" type="presParOf" srcId="{BD39AA74-DD6D-4915-87DD-38A3967E3B98}" destId="{5369ADED-B288-4C91-8233-AD6C5C64F23C}" srcOrd="0" destOrd="0" presId="urn:microsoft.com/office/officeart/2005/8/layout/process2"/>
    <dgm:cxn modelId="{F6202CBA-C6A1-4DAC-8CF4-531C68559457}" type="presParOf" srcId="{42455696-73D6-4799-B534-DCD1FD92E871}" destId="{7ADA0797-9248-4603-9928-1C9640FB7B44}" srcOrd="2" destOrd="0" presId="urn:microsoft.com/office/officeart/2005/8/layout/process2"/>
    <dgm:cxn modelId="{6D3C16A0-2781-456A-918B-06C8B7F0A612}" type="presParOf" srcId="{42455696-73D6-4799-B534-DCD1FD92E871}" destId="{C05D43B7-8AFC-4E51-9267-3EC80575C418}" srcOrd="3" destOrd="0" presId="urn:microsoft.com/office/officeart/2005/8/layout/process2"/>
    <dgm:cxn modelId="{78D03334-1113-4283-8B7E-42A05FB7F7CC}" type="presParOf" srcId="{C05D43B7-8AFC-4E51-9267-3EC80575C418}" destId="{50AFF063-D0CD-43D0-A742-9561BE12E893}" srcOrd="0" destOrd="0" presId="urn:microsoft.com/office/officeart/2005/8/layout/process2"/>
    <dgm:cxn modelId="{D90B4EFC-6F3A-4448-893E-53CE89A1DC80}" type="presParOf" srcId="{42455696-73D6-4799-B534-DCD1FD92E871}" destId="{92F9F636-5A0D-4B93-9462-DE506C507CA4}" srcOrd="4" destOrd="0" presId="urn:microsoft.com/office/officeart/2005/8/layout/process2"/>
    <dgm:cxn modelId="{75934DB4-5D18-472E-AFA7-B0D6E45B5888}" type="presParOf" srcId="{42455696-73D6-4799-B534-DCD1FD92E871}" destId="{1CC94CF8-E502-4E6D-A17B-118B1E0B1903}" srcOrd="5" destOrd="0" presId="urn:microsoft.com/office/officeart/2005/8/layout/process2"/>
    <dgm:cxn modelId="{209DBF4E-B4EB-47E6-84C4-23CC99122AD8}" type="presParOf" srcId="{1CC94CF8-E502-4E6D-A17B-118B1E0B1903}" destId="{8D08DD72-734F-4DC8-8F5C-70E9F9D4358D}" srcOrd="0" destOrd="0" presId="urn:microsoft.com/office/officeart/2005/8/layout/process2"/>
    <dgm:cxn modelId="{1128A9E0-2EFB-4A17-A42E-D22E51B0CD76}" type="presParOf" srcId="{42455696-73D6-4799-B534-DCD1FD92E871}" destId="{4517F342-705E-49C9-AAC1-E8DCB17A59D5}" srcOrd="6" destOrd="0" presId="urn:microsoft.com/office/officeart/2005/8/layout/process2"/>
    <dgm:cxn modelId="{5DF5DCD7-8D05-4FBF-95A6-160169BC348D}" type="presParOf" srcId="{42455696-73D6-4799-B534-DCD1FD92E871}" destId="{D91CED30-EEF1-4811-9BD2-37D0BED3B2A9}" srcOrd="7" destOrd="0" presId="urn:microsoft.com/office/officeart/2005/8/layout/process2"/>
    <dgm:cxn modelId="{8BF07013-F7F1-4C69-B701-25999E7B6060}" type="presParOf" srcId="{D91CED30-EEF1-4811-9BD2-37D0BED3B2A9}" destId="{75BCE475-F515-45B1-BCBB-9CCA2C0BAF00}" srcOrd="0" destOrd="0" presId="urn:microsoft.com/office/officeart/2005/8/layout/process2"/>
    <dgm:cxn modelId="{363CEB1E-FDF2-42D2-A43F-8E49D1AEBDE6}" type="presParOf" srcId="{42455696-73D6-4799-B534-DCD1FD92E871}" destId="{58DC42B1-35C7-4FCE-B424-75D000D21DFB}" srcOrd="8" destOrd="0" presId="urn:microsoft.com/office/officeart/2005/8/layout/process2"/>
    <dgm:cxn modelId="{3AF8EE0F-10CB-4001-8E60-A6DA0BD5EEAA}" type="presParOf" srcId="{42455696-73D6-4799-B534-DCD1FD92E871}" destId="{C2BDF70F-2077-44FE-AB1C-F3B93398F37F}" srcOrd="9" destOrd="0" presId="urn:microsoft.com/office/officeart/2005/8/layout/process2"/>
    <dgm:cxn modelId="{9D5C4C6A-8BA8-43CE-B3EC-7E3583BF0B7F}" type="presParOf" srcId="{C2BDF70F-2077-44FE-AB1C-F3B93398F37F}" destId="{824D30BE-7310-48AE-85B7-D2B8CF526A9A}" srcOrd="0" destOrd="0" presId="urn:microsoft.com/office/officeart/2005/8/layout/process2"/>
    <dgm:cxn modelId="{B2809771-9497-4039-860B-6F83541B4F0E}" type="presParOf" srcId="{42455696-73D6-4799-B534-DCD1FD92E871}" destId="{AF59161A-11F8-4D1A-90E7-E0FD9E452D89}" srcOrd="10" destOrd="0" presId="urn:microsoft.com/office/officeart/2005/8/layout/process2"/>
    <dgm:cxn modelId="{0297471E-D888-4073-9C52-29FC892CAC80}" type="presParOf" srcId="{42455696-73D6-4799-B534-DCD1FD92E871}" destId="{E52CAD39-F7EF-4737-91C3-56231A7D44BE}" srcOrd="11" destOrd="0" presId="urn:microsoft.com/office/officeart/2005/8/layout/process2"/>
    <dgm:cxn modelId="{874C1453-EDD6-4B14-8D2C-EAA1BBD8AEA2}" type="presParOf" srcId="{E52CAD39-F7EF-4737-91C3-56231A7D44BE}" destId="{EA22AA80-1B8D-4052-A93D-A5DB64037A05}" srcOrd="0" destOrd="0" presId="urn:microsoft.com/office/officeart/2005/8/layout/process2"/>
    <dgm:cxn modelId="{66C0A07C-81E5-438E-95EE-43C15D806AD9}" type="presParOf" srcId="{42455696-73D6-4799-B534-DCD1FD92E871}" destId="{C51EC6D0-63DF-44BA-8B22-A4F287EDCBA2}" srcOrd="12" destOrd="0" presId="urn:microsoft.com/office/officeart/2005/8/layout/process2"/>
    <dgm:cxn modelId="{39400EE6-1B64-4186-913A-A405A15135BA}" type="presParOf" srcId="{42455696-73D6-4799-B534-DCD1FD92E871}" destId="{EDE0E908-67A4-4BCA-A4F5-1F4E8DC1ED26}" srcOrd="13" destOrd="0" presId="urn:microsoft.com/office/officeart/2005/8/layout/process2"/>
    <dgm:cxn modelId="{BDFDABA7-38FF-4930-8D4C-CBC92E5ADC45}" type="presParOf" srcId="{EDE0E908-67A4-4BCA-A4F5-1F4E8DC1ED26}" destId="{508A27E9-2D2F-4B1E-9036-4C30F24089E0}" srcOrd="0" destOrd="0" presId="urn:microsoft.com/office/officeart/2005/8/layout/process2"/>
    <dgm:cxn modelId="{B3D0C49B-162A-4641-86D9-54DF20BD5C36}" type="presParOf" srcId="{42455696-73D6-4799-B534-DCD1FD92E871}" destId="{D9602DDD-B8B1-409D-AA41-01EF76D0C501}" srcOrd="14" destOrd="0" presId="urn:microsoft.com/office/officeart/2005/8/layout/process2"/>
    <dgm:cxn modelId="{021D927D-A35B-4436-9523-BFC9EB171AC4}" type="presParOf" srcId="{42455696-73D6-4799-B534-DCD1FD92E871}" destId="{5C7C4A3B-8983-4532-A461-2EEC838FE5A6}" srcOrd="15" destOrd="0" presId="urn:microsoft.com/office/officeart/2005/8/layout/process2"/>
    <dgm:cxn modelId="{E8DCA99C-4B3F-4392-A08E-7C4FA8CAAD66}" type="presParOf" srcId="{5C7C4A3B-8983-4532-A461-2EEC838FE5A6}" destId="{43A1374D-0FAD-4446-B628-53AEF2A84CDB}" srcOrd="0" destOrd="0" presId="urn:microsoft.com/office/officeart/2005/8/layout/process2"/>
    <dgm:cxn modelId="{62FB3DD8-5A86-41A6-B38E-1EF99504E8F5}" type="presParOf" srcId="{42455696-73D6-4799-B534-DCD1FD92E871}" destId="{D772C821-082A-490C-98A1-4A39D75781DF}" srcOrd="16"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02614BD4-004A-4323-8FB0-009F1693F930}" type="doc">
      <dgm:prSet loTypeId="urn:microsoft.com/office/officeart/2005/8/layout/process2" loCatId="process" qsTypeId="urn:microsoft.com/office/officeart/2005/8/quickstyle/simple1" qsCatId="simple" csTypeId="urn:microsoft.com/office/officeart/2005/8/colors/accent0_1" csCatId="mainScheme" phldr="1"/>
      <dgm:spPr/>
    </dgm:pt>
    <dgm:pt modelId="{07BCE658-486E-4FE0-8490-790147709C0D}">
      <dgm:prSet phldrT="[Text]" custT="1"/>
      <dgm:spPr>
        <a:noFill/>
      </dgm:spPr>
      <dgm:t>
        <a:bodyPr/>
        <a:lstStyle/>
        <a:p>
          <a:pPr algn="ctr"/>
          <a:r>
            <a:rPr lang="en-US" sz="900" b="1">
              <a:latin typeface="Calibri Light" panose="020F0302020204030204" pitchFamily="34" charset="0"/>
              <a:cs typeface="Calibri Light" panose="020F0302020204030204" pitchFamily="34" charset="0"/>
            </a:rPr>
            <a:t>5) </a:t>
          </a:r>
          <a:r>
            <a:rPr lang="en-US" sz="900" b="1" i="1">
              <a:latin typeface="Calibri Light" panose="020F0302020204030204" pitchFamily="34" charset="0"/>
              <a:cs typeface="Calibri Light" panose="020F0302020204030204" pitchFamily="34" charset="0"/>
            </a:rPr>
            <a:t>Promotion or career equity review: </a:t>
          </a:r>
          <a:r>
            <a:rPr lang="en-US" sz="900" b="1" i="0">
              <a:latin typeface="Calibri Light" panose="020F0302020204030204" pitchFamily="34" charset="0"/>
              <a:cs typeface="Calibri Light" panose="020F0302020204030204" pitchFamily="34" charset="0"/>
            </a:rPr>
            <a:t>Associate Vice President and </a:t>
          </a:r>
          <a:r>
            <a:rPr lang="en-US" sz="900" b="1">
              <a:latin typeface="Calibri Light" panose="020F0302020204030204" pitchFamily="34" charset="0"/>
              <a:cs typeface="Calibri Light" panose="020F0302020204030204" pitchFamily="34" charset="0"/>
            </a:rPr>
            <a:t>Vice Provost for Academic Personnel solicit Confidential Letters of Evaluation (Letters due January 8, 2024)</a:t>
          </a:r>
        </a:p>
      </dgm:t>
    </dgm:pt>
    <dgm:pt modelId="{30DFCCB5-6563-4599-8D76-C2D14966B958}" type="parTrans" cxnId="{AB0FDD62-9B3A-4407-A982-0256016C6196}">
      <dgm:prSet/>
      <dgm:spPr/>
      <dgm:t>
        <a:bodyPr/>
        <a:lstStyle/>
        <a:p>
          <a:pPr algn="l"/>
          <a:endParaRPr lang="en-US"/>
        </a:p>
      </dgm:t>
    </dgm:pt>
    <dgm:pt modelId="{EB3FEC8F-AD06-4BC1-8D7F-EBC859116A1E}" type="sibTrans" cxnId="{AB0FDD62-9B3A-4407-A982-0256016C6196}">
      <dgm:prSet/>
      <dgm:spPr/>
      <dgm:t>
        <a:bodyPr/>
        <a:lstStyle/>
        <a:p>
          <a:pPr algn="l"/>
          <a:endParaRPr lang="en-US"/>
        </a:p>
      </dgm:t>
    </dgm:pt>
    <dgm:pt modelId="{DCC05E26-EE10-4353-A48F-3B324277E3A1}">
      <dgm:prSet phldrT="[Text]" custT="1"/>
      <dgm:spPr/>
      <dgm:t>
        <a:bodyPr/>
        <a:lstStyle/>
        <a:p>
          <a:pPr algn="ctr"/>
          <a:r>
            <a:rPr lang="en-US" sz="1100" b="1">
              <a:latin typeface="Calibri Light" panose="020F0302020204030204" pitchFamily="34" charset="0"/>
              <a:cs typeface="Calibri Light" panose="020F0302020204030204" pitchFamily="34" charset="0"/>
            </a:rPr>
            <a:t>9) Associate Vice President:</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Makes Decision (May)</a:t>
          </a:r>
        </a:p>
      </dgm:t>
    </dgm:pt>
    <dgm:pt modelId="{93B6C902-1E3A-4284-B21F-228CE731419F}" type="parTrans" cxnId="{FCD510FF-A64B-4DD5-8640-1EE03EA0236A}">
      <dgm:prSet/>
      <dgm:spPr/>
      <dgm:t>
        <a:bodyPr/>
        <a:lstStyle/>
        <a:p>
          <a:pPr algn="l"/>
          <a:endParaRPr lang="en-US"/>
        </a:p>
      </dgm:t>
    </dgm:pt>
    <dgm:pt modelId="{C537BCE4-2ECA-4EFE-8069-7202C4F685D2}" type="sibTrans" cxnId="{FCD510FF-A64B-4DD5-8640-1EE03EA0236A}">
      <dgm:prSet/>
      <dgm:spPr/>
      <dgm:t>
        <a:bodyPr/>
        <a:lstStyle/>
        <a:p>
          <a:pPr algn="l"/>
          <a:endParaRPr lang="en-US"/>
        </a:p>
      </dgm:t>
    </dgm:pt>
    <dgm:pt modelId="{012ABC5F-50EB-43FD-A27B-AE75E6ADFF29}">
      <dgm:prSet phldrT="[Text]" custT="1"/>
      <dgm:spPr/>
      <dgm:t>
        <a:bodyPr/>
        <a:lstStyle/>
        <a:p>
          <a:pPr algn="ctr"/>
          <a:r>
            <a:rPr lang="en-US" sz="1100" b="1">
              <a:latin typeface="Calibri Light" panose="020F0302020204030204" pitchFamily="34" charset="0"/>
              <a:cs typeface="Calibri Light" panose="020F0302020204030204" pitchFamily="34" charset="0"/>
            </a:rPr>
            <a:t>6) Supervisor(s):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Submit Letter of Evaluation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January 8, 2024)</a:t>
          </a:r>
        </a:p>
      </dgm:t>
    </dgm:pt>
    <dgm:pt modelId="{01D72282-E256-4574-B3A1-B3F242A90EEC}" type="parTrans" cxnId="{444D41EC-2DB2-4EAC-BA25-90573EC5FC89}">
      <dgm:prSet/>
      <dgm:spPr/>
      <dgm:t>
        <a:bodyPr/>
        <a:lstStyle/>
        <a:p>
          <a:endParaRPr lang="en-US"/>
        </a:p>
      </dgm:t>
    </dgm:pt>
    <dgm:pt modelId="{59B7D9F6-F284-4F1D-B2F1-8BD6116088DD}" type="sibTrans" cxnId="{444D41EC-2DB2-4EAC-BA25-90573EC5FC89}">
      <dgm:prSet/>
      <dgm:spPr/>
      <dgm:t>
        <a:bodyPr/>
        <a:lstStyle/>
        <a:p>
          <a:endParaRPr lang="en-US"/>
        </a:p>
      </dgm:t>
    </dgm:pt>
    <dgm:pt modelId="{264BE4F2-56D2-4E39-8E97-3079458F5ABA}">
      <dgm:prSet phldrT="[Text]" custT="1"/>
      <dgm:spPr/>
      <dgm:t>
        <a:bodyPr/>
        <a:lstStyle/>
        <a:p>
          <a:pPr algn="ctr"/>
          <a:r>
            <a:rPr lang="en-US" sz="1100" b="1">
              <a:latin typeface="Calibri Light" panose="020F0302020204030204" pitchFamily="34" charset="0"/>
              <a:cs typeface="Calibri Light" panose="020F0302020204030204" pitchFamily="34" charset="0"/>
            </a:rPr>
            <a:t>Candidate's choice of:</a:t>
          </a:r>
        </a:p>
        <a:p>
          <a:pPr algn="ctr"/>
          <a:r>
            <a:rPr lang="en-US" sz="1100" b="1">
              <a:latin typeface="Calibri Light" panose="020F0302020204030204" pitchFamily="34" charset="0"/>
              <a:cs typeface="Calibri Light" panose="020F0302020204030204" pitchFamily="34" charset="0"/>
            </a:rPr>
            <a:t>7) Administrative Review Committee: Submit Letter of Evaluation </a:t>
          </a:r>
          <a:br>
            <a:rPr lang="en-US" sz="1100" b="1">
              <a:latin typeface="Calibri Light" panose="020F0302020204030204" pitchFamily="34" charset="0"/>
              <a:cs typeface="Calibri Light" panose="020F0302020204030204" pitchFamily="34" charset="0"/>
            </a:rPr>
          </a:br>
          <a:r>
            <a:rPr lang="en-US" sz="1100" b="1" u="heavy" baseline="0">
              <a:latin typeface="Calibri Light" panose="020F0302020204030204" pitchFamily="34" charset="0"/>
              <a:cs typeface="Calibri Light" panose="020F0302020204030204" pitchFamily="34" charset="0"/>
            </a:rPr>
            <a:t>OR</a:t>
          </a:r>
        </a:p>
        <a:p>
          <a:pPr algn="ctr"/>
          <a:r>
            <a:rPr lang="en-US" sz="1100" b="1">
              <a:latin typeface="Calibri Light" panose="020F0302020204030204" pitchFamily="34" charset="0"/>
              <a:cs typeface="Calibri Light" panose="020F0302020204030204" pitchFamily="34" charset="0"/>
            </a:rPr>
            <a:t> 8) Peer Review Committee: Submit Letter of Evaluation (February)</a:t>
          </a:r>
        </a:p>
      </dgm:t>
    </dgm:pt>
    <dgm:pt modelId="{0FCFCAE0-AD92-4DF8-A8D4-6092F9751AA8}" type="parTrans" cxnId="{6A4CE356-A2E1-4515-B04A-A6679A297C52}">
      <dgm:prSet/>
      <dgm:spPr/>
      <dgm:t>
        <a:bodyPr/>
        <a:lstStyle/>
        <a:p>
          <a:endParaRPr lang="en-US"/>
        </a:p>
      </dgm:t>
    </dgm:pt>
    <dgm:pt modelId="{965B9EEB-D45F-450E-A449-0CA2A9B678D8}" type="sibTrans" cxnId="{6A4CE356-A2E1-4515-B04A-A6679A297C52}">
      <dgm:prSet/>
      <dgm:spPr/>
      <dgm:t>
        <a:bodyPr/>
        <a:lstStyle/>
        <a:p>
          <a:endParaRPr lang="en-US"/>
        </a:p>
      </dgm:t>
    </dgm:pt>
    <dgm:pt modelId="{45BF0206-7CD2-44BE-AAE9-D0F6DA3CFDAD}">
      <dgm:prSet phldrT="[Text]" custT="1"/>
      <dgm:spPr/>
      <dgm:t>
        <a:bodyPr/>
        <a:lstStyle/>
        <a:p>
          <a:pPr algn="ctr"/>
          <a:r>
            <a:rPr lang="en-US" sz="1100" b="1">
              <a:latin typeface="Calibri Light" panose="020F0302020204030204" pitchFamily="34" charset="0"/>
              <a:cs typeface="Calibri Light" panose="020F0302020204030204" pitchFamily="34" charset="0"/>
            </a:rPr>
            <a:t>1) Academic: Enters Data into Project Board</a:t>
          </a:r>
        </a:p>
      </dgm:t>
    </dgm:pt>
    <dgm:pt modelId="{F2C0B18D-4E05-4DAF-9211-651CD1BC9641}" type="parTrans" cxnId="{0AEA72C7-9E0A-496F-BED9-610516E48433}">
      <dgm:prSet/>
      <dgm:spPr/>
      <dgm:t>
        <a:bodyPr/>
        <a:lstStyle/>
        <a:p>
          <a:endParaRPr lang="en-US"/>
        </a:p>
      </dgm:t>
    </dgm:pt>
    <dgm:pt modelId="{9D2517E0-305D-4812-81EE-903D1A4DB5C9}" type="sibTrans" cxnId="{0AEA72C7-9E0A-496F-BED9-610516E48433}">
      <dgm:prSet/>
      <dgm:spPr/>
      <dgm:t>
        <a:bodyPr/>
        <a:lstStyle/>
        <a:p>
          <a:endParaRPr lang="en-US"/>
        </a:p>
      </dgm:t>
    </dgm:pt>
    <dgm:pt modelId="{E80282F1-8B4B-4A1E-9F19-B8A4983FBEEA}">
      <dgm:prSet phldrT="[Text]" custT="1"/>
      <dgm:spPr/>
      <dgm:t>
        <a:bodyPr/>
        <a:lstStyle/>
        <a:p>
          <a:pPr algn="ctr"/>
          <a:r>
            <a:rPr lang="en-US" sz="1100" b="1">
              <a:latin typeface="Calibri Light" panose="020F0302020204030204" pitchFamily="34" charset="0"/>
              <a:cs typeface="Calibri Light" panose="020F0302020204030204" pitchFamily="34" charset="0"/>
            </a:rPr>
            <a:t>4) Academic: Uploads Program Review Dossier to Project Board  </a:t>
          </a:r>
          <a:br>
            <a:rPr lang="en-US" sz="1100" b="1">
              <a:latin typeface="Calibri Light" panose="020F0302020204030204" pitchFamily="34" charset="0"/>
              <a:cs typeface="Calibri Light" panose="020F0302020204030204" pitchFamily="34" charset="0"/>
            </a:rPr>
          </a:br>
          <a:r>
            <a:rPr lang="en-US" sz="1100" b="1">
              <a:latin typeface="Calibri Light" panose="020F0302020204030204" pitchFamily="34" charset="0"/>
              <a:cs typeface="Calibri Light" panose="020F0302020204030204" pitchFamily="34" charset="0"/>
            </a:rPr>
            <a:t>(by December 8, 2023)</a:t>
          </a:r>
        </a:p>
      </dgm:t>
    </dgm:pt>
    <dgm:pt modelId="{37F7BDDF-BBA9-4AD8-89E1-C8CA3CADAB6A}" type="parTrans" cxnId="{EFD6B6A9-D355-40C1-8794-EFB68DAE34E0}">
      <dgm:prSet/>
      <dgm:spPr/>
      <dgm:t>
        <a:bodyPr/>
        <a:lstStyle/>
        <a:p>
          <a:endParaRPr lang="en-US"/>
        </a:p>
      </dgm:t>
    </dgm:pt>
    <dgm:pt modelId="{E45A9E2A-5611-48C6-9892-03B33BA65947}" type="sibTrans" cxnId="{EFD6B6A9-D355-40C1-8794-EFB68DAE34E0}">
      <dgm:prSet/>
      <dgm:spPr/>
      <dgm:t>
        <a:bodyPr/>
        <a:lstStyle/>
        <a:p>
          <a:endParaRPr lang="en-US"/>
        </a:p>
      </dgm:t>
    </dgm:pt>
    <dgm:pt modelId="{C0208363-09F6-4DEE-B6B6-E5340BA78391}">
      <dgm:prSet phldrT="[Text]" custT="1"/>
      <dgm:spPr/>
      <dgm:t>
        <a:bodyPr/>
        <a:lstStyle/>
        <a:p>
          <a:pPr algn="ctr"/>
          <a:r>
            <a:rPr lang="en-US" sz="1100" b="1">
              <a:latin typeface="Calibri Light" panose="020F0302020204030204" pitchFamily="34" charset="0"/>
              <a:cs typeface="Calibri Light" panose="020F0302020204030204" pitchFamily="34" charset="0"/>
            </a:rPr>
            <a:t>2) Supervisor: Submits Intended Action (August 7, 2023)</a:t>
          </a:r>
        </a:p>
      </dgm:t>
    </dgm:pt>
    <dgm:pt modelId="{11AC8E23-FCC7-4C41-9668-5D6B99EBA4A0}" type="parTrans" cxnId="{988B8C4A-2741-4D75-9CBF-AAD94E4F6815}">
      <dgm:prSet/>
      <dgm:spPr/>
      <dgm:t>
        <a:bodyPr/>
        <a:lstStyle/>
        <a:p>
          <a:endParaRPr lang="en-US"/>
        </a:p>
      </dgm:t>
    </dgm:pt>
    <dgm:pt modelId="{CBBA303B-BC93-41EB-B051-54476A3E2268}" type="sibTrans" cxnId="{988B8C4A-2741-4D75-9CBF-AAD94E4F6815}">
      <dgm:prSet/>
      <dgm:spPr/>
      <dgm:t>
        <a:bodyPr/>
        <a:lstStyle/>
        <a:p>
          <a:endParaRPr lang="en-US"/>
        </a:p>
      </dgm:t>
    </dgm:pt>
    <dgm:pt modelId="{1E647055-0DA7-4C9C-9E70-7BEBA049CA3A}">
      <dgm:prSet phldrT="[Text]" custT="1"/>
      <dgm:spPr/>
      <dgm:t>
        <a:bodyPr/>
        <a:lstStyle/>
        <a:p>
          <a:pPr algn="ctr"/>
          <a:r>
            <a:rPr lang="en-US" sz="1100" b="1">
              <a:latin typeface="Calibri Light" panose="020F0302020204030204" pitchFamily="34" charset="0"/>
              <a:cs typeface="Calibri Light" panose="020F0302020204030204" pitchFamily="34" charset="0"/>
            </a:rPr>
            <a:t>3) Academic: Prepares Goals for the Coming Year &amp; Meets with Supervisor (Autumn 2023)</a:t>
          </a:r>
        </a:p>
      </dgm:t>
    </dgm:pt>
    <dgm:pt modelId="{2AF10634-8312-48A4-9212-5E986AE5F348}" type="parTrans" cxnId="{2188D034-7B1D-4FD8-B299-3F77488CDBFB}">
      <dgm:prSet/>
      <dgm:spPr/>
      <dgm:t>
        <a:bodyPr/>
        <a:lstStyle/>
        <a:p>
          <a:endParaRPr lang="en-US"/>
        </a:p>
      </dgm:t>
    </dgm:pt>
    <dgm:pt modelId="{167A3773-47C8-450F-94D3-E4CFA42C01A7}" type="sibTrans" cxnId="{2188D034-7B1D-4FD8-B299-3F77488CDBFB}">
      <dgm:prSet/>
      <dgm:spPr/>
      <dgm:t>
        <a:bodyPr/>
        <a:lstStyle/>
        <a:p>
          <a:endParaRPr lang="en-US"/>
        </a:p>
      </dgm:t>
    </dgm:pt>
    <dgm:pt modelId="{42455696-73D6-4799-B534-DCD1FD92E871}" type="pres">
      <dgm:prSet presAssocID="{02614BD4-004A-4323-8FB0-009F1693F930}" presName="linearFlow" presStyleCnt="0">
        <dgm:presLayoutVars>
          <dgm:resizeHandles val="exact"/>
        </dgm:presLayoutVars>
      </dgm:prSet>
      <dgm:spPr/>
    </dgm:pt>
    <dgm:pt modelId="{D749F1F6-8D40-4FFC-86EF-A2D75BC3C6BE}" type="pres">
      <dgm:prSet presAssocID="{45BF0206-7CD2-44BE-AAE9-D0F6DA3CFDAD}" presName="node" presStyleLbl="node1" presStyleIdx="0" presStyleCnt="8">
        <dgm:presLayoutVars>
          <dgm:bulletEnabled val="1"/>
        </dgm:presLayoutVars>
      </dgm:prSet>
      <dgm:spPr/>
    </dgm:pt>
    <dgm:pt modelId="{BD39AA74-DD6D-4915-87DD-38A3967E3B98}" type="pres">
      <dgm:prSet presAssocID="{9D2517E0-305D-4812-81EE-903D1A4DB5C9}" presName="sibTrans" presStyleLbl="sibTrans2D1" presStyleIdx="0" presStyleCnt="7"/>
      <dgm:spPr/>
    </dgm:pt>
    <dgm:pt modelId="{5369ADED-B288-4C91-8233-AD6C5C64F23C}" type="pres">
      <dgm:prSet presAssocID="{9D2517E0-305D-4812-81EE-903D1A4DB5C9}" presName="connectorText" presStyleLbl="sibTrans2D1" presStyleIdx="0" presStyleCnt="7"/>
      <dgm:spPr/>
    </dgm:pt>
    <dgm:pt modelId="{7ADA0797-9248-4603-9928-1C9640FB7B44}" type="pres">
      <dgm:prSet presAssocID="{C0208363-09F6-4DEE-B6B6-E5340BA78391}" presName="node" presStyleLbl="node1" presStyleIdx="1" presStyleCnt="8">
        <dgm:presLayoutVars>
          <dgm:bulletEnabled val="1"/>
        </dgm:presLayoutVars>
      </dgm:prSet>
      <dgm:spPr/>
    </dgm:pt>
    <dgm:pt modelId="{C05D43B7-8AFC-4E51-9267-3EC80575C418}" type="pres">
      <dgm:prSet presAssocID="{CBBA303B-BC93-41EB-B051-54476A3E2268}" presName="sibTrans" presStyleLbl="sibTrans2D1" presStyleIdx="1" presStyleCnt="7"/>
      <dgm:spPr/>
    </dgm:pt>
    <dgm:pt modelId="{50AFF063-D0CD-43D0-A742-9561BE12E893}" type="pres">
      <dgm:prSet presAssocID="{CBBA303B-BC93-41EB-B051-54476A3E2268}" presName="connectorText" presStyleLbl="sibTrans2D1" presStyleIdx="1" presStyleCnt="7"/>
      <dgm:spPr/>
    </dgm:pt>
    <dgm:pt modelId="{92F9F636-5A0D-4B93-9462-DE506C507CA4}" type="pres">
      <dgm:prSet presAssocID="{1E647055-0DA7-4C9C-9E70-7BEBA049CA3A}" presName="node" presStyleLbl="node1" presStyleIdx="2" presStyleCnt="8">
        <dgm:presLayoutVars>
          <dgm:bulletEnabled val="1"/>
        </dgm:presLayoutVars>
      </dgm:prSet>
      <dgm:spPr/>
    </dgm:pt>
    <dgm:pt modelId="{1CC94CF8-E502-4E6D-A17B-118B1E0B1903}" type="pres">
      <dgm:prSet presAssocID="{167A3773-47C8-450F-94D3-E4CFA42C01A7}" presName="sibTrans" presStyleLbl="sibTrans2D1" presStyleIdx="2" presStyleCnt="7"/>
      <dgm:spPr/>
    </dgm:pt>
    <dgm:pt modelId="{8D08DD72-734F-4DC8-8F5C-70E9F9D4358D}" type="pres">
      <dgm:prSet presAssocID="{167A3773-47C8-450F-94D3-E4CFA42C01A7}" presName="connectorText" presStyleLbl="sibTrans2D1" presStyleIdx="2" presStyleCnt="7"/>
      <dgm:spPr/>
    </dgm:pt>
    <dgm:pt modelId="{4517F342-705E-49C9-AAC1-E8DCB17A59D5}" type="pres">
      <dgm:prSet presAssocID="{E80282F1-8B4B-4A1E-9F19-B8A4983FBEEA}" presName="node" presStyleLbl="node1" presStyleIdx="3" presStyleCnt="8">
        <dgm:presLayoutVars>
          <dgm:bulletEnabled val="1"/>
        </dgm:presLayoutVars>
      </dgm:prSet>
      <dgm:spPr/>
    </dgm:pt>
    <dgm:pt modelId="{D91CED30-EEF1-4811-9BD2-37D0BED3B2A9}" type="pres">
      <dgm:prSet presAssocID="{E45A9E2A-5611-48C6-9892-03B33BA65947}" presName="sibTrans" presStyleLbl="sibTrans2D1" presStyleIdx="3" presStyleCnt="7"/>
      <dgm:spPr/>
    </dgm:pt>
    <dgm:pt modelId="{75BCE475-F515-45B1-BCBB-9CCA2C0BAF00}" type="pres">
      <dgm:prSet presAssocID="{E45A9E2A-5611-48C6-9892-03B33BA65947}" presName="connectorText" presStyleLbl="sibTrans2D1" presStyleIdx="3" presStyleCnt="7"/>
      <dgm:spPr/>
    </dgm:pt>
    <dgm:pt modelId="{58DC42B1-35C7-4FCE-B424-75D000D21DFB}" type="pres">
      <dgm:prSet presAssocID="{07BCE658-486E-4FE0-8490-790147709C0D}" presName="node" presStyleLbl="node1" presStyleIdx="4" presStyleCnt="8" custScaleY="152217">
        <dgm:presLayoutVars>
          <dgm:bulletEnabled val="1"/>
        </dgm:presLayoutVars>
      </dgm:prSet>
      <dgm:spPr/>
    </dgm:pt>
    <dgm:pt modelId="{C2BDF70F-2077-44FE-AB1C-F3B93398F37F}" type="pres">
      <dgm:prSet presAssocID="{EB3FEC8F-AD06-4BC1-8D7F-EBC859116A1E}" presName="sibTrans" presStyleLbl="sibTrans2D1" presStyleIdx="4" presStyleCnt="7"/>
      <dgm:spPr/>
    </dgm:pt>
    <dgm:pt modelId="{824D30BE-7310-48AE-85B7-D2B8CF526A9A}" type="pres">
      <dgm:prSet presAssocID="{EB3FEC8F-AD06-4BC1-8D7F-EBC859116A1E}" presName="connectorText" presStyleLbl="sibTrans2D1" presStyleIdx="4" presStyleCnt="7"/>
      <dgm:spPr/>
    </dgm:pt>
    <dgm:pt modelId="{AF59161A-11F8-4D1A-90E7-E0FD9E452D89}" type="pres">
      <dgm:prSet presAssocID="{012ABC5F-50EB-43FD-A27B-AE75E6ADFF29}" presName="node" presStyleLbl="node1" presStyleIdx="5" presStyleCnt="8">
        <dgm:presLayoutVars>
          <dgm:bulletEnabled val="1"/>
        </dgm:presLayoutVars>
      </dgm:prSet>
      <dgm:spPr/>
    </dgm:pt>
    <dgm:pt modelId="{E52CAD39-F7EF-4737-91C3-56231A7D44BE}" type="pres">
      <dgm:prSet presAssocID="{59B7D9F6-F284-4F1D-B2F1-8BD6116088DD}" presName="sibTrans" presStyleLbl="sibTrans2D1" presStyleIdx="5" presStyleCnt="7"/>
      <dgm:spPr/>
    </dgm:pt>
    <dgm:pt modelId="{EA22AA80-1B8D-4052-A93D-A5DB64037A05}" type="pres">
      <dgm:prSet presAssocID="{59B7D9F6-F284-4F1D-B2F1-8BD6116088DD}" presName="connectorText" presStyleLbl="sibTrans2D1" presStyleIdx="5" presStyleCnt="7"/>
      <dgm:spPr/>
    </dgm:pt>
    <dgm:pt modelId="{C51EC6D0-63DF-44BA-8B22-A4F287EDCBA2}" type="pres">
      <dgm:prSet presAssocID="{264BE4F2-56D2-4E39-8E97-3079458F5ABA}" presName="node" presStyleLbl="node1" presStyleIdx="6" presStyleCnt="8" custScaleY="310100">
        <dgm:presLayoutVars>
          <dgm:bulletEnabled val="1"/>
        </dgm:presLayoutVars>
      </dgm:prSet>
      <dgm:spPr/>
    </dgm:pt>
    <dgm:pt modelId="{EDE0E908-67A4-4BCA-A4F5-1F4E8DC1ED26}" type="pres">
      <dgm:prSet presAssocID="{965B9EEB-D45F-450E-A449-0CA2A9B678D8}" presName="sibTrans" presStyleLbl="sibTrans2D1" presStyleIdx="6" presStyleCnt="7"/>
      <dgm:spPr/>
    </dgm:pt>
    <dgm:pt modelId="{508A27E9-2D2F-4B1E-9036-4C30F24089E0}" type="pres">
      <dgm:prSet presAssocID="{965B9EEB-D45F-450E-A449-0CA2A9B678D8}" presName="connectorText" presStyleLbl="sibTrans2D1" presStyleIdx="6" presStyleCnt="7"/>
      <dgm:spPr/>
    </dgm:pt>
    <dgm:pt modelId="{D772C821-082A-490C-98A1-4A39D75781DF}" type="pres">
      <dgm:prSet presAssocID="{DCC05E26-EE10-4353-A48F-3B324277E3A1}" presName="node" presStyleLbl="node1" presStyleIdx="7" presStyleCnt="8">
        <dgm:presLayoutVars>
          <dgm:bulletEnabled val="1"/>
        </dgm:presLayoutVars>
      </dgm:prSet>
      <dgm:spPr/>
    </dgm:pt>
  </dgm:ptLst>
  <dgm:cxnLst>
    <dgm:cxn modelId="{EE27C80F-1BF9-49F6-87F7-B24420127715}" type="presOf" srcId="{CBBA303B-BC93-41EB-B051-54476A3E2268}" destId="{C05D43B7-8AFC-4E51-9267-3EC80575C418}" srcOrd="0" destOrd="0" presId="urn:microsoft.com/office/officeart/2005/8/layout/process2"/>
    <dgm:cxn modelId="{7A303614-52B3-4046-9366-3C620A024C91}" type="presOf" srcId="{E80282F1-8B4B-4A1E-9F19-B8A4983FBEEA}" destId="{4517F342-705E-49C9-AAC1-E8DCB17A59D5}" srcOrd="0" destOrd="0" presId="urn:microsoft.com/office/officeart/2005/8/layout/process2"/>
    <dgm:cxn modelId="{DB5BD917-852F-4BA7-B536-B6D42A227F6A}" type="presOf" srcId="{CBBA303B-BC93-41EB-B051-54476A3E2268}" destId="{50AFF063-D0CD-43D0-A742-9561BE12E893}" srcOrd="1" destOrd="0" presId="urn:microsoft.com/office/officeart/2005/8/layout/process2"/>
    <dgm:cxn modelId="{D41C3318-6623-41C2-AA2C-249E69B630AF}" type="presOf" srcId="{9D2517E0-305D-4812-81EE-903D1A4DB5C9}" destId="{5369ADED-B288-4C91-8233-AD6C5C64F23C}" srcOrd="1" destOrd="0" presId="urn:microsoft.com/office/officeart/2005/8/layout/process2"/>
    <dgm:cxn modelId="{CBA64920-CF43-4626-A274-3E9E5ED8AA36}" type="presOf" srcId="{167A3773-47C8-450F-94D3-E4CFA42C01A7}" destId="{1CC94CF8-E502-4E6D-A17B-118B1E0B1903}" srcOrd="0" destOrd="0" presId="urn:microsoft.com/office/officeart/2005/8/layout/process2"/>
    <dgm:cxn modelId="{87E9D920-823B-4D7B-9794-66124A9E65E5}" type="presOf" srcId="{9D2517E0-305D-4812-81EE-903D1A4DB5C9}" destId="{BD39AA74-DD6D-4915-87DD-38A3967E3B98}" srcOrd="0" destOrd="0" presId="urn:microsoft.com/office/officeart/2005/8/layout/process2"/>
    <dgm:cxn modelId="{2188D034-7B1D-4FD8-B299-3F77488CDBFB}" srcId="{02614BD4-004A-4323-8FB0-009F1693F930}" destId="{1E647055-0DA7-4C9C-9E70-7BEBA049CA3A}" srcOrd="2" destOrd="0" parTransId="{2AF10634-8312-48A4-9212-5E986AE5F348}" sibTransId="{167A3773-47C8-450F-94D3-E4CFA42C01A7}"/>
    <dgm:cxn modelId="{AB0FDD62-9B3A-4407-A982-0256016C6196}" srcId="{02614BD4-004A-4323-8FB0-009F1693F930}" destId="{07BCE658-486E-4FE0-8490-790147709C0D}" srcOrd="4" destOrd="0" parTransId="{30DFCCB5-6563-4599-8D76-C2D14966B958}" sibTransId="{EB3FEC8F-AD06-4BC1-8D7F-EBC859116A1E}"/>
    <dgm:cxn modelId="{288D5845-7874-4382-811E-A6A66EFB4D57}" type="presOf" srcId="{E45A9E2A-5611-48C6-9892-03B33BA65947}" destId="{D91CED30-EEF1-4811-9BD2-37D0BED3B2A9}" srcOrd="0" destOrd="0" presId="urn:microsoft.com/office/officeart/2005/8/layout/process2"/>
    <dgm:cxn modelId="{6B0D1367-0598-496E-91DD-EA301E959D35}" type="presOf" srcId="{1E647055-0DA7-4C9C-9E70-7BEBA049CA3A}" destId="{92F9F636-5A0D-4B93-9462-DE506C507CA4}" srcOrd="0" destOrd="0" presId="urn:microsoft.com/office/officeart/2005/8/layout/process2"/>
    <dgm:cxn modelId="{988B8C4A-2741-4D75-9CBF-AAD94E4F6815}" srcId="{02614BD4-004A-4323-8FB0-009F1693F930}" destId="{C0208363-09F6-4DEE-B6B6-E5340BA78391}" srcOrd="1" destOrd="0" parTransId="{11AC8E23-FCC7-4C41-9668-5D6B99EBA4A0}" sibTransId="{CBBA303B-BC93-41EB-B051-54476A3E2268}"/>
    <dgm:cxn modelId="{E193C46F-FCF6-4DEF-8163-53AFB6E00DD9}" type="presOf" srcId="{EB3FEC8F-AD06-4BC1-8D7F-EBC859116A1E}" destId="{C2BDF70F-2077-44FE-AB1C-F3B93398F37F}" srcOrd="0" destOrd="0" presId="urn:microsoft.com/office/officeart/2005/8/layout/process2"/>
    <dgm:cxn modelId="{6A4CE356-A2E1-4515-B04A-A6679A297C52}" srcId="{02614BD4-004A-4323-8FB0-009F1693F930}" destId="{264BE4F2-56D2-4E39-8E97-3079458F5ABA}" srcOrd="6" destOrd="0" parTransId="{0FCFCAE0-AD92-4DF8-A8D4-6092F9751AA8}" sibTransId="{965B9EEB-D45F-450E-A449-0CA2A9B678D8}"/>
    <dgm:cxn modelId="{F4BF8E83-7B0A-4EF1-8E72-D5D77354506C}" type="presOf" srcId="{45BF0206-7CD2-44BE-AAE9-D0F6DA3CFDAD}" destId="{D749F1F6-8D40-4FFC-86EF-A2D75BC3C6BE}" srcOrd="0" destOrd="0" presId="urn:microsoft.com/office/officeart/2005/8/layout/process2"/>
    <dgm:cxn modelId="{0D730A8C-C9E4-4A3A-B45D-09ACE4C5D92C}" type="presOf" srcId="{59B7D9F6-F284-4F1D-B2F1-8BD6116088DD}" destId="{E52CAD39-F7EF-4737-91C3-56231A7D44BE}" srcOrd="0" destOrd="0" presId="urn:microsoft.com/office/officeart/2005/8/layout/process2"/>
    <dgm:cxn modelId="{4ACA8E97-8C45-4E00-B14C-AB0CFCAC04E9}" type="presOf" srcId="{E45A9E2A-5611-48C6-9892-03B33BA65947}" destId="{75BCE475-F515-45B1-BCBB-9CCA2C0BAF00}" srcOrd="1" destOrd="0" presId="urn:microsoft.com/office/officeart/2005/8/layout/process2"/>
    <dgm:cxn modelId="{9069E79D-B447-4C75-B706-76C233DA05F9}" type="presOf" srcId="{EB3FEC8F-AD06-4BC1-8D7F-EBC859116A1E}" destId="{824D30BE-7310-48AE-85B7-D2B8CF526A9A}" srcOrd="1" destOrd="0" presId="urn:microsoft.com/office/officeart/2005/8/layout/process2"/>
    <dgm:cxn modelId="{EFD6B6A9-D355-40C1-8794-EFB68DAE34E0}" srcId="{02614BD4-004A-4323-8FB0-009F1693F930}" destId="{E80282F1-8B4B-4A1E-9F19-B8A4983FBEEA}" srcOrd="3" destOrd="0" parTransId="{37F7BDDF-BBA9-4AD8-89E1-C8CA3CADAB6A}" sibTransId="{E45A9E2A-5611-48C6-9892-03B33BA65947}"/>
    <dgm:cxn modelId="{807310B7-F865-4CAE-B253-FE18DEAE2B51}" type="presOf" srcId="{DCC05E26-EE10-4353-A48F-3B324277E3A1}" destId="{D772C821-082A-490C-98A1-4A39D75781DF}" srcOrd="0" destOrd="0" presId="urn:microsoft.com/office/officeart/2005/8/layout/process2"/>
    <dgm:cxn modelId="{D2B1E1B8-DDD9-4748-9ECF-9DB7464D32CD}" type="presOf" srcId="{59B7D9F6-F284-4F1D-B2F1-8BD6116088DD}" destId="{EA22AA80-1B8D-4052-A93D-A5DB64037A05}" srcOrd="1" destOrd="0" presId="urn:microsoft.com/office/officeart/2005/8/layout/process2"/>
    <dgm:cxn modelId="{AC78D0BE-D6CF-4B96-8233-15F51776D408}" type="presOf" srcId="{965B9EEB-D45F-450E-A449-0CA2A9B678D8}" destId="{508A27E9-2D2F-4B1E-9036-4C30F24089E0}" srcOrd="1" destOrd="0" presId="urn:microsoft.com/office/officeart/2005/8/layout/process2"/>
    <dgm:cxn modelId="{0AEA72C7-9E0A-496F-BED9-610516E48433}" srcId="{02614BD4-004A-4323-8FB0-009F1693F930}" destId="{45BF0206-7CD2-44BE-AAE9-D0F6DA3CFDAD}" srcOrd="0" destOrd="0" parTransId="{F2C0B18D-4E05-4DAF-9211-651CD1BC9641}" sibTransId="{9D2517E0-305D-4812-81EE-903D1A4DB5C9}"/>
    <dgm:cxn modelId="{A0CD73CE-3D57-41DA-B66C-CD5ADD04AD8F}" type="presOf" srcId="{02614BD4-004A-4323-8FB0-009F1693F930}" destId="{42455696-73D6-4799-B534-DCD1FD92E871}" srcOrd="0" destOrd="0" presId="urn:microsoft.com/office/officeart/2005/8/layout/process2"/>
    <dgm:cxn modelId="{A071C0D2-113A-46C4-AA34-64316E9A52D7}" type="presOf" srcId="{012ABC5F-50EB-43FD-A27B-AE75E6ADFF29}" destId="{AF59161A-11F8-4D1A-90E7-E0FD9E452D89}" srcOrd="0" destOrd="0" presId="urn:microsoft.com/office/officeart/2005/8/layout/process2"/>
    <dgm:cxn modelId="{CE4386D7-8A3D-4055-8EDD-B07F23A9DDE4}" type="presOf" srcId="{167A3773-47C8-450F-94D3-E4CFA42C01A7}" destId="{8D08DD72-734F-4DC8-8F5C-70E9F9D4358D}" srcOrd="1" destOrd="0" presId="urn:microsoft.com/office/officeart/2005/8/layout/process2"/>
    <dgm:cxn modelId="{8CFA46E0-93B8-4238-8E8B-162D00BB3112}" type="presOf" srcId="{264BE4F2-56D2-4E39-8E97-3079458F5ABA}" destId="{C51EC6D0-63DF-44BA-8B22-A4F287EDCBA2}" srcOrd="0" destOrd="0" presId="urn:microsoft.com/office/officeart/2005/8/layout/process2"/>
    <dgm:cxn modelId="{12F6C6E3-E172-4ACF-9D5D-D1B0739C566C}" type="presOf" srcId="{C0208363-09F6-4DEE-B6B6-E5340BA78391}" destId="{7ADA0797-9248-4603-9928-1C9640FB7B44}" srcOrd="0" destOrd="0" presId="urn:microsoft.com/office/officeart/2005/8/layout/process2"/>
    <dgm:cxn modelId="{8F8699E5-1F8A-47D7-BC00-3D0FF5DED3DB}" type="presOf" srcId="{965B9EEB-D45F-450E-A449-0CA2A9B678D8}" destId="{EDE0E908-67A4-4BCA-A4F5-1F4E8DC1ED26}" srcOrd="0" destOrd="0" presId="urn:microsoft.com/office/officeart/2005/8/layout/process2"/>
    <dgm:cxn modelId="{444D41EC-2DB2-4EAC-BA25-90573EC5FC89}" srcId="{02614BD4-004A-4323-8FB0-009F1693F930}" destId="{012ABC5F-50EB-43FD-A27B-AE75E6ADFF29}" srcOrd="5" destOrd="0" parTransId="{01D72282-E256-4574-B3A1-B3F242A90EEC}" sibTransId="{59B7D9F6-F284-4F1D-B2F1-8BD6116088DD}"/>
    <dgm:cxn modelId="{D13C9AFE-5DDC-4937-B4DA-94FA49254BD0}" type="presOf" srcId="{07BCE658-486E-4FE0-8490-790147709C0D}" destId="{58DC42B1-35C7-4FCE-B424-75D000D21DFB}" srcOrd="0" destOrd="0" presId="urn:microsoft.com/office/officeart/2005/8/layout/process2"/>
    <dgm:cxn modelId="{FCD510FF-A64B-4DD5-8640-1EE03EA0236A}" srcId="{02614BD4-004A-4323-8FB0-009F1693F930}" destId="{DCC05E26-EE10-4353-A48F-3B324277E3A1}" srcOrd="7" destOrd="0" parTransId="{93B6C902-1E3A-4284-B21F-228CE731419F}" sibTransId="{C537BCE4-2ECA-4EFE-8069-7202C4F685D2}"/>
    <dgm:cxn modelId="{DD34C8AA-6784-4B94-9A76-031D8CFCF8B4}" type="presParOf" srcId="{42455696-73D6-4799-B534-DCD1FD92E871}" destId="{D749F1F6-8D40-4FFC-86EF-A2D75BC3C6BE}" srcOrd="0" destOrd="0" presId="urn:microsoft.com/office/officeart/2005/8/layout/process2"/>
    <dgm:cxn modelId="{1592E6F1-957B-4801-A3D9-F0318768797F}" type="presParOf" srcId="{42455696-73D6-4799-B534-DCD1FD92E871}" destId="{BD39AA74-DD6D-4915-87DD-38A3967E3B98}" srcOrd="1" destOrd="0" presId="urn:microsoft.com/office/officeart/2005/8/layout/process2"/>
    <dgm:cxn modelId="{F6DB821A-D4AD-4183-8611-5CAB616E9D14}" type="presParOf" srcId="{BD39AA74-DD6D-4915-87DD-38A3967E3B98}" destId="{5369ADED-B288-4C91-8233-AD6C5C64F23C}" srcOrd="0" destOrd="0" presId="urn:microsoft.com/office/officeart/2005/8/layout/process2"/>
    <dgm:cxn modelId="{F6202CBA-C6A1-4DAC-8CF4-531C68559457}" type="presParOf" srcId="{42455696-73D6-4799-B534-DCD1FD92E871}" destId="{7ADA0797-9248-4603-9928-1C9640FB7B44}" srcOrd="2" destOrd="0" presId="urn:microsoft.com/office/officeart/2005/8/layout/process2"/>
    <dgm:cxn modelId="{6D3C16A0-2781-456A-918B-06C8B7F0A612}" type="presParOf" srcId="{42455696-73D6-4799-B534-DCD1FD92E871}" destId="{C05D43B7-8AFC-4E51-9267-3EC80575C418}" srcOrd="3" destOrd="0" presId="urn:microsoft.com/office/officeart/2005/8/layout/process2"/>
    <dgm:cxn modelId="{78D03334-1113-4283-8B7E-42A05FB7F7CC}" type="presParOf" srcId="{C05D43B7-8AFC-4E51-9267-3EC80575C418}" destId="{50AFF063-D0CD-43D0-A742-9561BE12E893}" srcOrd="0" destOrd="0" presId="urn:microsoft.com/office/officeart/2005/8/layout/process2"/>
    <dgm:cxn modelId="{D90B4EFC-6F3A-4448-893E-53CE89A1DC80}" type="presParOf" srcId="{42455696-73D6-4799-B534-DCD1FD92E871}" destId="{92F9F636-5A0D-4B93-9462-DE506C507CA4}" srcOrd="4" destOrd="0" presId="urn:microsoft.com/office/officeart/2005/8/layout/process2"/>
    <dgm:cxn modelId="{75934DB4-5D18-472E-AFA7-B0D6E45B5888}" type="presParOf" srcId="{42455696-73D6-4799-B534-DCD1FD92E871}" destId="{1CC94CF8-E502-4E6D-A17B-118B1E0B1903}" srcOrd="5" destOrd="0" presId="urn:microsoft.com/office/officeart/2005/8/layout/process2"/>
    <dgm:cxn modelId="{209DBF4E-B4EB-47E6-84C4-23CC99122AD8}" type="presParOf" srcId="{1CC94CF8-E502-4E6D-A17B-118B1E0B1903}" destId="{8D08DD72-734F-4DC8-8F5C-70E9F9D4358D}" srcOrd="0" destOrd="0" presId="urn:microsoft.com/office/officeart/2005/8/layout/process2"/>
    <dgm:cxn modelId="{1128A9E0-2EFB-4A17-A42E-D22E51B0CD76}" type="presParOf" srcId="{42455696-73D6-4799-B534-DCD1FD92E871}" destId="{4517F342-705E-49C9-AAC1-E8DCB17A59D5}" srcOrd="6" destOrd="0" presId="urn:microsoft.com/office/officeart/2005/8/layout/process2"/>
    <dgm:cxn modelId="{5DF5DCD7-8D05-4FBF-95A6-160169BC348D}" type="presParOf" srcId="{42455696-73D6-4799-B534-DCD1FD92E871}" destId="{D91CED30-EEF1-4811-9BD2-37D0BED3B2A9}" srcOrd="7" destOrd="0" presId="urn:microsoft.com/office/officeart/2005/8/layout/process2"/>
    <dgm:cxn modelId="{8BF07013-F7F1-4C69-B701-25999E7B6060}" type="presParOf" srcId="{D91CED30-EEF1-4811-9BD2-37D0BED3B2A9}" destId="{75BCE475-F515-45B1-BCBB-9CCA2C0BAF00}" srcOrd="0" destOrd="0" presId="urn:microsoft.com/office/officeart/2005/8/layout/process2"/>
    <dgm:cxn modelId="{363CEB1E-FDF2-42D2-A43F-8E49D1AEBDE6}" type="presParOf" srcId="{42455696-73D6-4799-B534-DCD1FD92E871}" destId="{58DC42B1-35C7-4FCE-B424-75D000D21DFB}" srcOrd="8" destOrd="0" presId="urn:microsoft.com/office/officeart/2005/8/layout/process2"/>
    <dgm:cxn modelId="{3AF8EE0F-10CB-4001-8E60-A6DA0BD5EEAA}" type="presParOf" srcId="{42455696-73D6-4799-B534-DCD1FD92E871}" destId="{C2BDF70F-2077-44FE-AB1C-F3B93398F37F}" srcOrd="9" destOrd="0" presId="urn:microsoft.com/office/officeart/2005/8/layout/process2"/>
    <dgm:cxn modelId="{9D5C4C6A-8BA8-43CE-B3EC-7E3583BF0B7F}" type="presParOf" srcId="{C2BDF70F-2077-44FE-AB1C-F3B93398F37F}" destId="{824D30BE-7310-48AE-85B7-D2B8CF526A9A}" srcOrd="0" destOrd="0" presId="urn:microsoft.com/office/officeart/2005/8/layout/process2"/>
    <dgm:cxn modelId="{B2809771-9497-4039-860B-6F83541B4F0E}" type="presParOf" srcId="{42455696-73D6-4799-B534-DCD1FD92E871}" destId="{AF59161A-11F8-4D1A-90E7-E0FD9E452D89}" srcOrd="10" destOrd="0" presId="urn:microsoft.com/office/officeart/2005/8/layout/process2"/>
    <dgm:cxn modelId="{0297471E-D888-4073-9C52-29FC892CAC80}" type="presParOf" srcId="{42455696-73D6-4799-B534-DCD1FD92E871}" destId="{E52CAD39-F7EF-4737-91C3-56231A7D44BE}" srcOrd="11" destOrd="0" presId="urn:microsoft.com/office/officeart/2005/8/layout/process2"/>
    <dgm:cxn modelId="{874C1453-EDD6-4B14-8D2C-EAA1BBD8AEA2}" type="presParOf" srcId="{E52CAD39-F7EF-4737-91C3-56231A7D44BE}" destId="{EA22AA80-1B8D-4052-A93D-A5DB64037A05}" srcOrd="0" destOrd="0" presId="urn:microsoft.com/office/officeart/2005/8/layout/process2"/>
    <dgm:cxn modelId="{66C0A07C-81E5-438E-95EE-43C15D806AD9}" type="presParOf" srcId="{42455696-73D6-4799-B534-DCD1FD92E871}" destId="{C51EC6D0-63DF-44BA-8B22-A4F287EDCBA2}" srcOrd="12" destOrd="0" presId="urn:microsoft.com/office/officeart/2005/8/layout/process2"/>
    <dgm:cxn modelId="{39400EE6-1B64-4186-913A-A405A15135BA}" type="presParOf" srcId="{42455696-73D6-4799-B534-DCD1FD92E871}" destId="{EDE0E908-67A4-4BCA-A4F5-1F4E8DC1ED26}" srcOrd="13" destOrd="0" presId="urn:microsoft.com/office/officeart/2005/8/layout/process2"/>
    <dgm:cxn modelId="{BDFDABA7-38FF-4930-8D4C-CBC92E5ADC45}" type="presParOf" srcId="{EDE0E908-67A4-4BCA-A4F5-1F4E8DC1ED26}" destId="{508A27E9-2D2F-4B1E-9036-4C30F24089E0}" srcOrd="0" destOrd="0" presId="urn:microsoft.com/office/officeart/2005/8/layout/process2"/>
    <dgm:cxn modelId="{62FB3DD8-5A86-41A6-B38E-1EF99504E8F5}" type="presParOf" srcId="{42455696-73D6-4799-B534-DCD1FD92E871}" destId="{D772C821-082A-490C-98A1-4A39D75781DF}" srcOrd="14" destOrd="0" presId="urn:microsoft.com/office/officeart/2005/8/layout/process2"/>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9F1F6-8D40-4FFC-86EF-A2D75BC3C6BE}">
      <dsp:nvSpPr>
        <dsp:cNvPr id="0" name=""/>
        <dsp:cNvSpPr/>
      </dsp:nvSpPr>
      <dsp:spPr>
        <a:xfrm>
          <a:off x="0" y="4086"/>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1) Academic: Enters Data into Project Board</a:t>
          </a:r>
        </a:p>
      </dsp:txBody>
      <dsp:txXfrm>
        <a:off x="15068" y="19154"/>
        <a:ext cx="1865339" cy="484318"/>
      </dsp:txXfrm>
    </dsp:sp>
    <dsp:sp modelId="{BD39AA74-DD6D-4915-87DD-38A3967E3B98}">
      <dsp:nvSpPr>
        <dsp:cNvPr id="0" name=""/>
        <dsp:cNvSpPr/>
      </dsp:nvSpPr>
      <dsp:spPr>
        <a:xfrm rot="5400000">
          <a:off x="851277" y="531401"/>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8286" y="550693"/>
        <a:ext cx="138902" cy="135044"/>
      </dsp:txXfrm>
    </dsp:sp>
    <dsp:sp modelId="{7ADA0797-9248-4603-9928-1C9640FB7B44}">
      <dsp:nvSpPr>
        <dsp:cNvPr id="0" name=""/>
        <dsp:cNvSpPr/>
      </dsp:nvSpPr>
      <dsp:spPr>
        <a:xfrm>
          <a:off x="0" y="775767"/>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2) Supervisor: Submits Intended Action (August 7, 2023)</a:t>
          </a:r>
        </a:p>
      </dsp:txBody>
      <dsp:txXfrm>
        <a:off x="15068" y="790835"/>
        <a:ext cx="1865339" cy="484318"/>
      </dsp:txXfrm>
    </dsp:sp>
    <dsp:sp modelId="{C05D43B7-8AFC-4E51-9267-3EC80575C418}">
      <dsp:nvSpPr>
        <dsp:cNvPr id="0" name=""/>
        <dsp:cNvSpPr/>
      </dsp:nvSpPr>
      <dsp:spPr>
        <a:xfrm rot="5400000">
          <a:off x="851277" y="1303082"/>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8286" y="1322374"/>
        <a:ext cx="138902" cy="135044"/>
      </dsp:txXfrm>
    </dsp:sp>
    <dsp:sp modelId="{92F9F636-5A0D-4B93-9462-DE506C507CA4}">
      <dsp:nvSpPr>
        <dsp:cNvPr id="0" name=""/>
        <dsp:cNvSpPr/>
      </dsp:nvSpPr>
      <dsp:spPr>
        <a:xfrm>
          <a:off x="0" y="1547448"/>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3) Academic: Prepares Goals for the Coming Year &amp; Meets with Supervisor (Autumn 2023)</a:t>
          </a:r>
        </a:p>
      </dsp:txBody>
      <dsp:txXfrm>
        <a:off x="15068" y="1562516"/>
        <a:ext cx="1865339" cy="484318"/>
      </dsp:txXfrm>
    </dsp:sp>
    <dsp:sp modelId="{1CC94CF8-E502-4E6D-A17B-118B1E0B1903}">
      <dsp:nvSpPr>
        <dsp:cNvPr id="0" name=""/>
        <dsp:cNvSpPr/>
      </dsp:nvSpPr>
      <dsp:spPr>
        <a:xfrm rot="5400000">
          <a:off x="851277" y="2074763"/>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8286" y="2094055"/>
        <a:ext cx="138902" cy="135044"/>
      </dsp:txXfrm>
    </dsp:sp>
    <dsp:sp modelId="{4517F342-705E-49C9-AAC1-E8DCB17A59D5}">
      <dsp:nvSpPr>
        <dsp:cNvPr id="0" name=""/>
        <dsp:cNvSpPr/>
      </dsp:nvSpPr>
      <dsp:spPr>
        <a:xfrm>
          <a:off x="0" y="2319129"/>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4) Academic: Uploads Program Review Dossier to Project Board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December 8, 2023)</a:t>
          </a:r>
        </a:p>
      </dsp:txBody>
      <dsp:txXfrm>
        <a:off x="15068" y="2334197"/>
        <a:ext cx="1865339" cy="484318"/>
      </dsp:txXfrm>
    </dsp:sp>
    <dsp:sp modelId="{D91CED30-EEF1-4811-9BD2-37D0BED3B2A9}">
      <dsp:nvSpPr>
        <dsp:cNvPr id="0" name=""/>
        <dsp:cNvSpPr/>
      </dsp:nvSpPr>
      <dsp:spPr>
        <a:xfrm rot="5400000">
          <a:off x="851277" y="2846444"/>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8286" y="2865736"/>
        <a:ext cx="138902" cy="135044"/>
      </dsp:txXfrm>
    </dsp:sp>
    <dsp:sp modelId="{58DC42B1-35C7-4FCE-B424-75D000D21DFB}">
      <dsp:nvSpPr>
        <dsp:cNvPr id="0" name=""/>
        <dsp:cNvSpPr/>
      </dsp:nvSpPr>
      <dsp:spPr>
        <a:xfrm>
          <a:off x="0" y="3090810"/>
          <a:ext cx="1895475" cy="514454"/>
        </a:xfrm>
        <a:prstGeom prst="roundRect">
          <a:avLst>
            <a:gd name="adj" fmla="val 10000"/>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5) Confidential Letters of Evaluation not applicable</a:t>
          </a:r>
        </a:p>
      </dsp:txBody>
      <dsp:txXfrm>
        <a:off x="15068" y="3105878"/>
        <a:ext cx="1865339" cy="484318"/>
      </dsp:txXfrm>
    </dsp:sp>
    <dsp:sp modelId="{C2BDF70F-2077-44FE-AB1C-F3B93398F37F}">
      <dsp:nvSpPr>
        <dsp:cNvPr id="0" name=""/>
        <dsp:cNvSpPr/>
      </dsp:nvSpPr>
      <dsp:spPr>
        <a:xfrm rot="5400000">
          <a:off x="851277" y="3618125"/>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rot="-5400000">
        <a:off x="878286" y="3637417"/>
        <a:ext cx="138902" cy="135044"/>
      </dsp:txXfrm>
    </dsp:sp>
    <dsp:sp modelId="{AF59161A-11F8-4D1A-90E7-E0FD9E452D89}">
      <dsp:nvSpPr>
        <dsp:cNvPr id="0" name=""/>
        <dsp:cNvSpPr/>
      </dsp:nvSpPr>
      <dsp:spPr>
        <a:xfrm>
          <a:off x="0" y="3862491"/>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6) Supervisor(s):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January 8, 2024)</a:t>
          </a:r>
        </a:p>
      </dsp:txBody>
      <dsp:txXfrm>
        <a:off x="15068" y="3877559"/>
        <a:ext cx="1865339" cy="484318"/>
      </dsp:txXfrm>
    </dsp:sp>
    <dsp:sp modelId="{E52CAD39-F7EF-4737-91C3-56231A7D44BE}">
      <dsp:nvSpPr>
        <dsp:cNvPr id="0" name=""/>
        <dsp:cNvSpPr/>
      </dsp:nvSpPr>
      <dsp:spPr>
        <a:xfrm rot="5400000">
          <a:off x="851277" y="4389806"/>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8286" y="4409098"/>
        <a:ext cx="138902" cy="135044"/>
      </dsp:txXfrm>
    </dsp:sp>
    <dsp:sp modelId="{C51EC6D0-63DF-44BA-8B22-A4F287EDCBA2}">
      <dsp:nvSpPr>
        <dsp:cNvPr id="0" name=""/>
        <dsp:cNvSpPr/>
      </dsp:nvSpPr>
      <dsp:spPr>
        <a:xfrm>
          <a:off x="0" y="4634172"/>
          <a:ext cx="1895475" cy="514454"/>
        </a:xfrm>
        <a:prstGeom prst="roundRect">
          <a:avLst>
            <a:gd name="adj" fmla="val 10000"/>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7) Not applicable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(ad hoc review committee)</a:t>
          </a:r>
        </a:p>
      </dsp:txBody>
      <dsp:txXfrm>
        <a:off x="15068" y="4649240"/>
        <a:ext cx="1865339" cy="484318"/>
      </dsp:txXfrm>
    </dsp:sp>
    <dsp:sp modelId="{EDE0E908-67A4-4BCA-A4F5-1F4E8DC1ED26}">
      <dsp:nvSpPr>
        <dsp:cNvPr id="0" name=""/>
        <dsp:cNvSpPr/>
      </dsp:nvSpPr>
      <dsp:spPr>
        <a:xfrm rot="5400000">
          <a:off x="851277" y="5161488"/>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8286" y="5180780"/>
        <a:ext cx="138902" cy="135044"/>
      </dsp:txXfrm>
    </dsp:sp>
    <dsp:sp modelId="{D9602DDD-B8B1-409D-AA41-01EF76D0C501}">
      <dsp:nvSpPr>
        <dsp:cNvPr id="0" name=""/>
        <dsp:cNvSpPr/>
      </dsp:nvSpPr>
      <dsp:spPr>
        <a:xfrm>
          <a:off x="0" y="5405853"/>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8) Peer Review Committee: Submit Letter of Evaluation (February)</a:t>
          </a:r>
        </a:p>
      </dsp:txBody>
      <dsp:txXfrm>
        <a:off x="15068" y="5420921"/>
        <a:ext cx="1865339" cy="484318"/>
      </dsp:txXfrm>
    </dsp:sp>
    <dsp:sp modelId="{5C7C4A3B-8983-4532-A461-2EEC838FE5A6}">
      <dsp:nvSpPr>
        <dsp:cNvPr id="0" name=""/>
        <dsp:cNvSpPr/>
      </dsp:nvSpPr>
      <dsp:spPr>
        <a:xfrm rot="5400000">
          <a:off x="851277" y="5933169"/>
          <a:ext cx="192920" cy="23150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rot="-5400000">
        <a:off x="878286" y="5952461"/>
        <a:ext cx="138902" cy="135044"/>
      </dsp:txXfrm>
    </dsp:sp>
    <dsp:sp modelId="{D772C821-082A-490C-98A1-4A39D75781DF}">
      <dsp:nvSpPr>
        <dsp:cNvPr id="0" name=""/>
        <dsp:cNvSpPr/>
      </dsp:nvSpPr>
      <dsp:spPr>
        <a:xfrm>
          <a:off x="0" y="6177534"/>
          <a:ext cx="1895475" cy="5144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9) Associate Vice President: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Makes Decision (May)</a:t>
          </a:r>
        </a:p>
      </dsp:txBody>
      <dsp:txXfrm>
        <a:off x="15068" y="6192602"/>
        <a:ext cx="1865339" cy="484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9F1F6-8D40-4FFC-86EF-A2D75BC3C6BE}">
      <dsp:nvSpPr>
        <dsp:cNvPr id="0" name=""/>
        <dsp:cNvSpPr/>
      </dsp:nvSpPr>
      <dsp:spPr>
        <a:xfrm>
          <a:off x="0" y="3838"/>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1) Academic: Enters Data into Project Board</a:t>
          </a:r>
        </a:p>
      </dsp:txBody>
      <dsp:txXfrm>
        <a:off x="14566" y="18404"/>
        <a:ext cx="1847293" cy="468177"/>
      </dsp:txXfrm>
    </dsp:sp>
    <dsp:sp modelId="{BD39AA74-DD6D-4915-87DD-38A3967E3B98}">
      <dsp:nvSpPr>
        <dsp:cNvPr id="0" name=""/>
        <dsp:cNvSpPr/>
      </dsp:nvSpPr>
      <dsp:spPr>
        <a:xfrm rot="5400000">
          <a:off x="844967" y="513580"/>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1076" y="532230"/>
        <a:ext cx="134273" cy="130543"/>
      </dsp:txXfrm>
    </dsp:sp>
    <dsp:sp modelId="{7ADA0797-9248-4603-9928-1C9640FB7B44}">
      <dsp:nvSpPr>
        <dsp:cNvPr id="0" name=""/>
        <dsp:cNvSpPr/>
      </dsp:nvSpPr>
      <dsp:spPr>
        <a:xfrm>
          <a:off x="0" y="749801"/>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2) Supervisor: Submits Intended Action (August 7, 2023)</a:t>
          </a:r>
        </a:p>
      </dsp:txBody>
      <dsp:txXfrm>
        <a:off x="14566" y="764367"/>
        <a:ext cx="1847293" cy="468177"/>
      </dsp:txXfrm>
    </dsp:sp>
    <dsp:sp modelId="{C05D43B7-8AFC-4E51-9267-3EC80575C418}">
      <dsp:nvSpPr>
        <dsp:cNvPr id="0" name=""/>
        <dsp:cNvSpPr/>
      </dsp:nvSpPr>
      <dsp:spPr>
        <a:xfrm rot="5400000">
          <a:off x="844967" y="1259543"/>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1076" y="1278193"/>
        <a:ext cx="134273" cy="130543"/>
      </dsp:txXfrm>
    </dsp:sp>
    <dsp:sp modelId="{92F9F636-5A0D-4B93-9462-DE506C507CA4}">
      <dsp:nvSpPr>
        <dsp:cNvPr id="0" name=""/>
        <dsp:cNvSpPr/>
      </dsp:nvSpPr>
      <dsp:spPr>
        <a:xfrm>
          <a:off x="0" y="1495765"/>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3) Academic: Prepares Goals for the Coming Year &amp; Meets with Supervisor (Autumn 2023)</a:t>
          </a:r>
        </a:p>
      </dsp:txBody>
      <dsp:txXfrm>
        <a:off x="14566" y="1510331"/>
        <a:ext cx="1847293" cy="468177"/>
      </dsp:txXfrm>
    </dsp:sp>
    <dsp:sp modelId="{1CC94CF8-E502-4E6D-A17B-118B1E0B1903}">
      <dsp:nvSpPr>
        <dsp:cNvPr id="0" name=""/>
        <dsp:cNvSpPr/>
      </dsp:nvSpPr>
      <dsp:spPr>
        <a:xfrm rot="5400000">
          <a:off x="844967" y="2005507"/>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1076" y="2024157"/>
        <a:ext cx="134273" cy="130543"/>
      </dsp:txXfrm>
    </dsp:sp>
    <dsp:sp modelId="{4517F342-705E-49C9-AAC1-E8DCB17A59D5}">
      <dsp:nvSpPr>
        <dsp:cNvPr id="0" name=""/>
        <dsp:cNvSpPr/>
      </dsp:nvSpPr>
      <dsp:spPr>
        <a:xfrm>
          <a:off x="0" y="2241729"/>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4) Academic: Uploads Program Review Dossier to Project Board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December 8, 2023)</a:t>
          </a:r>
        </a:p>
      </dsp:txBody>
      <dsp:txXfrm>
        <a:off x="14566" y="2256295"/>
        <a:ext cx="1847293" cy="468177"/>
      </dsp:txXfrm>
    </dsp:sp>
    <dsp:sp modelId="{D91CED30-EEF1-4811-9BD2-37D0BED3B2A9}">
      <dsp:nvSpPr>
        <dsp:cNvPr id="0" name=""/>
        <dsp:cNvSpPr/>
      </dsp:nvSpPr>
      <dsp:spPr>
        <a:xfrm rot="5400000">
          <a:off x="844967" y="2751470"/>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1076" y="2770120"/>
        <a:ext cx="134273" cy="130543"/>
      </dsp:txXfrm>
    </dsp:sp>
    <dsp:sp modelId="{58DC42B1-35C7-4FCE-B424-75D000D21DFB}">
      <dsp:nvSpPr>
        <dsp:cNvPr id="0" name=""/>
        <dsp:cNvSpPr/>
      </dsp:nvSpPr>
      <dsp:spPr>
        <a:xfrm>
          <a:off x="0" y="2987692"/>
          <a:ext cx="1876425" cy="7873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5) Associate Vice President and Vice Provost for Academic Personnel solicit Confidential Letters of Evaluation (Letters due January 8, 2024)</a:t>
          </a:r>
        </a:p>
      </dsp:txBody>
      <dsp:txXfrm>
        <a:off x="23061" y="3010753"/>
        <a:ext cx="1830303" cy="741242"/>
      </dsp:txXfrm>
    </dsp:sp>
    <dsp:sp modelId="{C2BDF70F-2077-44FE-AB1C-F3B93398F37F}">
      <dsp:nvSpPr>
        <dsp:cNvPr id="0" name=""/>
        <dsp:cNvSpPr/>
      </dsp:nvSpPr>
      <dsp:spPr>
        <a:xfrm rot="5400000">
          <a:off x="844967" y="3787490"/>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rot="-5400000">
        <a:off x="871076" y="3806140"/>
        <a:ext cx="134273" cy="130543"/>
      </dsp:txXfrm>
    </dsp:sp>
    <dsp:sp modelId="{AF59161A-11F8-4D1A-90E7-E0FD9E452D89}">
      <dsp:nvSpPr>
        <dsp:cNvPr id="0" name=""/>
        <dsp:cNvSpPr/>
      </dsp:nvSpPr>
      <dsp:spPr>
        <a:xfrm>
          <a:off x="0" y="4023711"/>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6) Supervisor(s):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January 8, 2024)</a:t>
          </a:r>
        </a:p>
      </dsp:txBody>
      <dsp:txXfrm>
        <a:off x="14566" y="4038277"/>
        <a:ext cx="1847293" cy="468177"/>
      </dsp:txXfrm>
    </dsp:sp>
    <dsp:sp modelId="{E52CAD39-F7EF-4737-91C3-56231A7D44BE}">
      <dsp:nvSpPr>
        <dsp:cNvPr id="0" name=""/>
        <dsp:cNvSpPr/>
      </dsp:nvSpPr>
      <dsp:spPr>
        <a:xfrm rot="5400000">
          <a:off x="844967" y="4533453"/>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1076" y="4552103"/>
        <a:ext cx="134273" cy="130543"/>
      </dsp:txXfrm>
    </dsp:sp>
    <dsp:sp modelId="{C51EC6D0-63DF-44BA-8B22-A4F287EDCBA2}">
      <dsp:nvSpPr>
        <dsp:cNvPr id="0" name=""/>
        <dsp:cNvSpPr/>
      </dsp:nvSpPr>
      <dsp:spPr>
        <a:xfrm>
          <a:off x="0" y="4769675"/>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7) Ad hoc review committee: 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January 17, 2024)</a:t>
          </a:r>
        </a:p>
      </dsp:txBody>
      <dsp:txXfrm>
        <a:off x="14566" y="4784241"/>
        <a:ext cx="1847293" cy="468177"/>
      </dsp:txXfrm>
    </dsp:sp>
    <dsp:sp modelId="{EDE0E908-67A4-4BCA-A4F5-1F4E8DC1ED26}">
      <dsp:nvSpPr>
        <dsp:cNvPr id="0" name=""/>
        <dsp:cNvSpPr/>
      </dsp:nvSpPr>
      <dsp:spPr>
        <a:xfrm rot="5400000">
          <a:off x="844967" y="5279417"/>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1076" y="5298067"/>
        <a:ext cx="134273" cy="130543"/>
      </dsp:txXfrm>
    </dsp:sp>
    <dsp:sp modelId="{D9602DDD-B8B1-409D-AA41-01EF76D0C501}">
      <dsp:nvSpPr>
        <dsp:cNvPr id="0" name=""/>
        <dsp:cNvSpPr/>
      </dsp:nvSpPr>
      <dsp:spPr>
        <a:xfrm>
          <a:off x="0" y="5515639"/>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8) Peer Review Committee: Submit Letter of Evaluation (February)</a:t>
          </a:r>
        </a:p>
      </dsp:txBody>
      <dsp:txXfrm>
        <a:off x="14566" y="5530205"/>
        <a:ext cx="1847293" cy="468177"/>
      </dsp:txXfrm>
    </dsp:sp>
    <dsp:sp modelId="{5C7C4A3B-8983-4532-A461-2EEC838FE5A6}">
      <dsp:nvSpPr>
        <dsp:cNvPr id="0" name=""/>
        <dsp:cNvSpPr/>
      </dsp:nvSpPr>
      <dsp:spPr>
        <a:xfrm rot="5400000">
          <a:off x="844967" y="6025380"/>
          <a:ext cx="186490" cy="2237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rot="-5400000">
        <a:off x="871076" y="6044030"/>
        <a:ext cx="134273" cy="130543"/>
      </dsp:txXfrm>
    </dsp:sp>
    <dsp:sp modelId="{D772C821-082A-490C-98A1-4A39D75781DF}">
      <dsp:nvSpPr>
        <dsp:cNvPr id="0" name=""/>
        <dsp:cNvSpPr/>
      </dsp:nvSpPr>
      <dsp:spPr>
        <a:xfrm>
          <a:off x="0" y="6261602"/>
          <a:ext cx="1876425" cy="497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9) Associate Vice President:</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Makes Decision (May)</a:t>
          </a:r>
        </a:p>
      </dsp:txBody>
      <dsp:txXfrm>
        <a:off x="14566" y="6276168"/>
        <a:ext cx="1847293" cy="4681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9F1F6-8D40-4FFC-86EF-A2D75BC3C6BE}">
      <dsp:nvSpPr>
        <dsp:cNvPr id="0" name=""/>
        <dsp:cNvSpPr/>
      </dsp:nvSpPr>
      <dsp:spPr>
        <a:xfrm>
          <a:off x="0" y="3533"/>
          <a:ext cx="1876425" cy="478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1) Academic: Enters Data into Project Board</a:t>
          </a:r>
        </a:p>
      </dsp:txBody>
      <dsp:txXfrm>
        <a:off x="14010" y="17543"/>
        <a:ext cx="1848405" cy="450320"/>
      </dsp:txXfrm>
    </dsp:sp>
    <dsp:sp modelId="{BD39AA74-DD6D-4915-87DD-38A3967E3B98}">
      <dsp:nvSpPr>
        <dsp:cNvPr id="0" name=""/>
        <dsp:cNvSpPr/>
      </dsp:nvSpPr>
      <dsp:spPr>
        <a:xfrm rot="5400000">
          <a:off x="848523" y="493832"/>
          <a:ext cx="179377" cy="215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3637" y="511770"/>
        <a:ext cx="129151" cy="125564"/>
      </dsp:txXfrm>
    </dsp:sp>
    <dsp:sp modelId="{7ADA0797-9248-4603-9928-1C9640FB7B44}">
      <dsp:nvSpPr>
        <dsp:cNvPr id="0" name=""/>
        <dsp:cNvSpPr/>
      </dsp:nvSpPr>
      <dsp:spPr>
        <a:xfrm>
          <a:off x="0" y="721044"/>
          <a:ext cx="1876425" cy="478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2) Supervisor: Submits Intended Action (August 7, 2023)</a:t>
          </a:r>
        </a:p>
      </dsp:txBody>
      <dsp:txXfrm>
        <a:off x="14010" y="735054"/>
        <a:ext cx="1848405" cy="450320"/>
      </dsp:txXfrm>
    </dsp:sp>
    <dsp:sp modelId="{C05D43B7-8AFC-4E51-9267-3EC80575C418}">
      <dsp:nvSpPr>
        <dsp:cNvPr id="0" name=""/>
        <dsp:cNvSpPr/>
      </dsp:nvSpPr>
      <dsp:spPr>
        <a:xfrm rot="5400000">
          <a:off x="848523" y="1211343"/>
          <a:ext cx="179377" cy="215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3637" y="1229281"/>
        <a:ext cx="129151" cy="125564"/>
      </dsp:txXfrm>
    </dsp:sp>
    <dsp:sp modelId="{92F9F636-5A0D-4B93-9462-DE506C507CA4}">
      <dsp:nvSpPr>
        <dsp:cNvPr id="0" name=""/>
        <dsp:cNvSpPr/>
      </dsp:nvSpPr>
      <dsp:spPr>
        <a:xfrm>
          <a:off x="0" y="1438554"/>
          <a:ext cx="1876425" cy="478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3) Academic: Prepares Goals for the Coming Year &amp; Meets with Supervisor (Autumn 2023)</a:t>
          </a:r>
        </a:p>
      </dsp:txBody>
      <dsp:txXfrm>
        <a:off x="14010" y="1452564"/>
        <a:ext cx="1848405" cy="450320"/>
      </dsp:txXfrm>
    </dsp:sp>
    <dsp:sp modelId="{1CC94CF8-E502-4E6D-A17B-118B1E0B1903}">
      <dsp:nvSpPr>
        <dsp:cNvPr id="0" name=""/>
        <dsp:cNvSpPr/>
      </dsp:nvSpPr>
      <dsp:spPr>
        <a:xfrm rot="5400000">
          <a:off x="848523" y="1928853"/>
          <a:ext cx="179377" cy="215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3637" y="1946791"/>
        <a:ext cx="129151" cy="125564"/>
      </dsp:txXfrm>
    </dsp:sp>
    <dsp:sp modelId="{4517F342-705E-49C9-AAC1-E8DCB17A59D5}">
      <dsp:nvSpPr>
        <dsp:cNvPr id="0" name=""/>
        <dsp:cNvSpPr/>
      </dsp:nvSpPr>
      <dsp:spPr>
        <a:xfrm>
          <a:off x="0" y="2156065"/>
          <a:ext cx="1876425" cy="478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4) Academic: Uploads Program Review Dossier to Project Board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December 8, 2023)</a:t>
          </a:r>
        </a:p>
      </dsp:txBody>
      <dsp:txXfrm>
        <a:off x="14010" y="2170075"/>
        <a:ext cx="1848405" cy="450320"/>
      </dsp:txXfrm>
    </dsp:sp>
    <dsp:sp modelId="{D91CED30-EEF1-4811-9BD2-37D0BED3B2A9}">
      <dsp:nvSpPr>
        <dsp:cNvPr id="0" name=""/>
        <dsp:cNvSpPr/>
      </dsp:nvSpPr>
      <dsp:spPr>
        <a:xfrm rot="5400000">
          <a:off x="848523" y="2646364"/>
          <a:ext cx="179377" cy="215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3637" y="2664302"/>
        <a:ext cx="129151" cy="125564"/>
      </dsp:txXfrm>
    </dsp:sp>
    <dsp:sp modelId="{58DC42B1-35C7-4FCE-B424-75D000D21DFB}">
      <dsp:nvSpPr>
        <dsp:cNvPr id="0" name=""/>
        <dsp:cNvSpPr/>
      </dsp:nvSpPr>
      <dsp:spPr>
        <a:xfrm>
          <a:off x="0" y="2873576"/>
          <a:ext cx="1876425" cy="728115"/>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Calibri Light" panose="020F0302020204030204" pitchFamily="34" charset="0"/>
              <a:cs typeface="Calibri Light" panose="020F0302020204030204" pitchFamily="34" charset="0"/>
            </a:rPr>
            <a:t>5) </a:t>
          </a:r>
          <a:r>
            <a:rPr lang="en-US" sz="900" b="1" i="1" kern="1200">
              <a:latin typeface="Calibri Light" panose="020F0302020204030204" pitchFamily="34" charset="0"/>
              <a:cs typeface="Calibri Light" panose="020F0302020204030204" pitchFamily="34" charset="0"/>
            </a:rPr>
            <a:t>Promotion or career equity review: </a:t>
          </a:r>
          <a:r>
            <a:rPr lang="en-US" sz="900" b="1" i="0" kern="1200">
              <a:latin typeface="Calibri Light" panose="020F0302020204030204" pitchFamily="34" charset="0"/>
              <a:cs typeface="Calibri Light" panose="020F0302020204030204" pitchFamily="34" charset="0"/>
            </a:rPr>
            <a:t>Associate Vice President and </a:t>
          </a:r>
          <a:r>
            <a:rPr lang="en-US" sz="900" b="1" kern="1200">
              <a:latin typeface="Calibri Light" panose="020F0302020204030204" pitchFamily="34" charset="0"/>
              <a:cs typeface="Calibri Light" panose="020F0302020204030204" pitchFamily="34" charset="0"/>
            </a:rPr>
            <a:t>Vice Provost for Academic Personnel solicit Confidential Letters of Evaluation (Letters due January 8, 2024)</a:t>
          </a:r>
        </a:p>
      </dsp:txBody>
      <dsp:txXfrm>
        <a:off x="21326" y="2894902"/>
        <a:ext cx="1833773" cy="685463"/>
      </dsp:txXfrm>
    </dsp:sp>
    <dsp:sp modelId="{C2BDF70F-2077-44FE-AB1C-F3B93398F37F}">
      <dsp:nvSpPr>
        <dsp:cNvPr id="0" name=""/>
        <dsp:cNvSpPr/>
      </dsp:nvSpPr>
      <dsp:spPr>
        <a:xfrm rot="5400000">
          <a:off x="848523" y="3613649"/>
          <a:ext cx="179377" cy="215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00050">
            <a:lnSpc>
              <a:spcPct val="90000"/>
            </a:lnSpc>
            <a:spcBef>
              <a:spcPct val="0"/>
            </a:spcBef>
            <a:spcAft>
              <a:spcPct val="35000"/>
            </a:spcAft>
            <a:buNone/>
          </a:pPr>
          <a:endParaRPr lang="en-US" sz="900" kern="1200"/>
        </a:p>
      </dsp:txBody>
      <dsp:txXfrm rot="-5400000">
        <a:off x="873637" y="3631587"/>
        <a:ext cx="129151" cy="125564"/>
      </dsp:txXfrm>
    </dsp:sp>
    <dsp:sp modelId="{AF59161A-11F8-4D1A-90E7-E0FD9E452D89}">
      <dsp:nvSpPr>
        <dsp:cNvPr id="0" name=""/>
        <dsp:cNvSpPr/>
      </dsp:nvSpPr>
      <dsp:spPr>
        <a:xfrm>
          <a:off x="0" y="3840861"/>
          <a:ext cx="1876425" cy="478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6) Supervisor(s):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Submit Letter of Evaluation </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(by January 8, 2024)</a:t>
          </a:r>
        </a:p>
      </dsp:txBody>
      <dsp:txXfrm>
        <a:off x="14010" y="3854871"/>
        <a:ext cx="1848405" cy="450320"/>
      </dsp:txXfrm>
    </dsp:sp>
    <dsp:sp modelId="{E52CAD39-F7EF-4737-91C3-56231A7D44BE}">
      <dsp:nvSpPr>
        <dsp:cNvPr id="0" name=""/>
        <dsp:cNvSpPr/>
      </dsp:nvSpPr>
      <dsp:spPr>
        <a:xfrm rot="5400000">
          <a:off x="848523" y="4331160"/>
          <a:ext cx="179377" cy="215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3637" y="4349098"/>
        <a:ext cx="129151" cy="125564"/>
      </dsp:txXfrm>
    </dsp:sp>
    <dsp:sp modelId="{C51EC6D0-63DF-44BA-8B22-A4F287EDCBA2}">
      <dsp:nvSpPr>
        <dsp:cNvPr id="0" name=""/>
        <dsp:cNvSpPr/>
      </dsp:nvSpPr>
      <dsp:spPr>
        <a:xfrm>
          <a:off x="0" y="4558372"/>
          <a:ext cx="1876425" cy="14833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Candidate's choice of:</a:t>
          </a:r>
        </a:p>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7) Administrative Review Committee: Submit Letter of Evaluation </a:t>
          </a:r>
          <a:br>
            <a:rPr lang="en-US" sz="1100" b="1" kern="1200">
              <a:latin typeface="Calibri Light" panose="020F0302020204030204" pitchFamily="34" charset="0"/>
              <a:cs typeface="Calibri Light" panose="020F0302020204030204" pitchFamily="34" charset="0"/>
            </a:rPr>
          </a:br>
          <a:r>
            <a:rPr lang="en-US" sz="1100" b="1" u="heavy" kern="1200" baseline="0">
              <a:latin typeface="Calibri Light" panose="020F0302020204030204" pitchFamily="34" charset="0"/>
              <a:cs typeface="Calibri Light" panose="020F0302020204030204" pitchFamily="34" charset="0"/>
            </a:rPr>
            <a:t>OR</a:t>
          </a:r>
        </a:p>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 8) Peer Review Committee: Submit Letter of Evaluation (February)</a:t>
          </a:r>
        </a:p>
      </dsp:txBody>
      <dsp:txXfrm>
        <a:off x="43445" y="4601817"/>
        <a:ext cx="1789535" cy="1396443"/>
      </dsp:txXfrm>
    </dsp:sp>
    <dsp:sp modelId="{EDE0E908-67A4-4BCA-A4F5-1F4E8DC1ED26}">
      <dsp:nvSpPr>
        <dsp:cNvPr id="0" name=""/>
        <dsp:cNvSpPr/>
      </dsp:nvSpPr>
      <dsp:spPr>
        <a:xfrm rot="5400000">
          <a:off x="848523" y="6053664"/>
          <a:ext cx="179377" cy="21525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873637" y="6071602"/>
        <a:ext cx="129151" cy="125564"/>
      </dsp:txXfrm>
    </dsp:sp>
    <dsp:sp modelId="{D772C821-082A-490C-98A1-4A39D75781DF}">
      <dsp:nvSpPr>
        <dsp:cNvPr id="0" name=""/>
        <dsp:cNvSpPr/>
      </dsp:nvSpPr>
      <dsp:spPr>
        <a:xfrm>
          <a:off x="0" y="6280875"/>
          <a:ext cx="1876425" cy="4783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alibri Light" panose="020F0302020204030204" pitchFamily="34" charset="0"/>
              <a:cs typeface="Calibri Light" panose="020F0302020204030204" pitchFamily="34" charset="0"/>
            </a:rPr>
            <a:t>9) Associate Vice President:</a:t>
          </a:r>
          <a:br>
            <a:rPr lang="en-US" sz="1100" b="1" kern="1200">
              <a:latin typeface="Calibri Light" panose="020F0302020204030204" pitchFamily="34" charset="0"/>
              <a:cs typeface="Calibri Light" panose="020F0302020204030204" pitchFamily="34" charset="0"/>
            </a:rPr>
          </a:br>
          <a:r>
            <a:rPr lang="en-US" sz="1100" b="1" kern="1200">
              <a:latin typeface="Calibri Light" panose="020F0302020204030204" pitchFamily="34" charset="0"/>
              <a:cs typeface="Calibri Light" panose="020F0302020204030204" pitchFamily="34" charset="0"/>
            </a:rPr>
            <a:t>Makes Decision (May)</a:t>
          </a:r>
        </a:p>
      </dsp:txBody>
      <dsp:txXfrm>
        <a:off x="14010" y="6294885"/>
        <a:ext cx="1848405" cy="4503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DBD6-BAD9-481B-A071-F63A3CEA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24061</Words>
  <Characters>141720</Characters>
  <Application>Microsoft Office Word</Application>
  <DocSecurity>0</DocSecurity>
  <Lines>3220</Lines>
  <Paragraphs>1416</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Guidelines for Preparing the Thematic Program Reivew Dossier for UC ANR Academics</vt:lpstr>
      <vt:lpstr>Introduction</vt:lpstr>
      <vt:lpstr>    Modifications to the 2024 Guidelines for Preparing the Thematic Program Review D</vt:lpstr>
      <vt:lpstr>SECTION 1: Program Review Dossier Preparation and Review Process </vt:lpstr>
      <vt:lpstr>    Types of Academic Advancement</vt:lpstr>
      <vt:lpstr>    Other Advancement Actions and Reviews </vt:lpstr>
      <vt:lpstr>    Review Processes</vt:lpstr>
      <vt:lpstr>        Step 2: Primary Supervisor Submits Intended Actions by August 7, 2023</vt:lpstr>
      <vt:lpstr>        Step 4: Academic Submits their Program Review Dossier by December 8, 2023</vt:lpstr>
      <vt:lpstr>        Step 5 (if applicable): Associate Vice President and Vice Provost for Academic P</vt:lpstr>
      <vt:lpstr>        Step 6: Supervisor(s) Provide Letter of Evaluation (required) due by January 8, </vt:lpstr>
      <vt:lpstr>        Step 7 (if applicable): Ad Hoc Review Committee’s Evaluation due by January 17, </vt:lpstr>
      <vt:lpstr>        Step 8: Peer Review Committee’s Evaluation (February 5-9, 2024)</vt:lpstr>
      <vt:lpstr>        Step 9: Associate Vice President’s Decision on Advancement (May 2024)</vt:lpstr>
      <vt:lpstr>        Possible Step 10: Appeal of Negative Advancement Decision</vt:lpstr>
      <vt:lpstr>SECTION 2: Actions Outside the Normal Progression</vt:lpstr>
      <vt:lpstr>    A. Accelerations </vt:lpstr>
      <vt:lpstr>        Expectations for Accelerated Advancement</vt:lpstr>
      <vt:lpstr>        Types of Accelerations</vt:lpstr>
      <vt:lpstr>    B. First-Term Academic Advancement: Minimum 13/24 Month Option</vt:lpstr>
      <vt:lpstr>    C. Advancement Deferrals</vt:lpstr>
      <vt:lpstr>    D. Reviews Following an Unsuccessful On-Time Advancement</vt:lpstr>
      <vt:lpstr>    </vt:lpstr>
      <vt:lpstr>    E. Academics with Restrictions on Advancement Criteria</vt:lpstr>
      <vt:lpstr>    </vt:lpstr>
      <vt:lpstr>    F. Academics with Administrative Appointments</vt:lpstr>
      <vt:lpstr>SECTION 3: Elements of the Program Review Dossier</vt:lpstr>
      <vt:lpstr>    Required Program Review Dossier Sections by Requested Advancement Type</vt:lpstr>
      <vt:lpstr>    Tips for Preparing a Program Review Dossier</vt:lpstr>
      <vt:lpstr>    I. Position Description</vt:lpstr>
      <vt:lpstr>    II. Academic Program Review Dossier Cover Page</vt:lpstr>
      <vt:lpstr>    </vt:lpstr>
      <vt:lpstr>    III. Acceleration Statement (if applicable) </vt:lpstr>
      <vt:lpstr>    </vt:lpstr>
      <vt:lpstr>    IV. Program Summary Narrative (Required)</vt:lpstr>
      <vt:lpstr>        Introduction (Statement of Assignment)</vt:lpstr>
      <vt:lpstr>        Statement of Special Circumstances (if applicable)</vt:lpstr>
      <vt:lpstr>        Themes (typically one to three themes)</vt:lpstr>
      <vt:lpstr>        Professional competence and activity</vt:lpstr>
      <vt:lpstr>        University and public service</vt:lpstr>
      <vt:lpstr>        Affirmative action and contributions to equity, diversity, and inclusion (EDI)</vt:lpstr>
      <vt:lpstr>        Closing summary</vt:lpstr>
      <vt:lpstr>    V. Supporting Documentation (Required)</vt:lpstr>
      <vt:lpstr>        A. Project(s) Summary</vt:lpstr>
      <vt:lpstr>        B. Professional Competence and Professional Activity</vt:lpstr>
      <vt:lpstr>        C. University Service</vt:lpstr>
      <vt:lpstr>        D. Public Service</vt:lpstr>
      <vt:lpstr>        E. Extension Activities</vt:lpstr>
      <vt:lpstr>        F. Publications (Bibliography)</vt:lpstr>
      <vt:lpstr>        G. Summary of Publication Examples (optional, maximum one page)</vt:lpstr>
      <vt:lpstr>    VI. Sabbatical Leave Plan and/or Report (if applicable)</vt:lpstr>
      <vt:lpstr>    VII. Work Plan (if applicable)</vt:lpstr>
      <vt:lpstr>    VIII. Goals and Objectives for the Coming Year: October 1, 2023- September 30, 2</vt:lpstr>
      <vt:lpstr>SECTION 4: Advancement Criteria</vt:lpstr>
      <vt:lpstr>    Advancement Criteria Clarifications and Definitions</vt:lpstr>
      <vt:lpstr>        Balance</vt:lpstr>
      <vt:lpstr>        Positive Trajectory of Impact</vt:lpstr>
      <vt:lpstr>        Career Progression</vt:lpstr>
      <vt:lpstr>    Professional Researcher (assistant to full title V)</vt:lpstr>
      <vt:lpstr>    Professional Researcher (full title VI to above scale)</vt:lpstr>
    </vt:vector>
  </TitlesOfParts>
  <Manager>Academic Human Resources</Manager>
  <Company>University of California Agriculture and Natural Resources</Company>
  <LinksUpToDate>false</LinksUpToDate>
  <CharactersWithSpaces>164365</CharactersWithSpaces>
  <SharedDoc>false</SharedDoc>
  <HLinks>
    <vt:vector size="84" baseType="variant">
      <vt:variant>
        <vt:i4>655381</vt:i4>
      </vt:variant>
      <vt:variant>
        <vt:i4>39</vt:i4>
      </vt:variant>
      <vt:variant>
        <vt:i4>0</vt:i4>
      </vt:variant>
      <vt:variant>
        <vt:i4>5</vt:i4>
      </vt:variant>
      <vt:variant>
        <vt:lpwstr>http://dictionary2.classic.reference.com/writing/</vt:lpwstr>
      </vt:variant>
      <vt:variant>
        <vt:lpwstr/>
      </vt:variant>
      <vt:variant>
        <vt:i4>2293884</vt:i4>
      </vt:variant>
      <vt:variant>
        <vt:i4>36</vt:i4>
      </vt:variant>
      <vt:variant>
        <vt:i4>0</vt:i4>
      </vt:variant>
      <vt:variant>
        <vt:i4>5</vt:i4>
      </vt:variant>
      <vt:variant>
        <vt:lpwstr>http://www.apa.org/</vt:lpwstr>
      </vt:variant>
      <vt:variant>
        <vt:lpwstr/>
      </vt:variant>
      <vt:variant>
        <vt:i4>2490467</vt:i4>
      </vt:variant>
      <vt:variant>
        <vt:i4>33</vt:i4>
      </vt:variant>
      <vt:variant>
        <vt:i4>0</vt:i4>
      </vt:variant>
      <vt:variant>
        <vt:i4>5</vt:i4>
      </vt:variant>
      <vt:variant>
        <vt:lpwstr>http://ucanr.org/academicpersonnel</vt:lpwstr>
      </vt:variant>
      <vt:variant>
        <vt:lpwstr/>
      </vt:variant>
      <vt:variant>
        <vt:i4>2424929</vt:i4>
      </vt:variant>
      <vt:variant>
        <vt:i4>30</vt:i4>
      </vt:variant>
      <vt:variant>
        <vt:i4>0</vt:i4>
      </vt:variant>
      <vt:variant>
        <vt:i4>5</vt:i4>
      </vt:variant>
      <vt:variant>
        <vt:lpwstr>http://ucanr.org/adminhandbook 300</vt:lpwstr>
      </vt:variant>
      <vt:variant>
        <vt:lpwstr/>
      </vt:variant>
      <vt:variant>
        <vt:i4>2490467</vt:i4>
      </vt:variant>
      <vt:variant>
        <vt:i4>27</vt:i4>
      </vt:variant>
      <vt:variant>
        <vt:i4>0</vt:i4>
      </vt:variant>
      <vt:variant>
        <vt:i4>5</vt:i4>
      </vt:variant>
      <vt:variant>
        <vt:lpwstr>http://ucanr.org/academicpersonnel</vt:lpwstr>
      </vt:variant>
      <vt:variant>
        <vt:lpwstr/>
      </vt:variant>
      <vt:variant>
        <vt:i4>5439496</vt:i4>
      </vt:variant>
      <vt:variant>
        <vt:i4>24</vt:i4>
      </vt:variant>
      <vt:variant>
        <vt:i4>0</vt:i4>
      </vt:variant>
      <vt:variant>
        <vt:i4>5</vt:i4>
      </vt:variant>
      <vt:variant>
        <vt:lpwstr>http://ucanr.org/academicsalaryscale</vt:lpwstr>
      </vt:variant>
      <vt:variant>
        <vt:lpwstr/>
      </vt:variant>
      <vt:variant>
        <vt:i4>5439496</vt:i4>
      </vt:variant>
      <vt:variant>
        <vt:i4>21</vt:i4>
      </vt:variant>
      <vt:variant>
        <vt:i4>0</vt:i4>
      </vt:variant>
      <vt:variant>
        <vt:i4>5</vt:i4>
      </vt:variant>
      <vt:variant>
        <vt:lpwstr>http://ucanr.org/academicsalaryscale</vt:lpwstr>
      </vt:variant>
      <vt:variant>
        <vt:lpwstr/>
      </vt:variant>
      <vt:variant>
        <vt:i4>4849695</vt:i4>
      </vt:variant>
      <vt:variant>
        <vt:i4>18</vt:i4>
      </vt:variant>
      <vt:variant>
        <vt:i4>0</vt:i4>
      </vt:variant>
      <vt:variant>
        <vt:i4>5</vt:i4>
      </vt:variant>
      <vt:variant>
        <vt:lpwstr>http://ucanr.org/affirmaction</vt:lpwstr>
      </vt:variant>
      <vt:variant>
        <vt:lpwstr/>
      </vt:variant>
      <vt:variant>
        <vt:i4>5439496</vt:i4>
      </vt:variant>
      <vt:variant>
        <vt:i4>15</vt:i4>
      </vt:variant>
      <vt:variant>
        <vt:i4>0</vt:i4>
      </vt:variant>
      <vt:variant>
        <vt:i4>5</vt:i4>
      </vt:variant>
      <vt:variant>
        <vt:lpwstr>http://ucanr.org/academicsalaryscale</vt:lpwstr>
      </vt:variant>
      <vt:variant>
        <vt:lpwstr/>
      </vt:variant>
      <vt:variant>
        <vt:i4>4259858</vt:i4>
      </vt:variant>
      <vt:variant>
        <vt:i4>12</vt:i4>
      </vt:variant>
      <vt:variant>
        <vt:i4>0</vt:i4>
      </vt:variant>
      <vt:variant>
        <vt:i4>5</vt:i4>
      </vt:variant>
      <vt:variant>
        <vt:lpwstr>http://ucanr.org/annualevaluation</vt:lpwstr>
      </vt:variant>
      <vt:variant>
        <vt:lpwstr/>
      </vt:variant>
      <vt:variant>
        <vt:i4>2490467</vt:i4>
      </vt:variant>
      <vt:variant>
        <vt:i4>9</vt:i4>
      </vt:variant>
      <vt:variant>
        <vt:i4>0</vt:i4>
      </vt:variant>
      <vt:variant>
        <vt:i4>5</vt:i4>
      </vt:variant>
      <vt:variant>
        <vt:lpwstr>http://ucanr.org/academicpersonnel</vt:lpwstr>
      </vt:variant>
      <vt:variant>
        <vt:lpwstr/>
      </vt:variant>
      <vt:variant>
        <vt:i4>2424929</vt:i4>
      </vt:variant>
      <vt:variant>
        <vt:i4>6</vt:i4>
      </vt:variant>
      <vt:variant>
        <vt:i4>0</vt:i4>
      </vt:variant>
      <vt:variant>
        <vt:i4>5</vt:i4>
      </vt:variant>
      <vt:variant>
        <vt:lpwstr>http://ucanr.org/adminhandbook 300</vt:lpwstr>
      </vt:variant>
      <vt:variant>
        <vt:lpwstr/>
      </vt:variant>
      <vt:variant>
        <vt:i4>7602259</vt:i4>
      </vt:variant>
      <vt:variant>
        <vt:i4>3</vt:i4>
      </vt:variant>
      <vt:variant>
        <vt:i4>0</vt:i4>
      </vt:variant>
      <vt:variant>
        <vt:i4>5</vt:i4>
      </vt:variant>
      <vt:variant>
        <vt:lpwstr>mailto:pdtise@ucdavis.edu</vt:lpwstr>
      </vt:variant>
      <vt:variant>
        <vt:lpwstr/>
      </vt:variant>
      <vt:variant>
        <vt:i4>7602261</vt:i4>
      </vt:variant>
      <vt:variant>
        <vt:i4>0</vt:i4>
      </vt:variant>
      <vt:variant>
        <vt:i4>0</vt:i4>
      </vt:variant>
      <vt:variant>
        <vt:i4>5</vt:i4>
      </vt:variant>
      <vt:variant>
        <vt:lpwstr>mailto:karodrigues@ucdavis.edu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the Thematic Program Reivew Dossier for UC ANR Academics</dc:title>
  <dc:subject>2021</dc:subject>
  <dc:creator>Daniel Obrist</dc:creator>
  <cp:keywords>eBook</cp:keywords>
  <dc:description/>
  <cp:lastModifiedBy>Daniel Obrist</cp:lastModifiedBy>
  <cp:revision>7</cp:revision>
  <cp:lastPrinted>2023-09-11T18:41:00Z</cp:lastPrinted>
  <dcterms:created xsi:type="dcterms:W3CDTF">2023-09-15T16:37:00Z</dcterms:created>
  <dcterms:modified xsi:type="dcterms:W3CDTF">2023-09-15T16:51:00Z</dcterms:modified>
</cp:coreProperties>
</file>