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0E05C" w14:textId="77777777" w:rsidR="00A9280A" w:rsidRPr="00A9280A" w:rsidRDefault="00A9280A" w:rsidP="00A9280A">
      <w:pPr>
        <w:pStyle w:val="Title"/>
        <w:rPr>
          <w:rFonts w:ascii="Arial" w:hAnsi="Arial" w:cs="Arial"/>
        </w:rPr>
      </w:pPr>
      <w:r w:rsidRPr="00A9280A">
        <w:rPr>
          <w:rFonts w:ascii="Arial" w:hAnsi="Arial" w:cs="Arial"/>
        </w:rPr>
        <w:t>Visual Description</w:t>
      </w:r>
    </w:p>
    <w:p w14:paraId="67FADF0A" w14:textId="77777777" w:rsidR="00A9280A" w:rsidRDefault="00A9280A" w:rsidP="00A9280A">
      <w:pPr>
        <w:pStyle w:val="Heading1"/>
        <w:rPr>
          <w:rFonts w:ascii="Arial" w:hAnsi="Arial" w:cs="Arial"/>
        </w:rPr>
      </w:pPr>
      <w:r w:rsidRPr="00A9280A">
        <w:rPr>
          <w:rFonts w:ascii="Arial" w:hAnsi="Arial" w:cs="Arial"/>
        </w:rPr>
        <w:t>Orange County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Search for Excellence Poster </w:t>
      </w:r>
    </w:p>
    <w:p w14:paraId="3D995678" w14:textId="785B6597" w:rsidR="003A195C" w:rsidRPr="007F0DB1" w:rsidRDefault="003A195C" w:rsidP="007F0DB1">
      <w:pPr>
        <w:rPr>
          <w:rFonts w:ascii="Arial" w:hAnsi="Arial" w:cs="Arial"/>
          <w:sz w:val="28"/>
          <w:szCs w:val="28"/>
        </w:rPr>
      </w:pPr>
      <w:r w:rsidRPr="007F0DB1">
        <w:rPr>
          <w:rFonts w:ascii="Arial" w:hAnsi="Arial" w:cs="Arial"/>
          <w:sz w:val="28"/>
          <w:szCs w:val="28"/>
        </w:rPr>
        <w:t>This hydroponics poster from the UC Master Gardeners of Orange County Hydroponics Team is arranged in landscape orientation and organized into four vertical sections.</w:t>
      </w:r>
    </w:p>
    <w:p w14:paraId="454455D3" w14:textId="77777777" w:rsidR="003A195C" w:rsidRPr="007F0DB1" w:rsidRDefault="003A195C" w:rsidP="007F0DB1">
      <w:pPr>
        <w:rPr>
          <w:rFonts w:ascii="Arial" w:hAnsi="Arial" w:cs="Arial"/>
          <w:sz w:val="28"/>
          <w:szCs w:val="28"/>
        </w:rPr>
      </w:pPr>
      <w:r w:rsidRPr="007F0DB1">
        <w:rPr>
          <w:rFonts w:ascii="Arial" w:hAnsi="Arial" w:cs="Arial"/>
          <w:sz w:val="28"/>
          <w:szCs w:val="28"/>
        </w:rPr>
        <w:t xml:space="preserve">On the far left are two stacked images. The top image shows Sally Richards, co-lead of the UC Master Gardeners Orange County Hydroponics Team, holding a Kratky hydroponics system with lettuce roots hanging down. The bottom image shows a one-page handout titled “Kratky Hydroponics: Soil-Free Growing Method.” It includes two diagrams of a container system: one with small plants above a nearly full nutrient reservoir, and a second with larger plants and a much </w:t>
      </w:r>
      <w:proofErr w:type="gramStart"/>
      <w:r w:rsidRPr="007F0DB1">
        <w:rPr>
          <w:rFonts w:ascii="Arial" w:hAnsi="Arial" w:cs="Arial"/>
          <w:sz w:val="28"/>
          <w:szCs w:val="28"/>
        </w:rPr>
        <w:t>lower solution</w:t>
      </w:r>
      <w:proofErr w:type="gramEnd"/>
      <w:r w:rsidRPr="007F0DB1">
        <w:rPr>
          <w:rFonts w:ascii="Arial" w:hAnsi="Arial" w:cs="Arial"/>
          <w:sz w:val="28"/>
          <w:szCs w:val="28"/>
        </w:rPr>
        <w:t xml:space="preserve"> level.</w:t>
      </w:r>
    </w:p>
    <w:p w14:paraId="52B8DCE1" w14:textId="77777777" w:rsidR="003A195C" w:rsidRPr="007F0DB1" w:rsidRDefault="003A195C" w:rsidP="007F0DB1">
      <w:pPr>
        <w:rPr>
          <w:rFonts w:ascii="Arial" w:hAnsi="Arial" w:cs="Arial"/>
          <w:sz w:val="28"/>
          <w:szCs w:val="28"/>
        </w:rPr>
      </w:pPr>
      <w:r w:rsidRPr="007F0DB1">
        <w:rPr>
          <w:rFonts w:ascii="Arial" w:hAnsi="Arial" w:cs="Arial"/>
          <w:sz w:val="28"/>
          <w:szCs w:val="28"/>
        </w:rPr>
        <w:t>In the next section to the right is a photo of Sally Richards on the left and Alvin Lam in the center, both co-leads of the UC Master Gardeners of Orange County Hydroponics Team, answering questions after the Centennial Farm hydroponics class. Below this image are the introduction, SFE category, and author information.</w:t>
      </w:r>
    </w:p>
    <w:p w14:paraId="75EAEB05" w14:textId="02A55411" w:rsidR="003A195C" w:rsidRPr="007F0DB1" w:rsidRDefault="003A195C" w:rsidP="007F0DB1">
      <w:pPr>
        <w:rPr>
          <w:rFonts w:ascii="Arial" w:hAnsi="Arial" w:cs="Arial"/>
          <w:sz w:val="28"/>
          <w:szCs w:val="28"/>
        </w:rPr>
      </w:pPr>
      <w:r w:rsidRPr="007F0DB1">
        <w:rPr>
          <w:rFonts w:ascii="Arial" w:hAnsi="Arial" w:cs="Arial"/>
          <w:sz w:val="28"/>
          <w:szCs w:val="28"/>
        </w:rPr>
        <w:t>The third section contains the goals and strategies of the project</w:t>
      </w:r>
      <w:r w:rsidR="00955D3E" w:rsidRPr="007F0DB1">
        <w:rPr>
          <w:rFonts w:ascii="Arial" w:hAnsi="Arial" w:cs="Arial"/>
          <w:sz w:val="28"/>
          <w:szCs w:val="28"/>
        </w:rPr>
        <w:t>,</w:t>
      </w:r>
      <w:r w:rsidRPr="007F0DB1">
        <w:rPr>
          <w:rFonts w:ascii="Arial" w:hAnsi="Arial" w:cs="Arial"/>
          <w:sz w:val="28"/>
          <w:szCs w:val="28"/>
        </w:rPr>
        <w:t xml:space="preserve"> with a photo below of the setup for a Centennial Farm hydroponics class.</w:t>
      </w:r>
    </w:p>
    <w:p w14:paraId="043E3D57" w14:textId="3B7EC50A" w:rsidR="00056116" w:rsidRPr="007F0DB1" w:rsidRDefault="003A195C" w:rsidP="007F0DB1">
      <w:pPr>
        <w:rPr>
          <w:rFonts w:ascii="Arial" w:hAnsi="Arial" w:cs="Arial"/>
          <w:sz w:val="28"/>
          <w:szCs w:val="28"/>
        </w:rPr>
      </w:pPr>
      <w:r w:rsidRPr="007F0DB1">
        <w:rPr>
          <w:rFonts w:ascii="Arial" w:hAnsi="Arial" w:cs="Arial"/>
          <w:sz w:val="28"/>
          <w:szCs w:val="28"/>
        </w:rPr>
        <w:t xml:space="preserve">The far-right section includes a photo of the hydroponic starter kit, with the </w:t>
      </w:r>
      <w:r w:rsidR="00B6036A" w:rsidRPr="007F0DB1">
        <w:rPr>
          <w:rFonts w:ascii="Arial" w:hAnsi="Arial" w:cs="Arial"/>
          <w:sz w:val="28"/>
          <w:szCs w:val="28"/>
        </w:rPr>
        <w:t xml:space="preserve">2024-2025 </w:t>
      </w:r>
      <w:r w:rsidRPr="007F0DB1">
        <w:rPr>
          <w:rFonts w:ascii="Arial" w:hAnsi="Arial" w:cs="Arial"/>
          <w:sz w:val="28"/>
          <w:szCs w:val="28"/>
        </w:rPr>
        <w:t>project results placed below the image.</w:t>
      </w:r>
    </w:p>
    <w:sectPr w:rsidR="00056116" w:rsidRPr="007F0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116"/>
    <w:rsid w:val="00056116"/>
    <w:rsid w:val="00394724"/>
    <w:rsid w:val="003A195C"/>
    <w:rsid w:val="00463517"/>
    <w:rsid w:val="005F0E1F"/>
    <w:rsid w:val="007F0DB1"/>
    <w:rsid w:val="00955D3E"/>
    <w:rsid w:val="00A02F39"/>
    <w:rsid w:val="00A9280A"/>
    <w:rsid w:val="00B6036A"/>
    <w:rsid w:val="00CB0D63"/>
    <w:rsid w:val="00DF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2FDC8"/>
  <w15:chartTrackingRefBased/>
  <w15:docId w15:val="{C53C927B-8EF0-E145-934A-8B7821AD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1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1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1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1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1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1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6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6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61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1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61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1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1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Visual description of the Hydroponics UCMG OC poster</vt:lpstr>
    </vt:vector>
  </TitlesOfParts>
  <Manager/>
  <Company/>
  <LinksUpToDate>false</LinksUpToDate>
  <CharactersWithSpaces>1303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Visual description of the UCMG OC Hydroponics poster</dc:title>
  <dc:subject/>
  <dc:creator>Alvin Lam</dc:creator>
  <cp:keywords/>
  <dc:description/>
  <cp:lastModifiedBy>Lauren L Snowden</cp:lastModifiedBy>
  <cp:revision>4</cp:revision>
  <dcterms:created xsi:type="dcterms:W3CDTF">2026-08-06T00:24:00Z</dcterms:created>
  <dcterms:modified xsi:type="dcterms:W3CDTF">2026-08-06T21:09:00Z</dcterms:modified>
  <cp:category/>
</cp:coreProperties>
</file>